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A1686" w14:textId="604183F1"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AE6716" w:rsidRPr="00AE6716">
        <w:rPr>
          <w:rFonts w:ascii="黑体" w:eastAsia="黑体" w:hAnsi="黑体"/>
          <w:sz w:val="32"/>
          <w:szCs w:val="32"/>
        </w:rPr>
        <w:t>放射性核素标记</w:t>
      </w:r>
      <w:r w:rsidRPr="001E5724">
        <w:rPr>
          <w:rFonts w:ascii="黑体" w:eastAsia="黑体" w:hAnsi="黑体" w:hint="eastAsia"/>
          <w:sz w:val="32"/>
          <w:szCs w:val="32"/>
        </w:rPr>
        <w:t>》课程教学大纲</w:t>
      </w:r>
    </w:p>
    <w:p w14:paraId="3FFED25E" w14:textId="0F0B1E7B" w:rsidR="00D13271" w:rsidRDefault="00E05E8B" w:rsidP="00382C91">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260B61F0" w14:textId="77777777" w:rsidTr="00DD7B5F">
        <w:trPr>
          <w:jc w:val="center"/>
        </w:trPr>
        <w:tc>
          <w:tcPr>
            <w:tcW w:w="1135" w:type="dxa"/>
            <w:vAlign w:val="center"/>
          </w:tcPr>
          <w:p w14:paraId="2DD9492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03D71676" w14:textId="2F53A68C" w:rsidR="00D13271" w:rsidRPr="00662864" w:rsidRDefault="00AE6716" w:rsidP="00DD7B5F">
            <w:pPr>
              <w:spacing w:beforeLines="50" w:before="156" w:afterLines="50" w:after="156"/>
              <w:jc w:val="left"/>
              <w:rPr>
                <w:rFonts w:ascii="宋体" w:eastAsia="宋体" w:hAnsi="宋体"/>
                <w:szCs w:val="21"/>
              </w:rPr>
            </w:pPr>
            <w:r w:rsidRPr="00AE6716">
              <w:rPr>
                <w:rFonts w:ascii="宋体" w:eastAsia="宋体" w:hAnsi="宋体"/>
              </w:rPr>
              <w:t>Isotope Labeling Technique</w:t>
            </w:r>
          </w:p>
        </w:tc>
        <w:tc>
          <w:tcPr>
            <w:tcW w:w="1134" w:type="dxa"/>
            <w:vAlign w:val="center"/>
          </w:tcPr>
          <w:p w14:paraId="6D856B6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32774E80" w14:textId="4539D11D" w:rsidR="00D13271" w:rsidRPr="00DD7B5F" w:rsidRDefault="00AE6716" w:rsidP="00A81D64">
            <w:pPr>
              <w:spacing w:beforeLines="50" w:before="156" w:afterLines="50" w:after="156"/>
              <w:jc w:val="left"/>
              <w:rPr>
                <w:rFonts w:ascii="宋体" w:eastAsia="宋体" w:hAnsi="宋体"/>
              </w:rPr>
            </w:pPr>
            <w:r w:rsidRPr="00AE6716">
              <w:rPr>
                <w:rFonts w:ascii="宋体" w:eastAsia="宋体" w:hAnsi="宋体"/>
              </w:rPr>
              <w:t>RADM1026</w:t>
            </w:r>
          </w:p>
        </w:tc>
      </w:tr>
      <w:tr w:rsidR="00D13271" w:rsidRPr="002F4D99" w14:paraId="3878BB0F" w14:textId="77777777" w:rsidTr="00DD7B5F">
        <w:trPr>
          <w:jc w:val="center"/>
        </w:trPr>
        <w:tc>
          <w:tcPr>
            <w:tcW w:w="1135" w:type="dxa"/>
            <w:vAlign w:val="center"/>
          </w:tcPr>
          <w:p w14:paraId="1DB8FB1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5C84B4EF" w14:textId="207D6826" w:rsidR="00D13271" w:rsidRPr="00DD7B5F" w:rsidRDefault="005E7B30" w:rsidP="00DD7B5F">
            <w:pPr>
              <w:spacing w:beforeLines="50" w:before="156" w:afterLines="50" w:after="156"/>
              <w:jc w:val="left"/>
              <w:rPr>
                <w:rFonts w:ascii="宋体" w:eastAsia="宋体" w:hAnsi="宋体"/>
              </w:rPr>
            </w:pPr>
            <w:r w:rsidRPr="005E7B30">
              <w:rPr>
                <w:rFonts w:ascii="宋体" w:eastAsia="宋体" w:hAnsi="宋体" w:hint="eastAsia"/>
              </w:rPr>
              <w:t>专业选修课程</w:t>
            </w:r>
          </w:p>
        </w:tc>
        <w:tc>
          <w:tcPr>
            <w:tcW w:w="1134" w:type="dxa"/>
            <w:vAlign w:val="center"/>
          </w:tcPr>
          <w:p w14:paraId="6A1E1508"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1F19B670" w14:textId="389CFB33" w:rsidR="00D13271" w:rsidRPr="00DD7B5F" w:rsidRDefault="00AE6716" w:rsidP="00DD7B5F">
            <w:pPr>
              <w:spacing w:beforeLines="50" w:before="156" w:afterLines="50" w:after="156"/>
              <w:rPr>
                <w:rFonts w:ascii="宋体" w:eastAsia="宋体" w:hAnsi="宋体"/>
              </w:rPr>
            </w:pPr>
            <w:r>
              <w:rPr>
                <w:rFonts w:ascii="宋体" w:eastAsia="宋体" w:hAnsi="宋体" w:hint="eastAsia"/>
              </w:rPr>
              <w:t>放射医学</w:t>
            </w:r>
          </w:p>
        </w:tc>
      </w:tr>
      <w:tr w:rsidR="00D13271" w:rsidRPr="002F4D99" w14:paraId="502241D0" w14:textId="77777777" w:rsidTr="00DD7B5F">
        <w:trPr>
          <w:jc w:val="center"/>
        </w:trPr>
        <w:tc>
          <w:tcPr>
            <w:tcW w:w="1135" w:type="dxa"/>
            <w:vAlign w:val="center"/>
          </w:tcPr>
          <w:p w14:paraId="0AACF62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286C2FDA" w14:textId="7E712A71" w:rsidR="00D13271" w:rsidRPr="00DD7B5F" w:rsidRDefault="00B34E99" w:rsidP="00DD7B5F">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5974976F"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68E263F9" w14:textId="77777777" w:rsidR="00D13271" w:rsidRPr="00DD7B5F" w:rsidRDefault="009E7184" w:rsidP="00DD7B5F">
            <w:pPr>
              <w:spacing w:beforeLines="50" w:before="156" w:afterLines="50" w:after="156"/>
              <w:rPr>
                <w:rFonts w:ascii="宋体" w:eastAsia="宋体" w:hAnsi="宋体"/>
              </w:rPr>
            </w:pPr>
            <w:r>
              <w:rPr>
                <w:rFonts w:ascii="宋体" w:eastAsia="宋体" w:hAnsi="宋体" w:hint="eastAsia"/>
              </w:rPr>
              <w:t>36</w:t>
            </w:r>
          </w:p>
        </w:tc>
      </w:tr>
      <w:tr w:rsidR="00D13271" w:rsidRPr="002F4D99" w14:paraId="486E05C2" w14:textId="77777777" w:rsidTr="00DD7B5F">
        <w:trPr>
          <w:jc w:val="center"/>
        </w:trPr>
        <w:tc>
          <w:tcPr>
            <w:tcW w:w="1135" w:type="dxa"/>
            <w:vAlign w:val="center"/>
          </w:tcPr>
          <w:p w14:paraId="4D43BA27"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3A495218" w14:textId="3D23325E" w:rsidR="00D13271" w:rsidRPr="00C213CF" w:rsidRDefault="00AE6716" w:rsidP="009E7184">
            <w:pPr>
              <w:spacing w:beforeLines="50" w:before="156" w:afterLines="50" w:after="156"/>
              <w:jc w:val="left"/>
              <w:rPr>
                <w:rFonts w:ascii="宋体" w:eastAsia="宋体" w:hAnsi="宋体"/>
                <w:szCs w:val="21"/>
              </w:rPr>
            </w:pPr>
            <w:r w:rsidRPr="00C213CF">
              <w:rPr>
                <w:rFonts w:hAnsi="宋体" w:hint="eastAsia"/>
                <w:szCs w:val="21"/>
              </w:rPr>
              <w:t>许玉杰、张友九、王广林、朱然等</w:t>
            </w:r>
          </w:p>
        </w:tc>
        <w:tc>
          <w:tcPr>
            <w:tcW w:w="1134" w:type="dxa"/>
            <w:vAlign w:val="center"/>
          </w:tcPr>
          <w:p w14:paraId="29DF3A16"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73C42FE3" w14:textId="16DBE15C" w:rsidR="00D13271" w:rsidRPr="00DD7B5F" w:rsidRDefault="009E7184" w:rsidP="00DD7B5F">
            <w:pPr>
              <w:spacing w:beforeLines="50" w:before="156" w:afterLines="50" w:after="156"/>
              <w:rPr>
                <w:rFonts w:ascii="宋体" w:eastAsia="宋体" w:hAnsi="宋体"/>
              </w:rPr>
            </w:pPr>
            <w:r>
              <w:rPr>
                <w:rFonts w:ascii="宋体" w:eastAsia="宋体" w:hAnsi="宋体" w:hint="eastAsia"/>
              </w:rPr>
              <w:t>2021</w:t>
            </w:r>
            <w:r w:rsidR="00C213CF">
              <w:rPr>
                <w:rFonts w:ascii="宋体" w:eastAsia="宋体" w:hAnsi="宋体"/>
              </w:rPr>
              <w:t>.</w:t>
            </w:r>
            <w:r>
              <w:rPr>
                <w:rFonts w:ascii="宋体" w:eastAsia="宋体" w:hAnsi="宋体" w:hint="eastAsia"/>
              </w:rPr>
              <w:t>06</w:t>
            </w:r>
          </w:p>
        </w:tc>
      </w:tr>
      <w:tr w:rsidR="00D13271" w:rsidRPr="002F4D99" w14:paraId="3483697B" w14:textId="77777777" w:rsidTr="00DD7B5F">
        <w:trPr>
          <w:jc w:val="center"/>
        </w:trPr>
        <w:tc>
          <w:tcPr>
            <w:tcW w:w="1135" w:type="dxa"/>
            <w:vAlign w:val="center"/>
          </w:tcPr>
          <w:p w14:paraId="3FDFCBB4"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07968545" w14:textId="1BEE49EE" w:rsidR="00D13271" w:rsidRPr="00DD7B5F" w:rsidRDefault="00AE6716" w:rsidP="00DD7B5F">
            <w:pPr>
              <w:spacing w:beforeLines="50" w:before="156" w:afterLines="50" w:after="156"/>
              <w:rPr>
                <w:rFonts w:ascii="宋体" w:eastAsia="宋体" w:hAnsi="宋体"/>
              </w:rPr>
            </w:pPr>
            <w:r w:rsidRPr="00AE6716">
              <w:rPr>
                <w:rFonts w:ascii="宋体" w:eastAsia="宋体" w:hAnsi="宋体" w:hint="eastAsia"/>
              </w:rPr>
              <w:t>核药学教程、实验核医学</w:t>
            </w:r>
          </w:p>
        </w:tc>
      </w:tr>
    </w:tbl>
    <w:p w14:paraId="30725D1D" w14:textId="70E9CAA6" w:rsidR="00E05E8B" w:rsidRDefault="00E05E8B" w:rsidP="007753AD">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2E6AFBAD" w14:textId="5B598E88" w:rsidR="00E05E8B" w:rsidRPr="00A81D64" w:rsidRDefault="00E05E8B" w:rsidP="00DD7B5F">
      <w:pPr>
        <w:pStyle w:val="a3"/>
        <w:spacing w:beforeLines="50" w:before="156" w:afterLines="50" w:after="156"/>
        <w:ind w:firstLineChars="200" w:firstLine="480"/>
        <w:rPr>
          <w:rFonts w:ascii="黑体" w:eastAsia="黑体" w:hAnsi="黑体" w:cs="宋体"/>
          <w:b/>
          <w:color w:val="000000" w:themeColor="text1"/>
          <w:sz w:val="24"/>
          <w:szCs w:val="24"/>
        </w:rPr>
      </w:pPr>
      <w:r w:rsidRPr="00A81D64">
        <w:rPr>
          <w:rFonts w:ascii="黑体" w:eastAsia="黑体" w:hAnsi="黑体" w:cs="宋体" w:hint="eastAsia"/>
          <w:color w:val="000000" w:themeColor="text1"/>
          <w:sz w:val="24"/>
          <w:szCs w:val="24"/>
        </w:rPr>
        <w:t>（一）</w:t>
      </w:r>
      <w:r w:rsidRPr="00A81D64">
        <w:rPr>
          <w:rFonts w:ascii="黑体" w:eastAsia="黑体" w:hAnsi="黑体" w:cs="宋体" w:hint="eastAsia"/>
          <w:b/>
          <w:color w:val="000000" w:themeColor="text1"/>
          <w:sz w:val="24"/>
          <w:szCs w:val="24"/>
        </w:rPr>
        <w:t>总体目标：</w:t>
      </w:r>
      <w:r w:rsidR="005E7B30" w:rsidRPr="00A81D64">
        <w:rPr>
          <w:rFonts w:ascii="黑体" w:eastAsia="黑体" w:hAnsi="黑体" w:cs="宋体"/>
          <w:b/>
          <w:color w:val="000000" w:themeColor="text1"/>
          <w:sz w:val="24"/>
          <w:szCs w:val="24"/>
        </w:rPr>
        <w:t xml:space="preserve"> </w:t>
      </w:r>
    </w:p>
    <w:p w14:paraId="36067BCE" w14:textId="77777777" w:rsidR="00AE6716" w:rsidRPr="00AE6716" w:rsidRDefault="00AE6716" w:rsidP="00AE6716">
      <w:pPr>
        <w:snapToGrid w:val="0"/>
        <w:spacing w:line="400" w:lineRule="exact"/>
        <w:ind w:firstLineChars="200" w:firstLine="420"/>
        <w:rPr>
          <w:rFonts w:ascii="宋体" w:eastAsia="宋体" w:hAnsi="宋体"/>
          <w:szCs w:val="21"/>
        </w:rPr>
      </w:pPr>
      <w:r w:rsidRPr="00AE6716">
        <w:rPr>
          <w:rFonts w:ascii="宋体" w:eastAsia="宋体" w:hAnsi="宋体" w:hint="eastAsia"/>
          <w:szCs w:val="21"/>
        </w:rPr>
        <w:t>本课程是针对放射医学（放射治疗、医学物理课程组）专业学生在学习放射化学、放射毒理学后所开设的一门选修课，本课程主要包括目前科学研究和临床使用的主要放射性核素来源、性质，各类核素的标记方法和应用等，还有标记物和核药物的质量控制和性能评价、管理等基本知识。特别是目前临床核医学发展迅速，放射性核素靶</w:t>
      </w:r>
      <w:proofErr w:type="gramStart"/>
      <w:r w:rsidRPr="00AE6716">
        <w:rPr>
          <w:rFonts w:ascii="宋体" w:eastAsia="宋体" w:hAnsi="宋体" w:hint="eastAsia"/>
          <w:szCs w:val="21"/>
        </w:rPr>
        <w:t>向治疗</w:t>
      </w:r>
      <w:proofErr w:type="gramEnd"/>
      <w:r w:rsidRPr="00AE6716">
        <w:rPr>
          <w:rFonts w:ascii="宋体" w:eastAsia="宋体" w:hAnsi="宋体" w:hint="eastAsia"/>
          <w:szCs w:val="21"/>
        </w:rPr>
        <w:t>方兴未艾，都使得放射医学专业的学生有必要了解放射性核素标记及其应用的有关知识。课程的目的是为相关专业的学生认识到，放射性核素不仅对机体产生辐射损伤，也能够通过适当的标记，用于科学研究、临床的诊断与治疗。</w:t>
      </w:r>
    </w:p>
    <w:p w14:paraId="692372CF" w14:textId="2F8C9E7D" w:rsidR="00E05E8B" w:rsidRPr="00FB77A1" w:rsidRDefault="00E05E8B" w:rsidP="00751AD8">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5E7B30" w:rsidRPr="00FB77A1">
        <w:rPr>
          <w:rFonts w:hAnsi="宋体" w:cs="宋体"/>
        </w:rPr>
        <w:t xml:space="preserve"> </w:t>
      </w:r>
    </w:p>
    <w:p w14:paraId="3A21C2FE" w14:textId="017B0305" w:rsidR="000134B5" w:rsidRPr="00C31F24" w:rsidRDefault="000134B5" w:rsidP="000134B5">
      <w:pPr>
        <w:spacing w:line="360" w:lineRule="exact"/>
        <w:rPr>
          <w:rFonts w:ascii="宋体" w:eastAsia="宋体" w:hAnsi="宋体"/>
          <w:b/>
          <w:color w:val="000000"/>
          <w:szCs w:val="21"/>
        </w:rPr>
      </w:pPr>
      <w:r w:rsidRPr="00C31F24">
        <w:rPr>
          <w:rFonts w:ascii="宋体" w:eastAsia="宋体" w:hAnsi="宋体" w:hint="eastAsia"/>
          <w:b/>
          <w:color w:val="000000"/>
          <w:szCs w:val="21"/>
        </w:rPr>
        <w:t>课程目标</w:t>
      </w:r>
      <w:r>
        <w:rPr>
          <w:rFonts w:ascii="宋体" w:eastAsia="宋体" w:hAnsi="宋体"/>
          <w:b/>
          <w:color w:val="000000"/>
          <w:szCs w:val="21"/>
        </w:rPr>
        <w:t>1</w:t>
      </w:r>
      <w:r w:rsidRPr="00C31F24">
        <w:rPr>
          <w:rFonts w:ascii="宋体" w:eastAsia="宋体" w:hAnsi="宋体" w:hint="eastAsia"/>
          <w:b/>
          <w:color w:val="000000"/>
          <w:szCs w:val="21"/>
        </w:rPr>
        <w:t>：</w:t>
      </w:r>
      <w:r w:rsidR="009C7B5D" w:rsidRPr="00C31F24">
        <w:rPr>
          <w:rFonts w:ascii="宋体" w:eastAsia="宋体" w:hAnsi="宋体"/>
          <w:b/>
          <w:color w:val="000000"/>
          <w:szCs w:val="21"/>
        </w:rPr>
        <w:t xml:space="preserve"> </w:t>
      </w:r>
    </w:p>
    <w:p w14:paraId="3C424C49" w14:textId="176C0068" w:rsidR="000134B5" w:rsidRPr="00C31F24" w:rsidRDefault="000134B5" w:rsidP="000134B5">
      <w:pPr>
        <w:spacing w:line="360" w:lineRule="exact"/>
        <w:rPr>
          <w:rFonts w:ascii="宋体" w:eastAsia="宋体" w:hAnsi="宋体"/>
          <w:color w:val="000000"/>
          <w:szCs w:val="21"/>
        </w:rPr>
      </w:pPr>
      <w:r>
        <w:rPr>
          <w:rFonts w:ascii="宋体" w:eastAsia="宋体" w:hAnsi="宋体" w:cs="宋体" w:hint="eastAsia"/>
          <w:szCs w:val="20"/>
        </w:rPr>
        <w:t>1</w:t>
      </w:r>
      <w:r>
        <w:rPr>
          <w:rFonts w:ascii="宋体" w:eastAsia="宋体" w:hAnsi="宋体" w:cs="宋体"/>
          <w:szCs w:val="20"/>
        </w:rPr>
        <w:t>.1</w:t>
      </w:r>
      <w:r w:rsidR="009C7B5D">
        <w:rPr>
          <w:rFonts w:ascii="宋体" w:eastAsia="宋体" w:hAnsi="宋体" w:cs="宋体" w:hint="eastAsia"/>
          <w:szCs w:val="20"/>
        </w:rPr>
        <w:t>掌握放射性核素的主要生产来源、性质，放射性药物的主要要求、特点。核药物的质量鉴定的主要指标，核药物的质量控制。</w:t>
      </w:r>
    </w:p>
    <w:p w14:paraId="70FEC87C" w14:textId="56912148" w:rsidR="009C7B5D" w:rsidRDefault="000134B5" w:rsidP="009C7B5D">
      <w:pPr>
        <w:spacing w:line="360" w:lineRule="exact"/>
        <w:rPr>
          <w:rFonts w:ascii="宋体" w:eastAsia="宋体" w:hAnsi="宋体" w:cs="宋体"/>
          <w:szCs w:val="20"/>
        </w:rPr>
      </w:pPr>
      <w:r>
        <w:rPr>
          <w:rFonts w:ascii="宋体" w:eastAsia="宋体" w:hAnsi="宋体"/>
          <w:color w:val="000000"/>
          <w:szCs w:val="21"/>
        </w:rPr>
        <w:t xml:space="preserve">1.2 </w:t>
      </w:r>
      <w:r w:rsidR="009C7B5D">
        <w:rPr>
          <w:rFonts w:ascii="宋体" w:eastAsia="宋体" w:hAnsi="宋体" w:hint="eastAsia"/>
          <w:color w:val="000000"/>
          <w:szCs w:val="21"/>
        </w:rPr>
        <w:t>掌握核药物的基本概念，核药物主要摄取机制，核药物</w:t>
      </w:r>
      <w:r w:rsidR="009C7B5D">
        <w:rPr>
          <w:rFonts w:ascii="宋体" w:eastAsia="宋体" w:hAnsi="宋体" w:cs="宋体" w:hint="eastAsia"/>
          <w:szCs w:val="20"/>
        </w:rPr>
        <w:t>的质量鉴定的主要指标。</w:t>
      </w:r>
    </w:p>
    <w:p w14:paraId="18B6A472" w14:textId="6C69EBEB" w:rsidR="005C5BD7" w:rsidRPr="00C31F24" w:rsidRDefault="005C5BD7" w:rsidP="009C7B5D">
      <w:pPr>
        <w:spacing w:line="360" w:lineRule="exact"/>
        <w:rPr>
          <w:rFonts w:ascii="宋体" w:eastAsia="宋体" w:hAnsi="宋体"/>
          <w:color w:val="000000"/>
          <w:szCs w:val="21"/>
        </w:rPr>
      </w:pPr>
      <w:r>
        <w:rPr>
          <w:rFonts w:ascii="宋体" w:eastAsia="宋体" w:hAnsi="宋体" w:cs="宋体" w:hint="eastAsia"/>
          <w:szCs w:val="20"/>
        </w:rPr>
        <w:t>1</w:t>
      </w:r>
      <w:r>
        <w:rPr>
          <w:rFonts w:ascii="宋体" w:eastAsia="宋体" w:hAnsi="宋体" w:cs="宋体"/>
          <w:szCs w:val="20"/>
        </w:rPr>
        <w:t xml:space="preserve">.3 </w:t>
      </w:r>
      <w:r>
        <w:rPr>
          <w:rFonts w:ascii="宋体" w:eastAsia="宋体" w:hAnsi="宋体" w:cs="宋体" w:hint="eastAsia"/>
          <w:szCs w:val="20"/>
        </w:rPr>
        <w:t>通过中国核工业发展、中国放射性核素和核药物研发到自主生产的发展历程，提高学生爱国热忱和创新动力。</w:t>
      </w:r>
    </w:p>
    <w:p w14:paraId="01219F09" w14:textId="0ADB26E4" w:rsidR="00C31F24" w:rsidRPr="00C31F24" w:rsidRDefault="00E05E8B" w:rsidP="00C31F24">
      <w:pPr>
        <w:spacing w:line="360" w:lineRule="exact"/>
        <w:rPr>
          <w:rFonts w:ascii="宋体" w:eastAsia="宋体" w:hAnsi="宋体"/>
          <w:b/>
          <w:color w:val="000000"/>
          <w:szCs w:val="21"/>
        </w:rPr>
      </w:pPr>
      <w:r w:rsidRPr="00C31F24">
        <w:rPr>
          <w:rFonts w:ascii="宋体" w:eastAsia="宋体" w:hAnsi="宋体" w:cs="宋体" w:hint="eastAsia"/>
          <w:b/>
        </w:rPr>
        <w:t>课程目标</w:t>
      </w:r>
      <w:r w:rsidR="000134B5">
        <w:rPr>
          <w:rFonts w:ascii="宋体" w:eastAsia="宋体" w:hAnsi="宋体" w:cs="宋体"/>
          <w:b/>
        </w:rPr>
        <w:t>2</w:t>
      </w:r>
      <w:r w:rsidRPr="00C31F24">
        <w:rPr>
          <w:rFonts w:ascii="宋体" w:eastAsia="宋体" w:hAnsi="宋体" w:cs="宋体" w:hint="eastAsia"/>
          <w:b/>
        </w:rPr>
        <w:t>：</w:t>
      </w:r>
      <w:r w:rsidR="009C7B5D" w:rsidRPr="00C31F24">
        <w:rPr>
          <w:rFonts w:ascii="宋体" w:eastAsia="宋体" w:hAnsi="宋体"/>
          <w:b/>
          <w:color w:val="000000"/>
          <w:szCs w:val="21"/>
        </w:rPr>
        <w:t xml:space="preserve"> </w:t>
      </w:r>
    </w:p>
    <w:p w14:paraId="01DECD47" w14:textId="099CBBA4" w:rsidR="00C31F24" w:rsidRPr="00C31F24" w:rsidRDefault="000134B5" w:rsidP="00C31F24">
      <w:pPr>
        <w:spacing w:line="360" w:lineRule="exact"/>
        <w:ind w:left="420"/>
        <w:rPr>
          <w:rFonts w:ascii="宋体" w:eastAsia="宋体" w:hAnsi="宋体"/>
          <w:color w:val="000000"/>
          <w:szCs w:val="21"/>
        </w:rPr>
      </w:pPr>
      <w:r>
        <w:rPr>
          <w:rFonts w:ascii="宋体" w:eastAsia="宋体" w:hAnsi="宋体"/>
          <w:color w:val="000000"/>
          <w:szCs w:val="21"/>
        </w:rPr>
        <w:t>2</w:t>
      </w:r>
      <w:r w:rsidR="00C31F24">
        <w:rPr>
          <w:rFonts w:ascii="宋体" w:eastAsia="宋体" w:hAnsi="宋体"/>
          <w:color w:val="000000"/>
          <w:szCs w:val="21"/>
        </w:rPr>
        <w:t>.1</w:t>
      </w:r>
      <w:r w:rsidR="005C5BD7">
        <w:rPr>
          <w:rFonts w:ascii="宋体" w:eastAsia="宋体" w:hAnsi="宋体"/>
          <w:color w:val="000000"/>
          <w:szCs w:val="21"/>
        </w:rPr>
        <w:t xml:space="preserve"> </w:t>
      </w:r>
      <w:r w:rsidR="009C7B5D" w:rsidRPr="00536B2E">
        <w:rPr>
          <w:rFonts w:ascii="Calibri" w:eastAsia="宋体" w:hAnsi="Calibri" w:cs="Times New Roman" w:hint="eastAsia"/>
        </w:rPr>
        <w:t>掌握放射性核素标记和示踪的基本知识和方法；</w:t>
      </w:r>
      <w:r w:rsidR="001002A6" w:rsidRPr="00C31F24">
        <w:rPr>
          <w:rFonts w:ascii="宋体" w:eastAsia="宋体" w:hAnsi="宋体"/>
          <w:color w:val="000000"/>
          <w:szCs w:val="21"/>
        </w:rPr>
        <w:t xml:space="preserve"> </w:t>
      </w:r>
    </w:p>
    <w:p w14:paraId="4C137679" w14:textId="07F6BCE3" w:rsidR="001002A6" w:rsidRDefault="000134B5" w:rsidP="00C31F24">
      <w:pPr>
        <w:spacing w:line="360" w:lineRule="exact"/>
        <w:ind w:left="420"/>
        <w:rPr>
          <w:rFonts w:ascii="宋体" w:eastAsia="宋体" w:hAnsi="宋体"/>
          <w:color w:val="000000"/>
          <w:szCs w:val="21"/>
        </w:rPr>
      </w:pPr>
      <w:r>
        <w:rPr>
          <w:rFonts w:ascii="宋体" w:eastAsia="宋体" w:hAnsi="宋体"/>
          <w:color w:val="000000"/>
          <w:szCs w:val="21"/>
        </w:rPr>
        <w:t>2</w:t>
      </w:r>
      <w:r w:rsidR="00C31F24">
        <w:rPr>
          <w:rFonts w:ascii="宋体" w:eastAsia="宋体" w:hAnsi="宋体"/>
          <w:color w:val="000000"/>
          <w:szCs w:val="21"/>
        </w:rPr>
        <w:t>.2</w:t>
      </w:r>
      <w:r w:rsidR="009C7B5D">
        <w:rPr>
          <w:rFonts w:ascii="宋体" w:eastAsia="宋体" w:hAnsi="宋体"/>
          <w:color w:val="000000"/>
          <w:szCs w:val="21"/>
        </w:rPr>
        <w:t xml:space="preserve"> </w:t>
      </w:r>
      <w:r w:rsidR="009C7B5D">
        <w:rPr>
          <w:rFonts w:ascii="宋体" w:eastAsia="宋体" w:hAnsi="宋体" w:hint="eastAsia"/>
          <w:color w:val="000000"/>
          <w:szCs w:val="21"/>
        </w:rPr>
        <w:t>掌握临床常用的放射性核素标记方法、临床应用；</w:t>
      </w:r>
    </w:p>
    <w:p w14:paraId="1F7C7A91" w14:textId="72EADE53" w:rsidR="00C31F24" w:rsidRDefault="009C7B5D" w:rsidP="005C5BD7">
      <w:pPr>
        <w:spacing w:line="360" w:lineRule="exact"/>
        <w:ind w:left="420"/>
        <w:rPr>
          <w:rFonts w:hAnsi="宋体"/>
          <w:color w:val="000000"/>
          <w:szCs w:val="21"/>
        </w:rPr>
      </w:pPr>
      <w:r>
        <w:rPr>
          <w:rFonts w:ascii="宋体" w:eastAsia="宋体" w:hAnsi="宋体" w:hint="eastAsia"/>
          <w:color w:val="000000"/>
          <w:szCs w:val="21"/>
        </w:rPr>
        <w:t>2</w:t>
      </w:r>
      <w:r>
        <w:rPr>
          <w:rFonts w:ascii="宋体" w:eastAsia="宋体" w:hAnsi="宋体"/>
          <w:color w:val="000000"/>
          <w:szCs w:val="21"/>
        </w:rPr>
        <w:t>.3</w:t>
      </w:r>
      <w:r w:rsidR="005C5BD7">
        <w:rPr>
          <w:rFonts w:ascii="宋体" w:eastAsia="宋体" w:hAnsi="宋体"/>
          <w:color w:val="000000"/>
          <w:szCs w:val="21"/>
        </w:rPr>
        <w:t xml:space="preserve"> </w:t>
      </w:r>
      <w:r w:rsidR="005C5BD7">
        <w:rPr>
          <w:rFonts w:ascii="宋体" w:eastAsia="宋体" w:hAnsi="宋体" w:hint="eastAsia"/>
          <w:color w:val="000000"/>
          <w:szCs w:val="21"/>
        </w:rPr>
        <w:t>掌握放射性核素及其标记药物的英文文献检索、阅读与书写能力；</w:t>
      </w:r>
    </w:p>
    <w:p w14:paraId="77CC58AF" w14:textId="40A8F3E8" w:rsidR="00E05E8B" w:rsidRDefault="00E05E8B" w:rsidP="00C31F24">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75732A0E" w14:textId="2CA1E499" w:rsidR="00E05E8B" w:rsidRPr="00EB7EB1" w:rsidRDefault="00DD7B5F" w:rsidP="00382C91">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lastRenderedPageBreak/>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6FF89312" w14:textId="77777777" w:rsidTr="00DD7B5F">
        <w:trPr>
          <w:jc w:val="center"/>
        </w:trPr>
        <w:tc>
          <w:tcPr>
            <w:tcW w:w="1302" w:type="dxa"/>
            <w:vAlign w:val="center"/>
          </w:tcPr>
          <w:p w14:paraId="5E215E49"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412AF275"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27A44779"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6456C60B"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C31F24" w14:paraId="064B00D4" w14:textId="77777777" w:rsidTr="00DD7B5F">
        <w:trPr>
          <w:jc w:val="center"/>
        </w:trPr>
        <w:tc>
          <w:tcPr>
            <w:tcW w:w="1302" w:type="dxa"/>
            <w:vMerge w:val="restart"/>
            <w:vAlign w:val="center"/>
          </w:tcPr>
          <w:p w14:paraId="2E2F1C24" w14:textId="77777777" w:rsidR="00C31F24" w:rsidRDefault="00C31F24"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60575BA1" w14:textId="77777777" w:rsidR="00C31F24" w:rsidRDefault="00C31F24" w:rsidP="00DD7B5F">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1263256E" w14:textId="368C7528" w:rsidR="00C31F24" w:rsidRDefault="00C31F24" w:rsidP="00DD7B5F">
            <w:pPr>
              <w:pStyle w:val="a3"/>
              <w:spacing w:beforeLines="50" w:before="156" w:afterLines="50" w:after="156"/>
              <w:jc w:val="center"/>
              <w:rPr>
                <w:rFonts w:hAnsi="宋体" w:cs="宋体"/>
              </w:rPr>
            </w:pPr>
            <w:r>
              <w:rPr>
                <w:rFonts w:hAnsi="宋体" w:cs="宋体" w:hint="eastAsia"/>
                <w:szCs w:val="21"/>
              </w:rPr>
              <w:t>第一章</w:t>
            </w:r>
          </w:p>
        </w:tc>
        <w:tc>
          <w:tcPr>
            <w:tcW w:w="2688" w:type="dxa"/>
            <w:vAlign w:val="center"/>
          </w:tcPr>
          <w:p w14:paraId="186F5AD4" w14:textId="77777777" w:rsidR="005C5BD7" w:rsidRDefault="005C5BD7" w:rsidP="005C5BD7">
            <w:pPr>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毕业要求</w:t>
            </w:r>
            <w:r>
              <w:rPr>
                <w:rFonts w:ascii="Times New Roman" w:eastAsia="仿宋_GB2312" w:hAnsi="Times New Roman" w:cs="Times New Roman" w:hint="eastAsia"/>
                <w:color w:val="000000"/>
                <w:kern w:val="0"/>
                <w:szCs w:val="21"/>
              </w:rPr>
              <w:t>2-4</w:t>
            </w:r>
          </w:p>
          <w:p w14:paraId="009F9CB2" w14:textId="14A57B58" w:rsidR="00C31F24" w:rsidRPr="00B34E99" w:rsidRDefault="005C5BD7" w:rsidP="00AA5D79">
            <w:pPr>
              <w:rPr>
                <w:rFonts w:ascii="宋体" w:eastAsia="宋体" w:hAnsi="宋体" w:cs="宋体"/>
                <w:color w:val="000000"/>
                <w:kern w:val="0"/>
                <w:szCs w:val="21"/>
              </w:rPr>
            </w:pPr>
            <w:r w:rsidRPr="00536B2E">
              <w:rPr>
                <w:rFonts w:ascii="Calibri" w:eastAsia="宋体" w:hAnsi="Calibri" w:cs="Times New Roman" w:hint="eastAsia"/>
              </w:rPr>
              <w:t>熟悉核辐射物理与核仪器、加速器和</w:t>
            </w:r>
            <w:r w:rsidRPr="009C7B5D">
              <w:rPr>
                <w:rFonts w:ascii="Calibri" w:eastAsia="宋体" w:hAnsi="Calibri" w:cs="Times New Roman" w:hint="eastAsia"/>
                <w:b/>
                <w:bCs/>
              </w:rPr>
              <w:t>核药物等方面的基本理论知识，掌握放射性核素标记和示踪的基本知识和方法；</w:t>
            </w:r>
            <w:r w:rsidRPr="00536B2E">
              <w:rPr>
                <w:rFonts w:ascii="Calibri" w:eastAsia="宋体" w:hAnsi="Calibri" w:cs="Times New Roman" w:hint="eastAsia"/>
              </w:rPr>
              <w:t>掌握医学放射生物学的基本理论和最新发展，掌握放射性内、外照射的剂量估算方法；</w:t>
            </w:r>
          </w:p>
        </w:tc>
      </w:tr>
      <w:tr w:rsidR="00C31F24" w14:paraId="1A41C16A" w14:textId="77777777" w:rsidTr="00DD7B5F">
        <w:trPr>
          <w:jc w:val="center"/>
        </w:trPr>
        <w:tc>
          <w:tcPr>
            <w:tcW w:w="1302" w:type="dxa"/>
            <w:vMerge/>
            <w:vAlign w:val="center"/>
          </w:tcPr>
          <w:p w14:paraId="6778A007" w14:textId="77777777" w:rsidR="00C31F24" w:rsidRDefault="00C31F24" w:rsidP="00DD7B5F">
            <w:pPr>
              <w:pStyle w:val="a3"/>
              <w:spacing w:beforeLines="50" w:before="156" w:afterLines="50" w:after="156"/>
              <w:jc w:val="center"/>
              <w:rPr>
                <w:rFonts w:hAnsi="宋体" w:cs="宋体"/>
                <w:szCs w:val="21"/>
              </w:rPr>
            </w:pPr>
          </w:p>
        </w:tc>
        <w:tc>
          <w:tcPr>
            <w:tcW w:w="1959" w:type="dxa"/>
            <w:vAlign w:val="center"/>
          </w:tcPr>
          <w:p w14:paraId="19A00E7A" w14:textId="074E5880" w:rsidR="00C31F24" w:rsidRDefault="00C31F24" w:rsidP="00DD7B5F">
            <w:pPr>
              <w:pStyle w:val="a3"/>
              <w:spacing w:beforeLines="50" w:before="156" w:afterLines="50" w:after="156"/>
              <w:jc w:val="center"/>
              <w:rPr>
                <w:rFonts w:hAnsi="宋体" w:cs="宋体"/>
              </w:rPr>
            </w:pPr>
            <w:r>
              <w:rPr>
                <w:rFonts w:hAnsi="宋体" w:cs="宋体" w:hint="eastAsia"/>
              </w:rPr>
              <w:t>1</w:t>
            </w:r>
            <w:r>
              <w:rPr>
                <w:rFonts w:hAnsi="宋体" w:cs="宋体"/>
              </w:rPr>
              <w:t>.2</w:t>
            </w:r>
          </w:p>
        </w:tc>
        <w:tc>
          <w:tcPr>
            <w:tcW w:w="3118" w:type="dxa"/>
            <w:vAlign w:val="center"/>
          </w:tcPr>
          <w:p w14:paraId="2C58214F" w14:textId="6CC9C7CC" w:rsidR="00C31F24" w:rsidRDefault="000134B5" w:rsidP="00DD7B5F">
            <w:pPr>
              <w:pStyle w:val="a3"/>
              <w:spacing w:beforeLines="50" w:before="156" w:afterLines="50" w:after="156"/>
              <w:jc w:val="center"/>
              <w:rPr>
                <w:rFonts w:hAnsi="宋体" w:cs="宋体"/>
                <w:szCs w:val="21"/>
              </w:rPr>
            </w:pPr>
            <w:r>
              <w:rPr>
                <w:rFonts w:hAnsi="宋体" w:cs="宋体" w:hint="eastAsia"/>
                <w:szCs w:val="21"/>
              </w:rPr>
              <w:t>第</w:t>
            </w:r>
            <w:r w:rsidR="005C5BD7">
              <w:rPr>
                <w:rFonts w:hAnsi="宋体" w:cs="宋体" w:hint="eastAsia"/>
                <w:szCs w:val="21"/>
              </w:rPr>
              <w:t>二</w:t>
            </w:r>
            <w:r>
              <w:rPr>
                <w:rFonts w:hAnsi="宋体" w:cs="宋体" w:hint="eastAsia"/>
                <w:szCs w:val="21"/>
              </w:rPr>
              <w:t>章</w:t>
            </w:r>
          </w:p>
        </w:tc>
        <w:tc>
          <w:tcPr>
            <w:tcW w:w="2688" w:type="dxa"/>
            <w:vAlign w:val="center"/>
          </w:tcPr>
          <w:p w14:paraId="167338A8" w14:textId="77777777" w:rsidR="005C5BD7" w:rsidRDefault="005C5BD7" w:rsidP="005C5BD7">
            <w:pPr>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毕业要求</w:t>
            </w:r>
            <w:r>
              <w:rPr>
                <w:rFonts w:ascii="Times New Roman" w:eastAsia="仿宋_GB2312" w:hAnsi="Times New Roman" w:cs="Times New Roman" w:hint="eastAsia"/>
                <w:color w:val="000000"/>
                <w:kern w:val="0"/>
                <w:szCs w:val="21"/>
              </w:rPr>
              <w:t>2-4</w:t>
            </w:r>
          </w:p>
          <w:p w14:paraId="4C029603" w14:textId="5D514312" w:rsidR="00C31F24" w:rsidRPr="001816C7" w:rsidRDefault="005C5BD7" w:rsidP="005C5BD7">
            <w:pPr>
              <w:rPr>
                <w:rFonts w:ascii="宋体" w:eastAsia="宋体" w:hAnsi="宋体" w:cs="宋体"/>
                <w:color w:val="000000"/>
                <w:kern w:val="0"/>
                <w:szCs w:val="21"/>
              </w:rPr>
            </w:pPr>
            <w:r w:rsidRPr="00536B2E">
              <w:rPr>
                <w:rFonts w:ascii="Calibri" w:eastAsia="宋体" w:hAnsi="Calibri" w:cs="Times New Roman" w:hint="eastAsia"/>
              </w:rPr>
              <w:t>熟悉核辐射物理与核仪器、加速器和</w:t>
            </w:r>
            <w:r w:rsidRPr="009C7B5D">
              <w:rPr>
                <w:rFonts w:ascii="Calibri" w:eastAsia="宋体" w:hAnsi="Calibri" w:cs="Times New Roman" w:hint="eastAsia"/>
                <w:b/>
                <w:bCs/>
              </w:rPr>
              <w:t>核药物等方面的基本理论知识，掌握放射性核素标记和示踪的基本知识和方法；</w:t>
            </w:r>
            <w:r w:rsidRPr="00536B2E">
              <w:rPr>
                <w:rFonts w:ascii="Calibri" w:eastAsia="宋体" w:hAnsi="Calibri" w:cs="Times New Roman" w:hint="eastAsia"/>
              </w:rPr>
              <w:t>掌握医学放射生物学的基本理论和最新发展，掌握放射性内、外照射的剂量估算方法；</w:t>
            </w:r>
          </w:p>
        </w:tc>
      </w:tr>
      <w:tr w:rsidR="00C31F24" w14:paraId="646AC33D" w14:textId="77777777" w:rsidTr="00DD7B5F">
        <w:trPr>
          <w:jc w:val="center"/>
        </w:trPr>
        <w:tc>
          <w:tcPr>
            <w:tcW w:w="1302" w:type="dxa"/>
            <w:vMerge/>
            <w:vAlign w:val="center"/>
          </w:tcPr>
          <w:p w14:paraId="1AF4CAFA" w14:textId="77777777" w:rsidR="00C31F24" w:rsidRDefault="00C31F24" w:rsidP="00DD7B5F">
            <w:pPr>
              <w:pStyle w:val="a3"/>
              <w:spacing w:beforeLines="50" w:before="156" w:afterLines="50" w:after="156"/>
              <w:jc w:val="center"/>
              <w:rPr>
                <w:rFonts w:hAnsi="宋体" w:cs="宋体"/>
                <w:szCs w:val="21"/>
              </w:rPr>
            </w:pPr>
          </w:p>
        </w:tc>
        <w:tc>
          <w:tcPr>
            <w:tcW w:w="1959" w:type="dxa"/>
            <w:vAlign w:val="center"/>
          </w:tcPr>
          <w:p w14:paraId="3C1B95F6" w14:textId="377BE5DF" w:rsidR="00C31F24" w:rsidRDefault="00C31F24" w:rsidP="00DD7B5F">
            <w:pPr>
              <w:pStyle w:val="a3"/>
              <w:spacing w:beforeLines="50" w:before="156" w:afterLines="50" w:after="156"/>
              <w:jc w:val="center"/>
              <w:rPr>
                <w:rFonts w:hAnsi="宋体" w:cs="宋体"/>
              </w:rPr>
            </w:pPr>
            <w:r>
              <w:rPr>
                <w:rFonts w:hAnsi="宋体" w:cs="宋体" w:hint="eastAsia"/>
              </w:rPr>
              <w:t>1</w:t>
            </w:r>
            <w:r>
              <w:rPr>
                <w:rFonts w:hAnsi="宋体" w:cs="宋体"/>
              </w:rPr>
              <w:t>.3</w:t>
            </w:r>
          </w:p>
        </w:tc>
        <w:tc>
          <w:tcPr>
            <w:tcW w:w="3118" w:type="dxa"/>
            <w:vAlign w:val="center"/>
          </w:tcPr>
          <w:p w14:paraId="0954E09A" w14:textId="106A23DA" w:rsidR="00C31F24" w:rsidRDefault="00EF207C" w:rsidP="00DD7B5F">
            <w:pPr>
              <w:pStyle w:val="a3"/>
              <w:spacing w:beforeLines="50" w:before="156" w:afterLines="50" w:after="156"/>
              <w:jc w:val="center"/>
              <w:rPr>
                <w:rFonts w:hAnsi="宋体" w:cs="宋体"/>
                <w:szCs w:val="21"/>
              </w:rPr>
            </w:pPr>
            <w:r>
              <w:rPr>
                <w:rFonts w:hAnsi="宋体" w:cs="宋体" w:hint="eastAsia"/>
                <w:szCs w:val="21"/>
              </w:rPr>
              <w:t>第</w:t>
            </w:r>
            <w:r w:rsidR="005C5BD7">
              <w:rPr>
                <w:rFonts w:hAnsi="宋体" w:cs="宋体" w:hint="eastAsia"/>
                <w:szCs w:val="21"/>
              </w:rPr>
              <w:t>一</w:t>
            </w:r>
            <w:r>
              <w:rPr>
                <w:rFonts w:hAnsi="宋体" w:cs="宋体" w:hint="eastAsia"/>
                <w:szCs w:val="21"/>
              </w:rPr>
              <w:t>章</w:t>
            </w:r>
            <w:r w:rsidR="005C5BD7">
              <w:rPr>
                <w:rFonts w:hAnsi="宋体" w:cs="宋体" w:hint="eastAsia"/>
                <w:szCs w:val="21"/>
              </w:rPr>
              <w:t>--</w:t>
            </w:r>
            <w:r>
              <w:rPr>
                <w:rFonts w:hAnsi="宋体" w:cs="宋体" w:hint="eastAsia"/>
                <w:szCs w:val="21"/>
              </w:rPr>
              <w:t>第</w:t>
            </w:r>
            <w:r w:rsidR="005C5BD7">
              <w:rPr>
                <w:rFonts w:hAnsi="宋体" w:cs="宋体" w:hint="eastAsia"/>
                <w:szCs w:val="21"/>
              </w:rPr>
              <w:t>十一</w:t>
            </w:r>
            <w:r>
              <w:rPr>
                <w:rFonts w:hAnsi="宋体" w:cs="宋体" w:hint="eastAsia"/>
                <w:szCs w:val="21"/>
              </w:rPr>
              <w:t>章</w:t>
            </w:r>
          </w:p>
        </w:tc>
        <w:tc>
          <w:tcPr>
            <w:tcW w:w="2688" w:type="dxa"/>
            <w:vAlign w:val="center"/>
          </w:tcPr>
          <w:p w14:paraId="1D5BB9D0" w14:textId="77777777" w:rsidR="005C5BD7" w:rsidRDefault="005C5BD7" w:rsidP="005C5BD7">
            <w:pPr>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毕业要求</w:t>
            </w:r>
            <w:r w:rsidRPr="00CC180B">
              <w:rPr>
                <w:rFonts w:ascii="Times New Roman" w:eastAsia="仿宋_GB2312" w:hAnsi="Times New Roman" w:cs="Times New Roman"/>
                <w:color w:val="000000"/>
                <w:kern w:val="0"/>
                <w:szCs w:val="21"/>
              </w:rPr>
              <w:t>1-1</w:t>
            </w:r>
          </w:p>
          <w:p w14:paraId="18392C72" w14:textId="62F42306" w:rsidR="00C31F24" w:rsidRPr="001816C7" w:rsidRDefault="005C5BD7" w:rsidP="005C5BD7">
            <w:pPr>
              <w:rPr>
                <w:rFonts w:ascii="宋体" w:eastAsia="宋体" w:hAnsi="宋体" w:cs="宋体"/>
                <w:color w:val="000000"/>
                <w:kern w:val="0"/>
                <w:szCs w:val="21"/>
              </w:rPr>
            </w:pPr>
            <w:r w:rsidRPr="00536B2E">
              <w:rPr>
                <w:rFonts w:ascii="Calibri" w:eastAsia="宋体" w:hAnsi="Calibri" w:cs="Times New Roman" w:hint="eastAsia"/>
              </w:rPr>
              <w:t>具备应有的文化修养、良好的医学伦理道德修养和人文关怀精神；具备团队协作精神和与同行和患者等进行有效交流的能力；掌握与医学相关的自然科学、社会科学等方面的基础知识</w:t>
            </w:r>
          </w:p>
        </w:tc>
      </w:tr>
      <w:tr w:rsidR="00D52B82" w14:paraId="4E740D12" w14:textId="77777777" w:rsidTr="00DD7B5F">
        <w:trPr>
          <w:jc w:val="center"/>
        </w:trPr>
        <w:tc>
          <w:tcPr>
            <w:tcW w:w="1302" w:type="dxa"/>
            <w:vMerge w:val="restart"/>
            <w:vAlign w:val="center"/>
          </w:tcPr>
          <w:p w14:paraId="78669CBC" w14:textId="77777777" w:rsidR="00D52B82" w:rsidRDefault="00D52B82" w:rsidP="004C2C1A">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1397C7F1" w14:textId="77777777" w:rsidR="00D52B82" w:rsidRDefault="00D52B82" w:rsidP="00DD7B5F">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40DE34E7" w14:textId="3ECBE42A" w:rsidR="00D52B82" w:rsidRDefault="00D52B82" w:rsidP="00DD7B5F">
            <w:pPr>
              <w:pStyle w:val="a3"/>
              <w:spacing w:beforeLines="50" w:before="156" w:afterLines="50" w:after="156"/>
              <w:jc w:val="center"/>
              <w:rPr>
                <w:rFonts w:hAnsi="宋体" w:cs="宋体"/>
              </w:rPr>
            </w:pPr>
            <w:r>
              <w:rPr>
                <w:rFonts w:hAnsi="宋体" w:cs="宋体" w:hint="eastAsia"/>
              </w:rPr>
              <w:t>第</w:t>
            </w:r>
            <w:r w:rsidR="005C5BD7">
              <w:rPr>
                <w:rFonts w:hAnsi="宋体" w:cs="宋体" w:hint="eastAsia"/>
              </w:rPr>
              <w:t>三</w:t>
            </w:r>
            <w:r>
              <w:rPr>
                <w:rFonts w:hAnsi="宋体" w:cs="宋体" w:hint="eastAsia"/>
              </w:rPr>
              <w:t>章</w:t>
            </w:r>
            <w:r w:rsidR="005C5BD7">
              <w:rPr>
                <w:rFonts w:hAnsi="宋体" w:cs="宋体" w:hint="eastAsia"/>
              </w:rPr>
              <w:t>--</w:t>
            </w:r>
            <w:r>
              <w:rPr>
                <w:rFonts w:hAnsi="宋体" w:cs="宋体" w:hint="eastAsia"/>
              </w:rPr>
              <w:t>第</w:t>
            </w:r>
            <w:r w:rsidR="005C5BD7">
              <w:rPr>
                <w:rFonts w:hAnsi="宋体" w:cs="宋体" w:hint="eastAsia"/>
              </w:rPr>
              <w:t>十一</w:t>
            </w:r>
            <w:r>
              <w:rPr>
                <w:rFonts w:hAnsi="宋体" w:cs="宋体" w:hint="eastAsia"/>
              </w:rPr>
              <w:t>章</w:t>
            </w:r>
          </w:p>
        </w:tc>
        <w:tc>
          <w:tcPr>
            <w:tcW w:w="2688" w:type="dxa"/>
            <w:vAlign w:val="center"/>
          </w:tcPr>
          <w:p w14:paraId="435B5756" w14:textId="77777777" w:rsidR="009C7B5D" w:rsidRDefault="009C7B5D" w:rsidP="00886DAA">
            <w:pPr>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毕业要求</w:t>
            </w:r>
            <w:r>
              <w:rPr>
                <w:rFonts w:ascii="Times New Roman" w:eastAsia="仿宋_GB2312" w:hAnsi="Times New Roman" w:cs="Times New Roman" w:hint="eastAsia"/>
                <w:color w:val="000000"/>
                <w:kern w:val="0"/>
                <w:szCs w:val="21"/>
              </w:rPr>
              <w:t>2-4</w:t>
            </w:r>
          </w:p>
          <w:p w14:paraId="27A05F48" w14:textId="547FBBFA" w:rsidR="00D52B82" w:rsidRPr="00886DAA" w:rsidRDefault="009C7B5D" w:rsidP="00886DAA">
            <w:pPr>
              <w:rPr>
                <w:rFonts w:ascii="宋体" w:eastAsia="宋体" w:hAnsi="宋体" w:cs="宋体"/>
                <w:color w:val="000000"/>
                <w:kern w:val="0"/>
                <w:szCs w:val="21"/>
              </w:rPr>
            </w:pPr>
            <w:r w:rsidRPr="00536B2E">
              <w:rPr>
                <w:rFonts w:ascii="Calibri" w:eastAsia="宋体" w:hAnsi="Calibri" w:cs="Times New Roman" w:hint="eastAsia"/>
              </w:rPr>
              <w:t>熟悉核辐射物理与核仪器、加速器和</w:t>
            </w:r>
            <w:r w:rsidRPr="009C7B5D">
              <w:rPr>
                <w:rFonts w:ascii="Calibri" w:eastAsia="宋体" w:hAnsi="Calibri" w:cs="Times New Roman" w:hint="eastAsia"/>
                <w:b/>
                <w:bCs/>
              </w:rPr>
              <w:t>核药物等方面的基本理论知识，掌握放射性核素标记和示踪的基本知识和方法；</w:t>
            </w:r>
            <w:r w:rsidRPr="00536B2E">
              <w:rPr>
                <w:rFonts w:ascii="Calibri" w:eastAsia="宋体" w:hAnsi="Calibri" w:cs="Times New Roman" w:hint="eastAsia"/>
              </w:rPr>
              <w:t>掌握医学放射生物学的基本理论和最新发展，掌握放射性内、外照射的剂量估算方法；</w:t>
            </w:r>
          </w:p>
        </w:tc>
      </w:tr>
      <w:tr w:rsidR="00D52B82" w14:paraId="31A2E574" w14:textId="77777777" w:rsidTr="00DD7B5F">
        <w:trPr>
          <w:jc w:val="center"/>
        </w:trPr>
        <w:tc>
          <w:tcPr>
            <w:tcW w:w="1302" w:type="dxa"/>
            <w:vMerge/>
            <w:vAlign w:val="center"/>
          </w:tcPr>
          <w:p w14:paraId="5526430E" w14:textId="77777777" w:rsidR="00D52B82" w:rsidRDefault="00D52B82" w:rsidP="004C2C1A">
            <w:pPr>
              <w:pStyle w:val="a3"/>
              <w:spacing w:beforeLines="50" w:before="156" w:afterLines="50" w:after="156"/>
              <w:jc w:val="center"/>
              <w:rPr>
                <w:rFonts w:hAnsi="宋体" w:cs="宋体"/>
                <w:szCs w:val="21"/>
              </w:rPr>
            </w:pPr>
          </w:p>
        </w:tc>
        <w:tc>
          <w:tcPr>
            <w:tcW w:w="1959" w:type="dxa"/>
            <w:vAlign w:val="center"/>
          </w:tcPr>
          <w:p w14:paraId="37E74FEC" w14:textId="77777777" w:rsidR="00D52B82" w:rsidRDefault="00D52B82" w:rsidP="00DD7B5F">
            <w:pPr>
              <w:pStyle w:val="a3"/>
              <w:spacing w:beforeLines="50" w:before="156" w:afterLines="50" w:after="156"/>
              <w:jc w:val="center"/>
              <w:rPr>
                <w:rFonts w:hAnsi="宋体" w:cs="宋体"/>
              </w:rPr>
            </w:pPr>
            <w:r>
              <w:rPr>
                <w:rFonts w:hAnsi="宋体" w:cs="宋体" w:hint="eastAsia"/>
              </w:rPr>
              <w:t>2.2</w:t>
            </w:r>
          </w:p>
        </w:tc>
        <w:tc>
          <w:tcPr>
            <w:tcW w:w="3118" w:type="dxa"/>
            <w:vAlign w:val="center"/>
          </w:tcPr>
          <w:p w14:paraId="3FF1D06C" w14:textId="01034EB8" w:rsidR="00D52B82" w:rsidRDefault="00D52B82" w:rsidP="00AA1A9E">
            <w:pPr>
              <w:pStyle w:val="a3"/>
              <w:spacing w:beforeLines="50" w:before="156" w:afterLines="50" w:after="156"/>
              <w:jc w:val="center"/>
              <w:rPr>
                <w:rFonts w:ascii="黑体" w:hAnsi="宋体"/>
                <w:b/>
                <w:bCs/>
                <w:szCs w:val="21"/>
              </w:rPr>
            </w:pPr>
            <w:r>
              <w:rPr>
                <w:rFonts w:hAnsi="宋体" w:cs="宋体" w:hint="eastAsia"/>
              </w:rPr>
              <w:t>第三章</w:t>
            </w:r>
            <w:r w:rsidR="00F90674">
              <w:rPr>
                <w:rFonts w:hAnsi="宋体" w:cs="宋体" w:hint="eastAsia"/>
              </w:rPr>
              <w:t>--</w:t>
            </w:r>
            <w:r w:rsidR="00F90674" w:rsidRPr="00F90674">
              <w:rPr>
                <w:rFonts w:hAnsi="宋体" w:cs="宋体" w:hint="eastAsia"/>
              </w:rPr>
              <w:t>第十一章</w:t>
            </w:r>
          </w:p>
        </w:tc>
        <w:tc>
          <w:tcPr>
            <w:tcW w:w="2688" w:type="dxa"/>
            <w:vAlign w:val="center"/>
          </w:tcPr>
          <w:p w14:paraId="7357ADBC" w14:textId="77777777" w:rsidR="00F90674" w:rsidRDefault="00F90674" w:rsidP="00F90674">
            <w:pPr>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毕业要求</w:t>
            </w:r>
            <w:r>
              <w:rPr>
                <w:rFonts w:ascii="Times New Roman" w:eastAsia="仿宋_GB2312" w:hAnsi="Times New Roman" w:cs="Times New Roman" w:hint="eastAsia"/>
                <w:color w:val="000000"/>
                <w:kern w:val="0"/>
                <w:szCs w:val="21"/>
              </w:rPr>
              <w:t>2-4</w:t>
            </w:r>
          </w:p>
          <w:p w14:paraId="3AD5A836" w14:textId="05B0ED27" w:rsidR="00D52B82" w:rsidRDefault="00F90674" w:rsidP="00F90674">
            <w:pPr>
              <w:rPr>
                <w:rFonts w:hAnsi="宋体" w:cs="宋体"/>
              </w:rPr>
            </w:pPr>
            <w:r w:rsidRPr="00536B2E">
              <w:rPr>
                <w:rFonts w:ascii="Calibri" w:eastAsia="宋体" w:hAnsi="Calibri" w:cs="Times New Roman" w:hint="eastAsia"/>
              </w:rPr>
              <w:lastRenderedPageBreak/>
              <w:t>熟悉核辐射物理与核仪器、加速器和</w:t>
            </w:r>
            <w:r w:rsidRPr="009C7B5D">
              <w:rPr>
                <w:rFonts w:ascii="Calibri" w:eastAsia="宋体" w:hAnsi="Calibri" w:cs="Times New Roman" w:hint="eastAsia"/>
                <w:b/>
                <w:bCs/>
              </w:rPr>
              <w:t>核药物等方面的基本理论知识，掌握放射性核素标记和示踪的基本知识和方法；</w:t>
            </w:r>
            <w:r w:rsidRPr="00536B2E">
              <w:rPr>
                <w:rFonts w:ascii="Calibri" w:eastAsia="宋体" w:hAnsi="Calibri" w:cs="Times New Roman" w:hint="eastAsia"/>
              </w:rPr>
              <w:t>掌握医学放射生物学的基本理论和最新发展，掌握放射性内、外照射的剂量估算方法；</w:t>
            </w:r>
          </w:p>
        </w:tc>
      </w:tr>
      <w:tr w:rsidR="00D52B82" w14:paraId="10CDC8BC" w14:textId="77777777" w:rsidTr="00DD7B5F">
        <w:trPr>
          <w:jc w:val="center"/>
        </w:trPr>
        <w:tc>
          <w:tcPr>
            <w:tcW w:w="1302" w:type="dxa"/>
            <w:vMerge/>
            <w:vAlign w:val="center"/>
          </w:tcPr>
          <w:p w14:paraId="401EBA78" w14:textId="77777777" w:rsidR="00D52B82" w:rsidRDefault="00D52B82" w:rsidP="004C2C1A">
            <w:pPr>
              <w:pStyle w:val="a3"/>
              <w:spacing w:beforeLines="50" w:before="156" w:afterLines="50" w:after="156"/>
              <w:jc w:val="center"/>
              <w:rPr>
                <w:rFonts w:hAnsi="宋体" w:cs="宋体"/>
                <w:szCs w:val="21"/>
              </w:rPr>
            </w:pPr>
          </w:p>
        </w:tc>
        <w:tc>
          <w:tcPr>
            <w:tcW w:w="1959" w:type="dxa"/>
            <w:vAlign w:val="center"/>
          </w:tcPr>
          <w:p w14:paraId="75E46D6D" w14:textId="05CA7A2D" w:rsidR="00D52B82" w:rsidRDefault="00D52B82" w:rsidP="004C2C1A">
            <w:pPr>
              <w:pStyle w:val="a3"/>
              <w:spacing w:beforeLines="50" w:before="156" w:afterLines="50" w:after="156"/>
              <w:jc w:val="center"/>
              <w:rPr>
                <w:rFonts w:hAnsi="宋体" w:cs="宋体"/>
              </w:rPr>
            </w:pPr>
            <w:r>
              <w:rPr>
                <w:rFonts w:hAnsi="宋体" w:cs="宋体" w:hint="eastAsia"/>
              </w:rPr>
              <w:t>2.3</w:t>
            </w:r>
          </w:p>
        </w:tc>
        <w:tc>
          <w:tcPr>
            <w:tcW w:w="3118" w:type="dxa"/>
            <w:vAlign w:val="center"/>
          </w:tcPr>
          <w:p w14:paraId="5746D4A6" w14:textId="67597F64" w:rsidR="00D52B82" w:rsidRDefault="00F90674" w:rsidP="001B5425">
            <w:pPr>
              <w:pStyle w:val="a3"/>
              <w:spacing w:beforeLines="50" w:before="156" w:afterLines="50" w:after="156"/>
              <w:jc w:val="center"/>
              <w:rPr>
                <w:rFonts w:ascii="黑体" w:hAnsi="宋体"/>
                <w:b/>
                <w:bCs/>
                <w:szCs w:val="21"/>
              </w:rPr>
            </w:pPr>
            <w:r w:rsidRPr="00F90674">
              <w:rPr>
                <w:rFonts w:hAnsi="宋体" w:cs="宋体" w:hint="eastAsia"/>
              </w:rPr>
              <w:t>第一章---第十一章</w:t>
            </w:r>
          </w:p>
        </w:tc>
        <w:tc>
          <w:tcPr>
            <w:tcW w:w="2688" w:type="dxa"/>
            <w:vAlign w:val="center"/>
          </w:tcPr>
          <w:p w14:paraId="76D76E3D" w14:textId="77777777" w:rsidR="00F90674" w:rsidRDefault="00F90674" w:rsidP="00F90674">
            <w:pPr>
              <w:rPr>
                <w:rFonts w:ascii="Times New Roman" w:eastAsia="仿宋_GB2312" w:hAnsi="Times New Roman" w:cs="Times New Roman"/>
                <w:color w:val="000000"/>
                <w:kern w:val="0"/>
                <w:szCs w:val="21"/>
              </w:rPr>
            </w:pPr>
            <w:r>
              <w:rPr>
                <w:rFonts w:ascii="Times New Roman" w:eastAsia="仿宋_GB2312" w:hAnsi="Times New Roman" w:cs="Times New Roman" w:hint="eastAsia"/>
                <w:color w:val="000000"/>
                <w:kern w:val="0"/>
                <w:szCs w:val="21"/>
              </w:rPr>
              <w:t>毕业要求</w:t>
            </w:r>
            <w:r w:rsidRPr="00F90674">
              <w:rPr>
                <w:rFonts w:ascii="Times New Roman" w:eastAsia="仿宋_GB2312" w:hAnsi="Times New Roman" w:cs="Times New Roman" w:hint="eastAsia"/>
                <w:color w:val="000000"/>
                <w:kern w:val="0"/>
                <w:szCs w:val="21"/>
              </w:rPr>
              <w:t>2-9</w:t>
            </w:r>
          </w:p>
          <w:p w14:paraId="318AAB6B" w14:textId="378EA833" w:rsidR="00F90674" w:rsidRPr="00F90674" w:rsidRDefault="00F90674" w:rsidP="00F90674">
            <w:pPr>
              <w:rPr>
                <w:rFonts w:ascii="Calibri" w:eastAsia="宋体" w:hAnsi="Calibri" w:cs="Times New Roman"/>
              </w:rPr>
            </w:pPr>
            <w:r w:rsidRPr="00F90674">
              <w:rPr>
                <w:rFonts w:ascii="Calibri" w:eastAsia="宋体" w:hAnsi="Calibri" w:cs="Times New Roman" w:hint="eastAsia"/>
              </w:rPr>
              <w:t>具备一定的英语听、说、读、写能力，能够阅读本专业相关外文资料，英语水平达到《苏州大学普通高等教育本科毕业生学士学位授予工作实施细则（</w:t>
            </w:r>
            <w:r w:rsidRPr="00F90674">
              <w:rPr>
                <w:rFonts w:ascii="Calibri" w:eastAsia="宋体" w:hAnsi="Calibri" w:cs="Times New Roman" w:hint="eastAsia"/>
              </w:rPr>
              <w:t>2017</w:t>
            </w:r>
            <w:r w:rsidRPr="00F90674">
              <w:rPr>
                <w:rFonts w:ascii="Calibri" w:eastAsia="宋体" w:hAnsi="Calibri" w:cs="Times New Roman" w:hint="eastAsia"/>
              </w:rPr>
              <w:t>年修订》（苏大教【</w:t>
            </w:r>
            <w:r w:rsidRPr="00F90674">
              <w:rPr>
                <w:rFonts w:ascii="Calibri" w:eastAsia="宋体" w:hAnsi="Calibri" w:cs="Times New Roman" w:hint="eastAsia"/>
              </w:rPr>
              <w:t>201</w:t>
            </w:r>
            <w:r w:rsidRPr="00F90674">
              <w:rPr>
                <w:rFonts w:ascii="Calibri" w:eastAsia="宋体" w:hAnsi="Calibri" w:cs="Times New Roman"/>
              </w:rPr>
              <w:t>7</w:t>
            </w:r>
            <w:r w:rsidRPr="00F90674">
              <w:rPr>
                <w:rFonts w:ascii="Calibri" w:eastAsia="宋体" w:hAnsi="Calibri" w:cs="Times New Roman" w:hint="eastAsia"/>
              </w:rPr>
              <w:t>】</w:t>
            </w:r>
            <w:r w:rsidRPr="00F90674">
              <w:rPr>
                <w:rFonts w:ascii="Calibri" w:eastAsia="宋体" w:hAnsi="Calibri" w:cs="Times New Roman" w:hint="eastAsia"/>
              </w:rPr>
              <w:t>61</w:t>
            </w:r>
            <w:r w:rsidRPr="00F90674">
              <w:rPr>
                <w:rFonts w:ascii="Calibri" w:eastAsia="宋体" w:hAnsi="Calibri" w:cs="Times New Roman" w:hint="eastAsia"/>
              </w:rPr>
              <w:t>号）。</w:t>
            </w:r>
          </w:p>
          <w:p w14:paraId="5358CD6E" w14:textId="2C00B0C8" w:rsidR="00D52B82" w:rsidRPr="00F90674" w:rsidRDefault="00D52B82" w:rsidP="001B5425">
            <w:pPr>
              <w:rPr>
                <w:rFonts w:hAnsi="宋体" w:cs="宋体"/>
                <w:b/>
                <w:bCs/>
              </w:rPr>
            </w:pPr>
          </w:p>
        </w:tc>
      </w:tr>
    </w:tbl>
    <w:p w14:paraId="58D9E524" w14:textId="65CDBBC9" w:rsidR="00C00798" w:rsidRPr="007C62ED" w:rsidRDefault="007C62ED" w:rsidP="00382C91">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3A3880B4" w14:textId="20A9F280" w:rsidR="002A7568" w:rsidRDefault="000820CB" w:rsidP="00382C91">
      <w:pPr>
        <w:widowControl/>
        <w:spacing w:beforeLines="50" w:before="156" w:afterLines="50" w:after="156"/>
        <w:ind w:firstLineChars="200" w:firstLine="482"/>
        <w:jc w:val="left"/>
      </w:pPr>
      <w:r w:rsidRPr="000820CB">
        <w:rPr>
          <w:rFonts w:ascii="黑体" w:eastAsia="黑体" w:hAnsi="黑体" w:cs="Times New Roman" w:hint="eastAsia"/>
          <w:b/>
          <w:sz w:val="24"/>
          <w:szCs w:val="24"/>
        </w:rPr>
        <w:t>第一章 常用的放射性核素及其来源</w:t>
      </w:r>
    </w:p>
    <w:p w14:paraId="24AE3F13"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6D5F81AA" w14:textId="32C8E23B" w:rsidR="001816C7" w:rsidRPr="000820CB" w:rsidRDefault="000820CB" w:rsidP="005E7B30">
      <w:pPr>
        <w:pStyle w:val="a3"/>
        <w:spacing w:line="400" w:lineRule="exact"/>
        <w:ind w:leftChars="200" w:left="420" w:firstLineChars="200" w:firstLine="420"/>
        <w:rPr>
          <w:rFonts w:hAnsi="宋体"/>
          <w:szCs w:val="21"/>
        </w:rPr>
      </w:pPr>
      <w:r>
        <w:rPr>
          <w:rFonts w:hAnsi="宋体" w:hint="eastAsia"/>
          <w:szCs w:val="21"/>
        </w:rPr>
        <w:t>掌握</w:t>
      </w:r>
      <w:r w:rsidRPr="000820CB">
        <w:rPr>
          <w:rFonts w:hAnsi="宋体" w:hint="eastAsia"/>
          <w:szCs w:val="21"/>
        </w:rPr>
        <w:t>医用放射性核素的特点和要求，掌握医用放射性核素的分类</w:t>
      </w:r>
      <w:r w:rsidR="00943F19" w:rsidRPr="000820CB">
        <w:rPr>
          <w:rFonts w:hAnsi="宋体" w:hint="eastAsia"/>
          <w:szCs w:val="21"/>
        </w:rPr>
        <w:t>。</w:t>
      </w:r>
      <w:r w:rsidRPr="000820CB">
        <w:rPr>
          <w:rFonts w:hAnsi="宋体" w:hint="eastAsia"/>
          <w:szCs w:val="21"/>
        </w:rPr>
        <w:t>医用放射性标记化合物的基本概念和特点，标记化合物的命名，标记化合物的分类。</w:t>
      </w:r>
    </w:p>
    <w:p w14:paraId="4BB692E5" w14:textId="75C80B69"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66AA16D" w14:textId="1E02D094" w:rsidR="000820CB" w:rsidRPr="000820CB" w:rsidRDefault="000820CB" w:rsidP="000820CB">
      <w:pPr>
        <w:spacing w:beforeLines="50" w:before="156" w:afterLines="50" w:after="156" w:line="360" w:lineRule="auto"/>
        <w:ind w:firstLineChars="200" w:firstLine="420"/>
        <w:rPr>
          <w:rFonts w:ascii="宋体" w:eastAsia="宋体" w:hAnsi="宋体"/>
          <w:szCs w:val="21"/>
        </w:rPr>
      </w:pPr>
      <w:r w:rsidRPr="000820CB">
        <w:rPr>
          <w:rFonts w:ascii="宋体" w:eastAsia="宋体" w:hAnsi="宋体" w:hint="eastAsia"/>
          <w:szCs w:val="21"/>
        </w:rPr>
        <w:t>医用放射性核素的来源包括反应堆生产、加速器生产、从核燃料后处理中提取、从天然物质中提取、核素发生器生产等</w:t>
      </w:r>
      <w:r>
        <w:rPr>
          <w:rFonts w:ascii="宋体" w:eastAsia="宋体" w:hAnsi="宋体" w:hint="eastAsia"/>
          <w:szCs w:val="21"/>
        </w:rPr>
        <w:t>。</w:t>
      </w:r>
    </w:p>
    <w:p w14:paraId="362E309C"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50BAD36" w14:textId="59C3C4B0" w:rsidR="009E7184" w:rsidRPr="009E7184" w:rsidRDefault="000820CB" w:rsidP="001816C7">
      <w:pPr>
        <w:numPr>
          <w:ilvl w:val="0"/>
          <w:numId w:val="5"/>
        </w:numPr>
        <w:spacing w:line="360" w:lineRule="auto"/>
        <w:rPr>
          <w:rFonts w:ascii="宋体" w:eastAsia="宋体" w:hAnsi="宋体" w:cs="宋体"/>
          <w:color w:val="000000"/>
          <w:kern w:val="0"/>
          <w:szCs w:val="21"/>
        </w:rPr>
      </w:pPr>
      <w:r w:rsidRPr="000820CB">
        <w:rPr>
          <w:rFonts w:ascii="宋体" w:eastAsia="宋体" w:hAnsi="宋体" w:hint="eastAsia"/>
          <w:szCs w:val="21"/>
        </w:rPr>
        <w:t>医用放射性核素的特点和要求</w:t>
      </w:r>
      <w:r w:rsidR="009E7184" w:rsidRPr="009E7184">
        <w:rPr>
          <w:rFonts w:ascii="宋体" w:eastAsia="宋体" w:hAnsi="宋体" w:cs="宋体" w:hint="eastAsia"/>
          <w:color w:val="000000"/>
          <w:kern w:val="0"/>
          <w:szCs w:val="21"/>
        </w:rPr>
        <w:t>。</w:t>
      </w:r>
    </w:p>
    <w:p w14:paraId="4C00B09B" w14:textId="49DACB53" w:rsidR="009E7184" w:rsidRPr="009E7184" w:rsidRDefault="000820CB" w:rsidP="001816C7">
      <w:pPr>
        <w:numPr>
          <w:ilvl w:val="0"/>
          <w:numId w:val="5"/>
        </w:numPr>
        <w:spacing w:line="360" w:lineRule="auto"/>
        <w:rPr>
          <w:rFonts w:ascii="宋体" w:eastAsia="宋体" w:hAnsi="宋体" w:cs="宋体"/>
          <w:color w:val="000000"/>
          <w:kern w:val="0"/>
          <w:szCs w:val="21"/>
        </w:rPr>
      </w:pPr>
      <w:r w:rsidRPr="000820CB">
        <w:rPr>
          <w:rFonts w:ascii="宋体" w:eastAsia="宋体" w:hAnsi="宋体" w:hint="eastAsia"/>
          <w:szCs w:val="21"/>
        </w:rPr>
        <w:t>医用放射性核素的分类</w:t>
      </w:r>
      <w:r w:rsidR="009E7184" w:rsidRPr="009E7184">
        <w:rPr>
          <w:rFonts w:ascii="宋体" w:eastAsia="宋体" w:hAnsi="宋体" w:cs="宋体" w:hint="eastAsia"/>
          <w:color w:val="000000"/>
          <w:kern w:val="0"/>
          <w:szCs w:val="21"/>
        </w:rPr>
        <w:t>。</w:t>
      </w:r>
    </w:p>
    <w:p w14:paraId="518408CB" w14:textId="6734135A" w:rsidR="009E7184" w:rsidRPr="009E7184" w:rsidRDefault="000820CB" w:rsidP="001816C7">
      <w:pPr>
        <w:numPr>
          <w:ilvl w:val="0"/>
          <w:numId w:val="5"/>
        </w:numPr>
        <w:spacing w:line="360" w:lineRule="auto"/>
        <w:rPr>
          <w:rFonts w:ascii="宋体" w:eastAsia="宋体" w:hAnsi="宋体" w:cs="宋体"/>
          <w:color w:val="000000"/>
          <w:kern w:val="0"/>
          <w:szCs w:val="21"/>
        </w:rPr>
      </w:pPr>
      <w:r w:rsidRPr="000820CB">
        <w:rPr>
          <w:rFonts w:ascii="宋体" w:eastAsia="宋体" w:hAnsi="宋体" w:hint="eastAsia"/>
          <w:szCs w:val="21"/>
        </w:rPr>
        <w:t>医用放射性核素的来源</w:t>
      </w:r>
      <w:r w:rsidR="009E7184" w:rsidRPr="009E7184">
        <w:rPr>
          <w:rFonts w:ascii="宋体" w:eastAsia="宋体" w:hAnsi="宋体" w:cs="宋体" w:hint="eastAsia"/>
          <w:color w:val="000000"/>
          <w:kern w:val="0"/>
          <w:szCs w:val="21"/>
        </w:rPr>
        <w:t>。</w:t>
      </w:r>
    </w:p>
    <w:p w14:paraId="10CC6CEB" w14:textId="6FFF85F2" w:rsidR="009E7184" w:rsidRDefault="000820CB" w:rsidP="001816C7">
      <w:pPr>
        <w:numPr>
          <w:ilvl w:val="0"/>
          <w:numId w:val="5"/>
        </w:numPr>
        <w:spacing w:line="360" w:lineRule="auto"/>
        <w:rPr>
          <w:rFonts w:ascii="宋体" w:eastAsia="宋体" w:hAnsi="宋体" w:cs="宋体"/>
          <w:color w:val="000000"/>
          <w:kern w:val="0"/>
          <w:szCs w:val="21"/>
        </w:rPr>
      </w:pPr>
      <w:r w:rsidRPr="000820CB">
        <w:rPr>
          <w:rFonts w:hAnsi="宋体" w:hint="eastAsia"/>
          <w:szCs w:val="21"/>
        </w:rPr>
        <w:t>医用放射性标记化合物的基本概念和特点</w:t>
      </w:r>
      <w:r w:rsidR="009E7184" w:rsidRPr="009E7184">
        <w:rPr>
          <w:rFonts w:ascii="宋体" w:eastAsia="宋体" w:hAnsi="宋体" w:cs="宋体" w:hint="eastAsia"/>
          <w:color w:val="000000"/>
          <w:kern w:val="0"/>
          <w:szCs w:val="21"/>
        </w:rPr>
        <w:t>。</w:t>
      </w:r>
    </w:p>
    <w:p w14:paraId="38C2847C" w14:textId="5E629788" w:rsidR="000820CB" w:rsidRPr="000820CB" w:rsidRDefault="000820CB" w:rsidP="001816C7">
      <w:pPr>
        <w:numPr>
          <w:ilvl w:val="0"/>
          <w:numId w:val="5"/>
        </w:numPr>
        <w:spacing w:line="360" w:lineRule="auto"/>
        <w:rPr>
          <w:rFonts w:hAnsi="宋体"/>
          <w:szCs w:val="21"/>
        </w:rPr>
      </w:pPr>
      <w:r w:rsidRPr="000820CB">
        <w:rPr>
          <w:rFonts w:hAnsi="宋体" w:hint="eastAsia"/>
          <w:szCs w:val="21"/>
        </w:rPr>
        <w:t>放射化学分离方法</w:t>
      </w:r>
      <w:r>
        <w:rPr>
          <w:rFonts w:hAnsi="宋体" w:hint="eastAsia"/>
          <w:szCs w:val="21"/>
        </w:rPr>
        <w:t>。</w:t>
      </w:r>
    </w:p>
    <w:p w14:paraId="0D7B249A"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837E862" w14:textId="213D6DF6" w:rsidR="00384D19" w:rsidRPr="00313A87" w:rsidRDefault="00384D19" w:rsidP="00DD7B5F">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多媒体讲授、</w:t>
      </w:r>
      <w:r w:rsidR="000A0E90">
        <w:rPr>
          <w:rFonts w:ascii="宋体" w:eastAsia="宋体" w:hAnsi="宋体" w:hint="eastAsia"/>
        </w:rPr>
        <w:t>案例教学。主题</w:t>
      </w:r>
      <w:r>
        <w:rPr>
          <w:rFonts w:ascii="宋体" w:eastAsia="宋体" w:hAnsi="宋体" w:cs="宋体" w:hint="eastAsia"/>
          <w:color w:val="000000"/>
          <w:kern w:val="0"/>
          <w:szCs w:val="21"/>
        </w:rPr>
        <w:t>课堂互动研讨</w:t>
      </w:r>
    </w:p>
    <w:p w14:paraId="2F8CBECF" w14:textId="633EA3BD" w:rsidR="00B432D1" w:rsidRDefault="002A7568" w:rsidP="00AA1A9E">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lastRenderedPageBreak/>
        <w:t>5.</w:t>
      </w:r>
      <w:r w:rsidRPr="00313A87">
        <w:rPr>
          <w:rFonts w:ascii="宋体" w:eastAsia="宋体" w:hAnsi="宋体" w:cs="TimesNewRomanPSMT" w:hint="eastAsia"/>
          <w:color w:val="000000"/>
          <w:kern w:val="0"/>
          <w:szCs w:val="21"/>
        </w:rPr>
        <w:t>教学评价</w:t>
      </w:r>
    </w:p>
    <w:p w14:paraId="48071D28" w14:textId="514A4F33" w:rsidR="00672657" w:rsidRDefault="00672657" w:rsidP="00AA1A9E">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课堂讨论的参与度，思考题完成，</w:t>
      </w:r>
      <w:r w:rsidR="000820CB">
        <w:rPr>
          <w:rFonts w:ascii="宋体" w:eastAsia="宋体" w:hAnsi="宋体" w:cs="TimesNewRomanPSMT" w:hint="eastAsia"/>
          <w:color w:val="000000"/>
          <w:kern w:val="0"/>
          <w:szCs w:val="21"/>
        </w:rPr>
        <w:t>考试</w:t>
      </w:r>
      <w:r w:rsidR="00EB4B23">
        <w:rPr>
          <w:rFonts w:ascii="宋体" w:eastAsia="宋体" w:hAnsi="宋体" w:cs="TimesNewRomanPSMT" w:hint="eastAsia"/>
          <w:color w:val="000000"/>
          <w:kern w:val="0"/>
          <w:szCs w:val="21"/>
        </w:rPr>
        <w:t>。</w:t>
      </w:r>
    </w:p>
    <w:p w14:paraId="1CC96344" w14:textId="77777777" w:rsidR="000820CB" w:rsidRPr="000820CB" w:rsidRDefault="000820CB" w:rsidP="000820CB">
      <w:pPr>
        <w:widowControl/>
        <w:spacing w:beforeLines="50" w:before="156" w:afterLines="50" w:after="156"/>
        <w:ind w:firstLineChars="200" w:firstLine="482"/>
        <w:jc w:val="left"/>
        <w:rPr>
          <w:rFonts w:ascii="黑体" w:eastAsia="黑体" w:hAnsi="黑体" w:cs="Times New Roman"/>
          <w:b/>
          <w:sz w:val="24"/>
          <w:szCs w:val="24"/>
        </w:rPr>
      </w:pPr>
      <w:r w:rsidRPr="000820CB">
        <w:rPr>
          <w:rFonts w:ascii="黑体" w:eastAsia="黑体" w:hAnsi="黑体" w:cs="Times New Roman" w:hint="eastAsia"/>
          <w:b/>
          <w:sz w:val="24"/>
          <w:szCs w:val="24"/>
        </w:rPr>
        <w:t>第二章  放射性标记物的质量控制</w:t>
      </w:r>
    </w:p>
    <w:p w14:paraId="4D6870B5" w14:textId="77777777" w:rsidR="009E7184" w:rsidRDefault="009E7184" w:rsidP="009E718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2D1880B5" w14:textId="7E7EE0DF" w:rsidR="00E0416B" w:rsidRDefault="000820CB" w:rsidP="009E7184">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掌握</w:t>
      </w:r>
      <w:r w:rsidR="00E0416B">
        <w:rPr>
          <w:rFonts w:ascii="宋体" w:eastAsia="宋体" w:hAnsi="宋体" w:cs="宋体" w:hint="eastAsia"/>
          <w:color w:val="000000"/>
          <w:kern w:val="0"/>
          <w:szCs w:val="21"/>
        </w:rPr>
        <w:t>核药物摄取机制，</w:t>
      </w:r>
      <w:r w:rsidRPr="000820CB">
        <w:rPr>
          <w:rFonts w:ascii="宋体" w:eastAsia="宋体" w:hAnsi="宋体" w:cs="宋体" w:hint="eastAsia"/>
          <w:color w:val="000000"/>
          <w:kern w:val="0"/>
          <w:szCs w:val="21"/>
        </w:rPr>
        <w:t>放射性标记物和核药物的特点以及质量控制与质量检验的基本要求和要点。掌握放射性药物管理的有关规章制度，了解放射性药品的</w:t>
      </w:r>
      <w:r w:rsidRPr="000820CB">
        <w:rPr>
          <w:rFonts w:ascii="宋体" w:eastAsia="宋体" w:hAnsi="宋体" w:cs="宋体"/>
          <w:color w:val="000000"/>
          <w:kern w:val="0"/>
          <w:szCs w:val="21"/>
        </w:rPr>
        <w:t>GMP</w:t>
      </w:r>
      <w:r w:rsidR="00E0416B">
        <w:rPr>
          <w:rFonts w:ascii="宋体" w:eastAsia="宋体" w:hAnsi="宋体" w:cs="宋体" w:hint="eastAsia"/>
          <w:color w:val="000000"/>
          <w:kern w:val="0"/>
          <w:szCs w:val="21"/>
        </w:rPr>
        <w:t>。</w:t>
      </w:r>
      <w:r w:rsidRPr="00313A87">
        <w:rPr>
          <w:rFonts w:ascii="宋体" w:eastAsia="宋体" w:hAnsi="宋体" w:cs="TimesNewRomanPSMT"/>
          <w:color w:val="000000"/>
          <w:kern w:val="0"/>
          <w:szCs w:val="21"/>
        </w:rPr>
        <w:t xml:space="preserve"> </w:t>
      </w:r>
    </w:p>
    <w:p w14:paraId="3AB89ECE" w14:textId="622B2ADE" w:rsidR="009E7184" w:rsidRDefault="009E7184" w:rsidP="009E7184">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B5DC4F9" w14:textId="33DBC6E6" w:rsidR="00B45462" w:rsidRPr="00313A87" w:rsidRDefault="00E0416B" w:rsidP="00E0416B">
      <w:pPr>
        <w:widowControl/>
        <w:spacing w:beforeLines="50" w:before="156" w:afterLines="50" w:after="156"/>
        <w:ind w:firstLineChars="200" w:firstLine="420"/>
        <w:jc w:val="left"/>
        <w:rPr>
          <w:rFonts w:ascii="宋体" w:eastAsia="宋体" w:hAnsi="宋体" w:cs="宋体"/>
          <w:color w:val="000000"/>
          <w:kern w:val="0"/>
          <w:szCs w:val="21"/>
        </w:rPr>
      </w:pPr>
      <w:r w:rsidRPr="00E0416B">
        <w:rPr>
          <w:rFonts w:ascii="宋体" w:eastAsia="宋体" w:hAnsi="宋体" w:cs="宋体" w:hint="eastAsia"/>
          <w:color w:val="000000"/>
          <w:kern w:val="0"/>
          <w:szCs w:val="21"/>
        </w:rPr>
        <w:t>放射性标记物质量控制与质量检验</w:t>
      </w:r>
      <w:r>
        <w:rPr>
          <w:rFonts w:ascii="宋体" w:eastAsia="宋体" w:hAnsi="宋体" w:cs="宋体" w:hint="eastAsia"/>
          <w:color w:val="000000"/>
          <w:kern w:val="0"/>
          <w:szCs w:val="21"/>
        </w:rPr>
        <w:t>，</w:t>
      </w:r>
      <w:r w:rsidRPr="00E0416B">
        <w:rPr>
          <w:rFonts w:ascii="宋体" w:eastAsia="宋体" w:hAnsi="宋体" w:cs="宋体" w:hint="eastAsia"/>
          <w:color w:val="000000"/>
          <w:kern w:val="0"/>
          <w:szCs w:val="21"/>
        </w:rPr>
        <w:t>相关的技术指标</w:t>
      </w:r>
      <w:r w:rsidR="00BA112F">
        <w:rPr>
          <w:rFonts w:ascii="宋体" w:eastAsia="宋体" w:hAnsi="宋体" w:cs="宋体" w:hint="eastAsia"/>
          <w:color w:val="000000"/>
          <w:kern w:val="0"/>
          <w:szCs w:val="21"/>
        </w:rPr>
        <w:t>。</w:t>
      </w:r>
    </w:p>
    <w:p w14:paraId="57B11083" w14:textId="77777777" w:rsidR="009E7184" w:rsidRDefault="009E7184" w:rsidP="00384D19">
      <w:pPr>
        <w:widowControl/>
        <w:spacing w:beforeLines="50" w:before="156" w:afterLines="50" w:after="156"/>
        <w:ind w:left="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2B63E8D" w14:textId="190C82ED" w:rsidR="00E0416B" w:rsidRPr="00E0416B" w:rsidRDefault="00E0416B" w:rsidP="00E0416B">
      <w:pPr>
        <w:numPr>
          <w:ilvl w:val="0"/>
          <w:numId w:val="3"/>
        </w:numPr>
        <w:rPr>
          <w:rFonts w:ascii="宋体" w:eastAsia="宋体" w:hAnsi="宋体" w:cs="宋体"/>
          <w:color w:val="000000"/>
          <w:kern w:val="0"/>
          <w:szCs w:val="21"/>
        </w:rPr>
      </w:pPr>
      <w:r>
        <w:rPr>
          <w:rFonts w:ascii="宋体" w:eastAsia="宋体" w:hAnsi="宋体" w:cs="宋体" w:hint="eastAsia"/>
          <w:color w:val="000000"/>
          <w:kern w:val="0"/>
          <w:szCs w:val="21"/>
        </w:rPr>
        <w:t>核</w:t>
      </w:r>
      <w:r w:rsidRPr="00E0416B">
        <w:rPr>
          <w:rFonts w:ascii="宋体" w:eastAsia="宋体" w:hAnsi="宋体" w:cs="宋体" w:hint="eastAsia"/>
          <w:color w:val="000000"/>
          <w:kern w:val="0"/>
          <w:szCs w:val="21"/>
        </w:rPr>
        <w:t>药物的体内过程</w:t>
      </w:r>
    </w:p>
    <w:p w14:paraId="748A5A52" w14:textId="20B2D8E4" w:rsidR="00E0416B" w:rsidRPr="00E0416B" w:rsidRDefault="00E0416B" w:rsidP="00E0416B">
      <w:pPr>
        <w:numPr>
          <w:ilvl w:val="0"/>
          <w:numId w:val="3"/>
        </w:numPr>
        <w:rPr>
          <w:rFonts w:ascii="宋体" w:eastAsia="宋体" w:hAnsi="宋体" w:cs="宋体"/>
          <w:color w:val="000000"/>
          <w:kern w:val="0"/>
          <w:szCs w:val="21"/>
        </w:rPr>
      </w:pPr>
      <w:r w:rsidRPr="00E0416B">
        <w:rPr>
          <w:rFonts w:ascii="宋体" w:eastAsia="宋体" w:hAnsi="宋体" w:cs="宋体" w:hint="eastAsia"/>
          <w:color w:val="000000"/>
          <w:kern w:val="0"/>
          <w:szCs w:val="21"/>
        </w:rPr>
        <w:t xml:space="preserve">核药物的摄取机制 </w:t>
      </w:r>
    </w:p>
    <w:p w14:paraId="7AB7F758" w14:textId="083776C0" w:rsidR="00E0416B" w:rsidRPr="00E0416B" w:rsidRDefault="00E0416B" w:rsidP="00E0416B">
      <w:pPr>
        <w:numPr>
          <w:ilvl w:val="0"/>
          <w:numId w:val="3"/>
        </w:numPr>
        <w:rPr>
          <w:rFonts w:ascii="宋体" w:eastAsia="宋体" w:hAnsi="宋体" w:cs="宋体"/>
          <w:color w:val="000000"/>
          <w:kern w:val="0"/>
          <w:szCs w:val="21"/>
        </w:rPr>
      </w:pPr>
      <w:r w:rsidRPr="00E0416B">
        <w:rPr>
          <w:rFonts w:ascii="宋体" w:eastAsia="宋体" w:hAnsi="宋体" w:cs="宋体" w:hint="eastAsia"/>
          <w:color w:val="000000"/>
          <w:kern w:val="0"/>
          <w:szCs w:val="21"/>
        </w:rPr>
        <w:t>放射性药物的特点</w:t>
      </w:r>
    </w:p>
    <w:p w14:paraId="7E98D909" w14:textId="52D36802" w:rsidR="00E0416B" w:rsidRPr="00E0416B" w:rsidRDefault="00E0416B" w:rsidP="00E0416B">
      <w:pPr>
        <w:numPr>
          <w:ilvl w:val="0"/>
          <w:numId w:val="3"/>
        </w:numPr>
        <w:rPr>
          <w:rFonts w:ascii="宋体" w:eastAsia="宋体" w:hAnsi="宋体" w:cs="宋体"/>
          <w:color w:val="000000"/>
          <w:kern w:val="0"/>
          <w:szCs w:val="21"/>
        </w:rPr>
      </w:pPr>
      <w:r w:rsidRPr="00E0416B">
        <w:rPr>
          <w:rFonts w:ascii="宋体" w:eastAsia="宋体" w:hAnsi="宋体" w:cs="宋体" w:hint="eastAsia"/>
          <w:color w:val="000000"/>
          <w:kern w:val="0"/>
          <w:szCs w:val="21"/>
        </w:rPr>
        <w:t xml:space="preserve">放射性药物的质量控制与质量检验 </w:t>
      </w:r>
    </w:p>
    <w:p w14:paraId="48CB2807" w14:textId="134A00C7" w:rsidR="00E0416B" w:rsidRPr="00E0416B" w:rsidRDefault="00E0416B" w:rsidP="00E0416B">
      <w:pPr>
        <w:numPr>
          <w:ilvl w:val="0"/>
          <w:numId w:val="3"/>
        </w:numPr>
        <w:rPr>
          <w:rFonts w:ascii="宋体" w:eastAsia="宋体" w:hAnsi="宋体" w:cs="宋体"/>
          <w:color w:val="000000"/>
          <w:kern w:val="0"/>
          <w:szCs w:val="21"/>
        </w:rPr>
      </w:pPr>
      <w:r w:rsidRPr="00E0416B">
        <w:rPr>
          <w:rFonts w:ascii="宋体" w:eastAsia="宋体" w:hAnsi="宋体" w:cs="宋体" w:hint="eastAsia"/>
          <w:color w:val="000000"/>
          <w:kern w:val="0"/>
          <w:szCs w:val="21"/>
        </w:rPr>
        <w:t xml:space="preserve">放射性药品GMP </w:t>
      </w:r>
    </w:p>
    <w:p w14:paraId="31CC6383" w14:textId="4186D374" w:rsidR="00550ACD" w:rsidRPr="00BA112F" w:rsidRDefault="00550ACD" w:rsidP="00BA112F">
      <w:pPr>
        <w:ind w:firstLineChars="200" w:firstLine="420"/>
        <w:rPr>
          <w:rFonts w:ascii="宋体" w:eastAsia="宋体" w:hAnsi="宋体" w:cs="宋体"/>
          <w:color w:val="000000"/>
          <w:kern w:val="0"/>
          <w:szCs w:val="21"/>
        </w:rPr>
      </w:pPr>
      <w:r w:rsidRPr="00BA112F">
        <w:rPr>
          <w:rFonts w:ascii="宋体" w:eastAsia="宋体" w:hAnsi="宋体" w:cs="TimesNewRomanPSMT"/>
          <w:color w:val="000000"/>
          <w:kern w:val="0"/>
          <w:szCs w:val="21"/>
        </w:rPr>
        <w:t xml:space="preserve">4.教学方法 </w:t>
      </w:r>
    </w:p>
    <w:p w14:paraId="0912732F" w14:textId="3F727E5E" w:rsidR="00550ACD" w:rsidRPr="00550ACD" w:rsidRDefault="00550ACD" w:rsidP="00550ACD">
      <w:pPr>
        <w:widowControl/>
        <w:spacing w:beforeLines="50" w:before="156" w:afterLines="50" w:after="156"/>
        <w:ind w:firstLineChars="202" w:firstLine="424"/>
        <w:jc w:val="left"/>
        <w:rPr>
          <w:rFonts w:ascii="宋体" w:eastAsia="宋体" w:hAnsi="宋体" w:cs="TimesNewRomanPSMT"/>
          <w:color w:val="000000"/>
          <w:kern w:val="0"/>
          <w:szCs w:val="21"/>
        </w:rPr>
      </w:pPr>
      <w:r w:rsidRPr="00550ACD">
        <w:rPr>
          <w:rFonts w:ascii="宋体" w:eastAsia="宋体" w:hAnsi="宋体" w:cs="TimesNewRomanPSMT" w:hint="eastAsia"/>
          <w:color w:val="000000"/>
          <w:kern w:val="0"/>
          <w:szCs w:val="21"/>
        </w:rPr>
        <w:t>多媒体讲授</w:t>
      </w:r>
      <w:r w:rsidR="00BA112F">
        <w:rPr>
          <w:rFonts w:ascii="宋体" w:eastAsia="宋体" w:hAnsi="宋体" w:cs="TimesNewRomanPSMT" w:hint="eastAsia"/>
          <w:color w:val="000000"/>
          <w:kern w:val="0"/>
          <w:szCs w:val="21"/>
        </w:rPr>
        <w:t>、</w:t>
      </w:r>
      <w:r w:rsidRPr="00550ACD">
        <w:rPr>
          <w:rFonts w:ascii="宋体" w:eastAsia="宋体" w:hAnsi="宋体" w:cs="TimesNewRomanPSMT" w:hint="eastAsia"/>
          <w:color w:val="000000"/>
          <w:kern w:val="0"/>
          <w:szCs w:val="21"/>
        </w:rPr>
        <w:t>主题课堂互动</w:t>
      </w:r>
      <w:r w:rsidR="00BA112F">
        <w:rPr>
          <w:rFonts w:ascii="宋体" w:eastAsia="宋体" w:hAnsi="宋体" w:cs="TimesNewRomanPSMT" w:hint="eastAsia"/>
          <w:color w:val="000000"/>
          <w:kern w:val="0"/>
          <w:szCs w:val="21"/>
        </w:rPr>
        <w:t>讨论</w:t>
      </w:r>
    </w:p>
    <w:p w14:paraId="23D97657" w14:textId="77777777" w:rsidR="00550ACD" w:rsidRPr="00550ACD" w:rsidRDefault="00550ACD" w:rsidP="00550ACD">
      <w:pPr>
        <w:widowControl/>
        <w:spacing w:beforeLines="50" w:before="156" w:afterLines="50" w:after="156"/>
        <w:ind w:firstLineChars="202" w:firstLine="424"/>
        <w:jc w:val="left"/>
        <w:rPr>
          <w:rFonts w:ascii="宋体" w:eastAsia="宋体" w:hAnsi="宋体" w:cs="TimesNewRomanPSMT"/>
          <w:color w:val="000000"/>
          <w:kern w:val="0"/>
          <w:szCs w:val="21"/>
        </w:rPr>
      </w:pPr>
      <w:r w:rsidRPr="00550ACD">
        <w:rPr>
          <w:rFonts w:ascii="宋体" w:eastAsia="宋体" w:hAnsi="宋体" w:cs="TimesNewRomanPSMT"/>
          <w:color w:val="000000"/>
          <w:kern w:val="0"/>
          <w:szCs w:val="21"/>
        </w:rPr>
        <w:t>5.教学评价</w:t>
      </w:r>
    </w:p>
    <w:p w14:paraId="689DBE25" w14:textId="07F34DB5" w:rsidR="00550ACD" w:rsidRPr="00550ACD" w:rsidRDefault="00550ACD" w:rsidP="00550ACD">
      <w:pPr>
        <w:widowControl/>
        <w:spacing w:beforeLines="50" w:before="156" w:afterLines="50" w:after="156"/>
        <w:ind w:firstLineChars="202" w:firstLine="424"/>
        <w:jc w:val="left"/>
        <w:rPr>
          <w:rFonts w:ascii="宋体" w:eastAsia="宋体" w:hAnsi="宋体" w:cs="TimesNewRomanPSMT"/>
          <w:color w:val="000000"/>
          <w:kern w:val="0"/>
          <w:szCs w:val="21"/>
        </w:rPr>
      </w:pPr>
      <w:r w:rsidRPr="00550ACD">
        <w:rPr>
          <w:rFonts w:ascii="宋体" w:eastAsia="宋体" w:hAnsi="宋体" w:cs="TimesNewRomanPSMT" w:hint="eastAsia"/>
          <w:color w:val="000000"/>
          <w:kern w:val="0"/>
          <w:szCs w:val="21"/>
        </w:rPr>
        <w:t>课堂讨论的参与度，思考题完成，</w:t>
      </w:r>
      <w:r w:rsidR="00E0416B">
        <w:rPr>
          <w:rFonts w:ascii="宋体" w:eastAsia="宋体" w:hAnsi="宋体" w:cs="TimesNewRomanPSMT" w:hint="eastAsia"/>
          <w:color w:val="000000"/>
          <w:kern w:val="0"/>
          <w:szCs w:val="21"/>
        </w:rPr>
        <w:t>考试</w:t>
      </w:r>
    </w:p>
    <w:p w14:paraId="791E7DDD" w14:textId="77777777" w:rsidR="00E0416B" w:rsidRPr="00E0416B" w:rsidRDefault="00384D19" w:rsidP="00E0416B">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 xml:space="preserve">   </w:t>
      </w:r>
      <w:r w:rsidR="00E0416B" w:rsidRPr="00E0416B">
        <w:rPr>
          <w:rFonts w:ascii="黑体" w:eastAsia="黑体" w:hAnsi="黑体" w:cs="Times New Roman" w:hint="eastAsia"/>
          <w:b/>
          <w:sz w:val="24"/>
          <w:szCs w:val="24"/>
        </w:rPr>
        <w:t>第三章  氢同位素的标记和应用</w:t>
      </w:r>
    </w:p>
    <w:p w14:paraId="6F238834" w14:textId="77777777" w:rsidR="00384D19" w:rsidRDefault="00384D19" w:rsidP="00384D1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0C9B8ED1" w14:textId="201A7294" w:rsidR="00BA112F" w:rsidRPr="00E0416B" w:rsidRDefault="00BA112F" w:rsidP="00BA112F">
      <w:pPr>
        <w:snapToGrid w:val="0"/>
        <w:spacing w:line="360" w:lineRule="exact"/>
        <w:ind w:leftChars="200" w:left="420" w:firstLineChars="200" w:firstLine="480"/>
        <w:rPr>
          <w:rFonts w:hAnsi="宋体"/>
          <w:kern w:val="0"/>
          <w:sz w:val="24"/>
          <w:szCs w:val="24"/>
        </w:rPr>
      </w:pPr>
      <w:r w:rsidRPr="00E0416B">
        <w:rPr>
          <w:rFonts w:hAnsi="宋体" w:hint="eastAsia"/>
          <w:kern w:val="0"/>
          <w:sz w:val="24"/>
          <w:szCs w:val="24"/>
        </w:rPr>
        <w:t>掌握</w:t>
      </w:r>
      <w:r w:rsidR="00E0416B" w:rsidRPr="006A3876">
        <w:rPr>
          <w:rFonts w:hAnsi="宋体" w:hint="eastAsia"/>
          <w:kern w:val="0"/>
          <w:sz w:val="24"/>
          <w:szCs w:val="24"/>
        </w:rPr>
        <w:t>氢同位素的标记方法包括化学合成法（逐步合成法、加成法、取代法），生物合成法（ 全生物合成法、 酶促合成法），同位素交换法</w:t>
      </w:r>
      <w:r w:rsidR="00E0416B">
        <w:rPr>
          <w:rFonts w:hAnsi="宋体" w:hint="eastAsia"/>
          <w:kern w:val="0"/>
          <w:sz w:val="24"/>
          <w:szCs w:val="24"/>
        </w:rPr>
        <w:t>。</w:t>
      </w:r>
    </w:p>
    <w:p w14:paraId="412D1AD1" w14:textId="77777777" w:rsidR="00384D19" w:rsidRDefault="00384D19" w:rsidP="00384D1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AE41280" w14:textId="03547F3E" w:rsidR="00BA112F" w:rsidRDefault="00B45462" w:rsidP="00384D1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sidR="00BA112F">
        <w:rPr>
          <w:rFonts w:ascii="宋体" w:eastAsia="宋体" w:hAnsi="宋体" w:cs="宋体" w:hint="eastAsia"/>
          <w:color w:val="000000"/>
          <w:kern w:val="0"/>
          <w:szCs w:val="21"/>
        </w:rPr>
        <w:t>：</w:t>
      </w:r>
      <w:r w:rsidR="008B0047" w:rsidRPr="008B0047">
        <w:rPr>
          <w:rFonts w:ascii="宋体" w:eastAsia="宋体" w:hAnsi="宋体" w:cs="宋体" w:hint="eastAsia"/>
          <w:color w:val="000000"/>
          <w:kern w:val="0"/>
          <w:szCs w:val="21"/>
        </w:rPr>
        <w:t>氢同位素的标记方法</w:t>
      </w:r>
      <w:r w:rsidR="008B0047">
        <w:rPr>
          <w:rFonts w:ascii="宋体" w:eastAsia="宋体" w:hAnsi="宋体" w:cs="宋体" w:hint="eastAsia"/>
          <w:color w:val="000000"/>
          <w:kern w:val="0"/>
          <w:szCs w:val="21"/>
        </w:rPr>
        <w:t>。</w:t>
      </w:r>
    </w:p>
    <w:p w14:paraId="297EA50C" w14:textId="38A50408" w:rsidR="00B45462" w:rsidRPr="00313A87" w:rsidRDefault="009D73E1" w:rsidP="00384D19">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r w:rsidR="008B0047" w:rsidRPr="008B0047">
        <w:rPr>
          <w:rFonts w:ascii="宋体" w:eastAsia="宋体" w:hAnsi="宋体" w:cs="宋体" w:hint="eastAsia"/>
          <w:color w:val="000000"/>
          <w:kern w:val="0"/>
          <w:szCs w:val="21"/>
        </w:rPr>
        <w:t>氢同位素（包括</w:t>
      </w:r>
      <w:r w:rsidR="008B0047" w:rsidRPr="008B0047">
        <w:rPr>
          <w:rFonts w:ascii="宋体" w:eastAsia="宋体" w:hAnsi="宋体" w:cs="宋体" w:hint="eastAsia"/>
          <w:color w:val="000000"/>
          <w:kern w:val="0"/>
          <w:szCs w:val="21"/>
          <w:vertAlign w:val="superscript"/>
        </w:rPr>
        <w:t>2</w:t>
      </w:r>
      <w:r w:rsidR="008B0047" w:rsidRPr="008B0047">
        <w:rPr>
          <w:rFonts w:ascii="宋体" w:eastAsia="宋体" w:hAnsi="宋体" w:cs="宋体" w:hint="eastAsia"/>
          <w:color w:val="000000"/>
          <w:kern w:val="0"/>
          <w:szCs w:val="21"/>
        </w:rPr>
        <w:t>H和</w:t>
      </w:r>
      <w:r w:rsidR="008B0047" w:rsidRPr="008B0047">
        <w:rPr>
          <w:rFonts w:ascii="宋体" w:eastAsia="宋体" w:hAnsi="宋体" w:cs="宋体" w:hint="eastAsia"/>
          <w:color w:val="000000"/>
          <w:kern w:val="0"/>
          <w:szCs w:val="21"/>
          <w:vertAlign w:val="superscript"/>
        </w:rPr>
        <w:t>3</w:t>
      </w:r>
      <w:r w:rsidR="008B0047" w:rsidRPr="008B0047">
        <w:rPr>
          <w:rFonts w:ascii="宋体" w:eastAsia="宋体" w:hAnsi="宋体" w:cs="宋体" w:hint="eastAsia"/>
          <w:color w:val="000000"/>
          <w:kern w:val="0"/>
          <w:szCs w:val="21"/>
        </w:rPr>
        <w:t>H）的测量方法，前者要使用质谱法等，后者使用液体闪烁测量、放射自显影等技术测量</w:t>
      </w:r>
      <w:r>
        <w:rPr>
          <w:rFonts w:ascii="宋体" w:eastAsia="宋体" w:hAnsi="宋体" w:cs="宋体" w:hint="eastAsia"/>
          <w:color w:val="000000"/>
          <w:kern w:val="0"/>
          <w:szCs w:val="21"/>
        </w:rPr>
        <w:t>。</w:t>
      </w:r>
    </w:p>
    <w:p w14:paraId="7A6A9B5D" w14:textId="77777777" w:rsidR="00384D19" w:rsidRDefault="00384D19" w:rsidP="00384D1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73E2E542" w14:textId="77777777" w:rsidR="008B0047" w:rsidRPr="008B0047" w:rsidRDefault="008B0047" w:rsidP="008B0047">
      <w:pPr>
        <w:numPr>
          <w:ilvl w:val="0"/>
          <w:numId w:val="10"/>
        </w:numPr>
        <w:ind w:leftChars="337" w:left="849" w:hangingChars="67" w:hanging="141"/>
        <w:rPr>
          <w:rFonts w:ascii="宋体" w:eastAsia="宋体" w:hAnsi="宋体" w:cs="宋体"/>
          <w:color w:val="000000"/>
          <w:kern w:val="0"/>
          <w:szCs w:val="21"/>
        </w:rPr>
      </w:pPr>
      <w:r w:rsidRPr="008B0047">
        <w:rPr>
          <w:rFonts w:ascii="宋体" w:eastAsia="宋体" w:hAnsi="宋体" w:cs="宋体" w:hint="eastAsia"/>
          <w:color w:val="000000"/>
          <w:kern w:val="0"/>
          <w:szCs w:val="21"/>
        </w:rPr>
        <w:t>氢同位素的标记方法</w:t>
      </w:r>
    </w:p>
    <w:p w14:paraId="6483FCF0" w14:textId="77777777" w:rsidR="008B0047" w:rsidRDefault="008B0047" w:rsidP="005A4D3D">
      <w:pPr>
        <w:numPr>
          <w:ilvl w:val="0"/>
          <w:numId w:val="10"/>
        </w:numPr>
        <w:ind w:leftChars="337" w:left="849" w:hangingChars="67" w:hanging="141"/>
        <w:rPr>
          <w:rFonts w:ascii="宋体" w:eastAsia="宋体" w:hAnsi="宋体" w:cs="宋体"/>
          <w:color w:val="000000"/>
          <w:kern w:val="0"/>
          <w:szCs w:val="21"/>
        </w:rPr>
      </w:pPr>
      <w:r w:rsidRPr="008B0047">
        <w:rPr>
          <w:rFonts w:ascii="宋体" w:eastAsia="宋体" w:hAnsi="宋体" w:cs="宋体" w:hint="eastAsia"/>
          <w:color w:val="000000"/>
          <w:kern w:val="0"/>
          <w:szCs w:val="21"/>
        </w:rPr>
        <w:t>氢同位素（包括</w:t>
      </w:r>
      <w:r w:rsidRPr="008B0047">
        <w:rPr>
          <w:rFonts w:ascii="宋体" w:eastAsia="宋体" w:hAnsi="宋体" w:cs="宋体" w:hint="eastAsia"/>
          <w:color w:val="000000"/>
          <w:kern w:val="0"/>
          <w:szCs w:val="21"/>
          <w:vertAlign w:val="superscript"/>
        </w:rPr>
        <w:t>2</w:t>
      </w:r>
      <w:r w:rsidRPr="008B0047">
        <w:rPr>
          <w:rFonts w:ascii="宋体" w:eastAsia="宋体" w:hAnsi="宋体" w:cs="宋体" w:hint="eastAsia"/>
          <w:color w:val="000000"/>
          <w:kern w:val="0"/>
          <w:szCs w:val="21"/>
        </w:rPr>
        <w:t>H和</w:t>
      </w:r>
      <w:r w:rsidRPr="008B0047">
        <w:rPr>
          <w:rFonts w:ascii="宋体" w:eastAsia="宋体" w:hAnsi="宋体" w:cs="宋体" w:hint="eastAsia"/>
          <w:color w:val="000000"/>
          <w:kern w:val="0"/>
          <w:szCs w:val="21"/>
          <w:vertAlign w:val="superscript"/>
        </w:rPr>
        <w:t>3</w:t>
      </w:r>
      <w:r w:rsidRPr="008B0047">
        <w:rPr>
          <w:rFonts w:ascii="宋体" w:eastAsia="宋体" w:hAnsi="宋体" w:cs="宋体" w:hint="eastAsia"/>
          <w:color w:val="000000"/>
          <w:kern w:val="0"/>
          <w:szCs w:val="21"/>
        </w:rPr>
        <w:t>H）的测量方法</w:t>
      </w:r>
    </w:p>
    <w:p w14:paraId="3EB463E1" w14:textId="6AF04CFF" w:rsidR="005A4D3D" w:rsidRPr="008B0047" w:rsidRDefault="008B0047" w:rsidP="00D7221E">
      <w:pPr>
        <w:numPr>
          <w:ilvl w:val="0"/>
          <w:numId w:val="10"/>
        </w:numPr>
        <w:ind w:leftChars="337" w:left="849" w:hangingChars="67" w:hanging="141"/>
        <w:rPr>
          <w:rFonts w:ascii="宋体" w:eastAsia="宋体" w:hAnsi="宋体" w:cs="宋体"/>
          <w:color w:val="000000"/>
          <w:kern w:val="0"/>
          <w:szCs w:val="21"/>
        </w:rPr>
      </w:pPr>
      <w:r w:rsidRPr="008B0047">
        <w:rPr>
          <w:rFonts w:ascii="宋体" w:eastAsia="宋体" w:hAnsi="宋体" w:cs="宋体" w:hint="eastAsia"/>
          <w:color w:val="000000"/>
          <w:kern w:val="0"/>
          <w:szCs w:val="21"/>
        </w:rPr>
        <w:t>氢同位素标记物用于生物医学研究、药学研究的应用案例</w:t>
      </w:r>
    </w:p>
    <w:p w14:paraId="7476D6C8" w14:textId="77777777" w:rsidR="005A4D3D" w:rsidRPr="005A4D3D" w:rsidRDefault="005A4D3D" w:rsidP="005A4D3D">
      <w:pPr>
        <w:ind w:left="849"/>
        <w:rPr>
          <w:rFonts w:ascii="宋体" w:eastAsia="宋体" w:hAnsi="宋体" w:cs="宋体"/>
          <w:color w:val="000000"/>
          <w:kern w:val="0"/>
          <w:szCs w:val="21"/>
        </w:rPr>
      </w:pPr>
    </w:p>
    <w:p w14:paraId="47467F34" w14:textId="477F29E3" w:rsidR="00550ACD" w:rsidRPr="005A4D3D" w:rsidRDefault="00550ACD" w:rsidP="005A4D3D">
      <w:pPr>
        <w:ind w:firstLineChars="200" w:firstLine="420"/>
        <w:rPr>
          <w:rFonts w:ascii="宋体" w:eastAsia="宋体" w:hAnsi="宋体" w:cs="宋体"/>
          <w:color w:val="000000"/>
          <w:kern w:val="0"/>
          <w:szCs w:val="21"/>
        </w:rPr>
      </w:pPr>
      <w:r w:rsidRPr="005A4D3D">
        <w:rPr>
          <w:rFonts w:ascii="宋体" w:eastAsia="宋体" w:hAnsi="宋体" w:cs="TimesNewRomanPSMT"/>
          <w:color w:val="000000"/>
          <w:kern w:val="0"/>
          <w:szCs w:val="21"/>
        </w:rPr>
        <w:t xml:space="preserve">4.教学方法 </w:t>
      </w:r>
    </w:p>
    <w:p w14:paraId="768AB7D8" w14:textId="3E059424" w:rsidR="00550ACD" w:rsidRPr="00550ACD" w:rsidRDefault="00550ACD" w:rsidP="00550ACD">
      <w:pPr>
        <w:widowControl/>
        <w:spacing w:beforeLines="50" w:before="156" w:afterLines="50" w:after="156"/>
        <w:ind w:firstLineChars="202" w:firstLine="424"/>
        <w:jc w:val="left"/>
        <w:rPr>
          <w:rFonts w:ascii="宋体" w:eastAsia="宋体" w:hAnsi="宋体" w:cs="TimesNewRomanPSMT"/>
          <w:color w:val="000000"/>
          <w:kern w:val="0"/>
          <w:szCs w:val="21"/>
        </w:rPr>
      </w:pPr>
      <w:r w:rsidRPr="00550ACD">
        <w:rPr>
          <w:rFonts w:ascii="宋体" w:eastAsia="宋体" w:hAnsi="宋体" w:cs="TimesNewRomanPSMT" w:hint="eastAsia"/>
          <w:color w:val="000000"/>
          <w:kern w:val="0"/>
          <w:szCs w:val="21"/>
        </w:rPr>
        <w:t>多媒体讲授</w:t>
      </w:r>
      <w:r w:rsidR="008B0047">
        <w:rPr>
          <w:rFonts w:ascii="宋体" w:eastAsia="宋体" w:hAnsi="宋体" w:cs="TimesNewRomanPSMT" w:hint="eastAsia"/>
          <w:color w:val="000000"/>
          <w:kern w:val="0"/>
          <w:szCs w:val="21"/>
        </w:rPr>
        <w:t>，</w:t>
      </w:r>
      <w:r w:rsidRPr="00550ACD">
        <w:rPr>
          <w:rFonts w:ascii="宋体" w:eastAsia="宋体" w:hAnsi="宋体" w:cs="TimesNewRomanPSMT" w:hint="eastAsia"/>
          <w:color w:val="000000"/>
          <w:kern w:val="0"/>
          <w:szCs w:val="21"/>
        </w:rPr>
        <w:t>主题课堂互动研讨</w:t>
      </w:r>
    </w:p>
    <w:p w14:paraId="42BBBE06" w14:textId="77777777" w:rsidR="00550ACD" w:rsidRPr="00550ACD" w:rsidRDefault="00550ACD" w:rsidP="00550ACD">
      <w:pPr>
        <w:widowControl/>
        <w:spacing w:beforeLines="50" w:before="156" w:afterLines="50" w:after="156"/>
        <w:ind w:firstLineChars="202" w:firstLine="424"/>
        <w:jc w:val="left"/>
        <w:rPr>
          <w:rFonts w:ascii="宋体" w:eastAsia="宋体" w:hAnsi="宋体" w:cs="TimesNewRomanPSMT"/>
          <w:color w:val="000000"/>
          <w:kern w:val="0"/>
          <w:szCs w:val="21"/>
        </w:rPr>
      </w:pPr>
      <w:r w:rsidRPr="00550ACD">
        <w:rPr>
          <w:rFonts w:ascii="宋体" w:eastAsia="宋体" w:hAnsi="宋体" w:cs="TimesNewRomanPSMT"/>
          <w:color w:val="000000"/>
          <w:kern w:val="0"/>
          <w:szCs w:val="21"/>
        </w:rPr>
        <w:lastRenderedPageBreak/>
        <w:t>5.教学评价</w:t>
      </w:r>
    </w:p>
    <w:p w14:paraId="3775BD07" w14:textId="4FCE817D" w:rsidR="00550ACD" w:rsidRPr="00550ACD" w:rsidRDefault="00550ACD" w:rsidP="00550ACD">
      <w:pPr>
        <w:widowControl/>
        <w:spacing w:beforeLines="50" w:before="156" w:afterLines="50" w:after="156"/>
        <w:ind w:firstLineChars="202" w:firstLine="424"/>
        <w:jc w:val="left"/>
        <w:rPr>
          <w:rFonts w:ascii="宋体" w:eastAsia="宋体" w:hAnsi="宋体" w:cs="TimesNewRomanPSMT"/>
          <w:color w:val="000000"/>
          <w:kern w:val="0"/>
          <w:szCs w:val="21"/>
        </w:rPr>
      </w:pPr>
      <w:r w:rsidRPr="00550ACD">
        <w:rPr>
          <w:rFonts w:ascii="宋体" w:eastAsia="宋体" w:hAnsi="宋体" w:cs="TimesNewRomanPSMT" w:hint="eastAsia"/>
          <w:color w:val="000000"/>
          <w:kern w:val="0"/>
          <w:szCs w:val="21"/>
        </w:rPr>
        <w:t>课堂讨论的参与度，思考题完成，</w:t>
      </w:r>
      <w:r w:rsidR="008B0047">
        <w:rPr>
          <w:rFonts w:ascii="宋体" w:eastAsia="宋体" w:hAnsi="宋体" w:cs="TimesNewRomanPSMT" w:hint="eastAsia"/>
          <w:color w:val="000000"/>
          <w:kern w:val="0"/>
          <w:szCs w:val="21"/>
        </w:rPr>
        <w:t>考试</w:t>
      </w:r>
    </w:p>
    <w:p w14:paraId="79CADFAF" w14:textId="30D0BDBC" w:rsidR="00384D19" w:rsidRDefault="00384D19" w:rsidP="00384D19">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 xml:space="preserve">   </w:t>
      </w:r>
      <w:r w:rsidR="008B0047" w:rsidRPr="008B0047">
        <w:rPr>
          <w:rFonts w:ascii="黑体" w:eastAsia="黑体" w:hAnsi="黑体" w:cs="Times New Roman" w:hint="eastAsia"/>
          <w:b/>
          <w:sz w:val="24"/>
          <w:szCs w:val="24"/>
        </w:rPr>
        <w:t xml:space="preserve">第四章 </w:t>
      </w:r>
      <w:proofErr w:type="gramStart"/>
      <w:r w:rsidR="008B0047" w:rsidRPr="008B0047">
        <w:rPr>
          <w:rFonts w:ascii="黑体" w:eastAsia="黑体" w:hAnsi="黑体" w:cs="Times New Roman" w:hint="eastAsia"/>
          <w:b/>
          <w:sz w:val="24"/>
          <w:szCs w:val="24"/>
        </w:rPr>
        <w:t>放射性锝的标记</w:t>
      </w:r>
      <w:proofErr w:type="gramEnd"/>
      <w:r w:rsidR="008B0047" w:rsidRPr="008B0047">
        <w:rPr>
          <w:rFonts w:ascii="黑体" w:eastAsia="黑体" w:hAnsi="黑体" w:cs="Times New Roman" w:hint="eastAsia"/>
          <w:b/>
          <w:sz w:val="24"/>
          <w:szCs w:val="24"/>
        </w:rPr>
        <w:t>及其应用</w:t>
      </w:r>
    </w:p>
    <w:p w14:paraId="76F436DB" w14:textId="77777777" w:rsidR="00384D19" w:rsidRDefault="00384D19" w:rsidP="00384D1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0AFA7F40" w14:textId="67180F5B" w:rsidR="008B0047" w:rsidRPr="008B0047" w:rsidRDefault="008B0047" w:rsidP="008B0047">
      <w:pPr>
        <w:pStyle w:val="a3"/>
        <w:spacing w:line="400" w:lineRule="exact"/>
        <w:ind w:leftChars="200" w:left="420" w:firstLineChars="200" w:firstLine="420"/>
        <w:rPr>
          <w:rFonts w:hAnsi="宋体" w:cs="宋体"/>
          <w:szCs w:val="21"/>
        </w:rPr>
      </w:pPr>
      <w:r w:rsidRPr="008B0047">
        <w:rPr>
          <w:rFonts w:hAnsi="宋体" w:hint="eastAsia"/>
          <w:szCs w:val="21"/>
        </w:rPr>
        <w:t xml:space="preserve">掌握放射性核素发生器的原理及特点、质量控制的指标和方法。掌握计算 </w:t>
      </w:r>
      <w:r w:rsidRPr="008B0047">
        <w:rPr>
          <w:rFonts w:hAnsi="宋体" w:hint="eastAsia"/>
          <w:szCs w:val="21"/>
          <w:vertAlign w:val="superscript"/>
        </w:rPr>
        <w:t>99</w:t>
      </w:r>
      <w:r w:rsidRPr="008B0047">
        <w:rPr>
          <w:rFonts w:hAnsi="宋体" w:hint="eastAsia"/>
          <w:szCs w:val="21"/>
        </w:rPr>
        <w:t>Mo-</w:t>
      </w:r>
      <w:r w:rsidRPr="008B0047">
        <w:rPr>
          <w:rFonts w:hAnsi="宋体" w:hint="eastAsia"/>
          <w:szCs w:val="21"/>
          <w:vertAlign w:val="superscript"/>
        </w:rPr>
        <w:t>99 m</w:t>
      </w:r>
      <w:r w:rsidRPr="008B0047">
        <w:rPr>
          <w:rFonts w:hAnsi="宋体" w:hint="eastAsia"/>
          <w:szCs w:val="21"/>
        </w:rPr>
        <w:t xml:space="preserve"> Tc的生长衰变关系和</w:t>
      </w:r>
      <w:r w:rsidRPr="008B0047">
        <w:rPr>
          <w:rFonts w:hAnsi="宋体" w:hint="eastAsia"/>
          <w:szCs w:val="21"/>
          <w:vertAlign w:val="superscript"/>
        </w:rPr>
        <w:t>99</w:t>
      </w:r>
      <w:r w:rsidRPr="008B0047">
        <w:rPr>
          <w:rFonts w:hAnsi="宋体" w:hint="eastAsia"/>
          <w:szCs w:val="21"/>
        </w:rPr>
        <w:t>Mo-</w:t>
      </w:r>
      <w:r w:rsidRPr="008B0047">
        <w:rPr>
          <w:rFonts w:hAnsi="宋体" w:hint="eastAsia"/>
          <w:szCs w:val="21"/>
          <w:vertAlign w:val="superscript"/>
        </w:rPr>
        <w:t>99m</w:t>
      </w:r>
      <w:r w:rsidRPr="008B0047">
        <w:rPr>
          <w:rFonts w:hAnsi="宋体" w:hint="eastAsia"/>
          <w:szCs w:val="21"/>
        </w:rPr>
        <w:t>Tc发生器的种类及性能。</w:t>
      </w:r>
      <w:r w:rsidRPr="008B0047">
        <w:rPr>
          <w:rFonts w:hAnsi="宋体"/>
          <w:szCs w:val="21"/>
          <w:vertAlign w:val="superscript"/>
        </w:rPr>
        <w:t>99m</w:t>
      </w:r>
      <w:r w:rsidRPr="008B0047">
        <w:rPr>
          <w:rFonts w:hAnsi="宋体"/>
          <w:szCs w:val="21"/>
        </w:rPr>
        <w:t>Tc</w:t>
      </w:r>
      <w:r w:rsidRPr="008B0047">
        <w:rPr>
          <w:rFonts w:hAnsi="宋体" w:hint="eastAsia"/>
          <w:szCs w:val="21"/>
        </w:rPr>
        <w:t>放射性药物的制备、性能和正确使用方法以及</w:t>
      </w:r>
      <w:r w:rsidRPr="008B0047">
        <w:rPr>
          <w:rFonts w:hAnsi="宋体" w:hint="eastAsia"/>
          <w:szCs w:val="21"/>
          <w:vertAlign w:val="superscript"/>
        </w:rPr>
        <w:t>99m</w:t>
      </w:r>
      <w:r w:rsidRPr="008B0047">
        <w:rPr>
          <w:rFonts w:hAnsi="宋体" w:hint="eastAsia"/>
          <w:szCs w:val="21"/>
        </w:rPr>
        <w:t>Tc的配套药盒的制备过程。</w:t>
      </w:r>
      <w:r w:rsidR="001C241D">
        <w:rPr>
          <w:rFonts w:hAnsi="宋体" w:hint="eastAsia"/>
          <w:szCs w:val="21"/>
        </w:rPr>
        <w:t>了解中国核工业在国产化</w:t>
      </w:r>
      <w:proofErr w:type="gramStart"/>
      <w:r w:rsidR="001C241D">
        <w:rPr>
          <w:rFonts w:hAnsi="宋体" w:hint="eastAsia"/>
          <w:szCs w:val="21"/>
        </w:rPr>
        <w:t>钼</w:t>
      </w:r>
      <w:proofErr w:type="gramEnd"/>
      <w:r w:rsidR="001C241D">
        <w:rPr>
          <w:rFonts w:hAnsi="宋体" w:hint="eastAsia"/>
          <w:szCs w:val="21"/>
        </w:rPr>
        <w:t>锝发生器方面的贡献，增强爱国心。</w:t>
      </w:r>
    </w:p>
    <w:p w14:paraId="11E95A2F" w14:textId="77777777" w:rsidR="00384D19" w:rsidRDefault="00384D19" w:rsidP="00384D1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2689042" w14:textId="78BA4942" w:rsidR="009D73E1" w:rsidRDefault="009D73E1" w:rsidP="008B0047">
      <w:pPr>
        <w:widowControl/>
        <w:spacing w:beforeLines="50" w:before="156" w:afterLines="50" w:after="156"/>
        <w:ind w:leftChars="200" w:left="420"/>
        <w:jc w:val="left"/>
        <w:rPr>
          <w:rFonts w:ascii="宋体" w:eastAsia="宋体" w:hAnsi="宋体"/>
          <w:szCs w:val="21"/>
        </w:rPr>
      </w:pPr>
      <w:r>
        <w:rPr>
          <w:rFonts w:ascii="宋体" w:eastAsia="宋体" w:hAnsi="宋体" w:cs="宋体" w:hint="eastAsia"/>
          <w:color w:val="000000"/>
          <w:kern w:val="0"/>
          <w:szCs w:val="21"/>
        </w:rPr>
        <w:t>重点</w:t>
      </w:r>
      <w:r w:rsidR="005A4D3D">
        <w:rPr>
          <w:rFonts w:ascii="宋体" w:eastAsia="宋体" w:hAnsi="宋体" w:cs="宋体" w:hint="eastAsia"/>
          <w:color w:val="000000"/>
          <w:kern w:val="0"/>
          <w:szCs w:val="21"/>
        </w:rPr>
        <w:t>：</w:t>
      </w:r>
      <w:r w:rsidR="008B0047" w:rsidRPr="008B0047">
        <w:rPr>
          <w:rFonts w:ascii="宋体" w:eastAsia="宋体" w:hAnsi="宋体" w:hint="eastAsia"/>
          <w:szCs w:val="21"/>
        </w:rPr>
        <w:t>临床常见的标记化合物或核药物：</w:t>
      </w:r>
      <w:r w:rsidR="008B0047" w:rsidRPr="008B0047">
        <w:rPr>
          <w:rFonts w:ascii="宋体" w:eastAsia="宋体" w:hAnsi="宋体"/>
          <w:szCs w:val="21"/>
          <w:vertAlign w:val="superscript"/>
        </w:rPr>
        <w:t>99m</w:t>
      </w:r>
      <w:r w:rsidR="008B0047" w:rsidRPr="008B0047">
        <w:rPr>
          <w:rFonts w:ascii="宋体" w:eastAsia="宋体" w:hAnsi="宋体"/>
          <w:szCs w:val="21"/>
        </w:rPr>
        <w:t>Tc -</w:t>
      </w:r>
      <w:proofErr w:type="gramStart"/>
      <w:r w:rsidR="008B0047" w:rsidRPr="008B0047">
        <w:rPr>
          <w:rFonts w:ascii="宋体" w:eastAsia="宋体" w:hAnsi="宋体"/>
          <w:szCs w:val="21"/>
        </w:rPr>
        <w:t>高锝酸钠</w:t>
      </w:r>
      <w:proofErr w:type="gramEnd"/>
      <w:r w:rsidR="008B0047" w:rsidRPr="008B0047">
        <w:rPr>
          <w:rFonts w:ascii="宋体" w:eastAsia="宋体" w:hAnsi="宋体" w:hint="eastAsia"/>
          <w:szCs w:val="21"/>
        </w:rPr>
        <w:t>、</w:t>
      </w:r>
      <w:r w:rsidR="008B0047" w:rsidRPr="008B0047">
        <w:rPr>
          <w:rFonts w:ascii="宋体" w:eastAsia="宋体" w:hAnsi="宋体"/>
          <w:szCs w:val="21"/>
        </w:rPr>
        <w:t>骨显像剂</w:t>
      </w:r>
      <w:r w:rsidR="008B0047" w:rsidRPr="008B0047">
        <w:rPr>
          <w:rFonts w:ascii="宋体" w:eastAsia="宋体" w:hAnsi="宋体" w:hint="eastAsia"/>
          <w:szCs w:val="21"/>
        </w:rPr>
        <w:t>、</w:t>
      </w:r>
      <w:r w:rsidR="008B0047" w:rsidRPr="008B0047">
        <w:rPr>
          <w:rFonts w:ascii="宋体" w:eastAsia="宋体" w:hAnsi="宋体"/>
          <w:szCs w:val="21"/>
        </w:rPr>
        <w:t>肾显像剂</w:t>
      </w:r>
      <w:r w:rsidR="008B0047" w:rsidRPr="008B0047">
        <w:rPr>
          <w:rFonts w:ascii="宋体" w:eastAsia="宋体" w:hAnsi="宋体" w:hint="eastAsia"/>
          <w:szCs w:val="21"/>
        </w:rPr>
        <w:t>、</w:t>
      </w:r>
      <w:r w:rsidR="008B0047" w:rsidRPr="008B0047">
        <w:rPr>
          <w:rFonts w:ascii="宋体" w:eastAsia="宋体" w:hAnsi="宋体"/>
          <w:szCs w:val="21"/>
        </w:rPr>
        <w:t>肝胆和肝显像剂</w:t>
      </w:r>
      <w:r w:rsidR="008B0047" w:rsidRPr="008B0047">
        <w:rPr>
          <w:rFonts w:ascii="宋体" w:eastAsia="宋体" w:hAnsi="宋体" w:hint="eastAsia"/>
          <w:szCs w:val="21"/>
        </w:rPr>
        <w:t>、</w:t>
      </w:r>
      <w:r w:rsidR="008B0047" w:rsidRPr="008B0047">
        <w:rPr>
          <w:rFonts w:ascii="宋体" w:eastAsia="宋体" w:hAnsi="宋体"/>
          <w:szCs w:val="21"/>
        </w:rPr>
        <w:t>心肌显像剂</w:t>
      </w:r>
      <w:r w:rsidR="008B0047" w:rsidRPr="008B0047">
        <w:rPr>
          <w:rFonts w:ascii="宋体" w:eastAsia="宋体" w:hAnsi="宋体" w:hint="eastAsia"/>
          <w:szCs w:val="21"/>
        </w:rPr>
        <w:t>、</w:t>
      </w:r>
      <w:r w:rsidR="008B0047" w:rsidRPr="008B0047">
        <w:rPr>
          <w:rFonts w:ascii="宋体" w:eastAsia="宋体" w:hAnsi="宋体"/>
          <w:szCs w:val="21"/>
        </w:rPr>
        <w:t>脑灌注显像剂</w:t>
      </w:r>
      <w:r w:rsidR="008B0047" w:rsidRPr="008B0047">
        <w:rPr>
          <w:rFonts w:ascii="宋体" w:eastAsia="宋体" w:hAnsi="宋体" w:hint="eastAsia"/>
          <w:szCs w:val="21"/>
        </w:rPr>
        <w:t>、</w:t>
      </w:r>
      <w:r w:rsidR="008B0047" w:rsidRPr="008B0047">
        <w:rPr>
          <w:rFonts w:ascii="宋体" w:eastAsia="宋体" w:hAnsi="宋体"/>
          <w:szCs w:val="21"/>
        </w:rPr>
        <w:t>淋巴显像剂</w:t>
      </w:r>
      <w:r w:rsidR="008B0047" w:rsidRPr="008B0047">
        <w:rPr>
          <w:rFonts w:ascii="宋体" w:eastAsia="宋体" w:hAnsi="宋体" w:hint="eastAsia"/>
          <w:szCs w:val="21"/>
        </w:rPr>
        <w:t>、</w:t>
      </w:r>
      <w:r w:rsidR="008B0047" w:rsidRPr="008B0047">
        <w:rPr>
          <w:rFonts w:ascii="宋体" w:eastAsia="宋体" w:hAnsi="宋体"/>
          <w:szCs w:val="21"/>
        </w:rPr>
        <w:t>肿瘤显像剂</w:t>
      </w:r>
      <w:r w:rsidR="008B0047" w:rsidRPr="008B0047">
        <w:rPr>
          <w:rFonts w:ascii="宋体" w:eastAsia="宋体" w:hAnsi="宋体" w:hint="eastAsia"/>
          <w:szCs w:val="21"/>
        </w:rPr>
        <w:t>、乏氧显像剂、炎症显像剂</w:t>
      </w:r>
      <w:r w:rsidR="008B0047">
        <w:rPr>
          <w:rFonts w:ascii="宋体" w:eastAsia="宋体" w:hAnsi="宋体" w:hint="eastAsia"/>
          <w:szCs w:val="21"/>
        </w:rPr>
        <w:t>。</w:t>
      </w:r>
    </w:p>
    <w:p w14:paraId="1D9954F3" w14:textId="34DA9262" w:rsidR="008B0047" w:rsidRPr="008B0047" w:rsidRDefault="008B0047" w:rsidP="008B0047">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难点：</w:t>
      </w:r>
      <w:proofErr w:type="gramStart"/>
      <w:r w:rsidRPr="008B0047">
        <w:rPr>
          <w:rFonts w:hAnsi="宋体" w:hint="eastAsia"/>
          <w:szCs w:val="21"/>
        </w:rPr>
        <w:t>锝的化学性质</w:t>
      </w:r>
      <w:proofErr w:type="gramEnd"/>
      <w:r w:rsidRPr="008B0047">
        <w:rPr>
          <w:rFonts w:hAnsi="宋体" w:hint="eastAsia"/>
          <w:szCs w:val="21"/>
        </w:rPr>
        <w:t>：</w:t>
      </w:r>
      <w:proofErr w:type="gramStart"/>
      <w:r w:rsidRPr="008B0047">
        <w:rPr>
          <w:rFonts w:hAnsi="宋体" w:hint="eastAsia"/>
          <w:szCs w:val="21"/>
        </w:rPr>
        <w:t>锝的一般</w:t>
      </w:r>
      <w:proofErr w:type="gramEnd"/>
      <w:r w:rsidRPr="008B0047">
        <w:rPr>
          <w:rFonts w:hAnsi="宋体" w:hint="eastAsia"/>
          <w:szCs w:val="21"/>
        </w:rPr>
        <w:t>化学性质、</w:t>
      </w:r>
      <w:proofErr w:type="gramStart"/>
      <w:r w:rsidRPr="008B0047">
        <w:rPr>
          <w:rFonts w:hAnsi="宋体" w:hint="eastAsia"/>
          <w:szCs w:val="21"/>
        </w:rPr>
        <w:t>锝的氧化还原</w:t>
      </w:r>
      <w:proofErr w:type="gramEnd"/>
      <w:r w:rsidRPr="008B0047">
        <w:rPr>
          <w:rFonts w:hAnsi="宋体" w:hint="eastAsia"/>
          <w:szCs w:val="21"/>
        </w:rPr>
        <w:t>电势、</w:t>
      </w:r>
      <w:proofErr w:type="gramStart"/>
      <w:r w:rsidRPr="008B0047">
        <w:rPr>
          <w:rFonts w:hAnsi="宋体" w:hint="eastAsia"/>
          <w:szCs w:val="21"/>
        </w:rPr>
        <w:t>锝的还原剂</w:t>
      </w:r>
      <w:proofErr w:type="gramEnd"/>
      <w:r w:rsidRPr="008B0047">
        <w:rPr>
          <w:rFonts w:hAnsi="宋体" w:hint="eastAsia"/>
          <w:szCs w:val="21"/>
        </w:rPr>
        <w:t>、</w:t>
      </w:r>
      <w:proofErr w:type="gramStart"/>
      <w:r w:rsidRPr="008B0047">
        <w:rPr>
          <w:rFonts w:hAnsi="宋体"/>
          <w:szCs w:val="21"/>
        </w:rPr>
        <w:t>锝的价态</w:t>
      </w:r>
      <w:proofErr w:type="gramEnd"/>
      <w:r w:rsidRPr="008B0047">
        <w:rPr>
          <w:rFonts w:hAnsi="宋体"/>
          <w:szCs w:val="21"/>
        </w:rPr>
        <w:t>和</w:t>
      </w:r>
      <w:proofErr w:type="gramStart"/>
      <w:r w:rsidRPr="008B0047">
        <w:rPr>
          <w:rFonts w:hAnsi="宋体"/>
          <w:szCs w:val="21"/>
        </w:rPr>
        <w:t>锝的</w:t>
      </w:r>
      <w:proofErr w:type="gramEnd"/>
      <w:r w:rsidRPr="008B0047">
        <w:rPr>
          <w:rFonts w:hAnsi="宋体"/>
          <w:szCs w:val="21"/>
        </w:rPr>
        <w:t>配位化学</w:t>
      </w:r>
      <w:r w:rsidRPr="008B0047">
        <w:rPr>
          <w:rFonts w:hAnsi="宋体" w:hint="eastAsia"/>
          <w:szCs w:val="21"/>
        </w:rPr>
        <w:t>、</w:t>
      </w:r>
      <w:r w:rsidRPr="008B0047">
        <w:rPr>
          <w:rFonts w:hAnsi="宋体"/>
          <w:kern w:val="0"/>
          <w:szCs w:val="21"/>
          <w:vertAlign w:val="superscript"/>
        </w:rPr>
        <w:t>99m</w:t>
      </w:r>
      <w:r w:rsidRPr="008B0047">
        <w:rPr>
          <w:rFonts w:hAnsi="宋体"/>
          <w:kern w:val="0"/>
          <w:szCs w:val="21"/>
        </w:rPr>
        <w:t>Tc</w:t>
      </w:r>
      <w:r w:rsidRPr="008B0047">
        <w:rPr>
          <w:rFonts w:hAnsi="宋体" w:hint="eastAsia"/>
          <w:kern w:val="0"/>
          <w:szCs w:val="21"/>
        </w:rPr>
        <w:t>的金属有机络合物</w:t>
      </w:r>
      <w:r w:rsidRPr="008B0047">
        <w:rPr>
          <w:rFonts w:hAnsi="宋体" w:hint="eastAsia"/>
          <w:szCs w:val="21"/>
        </w:rPr>
        <w:t>。</w:t>
      </w:r>
      <w:r w:rsidRPr="008B0047">
        <w:rPr>
          <w:rFonts w:hAnsi="宋体"/>
          <w:szCs w:val="21"/>
          <w:vertAlign w:val="superscript"/>
        </w:rPr>
        <w:t>99m</w:t>
      </w:r>
      <w:r w:rsidRPr="008B0047">
        <w:rPr>
          <w:rFonts w:hAnsi="宋体"/>
          <w:szCs w:val="21"/>
        </w:rPr>
        <w:t>Tc-</w:t>
      </w:r>
      <w:proofErr w:type="gramStart"/>
      <w:r w:rsidRPr="008B0047">
        <w:rPr>
          <w:rFonts w:hAnsi="宋体"/>
          <w:szCs w:val="21"/>
        </w:rPr>
        <w:t>高锝酸钠</w:t>
      </w:r>
      <w:proofErr w:type="gramEnd"/>
      <w:r w:rsidRPr="008B0047">
        <w:rPr>
          <w:rFonts w:hAnsi="宋体"/>
          <w:szCs w:val="21"/>
        </w:rPr>
        <w:t>和</w:t>
      </w:r>
      <w:r w:rsidRPr="008B0047">
        <w:rPr>
          <w:rFonts w:hAnsi="宋体"/>
          <w:szCs w:val="21"/>
          <w:vertAlign w:val="superscript"/>
        </w:rPr>
        <w:t>99m</w:t>
      </w:r>
      <w:r w:rsidRPr="008B0047">
        <w:rPr>
          <w:rFonts w:hAnsi="宋体"/>
          <w:szCs w:val="21"/>
        </w:rPr>
        <w:t>Tc标记的络合物与螯合物类药物</w:t>
      </w:r>
      <w:r w:rsidR="001C241D">
        <w:rPr>
          <w:rFonts w:hAnsi="宋体" w:hint="eastAsia"/>
          <w:szCs w:val="21"/>
        </w:rPr>
        <w:t>。</w:t>
      </w:r>
    </w:p>
    <w:p w14:paraId="403582D5" w14:textId="77777777" w:rsidR="00384D19" w:rsidRDefault="00384D19" w:rsidP="00384D1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F92FBE6" w14:textId="068698A5" w:rsidR="007579FC" w:rsidRPr="007579FC" w:rsidRDefault="001C241D" w:rsidP="007579FC">
      <w:pPr>
        <w:numPr>
          <w:ilvl w:val="0"/>
          <w:numId w:val="12"/>
        </w:numPr>
        <w:rPr>
          <w:rFonts w:ascii="宋体" w:eastAsia="宋体" w:hAnsi="宋体" w:cs="宋体"/>
          <w:color w:val="000000"/>
          <w:kern w:val="0"/>
          <w:szCs w:val="21"/>
        </w:rPr>
      </w:pPr>
      <w:proofErr w:type="gramStart"/>
      <w:r>
        <w:rPr>
          <w:rFonts w:ascii="宋体" w:eastAsia="宋体" w:hAnsi="宋体" w:cs="宋体" w:hint="eastAsia"/>
          <w:color w:val="000000"/>
          <w:kern w:val="0"/>
          <w:szCs w:val="21"/>
        </w:rPr>
        <w:t>锝的概述</w:t>
      </w:r>
      <w:proofErr w:type="gramEnd"/>
      <w:r w:rsidR="007579FC" w:rsidRPr="007579FC">
        <w:rPr>
          <w:rFonts w:ascii="宋体" w:eastAsia="宋体" w:hAnsi="宋体" w:cs="宋体" w:hint="eastAsia"/>
          <w:color w:val="000000"/>
          <w:kern w:val="0"/>
          <w:szCs w:val="21"/>
        </w:rPr>
        <w:t>。</w:t>
      </w:r>
    </w:p>
    <w:p w14:paraId="3428C1E5" w14:textId="58483A1B" w:rsidR="001C241D" w:rsidRPr="001C241D" w:rsidRDefault="001C241D" w:rsidP="007579FC">
      <w:pPr>
        <w:numPr>
          <w:ilvl w:val="0"/>
          <w:numId w:val="12"/>
        </w:numPr>
        <w:rPr>
          <w:rFonts w:ascii="宋体" w:eastAsia="宋体" w:hAnsi="宋体" w:cs="宋体"/>
          <w:color w:val="000000"/>
          <w:kern w:val="0"/>
          <w:szCs w:val="21"/>
        </w:rPr>
      </w:pPr>
      <w:r w:rsidRPr="008B0047">
        <w:rPr>
          <w:rFonts w:hAnsi="宋体" w:hint="eastAsia"/>
          <w:szCs w:val="21"/>
          <w:vertAlign w:val="superscript"/>
        </w:rPr>
        <w:t>99</w:t>
      </w:r>
      <w:r w:rsidRPr="008B0047">
        <w:rPr>
          <w:rFonts w:hAnsi="宋体" w:hint="eastAsia"/>
          <w:szCs w:val="21"/>
        </w:rPr>
        <w:t>Mo-</w:t>
      </w:r>
      <w:r w:rsidRPr="008B0047">
        <w:rPr>
          <w:rFonts w:hAnsi="宋体" w:hint="eastAsia"/>
          <w:szCs w:val="21"/>
          <w:vertAlign w:val="superscript"/>
        </w:rPr>
        <w:t>99 m</w:t>
      </w:r>
      <w:r w:rsidRPr="008B0047">
        <w:rPr>
          <w:rFonts w:hAnsi="宋体" w:hint="eastAsia"/>
          <w:szCs w:val="21"/>
        </w:rPr>
        <w:t xml:space="preserve"> Tc</w:t>
      </w:r>
      <w:r>
        <w:rPr>
          <w:rFonts w:hAnsi="宋体" w:hint="eastAsia"/>
          <w:szCs w:val="21"/>
        </w:rPr>
        <w:t>发生器</w:t>
      </w:r>
      <w:proofErr w:type="gramStart"/>
      <w:r>
        <w:rPr>
          <w:rFonts w:hAnsi="宋体" w:hint="eastAsia"/>
          <w:szCs w:val="21"/>
        </w:rPr>
        <w:t>与</w:t>
      </w:r>
      <w:r w:rsidRPr="001C241D">
        <w:rPr>
          <w:rFonts w:ascii="宋体" w:eastAsia="宋体" w:hAnsi="宋体" w:cs="宋体" w:hint="eastAsia"/>
          <w:color w:val="000000"/>
          <w:kern w:val="0"/>
          <w:szCs w:val="21"/>
        </w:rPr>
        <w:t>锝的化学性质</w:t>
      </w:r>
      <w:proofErr w:type="gramEnd"/>
      <w:r w:rsidRPr="001C241D">
        <w:rPr>
          <w:rFonts w:ascii="宋体" w:eastAsia="宋体" w:hAnsi="宋体" w:cs="宋体" w:hint="eastAsia"/>
          <w:color w:val="000000"/>
          <w:kern w:val="0"/>
          <w:szCs w:val="21"/>
        </w:rPr>
        <w:t>。</w:t>
      </w:r>
    </w:p>
    <w:p w14:paraId="439E90C7" w14:textId="77777777" w:rsidR="001C241D" w:rsidRPr="001C241D" w:rsidRDefault="001C241D" w:rsidP="007579FC">
      <w:pPr>
        <w:numPr>
          <w:ilvl w:val="0"/>
          <w:numId w:val="12"/>
        </w:numPr>
        <w:rPr>
          <w:rFonts w:ascii="宋体" w:eastAsia="宋体" w:hAnsi="宋体" w:cs="宋体"/>
          <w:color w:val="000000"/>
          <w:kern w:val="0"/>
          <w:szCs w:val="21"/>
        </w:rPr>
      </w:pPr>
      <w:r w:rsidRPr="001C241D">
        <w:rPr>
          <w:rFonts w:ascii="宋体" w:eastAsia="宋体" w:hAnsi="宋体" w:cs="宋体"/>
          <w:color w:val="000000"/>
          <w:kern w:val="0"/>
          <w:szCs w:val="21"/>
          <w:vertAlign w:val="superscript"/>
        </w:rPr>
        <w:t>99</w:t>
      </w:r>
      <w:r w:rsidRPr="001C241D">
        <w:rPr>
          <w:rFonts w:ascii="宋体" w:eastAsia="宋体" w:hAnsi="宋体" w:cs="宋体"/>
          <w:color w:val="000000"/>
          <w:kern w:val="0"/>
          <w:szCs w:val="21"/>
        </w:rPr>
        <w:t>Tc</w:t>
      </w:r>
      <w:r w:rsidRPr="001C241D">
        <w:rPr>
          <w:rFonts w:ascii="宋体" w:eastAsia="宋体" w:hAnsi="宋体" w:cs="宋体"/>
          <w:color w:val="000000"/>
          <w:kern w:val="0"/>
          <w:szCs w:val="21"/>
          <w:vertAlign w:val="superscript"/>
        </w:rPr>
        <w:t>m</w:t>
      </w:r>
      <w:r w:rsidRPr="001C241D">
        <w:rPr>
          <w:rFonts w:ascii="宋体" w:eastAsia="宋体" w:hAnsi="宋体" w:cs="宋体"/>
          <w:color w:val="000000"/>
          <w:kern w:val="0"/>
          <w:szCs w:val="21"/>
        </w:rPr>
        <w:t>-</w:t>
      </w:r>
      <w:proofErr w:type="gramStart"/>
      <w:r w:rsidRPr="001C241D">
        <w:rPr>
          <w:rFonts w:ascii="宋体" w:eastAsia="宋体" w:hAnsi="宋体" w:cs="宋体" w:hint="eastAsia"/>
          <w:color w:val="000000"/>
          <w:kern w:val="0"/>
          <w:szCs w:val="21"/>
        </w:rPr>
        <w:t>高锝酸钠</w:t>
      </w:r>
      <w:proofErr w:type="gramEnd"/>
      <w:r w:rsidRPr="001C241D">
        <w:rPr>
          <w:rFonts w:ascii="宋体" w:eastAsia="宋体" w:hAnsi="宋体" w:cs="宋体" w:hint="eastAsia"/>
          <w:color w:val="000000"/>
          <w:kern w:val="0"/>
          <w:szCs w:val="21"/>
        </w:rPr>
        <w:t>和</w:t>
      </w:r>
      <w:r w:rsidRPr="001C241D">
        <w:rPr>
          <w:rFonts w:ascii="宋体" w:eastAsia="宋体" w:hAnsi="宋体" w:cs="宋体"/>
          <w:color w:val="000000"/>
          <w:kern w:val="0"/>
          <w:szCs w:val="21"/>
          <w:vertAlign w:val="superscript"/>
        </w:rPr>
        <w:t>99</w:t>
      </w:r>
      <w:r w:rsidRPr="001C241D">
        <w:rPr>
          <w:rFonts w:ascii="宋体" w:eastAsia="宋体" w:hAnsi="宋体" w:cs="宋体"/>
          <w:color w:val="000000"/>
          <w:kern w:val="0"/>
          <w:szCs w:val="21"/>
        </w:rPr>
        <w:t>Tc</w:t>
      </w:r>
      <w:r w:rsidRPr="001C241D">
        <w:rPr>
          <w:rFonts w:ascii="宋体" w:eastAsia="宋体" w:hAnsi="宋体" w:cs="宋体"/>
          <w:color w:val="000000"/>
          <w:kern w:val="0"/>
          <w:szCs w:val="21"/>
          <w:vertAlign w:val="superscript"/>
        </w:rPr>
        <w:t>m</w:t>
      </w:r>
      <w:r w:rsidRPr="001C241D">
        <w:rPr>
          <w:rFonts w:ascii="宋体" w:eastAsia="宋体" w:hAnsi="宋体" w:cs="宋体" w:hint="eastAsia"/>
          <w:color w:val="000000"/>
          <w:kern w:val="0"/>
          <w:szCs w:val="21"/>
        </w:rPr>
        <w:t>标记的配合物类药物</w:t>
      </w:r>
    </w:p>
    <w:p w14:paraId="4ED69BF7" w14:textId="63B45351" w:rsidR="007579FC" w:rsidRPr="001C241D" w:rsidRDefault="001C241D" w:rsidP="00F142FC">
      <w:pPr>
        <w:numPr>
          <w:ilvl w:val="0"/>
          <w:numId w:val="12"/>
        </w:numPr>
        <w:rPr>
          <w:rFonts w:ascii="宋体" w:eastAsia="宋体" w:hAnsi="宋体" w:cs="宋体"/>
          <w:color w:val="000000"/>
          <w:kern w:val="0"/>
          <w:szCs w:val="21"/>
        </w:rPr>
      </w:pPr>
      <w:r w:rsidRPr="001C241D">
        <w:rPr>
          <w:rFonts w:ascii="宋体" w:eastAsia="宋体" w:hAnsi="宋体" w:cs="宋体"/>
          <w:color w:val="000000"/>
          <w:kern w:val="0"/>
          <w:szCs w:val="21"/>
          <w:vertAlign w:val="superscript"/>
        </w:rPr>
        <w:t>99</w:t>
      </w:r>
      <w:r w:rsidRPr="001C241D">
        <w:rPr>
          <w:rFonts w:ascii="宋体" w:eastAsia="宋体" w:hAnsi="宋体" w:cs="宋体"/>
          <w:color w:val="000000"/>
          <w:kern w:val="0"/>
          <w:szCs w:val="21"/>
        </w:rPr>
        <w:t>Tc</w:t>
      </w:r>
      <w:r w:rsidRPr="001C241D">
        <w:rPr>
          <w:rFonts w:ascii="宋体" w:eastAsia="宋体" w:hAnsi="宋体" w:cs="宋体"/>
          <w:color w:val="000000"/>
          <w:kern w:val="0"/>
          <w:szCs w:val="21"/>
          <w:vertAlign w:val="superscript"/>
        </w:rPr>
        <w:t>m</w:t>
      </w:r>
      <w:r w:rsidRPr="001C241D">
        <w:rPr>
          <w:rFonts w:ascii="宋体" w:eastAsia="宋体" w:hAnsi="宋体" w:cs="宋体"/>
          <w:color w:val="000000"/>
          <w:kern w:val="0"/>
          <w:szCs w:val="21"/>
        </w:rPr>
        <w:t xml:space="preserve"> </w:t>
      </w:r>
      <w:r w:rsidRPr="001C241D">
        <w:rPr>
          <w:rFonts w:ascii="宋体" w:eastAsia="宋体" w:hAnsi="宋体" w:cs="宋体" w:hint="eastAsia"/>
          <w:color w:val="000000"/>
          <w:kern w:val="0"/>
          <w:szCs w:val="21"/>
        </w:rPr>
        <w:t>标记的胶体和微粒</w:t>
      </w:r>
    </w:p>
    <w:p w14:paraId="17ED48AF" w14:textId="6E371737" w:rsidR="001C241D" w:rsidRPr="001C241D" w:rsidRDefault="001C241D" w:rsidP="00F142FC">
      <w:pPr>
        <w:numPr>
          <w:ilvl w:val="0"/>
          <w:numId w:val="12"/>
        </w:numPr>
        <w:rPr>
          <w:rFonts w:ascii="宋体" w:eastAsia="宋体" w:hAnsi="宋体" w:cs="宋体"/>
          <w:color w:val="000000"/>
          <w:kern w:val="0"/>
          <w:szCs w:val="21"/>
        </w:rPr>
      </w:pPr>
      <w:r w:rsidRPr="001C241D">
        <w:rPr>
          <w:rFonts w:ascii="宋体" w:eastAsia="宋体" w:hAnsi="宋体" w:cs="宋体"/>
          <w:color w:val="000000"/>
          <w:kern w:val="0"/>
          <w:szCs w:val="21"/>
          <w:vertAlign w:val="superscript"/>
        </w:rPr>
        <w:t>99</w:t>
      </w:r>
      <w:r w:rsidRPr="001C241D">
        <w:rPr>
          <w:rFonts w:ascii="宋体" w:eastAsia="宋体" w:hAnsi="宋体" w:cs="宋体"/>
          <w:color w:val="000000"/>
          <w:kern w:val="0"/>
          <w:szCs w:val="21"/>
        </w:rPr>
        <w:t>Tc</w:t>
      </w:r>
      <w:r w:rsidRPr="001C241D">
        <w:rPr>
          <w:rFonts w:ascii="宋体" w:eastAsia="宋体" w:hAnsi="宋体" w:cs="宋体"/>
          <w:color w:val="000000"/>
          <w:kern w:val="0"/>
          <w:szCs w:val="21"/>
          <w:vertAlign w:val="superscript"/>
        </w:rPr>
        <w:t>m</w:t>
      </w:r>
      <w:r w:rsidRPr="001C241D">
        <w:rPr>
          <w:rFonts w:ascii="宋体" w:eastAsia="宋体" w:hAnsi="宋体" w:cs="宋体" w:hint="eastAsia"/>
          <w:color w:val="000000"/>
          <w:kern w:val="0"/>
          <w:szCs w:val="21"/>
        </w:rPr>
        <w:t xml:space="preserve"> 标记的血细胞</w:t>
      </w:r>
    </w:p>
    <w:p w14:paraId="52828C4B" w14:textId="287CFCD4" w:rsidR="001C241D" w:rsidRPr="001C241D" w:rsidRDefault="001C241D" w:rsidP="00F142FC">
      <w:pPr>
        <w:numPr>
          <w:ilvl w:val="0"/>
          <w:numId w:val="12"/>
        </w:numPr>
        <w:rPr>
          <w:rFonts w:ascii="宋体" w:eastAsia="宋体" w:hAnsi="宋体" w:cs="宋体"/>
          <w:color w:val="000000"/>
          <w:kern w:val="0"/>
          <w:szCs w:val="21"/>
        </w:rPr>
      </w:pPr>
      <w:r w:rsidRPr="001C241D">
        <w:rPr>
          <w:rFonts w:ascii="宋体" w:eastAsia="宋体" w:hAnsi="宋体" w:cs="宋体"/>
          <w:color w:val="000000"/>
          <w:kern w:val="0"/>
          <w:szCs w:val="21"/>
          <w:vertAlign w:val="superscript"/>
        </w:rPr>
        <w:t>99</w:t>
      </w:r>
      <w:r w:rsidRPr="001C241D">
        <w:rPr>
          <w:rFonts w:ascii="宋体" w:eastAsia="宋体" w:hAnsi="宋体" w:cs="宋体"/>
          <w:color w:val="000000"/>
          <w:kern w:val="0"/>
          <w:szCs w:val="21"/>
        </w:rPr>
        <w:t>Tc</w:t>
      </w:r>
      <w:r w:rsidRPr="001C241D">
        <w:rPr>
          <w:rFonts w:ascii="宋体" w:eastAsia="宋体" w:hAnsi="宋体" w:cs="宋体"/>
          <w:color w:val="000000"/>
          <w:kern w:val="0"/>
          <w:szCs w:val="21"/>
          <w:vertAlign w:val="superscript"/>
        </w:rPr>
        <w:t>m</w:t>
      </w:r>
      <w:r w:rsidRPr="001C241D">
        <w:rPr>
          <w:rFonts w:ascii="宋体" w:eastAsia="宋体" w:hAnsi="宋体" w:cs="宋体" w:hint="eastAsia"/>
          <w:color w:val="000000"/>
          <w:kern w:val="0"/>
          <w:szCs w:val="21"/>
        </w:rPr>
        <w:t>标记的蛋白质和肽类药物</w:t>
      </w:r>
    </w:p>
    <w:p w14:paraId="5DFC248F" w14:textId="16FEECEC" w:rsidR="001C241D" w:rsidRPr="001C241D" w:rsidRDefault="001C241D" w:rsidP="00F142FC">
      <w:pPr>
        <w:numPr>
          <w:ilvl w:val="0"/>
          <w:numId w:val="12"/>
        </w:numPr>
        <w:rPr>
          <w:rFonts w:ascii="宋体" w:eastAsia="宋体" w:hAnsi="宋体" w:cs="宋体"/>
          <w:color w:val="000000"/>
          <w:kern w:val="0"/>
          <w:szCs w:val="21"/>
        </w:rPr>
      </w:pPr>
      <w:r w:rsidRPr="001C241D">
        <w:rPr>
          <w:rFonts w:ascii="宋体" w:eastAsia="宋体" w:hAnsi="宋体" w:cs="宋体"/>
          <w:color w:val="000000"/>
          <w:kern w:val="0"/>
          <w:szCs w:val="21"/>
          <w:vertAlign w:val="superscript"/>
        </w:rPr>
        <w:t>99</w:t>
      </w:r>
      <w:r w:rsidRPr="001C241D">
        <w:rPr>
          <w:rFonts w:ascii="宋体" w:eastAsia="宋体" w:hAnsi="宋体" w:cs="宋体"/>
          <w:color w:val="000000"/>
          <w:kern w:val="0"/>
          <w:szCs w:val="21"/>
        </w:rPr>
        <w:t>Tc</w:t>
      </w:r>
      <w:r w:rsidRPr="001C241D">
        <w:rPr>
          <w:rFonts w:ascii="宋体" w:eastAsia="宋体" w:hAnsi="宋体" w:cs="宋体"/>
          <w:color w:val="000000"/>
          <w:kern w:val="0"/>
          <w:szCs w:val="21"/>
          <w:vertAlign w:val="superscript"/>
        </w:rPr>
        <w:t>m</w:t>
      </w:r>
      <w:r w:rsidRPr="001C241D">
        <w:rPr>
          <w:rFonts w:ascii="宋体" w:eastAsia="宋体" w:hAnsi="宋体" w:cs="宋体" w:hint="eastAsia"/>
          <w:color w:val="000000"/>
          <w:kern w:val="0"/>
          <w:szCs w:val="21"/>
        </w:rPr>
        <w:t>的配套药盒</w:t>
      </w:r>
    </w:p>
    <w:p w14:paraId="610C06A3" w14:textId="77777777" w:rsidR="00550ACD" w:rsidRPr="00550ACD" w:rsidRDefault="00550ACD" w:rsidP="00550ACD">
      <w:pPr>
        <w:widowControl/>
        <w:spacing w:beforeLines="50" w:before="156" w:afterLines="50" w:after="156"/>
        <w:ind w:firstLineChars="202" w:firstLine="424"/>
        <w:jc w:val="left"/>
        <w:rPr>
          <w:rFonts w:ascii="宋体" w:eastAsia="宋体" w:hAnsi="宋体" w:cs="TimesNewRomanPSMT"/>
          <w:color w:val="000000"/>
          <w:kern w:val="0"/>
          <w:szCs w:val="21"/>
        </w:rPr>
      </w:pPr>
      <w:r w:rsidRPr="00550ACD">
        <w:rPr>
          <w:rFonts w:ascii="宋体" w:eastAsia="宋体" w:hAnsi="宋体" w:cs="TimesNewRomanPSMT"/>
          <w:color w:val="000000"/>
          <w:kern w:val="0"/>
          <w:szCs w:val="21"/>
        </w:rPr>
        <w:t xml:space="preserve">4.教学方法 </w:t>
      </w:r>
    </w:p>
    <w:p w14:paraId="25677881" w14:textId="0D547457" w:rsidR="00550ACD" w:rsidRPr="00550ACD" w:rsidRDefault="00550ACD" w:rsidP="00550ACD">
      <w:pPr>
        <w:widowControl/>
        <w:spacing w:beforeLines="50" w:before="156" w:afterLines="50" w:after="156"/>
        <w:ind w:firstLineChars="202" w:firstLine="424"/>
        <w:jc w:val="left"/>
        <w:rPr>
          <w:rFonts w:ascii="宋体" w:eastAsia="宋体" w:hAnsi="宋体" w:cs="TimesNewRomanPSMT"/>
          <w:color w:val="000000"/>
          <w:kern w:val="0"/>
          <w:szCs w:val="21"/>
        </w:rPr>
      </w:pPr>
      <w:r w:rsidRPr="00550ACD">
        <w:rPr>
          <w:rFonts w:ascii="宋体" w:eastAsia="宋体" w:hAnsi="宋体" w:cs="TimesNewRomanPSMT" w:hint="eastAsia"/>
          <w:color w:val="000000"/>
          <w:kern w:val="0"/>
          <w:szCs w:val="21"/>
        </w:rPr>
        <w:t>多媒体讲授、案例教学</w:t>
      </w:r>
      <w:r w:rsidR="001C241D">
        <w:rPr>
          <w:rFonts w:ascii="宋体" w:eastAsia="宋体" w:hAnsi="宋体" w:cs="TimesNewRomanPSMT" w:hint="eastAsia"/>
          <w:color w:val="000000"/>
          <w:kern w:val="0"/>
          <w:szCs w:val="21"/>
        </w:rPr>
        <w:t>、</w:t>
      </w:r>
      <w:r w:rsidRPr="00550ACD">
        <w:rPr>
          <w:rFonts w:ascii="宋体" w:eastAsia="宋体" w:hAnsi="宋体" w:cs="TimesNewRomanPSMT" w:hint="eastAsia"/>
          <w:color w:val="000000"/>
          <w:kern w:val="0"/>
          <w:szCs w:val="21"/>
        </w:rPr>
        <w:t>主题课堂互动研讨</w:t>
      </w:r>
    </w:p>
    <w:p w14:paraId="0D86A5D0" w14:textId="77777777" w:rsidR="00550ACD" w:rsidRPr="00550ACD" w:rsidRDefault="00550ACD" w:rsidP="00550ACD">
      <w:pPr>
        <w:widowControl/>
        <w:spacing w:beforeLines="50" w:before="156" w:afterLines="50" w:after="156"/>
        <w:ind w:firstLineChars="202" w:firstLine="424"/>
        <w:jc w:val="left"/>
        <w:rPr>
          <w:rFonts w:ascii="宋体" w:eastAsia="宋体" w:hAnsi="宋体" w:cs="TimesNewRomanPSMT"/>
          <w:color w:val="000000"/>
          <w:kern w:val="0"/>
          <w:szCs w:val="21"/>
        </w:rPr>
      </w:pPr>
      <w:r w:rsidRPr="00550ACD">
        <w:rPr>
          <w:rFonts w:ascii="宋体" w:eastAsia="宋体" w:hAnsi="宋体" w:cs="TimesNewRomanPSMT"/>
          <w:color w:val="000000"/>
          <w:kern w:val="0"/>
          <w:szCs w:val="21"/>
        </w:rPr>
        <w:t>5.教学评价</w:t>
      </w:r>
    </w:p>
    <w:p w14:paraId="5C1A07D4" w14:textId="5F9BC115" w:rsidR="00384D19" w:rsidRDefault="00550ACD" w:rsidP="005E7B30">
      <w:pPr>
        <w:widowControl/>
        <w:spacing w:beforeLines="50" w:before="156" w:afterLines="50" w:after="156"/>
        <w:ind w:firstLineChars="202" w:firstLine="424"/>
        <w:jc w:val="left"/>
        <w:rPr>
          <w:rFonts w:ascii="宋体" w:eastAsia="宋体" w:hAnsi="宋体" w:cs="TimesNewRomanPSMT"/>
          <w:color w:val="000000"/>
          <w:kern w:val="0"/>
          <w:szCs w:val="21"/>
        </w:rPr>
      </w:pPr>
      <w:r w:rsidRPr="00550ACD">
        <w:rPr>
          <w:rFonts w:ascii="宋体" w:eastAsia="宋体" w:hAnsi="宋体" w:cs="TimesNewRomanPSMT" w:hint="eastAsia"/>
          <w:color w:val="000000"/>
          <w:kern w:val="0"/>
          <w:szCs w:val="21"/>
        </w:rPr>
        <w:t>课堂讨论的参与度，思考题完成，</w:t>
      </w:r>
      <w:r w:rsidR="001C241D">
        <w:rPr>
          <w:rFonts w:ascii="宋体" w:eastAsia="宋体" w:hAnsi="宋体" w:cs="TimesNewRomanPSMT" w:hint="eastAsia"/>
          <w:color w:val="000000"/>
          <w:kern w:val="0"/>
          <w:szCs w:val="21"/>
        </w:rPr>
        <w:t>考试</w:t>
      </w:r>
    </w:p>
    <w:p w14:paraId="05ED031C" w14:textId="0A74D94D" w:rsidR="009E48C1" w:rsidRDefault="00384D19" w:rsidP="009E48C1">
      <w:pPr>
        <w:spacing w:line="400" w:lineRule="exact"/>
        <w:ind w:left="723" w:hangingChars="300" w:hanging="723"/>
        <w:rPr>
          <w:rFonts w:ascii="黑体" w:eastAsia="黑体" w:hAnsi="黑体" w:cs="Times New Roman"/>
          <w:b/>
          <w:sz w:val="24"/>
          <w:szCs w:val="24"/>
        </w:rPr>
      </w:pPr>
      <w:r>
        <w:rPr>
          <w:rFonts w:ascii="黑体" w:eastAsia="黑体" w:hAnsi="黑体" w:cs="Times New Roman" w:hint="eastAsia"/>
          <w:b/>
          <w:sz w:val="24"/>
          <w:szCs w:val="24"/>
        </w:rPr>
        <w:t xml:space="preserve">   </w:t>
      </w:r>
      <w:r w:rsidRPr="00FC24B5">
        <w:rPr>
          <w:rFonts w:ascii="黑体" w:eastAsia="黑体" w:hAnsi="黑体" w:cs="Times New Roman" w:hint="eastAsia"/>
          <w:b/>
          <w:sz w:val="24"/>
          <w:szCs w:val="24"/>
        </w:rPr>
        <w:t>第</w:t>
      </w:r>
      <w:r>
        <w:rPr>
          <w:rFonts w:ascii="黑体" w:eastAsia="黑体" w:hAnsi="黑体" w:cs="Times New Roman" w:hint="eastAsia"/>
          <w:b/>
          <w:sz w:val="24"/>
          <w:szCs w:val="24"/>
        </w:rPr>
        <w:t>五</w:t>
      </w:r>
      <w:r w:rsidRPr="00FC24B5">
        <w:rPr>
          <w:rFonts w:ascii="黑体" w:eastAsia="黑体" w:hAnsi="黑体" w:cs="Times New Roman" w:hint="eastAsia"/>
          <w:b/>
          <w:sz w:val="24"/>
          <w:szCs w:val="24"/>
        </w:rPr>
        <w:t>章</w:t>
      </w:r>
      <w:r w:rsidR="001C241D" w:rsidRPr="001C241D">
        <w:rPr>
          <w:rFonts w:ascii="黑体" w:eastAsia="黑体" w:hAnsi="黑体" w:cs="Times New Roman" w:hint="eastAsia"/>
          <w:b/>
          <w:sz w:val="24"/>
          <w:szCs w:val="24"/>
        </w:rPr>
        <w:t xml:space="preserve"> 放射性</w:t>
      </w:r>
      <w:proofErr w:type="gramStart"/>
      <w:r w:rsidR="001C241D" w:rsidRPr="001C241D">
        <w:rPr>
          <w:rFonts w:ascii="黑体" w:eastAsia="黑体" w:hAnsi="黑体" w:cs="Times New Roman" w:hint="eastAsia"/>
          <w:b/>
          <w:sz w:val="24"/>
          <w:szCs w:val="24"/>
        </w:rPr>
        <w:t>氟及其</w:t>
      </w:r>
      <w:proofErr w:type="gramEnd"/>
      <w:r w:rsidR="001C241D" w:rsidRPr="001C241D">
        <w:rPr>
          <w:rFonts w:ascii="黑体" w:eastAsia="黑体" w:hAnsi="黑体" w:cs="Times New Roman" w:hint="eastAsia"/>
          <w:b/>
          <w:sz w:val="24"/>
          <w:szCs w:val="24"/>
        </w:rPr>
        <w:t>它正电子核素的标记、应用</w:t>
      </w:r>
    </w:p>
    <w:p w14:paraId="1DD8884D" w14:textId="77777777" w:rsidR="004A5B55" w:rsidRDefault="004A5B55" w:rsidP="004A5B55">
      <w:pPr>
        <w:spacing w:line="400" w:lineRule="exact"/>
        <w:ind w:left="630" w:hangingChars="300" w:hanging="630"/>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2618585F" w14:textId="4ED9094E" w:rsidR="004A5B55" w:rsidRPr="004A5B55" w:rsidRDefault="004A5B55" w:rsidP="004A5B5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掌握</w:t>
      </w:r>
      <w:r w:rsidRPr="004A5B55">
        <w:rPr>
          <w:rFonts w:ascii="宋体" w:eastAsia="宋体" w:hAnsi="宋体" w:cs="TimesNewRomanPSMT" w:hint="eastAsia"/>
          <w:color w:val="000000"/>
          <w:kern w:val="0"/>
          <w:szCs w:val="21"/>
        </w:rPr>
        <w:t>医用发射正电子核素的种类、特点和产生方法以及它们的用途。掌握</w:t>
      </w:r>
      <w:smartTag w:uri="urn:schemas-microsoft-com:office:smarttags" w:element="chmetcnv">
        <w:smartTagPr>
          <w:attr w:name="TCSC" w:val="0"/>
          <w:attr w:name="NumberType" w:val="1"/>
          <w:attr w:name="Negative" w:val="False"/>
          <w:attr w:name="HasSpace" w:val="False"/>
          <w:attr w:name="SourceValue" w:val="18"/>
          <w:attr w:name="UnitName" w:val="F"/>
        </w:smartTagPr>
        <w:r w:rsidRPr="004A5B55">
          <w:rPr>
            <w:rFonts w:ascii="宋体" w:eastAsia="宋体" w:hAnsi="宋体" w:cs="TimesNewRomanPSMT" w:hint="eastAsia"/>
            <w:color w:val="000000"/>
            <w:kern w:val="0"/>
            <w:szCs w:val="21"/>
            <w:vertAlign w:val="superscript"/>
          </w:rPr>
          <w:t>18</w:t>
        </w:r>
        <w:r w:rsidRPr="004A5B55">
          <w:rPr>
            <w:rFonts w:ascii="宋体" w:eastAsia="宋体" w:hAnsi="宋体" w:cs="TimesNewRomanPSMT" w:hint="eastAsia"/>
            <w:color w:val="000000"/>
            <w:kern w:val="0"/>
            <w:szCs w:val="21"/>
          </w:rPr>
          <w:t>F</w:t>
        </w:r>
      </w:smartTag>
      <w:r w:rsidRPr="004A5B55">
        <w:rPr>
          <w:rFonts w:ascii="宋体" w:eastAsia="宋体" w:hAnsi="宋体" w:cs="TimesNewRomanPSMT" w:hint="eastAsia"/>
          <w:color w:val="000000"/>
          <w:kern w:val="0"/>
          <w:szCs w:val="21"/>
        </w:rPr>
        <w:t>-FDG在核医学诊断和肿瘤治疗效果监测中的作用及其重要性。</w:t>
      </w:r>
    </w:p>
    <w:p w14:paraId="0322262F" w14:textId="1B1CD43F" w:rsidR="004A5B55" w:rsidRPr="004A5B55" w:rsidRDefault="004A5B55" w:rsidP="004A5B55">
      <w:pPr>
        <w:widowControl/>
        <w:spacing w:beforeLines="50" w:before="156" w:afterLines="50" w:after="156"/>
        <w:ind w:firstLineChars="200" w:firstLine="420"/>
        <w:jc w:val="left"/>
        <w:rPr>
          <w:rFonts w:ascii="宋体" w:eastAsia="宋体" w:hAnsi="宋体" w:cs="TimesNewRomanPSMT"/>
          <w:color w:val="000000"/>
          <w:kern w:val="0"/>
          <w:szCs w:val="21"/>
        </w:rPr>
      </w:pPr>
      <w:r w:rsidRPr="004A5B55">
        <w:rPr>
          <w:rFonts w:ascii="宋体" w:eastAsia="宋体" w:hAnsi="宋体" w:cs="TimesNewRomanPSMT" w:hint="eastAsia"/>
          <w:color w:val="000000"/>
          <w:kern w:val="0"/>
          <w:szCs w:val="21"/>
        </w:rPr>
        <w:t>熟悉</w:t>
      </w:r>
      <w:r w:rsidRPr="004A5B55">
        <w:rPr>
          <w:rFonts w:ascii="宋体" w:eastAsia="宋体" w:hAnsi="宋体" w:cs="TimesNewRomanPSMT"/>
          <w:color w:val="000000"/>
          <w:kern w:val="0"/>
          <w:szCs w:val="21"/>
          <w:vertAlign w:val="superscript"/>
        </w:rPr>
        <w:t>18</w:t>
      </w:r>
      <w:r w:rsidRPr="004A5B55">
        <w:rPr>
          <w:rFonts w:ascii="宋体" w:eastAsia="宋体" w:hAnsi="宋体" w:cs="TimesNewRomanPSMT"/>
          <w:color w:val="000000"/>
          <w:kern w:val="0"/>
          <w:szCs w:val="21"/>
        </w:rPr>
        <w:t xml:space="preserve">F </w:t>
      </w:r>
      <w:r w:rsidRPr="004A5B55">
        <w:rPr>
          <w:rFonts w:ascii="宋体" w:eastAsia="宋体" w:hAnsi="宋体" w:cs="TimesNewRomanPSMT" w:hint="eastAsia"/>
          <w:color w:val="000000"/>
          <w:kern w:val="0"/>
          <w:szCs w:val="21"/>
        </w:rPr>
        <w:t>标记的放射性药物的制备途径，常用的</w:t>
      </w:r>
      <w:smartTag w:uri="urn:schemas-microsoft-com:office:smarttags" w:element="chmetcnv">
        <w:smartTagPr>
          <w:attr w:name="TCSC" w:val="0"/>
          <w:attr w:name="NumberType" w:val="1"/>
          <w:attr w:name="Negative" w:val="False"/>
          <w:attr w:name="HasSpace" w:val="False"/>
          <w:attr w:name="SourceValue" w:val="18"/>
          <w:attr w:name="UnitName" w:val="F"/>
        </w:smartTagPr>
        <w:r w:rsidRPr="004A5B55">
          <w:rPr>
            <w:rFonts w:ascii="宋体" w:eastAsia="宋体" w:hAnsi="宋体" w:cs="TimesNewRomanPSMT"/>
            <w:color w:val="000000"/>
            <w:kern w:val="0"/>
            <w:szCs w:val="21"/>
            <w:vertAlign w:val="superscript"/>
          </w:rPr>
          <w:t>18</w:t>
        </w:r>
        <w:r w:rsidRPr="004A5B55">
          <w:rPr>
            <w:rFonts w:ascii="宋体" w:eastAsia="宋体" w:hAnsi="宋体" w:cs="TimesNewRomanPSMT"/>
            <w:color w:val="000000"/>
            <w:kern w:val="0"/>
            <w:szCs w:val="21"/>
          </w:rPr>
          <w:t>F</w:t>
        </w:r>
      </w:smartTag>
      <w:r w:rsidRPr="004A5B55">
        <w:rPr>
          <w:rFonts w:ascii="宋体" w:eastAsia="宋体" w:hAnsi="宋体" w:cs="TimesNewRomanPSMT" w:hint="eastAsia"/>
          <w:color w:val="000000"/>
          <w:kern w:val="0"/>
          <w:szCs w:val="21"/>
        </w:rPr>
        <w:t>标记放射性药物。</w:t>
      </w:r>
      <w:smartTag w:uri="urn:schemas-microsoft-com:office:smarttags" w:element="chmetcnv">
        <w:smartTagPr>
          <w:attr w:name="TCSC" w:val="0"/>
          <w:attr w:name="NumberType" w:val="1"/>
          <w:attr w:name="Negative" w:val="False"/>
          <w:attr w:name="HasSpace" w:val="False"/>
          <w:attr w:name="SourceValue" w:val="11"/>
          <w:attr w:name="UnitName" w:val="C"/>
        </w:smartTagPr>
        <w:r w:rsidRPr="004A5B55">
          <w:rPr>
            <w:rFonts w:ascii="宋体" w:eastAsia="宋体" w:hAnsi="宋体" w:cs="TimesNewRomanPSMT"/>
            <w:color w:val="000000"/>
            <w:kern w:val="0"/>
            <w:szCs w:val="21"/>
            <w:vertAlign w:val="superscript"/>
          </w:rPr>
          <w:t>11</w:t>
        </w:r>
        <w:r w:rsidRPr="004A5B55">
          <w:rPr>
            <w:rFonts w:ascii="宋体" w:eastAsia="宋体" w:hAnsi="宋体" w:cs="TimesNewRomanPSMT"/>
            <w:color w:val="000000"/>
            <w:kern w:val="0"/>
            <w:szCs w:val="21"/>
          </w:rPr>
          <w:t>C</w:t>
        </w:r>
      </w:smartTag>
      <w:r w:rsidRPr="004A5B55">
        <w:rPr>
          <w:rFonts w:ascii="宋体" w:eastAsia="宋体" w:hAnsi="宋体" w:cs="TimesNewRomanPSMT" w:hint="eastAsia"/>
          <w:color w:val="000000"/>
          <w:kern w:val="0"/>
          <w:szCs w:val="21"/>
        </w:rPr>
        <w:t>标记的放射性药物包括代谢型显像药物和受体显像药物。</w:t>
      </w:r>
      <w:r w:rsidRPr="004A5B55">
        <w:rPr>
          <w:rFonts w:ascii="宋体" w:eastAsia="宋体" w:hAnsi="宋体" w:cs="TimesNewRomanPSMT"/>
          <w:color w:val="000000"/>
          <w:kern w:val="0"/>
          <w:szCs w:val="21"/>
          <w:vertAlign w:val="superscript"/>
        </w:rPr>
        <w:t>13</w:t>
      </w:r>
      <w:r w:rsidRPr="004A5B55">
        <w:rPr>
          <w:rFonts w:ascii="宋体" w:eastAsia="宋体" w:hAnsi="宋体" w:cs="TimesNewRomanPSMT"/>
          <w:color w:val="000000"/>
          <w:kern w:val="0"/>
          <w:szCs w:val="21"/>
        </w:rPr>
        <w:t>N</w:t>
      </w:r>
      <w:r w:rsidRPr="004A5B55">
        <w:rPr>
          <w:rFonts w:ascii="宋体" w:eastAsia="宋体" w:hAnsi="宋体" w:cs="TimesNewRomanPSMT" w:hint="eastAsia"/>
          <w:color w:val="000000"/>
          <w:kern w:val="0"/>
          <w:szCs w:val="21"/>
        </w:rPr>
        <w:t>、</w:t>
      </w:r>
      <w:r w:rsidRPr="004A5B55">
        <w:rPr>
          <w:rFonts w:ascii="宋体" w:eastAsia="宋体" w:hAnsi="宋体" w:cs="TimesNewRomanPSMT"/>
          <w:color w:val="000000"/>
          <w:kern w:val="0"/>
          <w:szCs w:val="21"/>
          <w:vertAlign w:val="superscript"/>
        </w:rPr>
        <w:t>15</w:t>
      </w:r>
      <w:r w:rsidRPr="004A5B55">
        <w:rPr>
          <w:rFonts w:ascii="宋体" w:eastAsia="宋体" w:hAnsi="宋体" w:cs="TimesNewRomanPSMT"/>
          <w:color w:val="000000"/>
          <w:kern w:val="0"/>
          <w:szCs w:val="21"/>
        </w:rPr>
        <w:t>O</w:t>
      </w:r>
      <w:r w:rsidRPr="004A5B55">
        <w:rPr>
          <w:rFonts w:ascii="宋体" w:eastAsia="宋体" w:hAnsi="宋体" w:cs="TimesNewRomanPSMT" w:hint="eastAsia"/>
          <w:color w:val="000000"/>
          <w:kern w:val="0"/>
          <w:szCs w:val="21"/>
        </w:rPr>
        <w:t>标记的放射性药物包括：</w:t>
      </w:r>
      <w:r w:rsidRPr="004A5B55">
        <w:rPr>
          <w:rFonts w:ascii="宋体" w:eastAsia="宋体" w:hAnsi="宋体" w:cs="TimesNewRomanPSMT"/>
          <w:color w:val="000000"/>
          <w:kern w:val="0"/>
          <w:szCs w:val="21"/>
          <w:vertAlign w:val="superscript"/>
        </w:rPr>
        <w:t>13</w:t>
      </w:r>
      <w:r w:rsidRPr="004A5B55">
        <w:rPr>
          <w:rFonts w:ascii="宋体" w:eastAsia="宋体" w:hAnsi="宋体" w:cs="TimesNewRomanPSMT"/>
          <w:color w:val="000000"/>
          <w:kern w:val="0"/>
          <w:szCs w:val="21"/>
        </w:rPr>
        <w:t>N</w:t>
      </w:r>
      <w:r w:rsidRPr="004A5B55">
        <w:rPr>
          <w:rFonts w:ascii="宋体" w:eastAsia="宋体" w:hAnsi="宋体" w:cs="TimesNewRomanPSMT" w:hint="eastAsia"/>
          <w:color w:val="000000"/>
          <w:kern w:val="0"/>
          <w:szCs w:val="21"/>
        </w:rPr>
        <w:t xml:space="preserve">标记的放射性药物和 </w:t>
      </w:r>
      <w:r w:rsidRPr="002753B9">
        <w:rPr>
          <w:rFonts w:ascii="宋体" w:eastAsia="宋体" w:hAnsi="宋体" w:cs="TimesNewRomanPSMT"/>
          <w:color w:val="000000"/>
          <w:kern w:val="0"/>
          <w:szCs w:val="21"/>
          <w:vertAlign w:val="superscript"/>
        </w:rPr>
        <w:t>15</w:t>
      </w:r>
      <w:r w:rsidRPr="004A5B55">
        <w:rPr>
          <w:rFonts w:ascii="宋体" w:eastAsia="宋体" w:hAnsi="宋体" w:cs="TimesNewRomanPSMT"/>
          <w:color w:val="000000"/>
          <w:kern w:val="0"/>
          <w:szCs w:val="21"/>
        </w:rPr>
        <w:t>O</w:t>
      </w:r>
      <w:r w:rsidRPr="004A5B55">
        <w:rPr>
          <w:rFonts w:ascii="宋体" w:eastAsia="宋体" w:hAnsi="宋体" w:cs="TimesNewRomanPSMT" w:hint="eastAsia"/>
          <w:color w:val="000000"/>
          <w:kern w:val="0"/>
          <w:szCs w:val="21"/>
        </w:rPr>
        <w:t xml:space="preserve">标记的放射性药物。了解 </w:t>
      </w:r>
      <w:r w:rsidRPr="004A5B55">
        <w:rPr>
          <w:rFonts w:ascii="宋体" w:eastAsia="宋体" w:hAnsi="宋体" w:cs="TimesNewRomanPSMT" w:hint="eastAsia"/>
          <w:color w:val="000000"/>
          <w:kern w:val="0"/>
          <w:szCs w:val="21"/>
          <w:vertAlign w:val="superscript"/>
        </w:rPr>
        <w:t>64</w:t>
      </w:r>
      <w:r w:rsidRPr="004A5B55">
        <w:rPr>
          <w:rFonts w:ascii="宋体" w:eastAsia="宋体" w:hAnsi="宋体" w:cs="TimesNewRomanPSMT" w:hint="eastAsia"/>
          <w:color w:val="000000"/>
          <w:kern w:val="0"/>
          <w:szCs w:val="21"/>
        </w:rPr>
        <w:t>Cu 和</w:t>
      </w:r>
      <w:r w:rsidRPr="004A5B55">
        <w:rPr>
          <w:rFonts w:ascii="宋体" w:eastAsia="宋体" w:hAnsi="宋体" w:cs="TimesNewRomanPSMT" w:hint="eastAsia"/>
          <w:color w:val="000000"/>
          <w:kern w:val="0"/>
          <w:szCs w:val="21"/>
          <w:vertAlign w:val="superscript"/>
        </w:rPr>
        <w:t>82</w:t>
      </w:r>
      <w:r w:rsidRPr="004A5B55">
        <w:rPr>
          <w:rFonts w:ascii="宋体" w:eastAsia="宋体" w:hAnsi="宋体" w:cs="TimesNewRomanPSMT" w:hint="eastAsia"/>
          <w:color w:val="000000"/>
          <w:kern w:val="0"/>
          <w:szCs w:val="21"/>
        </w:rPr>
        <w:t>Rb的标记和应用。正电子核素标记物在药学研究和生理学研究中的应用。</w:t>
      </w:r>
    </w:p>
    <w:p w14:paraId="4F9B9BFE" w14:textId="77777777" w:rsidR="004A5B55" w:rsidRDefault="004A5B55" w:rsidP="004A5B5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2.</w:t>
      </w:r>
      <w:r w:rsidRPr="00313A87">
        <w:rPr>
          <w:rFonts w:ascii="宋体" w:eastAsia="宋体" w:hAnsi="宋体" w:cs="宋体" w:hint="eastAsia"/>
          <w:color w:val="000000"/>
          <w:kern w:val="0"/>
          <w:szCs w:val="21"/>
        </w:rPr>
        <w:t>教学重难点</w:t>
      </w:r>
    </w:p>
    <w:p w14:paraId="1FBC3717" w14:textId="403D5FE5" w:rsidR="004A5B55" w:rsidRDefault="004A5B55" w:rsidP="004A5B55">
      <w:pPr>
        <w:widowControl/>
        <w:spacing w:beforeLines="50" w:before="156" w:afterLines="50" w:after="156"/>
        <w:ind w:firstLineChars="200" w:firstLine="420"/>
        <w:jc w:val="left"/>
        <w:rPr>
          <w:rFonts w:ascii="宋体" w:eastAsia="宋体" w:hAnsi="宋体" w:cs="TimesNewRomanPSMT"/>
          <w:color w:val="000000"/>
          <w:kern w:val="0"/>
          <w:szCs w:val="21"/>
        </w:rPr>
      </w:pPr>
      <w:r w:rsidRPr="0059530B">
        <w:rPr>
          <w:rFonts w:ascii="宋体" w:eastAsia="宋体" w:hAnsi="宋体" w:cs="TimesNewRomanPSMT" w:hint="eastAsia"/>
          <w:color w:val="000000"/>
          <w:kern w:val="0"/>
          <w:szCs w:val="21"/>
        </w:rPr>
        <w:t>重点</w:t>
      </w:r>
      <w:r>
        <w:rPr>
          <w:rFonts w:ascii="宋体" w:eastAsia="宋体" w:hAnsi="宋体" w:cs="TimesNewRomanPSMT" w:hint="eastAsia"/>
          <w:color w:val="000000"/>
          <w:kern w:val="0"/>
          <w:szCs w:val="21"/>
        </w:rPr>
        <w:t>：</w:t>
      </w:r>
      <w:r w:rsidRPr="004A5B55">
        <w:rPr>
          <w:rFonts w:ascii="宋体" w:eastAsia="宋体" w:hAnsi="宋体" w:cs="TimesNewRomanPSMT"/>
          <w:color w:val="000000"/>
          <w:kern w:val="0"/>
          <w:szCs w:val="21"/>
          <w:vertAlign w:val="superscript"/>
        </w:rPr>
        <w:t>18</w:t>
      </w:r>
      <w:r w:rsidRPr="004A5B55">
        <w:rPr>
          <w:rFonts w:ascii="宋体" w:eastAsia="宋体" w:hAnsi="宋体" w:cs="TimesNewRomanPSMT"/>
          <w:color w:val="000000"/>
          <w:kern w:val="0"/>
          <w:szCs w:val="21"/>
        </w:rPr>
        <w:t xml:space="preserve">F </w:t>
      </w:r>
      <w:r w:rsidRPr="004A5B55">
        <w:rPr>
          <w:rFonts w:ascii="宋体" w:eastAsia="宋体" w:hAnsi="宋体" w:cs="TimesNewRomanPSMT" w:hint="eastAsia"/>
          <w:color w:val="000000"/>
          <w:kern w:val="0"/>
          <w:szCs w:val="21"/>
        </w:rPr>
        <w:t>标记的放射性药物的制备途径，常用的</w:t>
      </w:r>
      <w:smartTag w:uri="urn:schemas-microsoft-com:office:smarttags" w:element="chmetcnv">
        <w:smartTagPr>
          <w:attr w:name="TCSC" w:val="0"/>
          <w:attr w:name="NumberType" w:val="1"/>
          <w:attr w:name="Negative" w:val="False"/>
          <w:attr w:name="HasSpace" w:val="False"/>
          <w:attr w:name="SourceValue" w:val="18"/>
          <w:attr w:name="UnitName" w:val="F"/>
        </w:smartTagPr>
        <w:r w:rsidRPr="004A5B55">
          <w:rPr>
            <w:rFonts w:ascii="宋体" w:eastAsia="宋体" w:hAnsi="宋体" w:cs="TimesNewRomanPSMT"/>
            <w:color w:val="000000"/>
            <w:kern w:val="0"/>
            <w:szCs w:val="21"/>
            <w:vertAlign w:val="superscript"/>
          </w:rPr>
          <w:t>18</w:t>
        </w:r>
        <w:r w:rsidRPr="004A5B55">
          <w:rPr>
            <w:rFonts w:ascii="宋体" w:eastAsia="宋体" w:hAnsi="宋体" w:cs="TimesNewRomanPSMT"/>
            <w:color w:val="000000"/>
            <w:kern w:val="0"/>
            <w:szCs w:val="21"/>
          </w:rPr>
          <w:t>F</w:t>
        </w:r>
      </w:smartTag>
      <w:r w:rsidRPr="004A5B55">
        <w:rPr>
          <w:rFonts w:ascii="宋体" w:eastAsia="宋体" w:hAnsi="宋体" w:cs="TimesNewRomanPSMT" w:hint="eastAsia"/>
          <w:color w:val="000000"/>
          <w:kern w:val="0"/>
          <w:szCs w:val="21"/>
        </w:rPr>
        <w:t>标记放射性药物</w:t>
      </w:r>
      <w:r w:rsidRPr="009E48C1">
        <w:rPr>
          <w:rFonts w:ascii="宋体" w:eastAsia="宋体" w:hAnsi="宋体" w:cs="TimesNewRomanPSMT" w:hint="eastAsia"/>
          <w:color w:val="000000"/>
          <w:kern w:val="0"/>
          <w:szCs w:val="21"/>
        </w:rPr>
        <w:t>。</w:t>
      </w:r>
    </w:p>
    <w:p w14:paraId="129A42B4" w14:textId="08D5F44E" w:rsidR="004A5B55" w:rsidRPr="0059530B" w:rsidRDefault="004A5B55" w:rsidP="004A5B55">
      <w:pPr>
        <w:widowControl/>
        <w:tabs>
          <w:tab w:val="left" w:pos="6183"/>
        </w:tabs>
        <w:spacing w:beforeLines="50" w:before="156" w:afterLines="50" w:after="156"/>
        <w:ind w:firstLineChars="200" w:firstLine="420"/>
        <w:jc w:val="left"/>
        <w:rPr>
          <w:rFonts w:ascii="宋体" w:eastAsia="宋体" w:hAnsi="宋体" w:cs="TimesNewRomanPSMT"/>
          <w:color w:val="000000"/>
          <w:kern w:val="0"/>
          <w:szCs w:val="21"/>
        </w:rPr>
      </w:pPr>
      <w:r w:rsidRPr="0059530B">
        <w:rPr>
          <w:rFonts w:ascii="宋体" w:eastAsia="宋体" w:hAnsi="宋体" w:cs="TimesNewRomanPSMT" w:hint="eastAsia"/>
          <w:color w:val="000000"/>
          <w:kern w:val="0"/>
          <w:szCs w:val="21"/>
        </w:rPr>
        <w:t>难点</w:t>
      </w:r>
      <w:r>
        <w:rPr>
          <w:rFonts w:ascii="宋体" w:eastAsia="宋体" w:hAnsi="宋体" w:cs="TimesNewRomanPSMT" w:hint="eastAsia"/>
          <w:color w:val="000000"/>
          <w:kern w:val="0"/>
          <w:szCs w:val="21"/>
        </w:rPr>
        <w:t>：其他新型正电子核素</w:t>
      </w:r>
      <w:r w:rsidRPr="004A5B55">
        <w:rPr>
          <w:rFonts w:ascii="宋体" w:eastAsia="宋体" w:hAnsi="宋体" w:cs="TimesNewRomanPSMT" w:hint="eastAsia"/>
          <w:color w:val="000000"/>
          <w:kern w:val="0"/>
          <w:szCs w:val="21"/>
          <w:vertAlign w:val="superscript"/>
        </w:rPr>
        <w:t>64</w:t>
      </w:r>
      <w:r w:rsidRPr="004A5B55">
        <w:rPr>
          <w:rFonts w:ascii="宋体" w:eastAsia="宋体" w:hAnsi="宋体" w:cs="TimesNewRomanPSMT" w:hint="eastAsia"/>
          <w:color w:val="000000"/>
          <w:kern w:val="0"/>
          <w:szCs w:val="21"/>
        </w:rPr>
        <w:t>Cu 和</w:t>
      </w:r>
      <w:r w:rsidRPr="004A5B55">
        <w:rPr>
          <w:rFonts w:ascii="宋体" w:eastAsia="宋体" w:hAnsi="宋体" w:cs="TimesNewRomanPSMT" w:hint="eastAsia"/>
          <w:color w:val="000000"/>
          <w:kern w:val="0"/>
          <w:szCs w:val="21"/>
          <w:vertAlign w:val="superscript"/>
        </w:rPr>
        <w:t>82</w:t>
      </w:r>
      <w:r w:rsidRPr="004A5B55">
        <w:rPr>
          <w:rFonts w:ascii="宋体" w:eastAsia="宋体" w:hAnsi="宋体" w:cs="TimesNewRomanPSMT" w:hint="eastAsia"/>
          <w:color w:val="000000"/>
          <w:kern w:val="0"/>
          <w:szCs w:val="21"/>
        </w:rPr>
        <w:t>Rb的标记和应用</w:t>
      </w:r>
      <w:r>
        <w:rPr>
          <w:rFonts w:ascii="宋体" w:eastAsia="宋体" w:hAnsi="宋体" w:cs="TimesNewRomanPSMT"/>
          <w:color w:val="000000"/>
          <w:kern w:val="0"/>
          <w:szCs w:val="21"/>
        </w:rPr>
        <w:tab/>
      </w:r>
      <w:r>
        <w:rPr>
          <w:rFonts w:ascii="宋体" w:eastAsia="宋体" w:hAnsi="宋体" w:cs="TimesNewRomanPSMT" w:hint="eastAsia"/>
          <w:color w:val="000000"/>
          <w:kern w:val="0"/>
          <w:szCs w:val="21"/>
        </w:rPr>
        <w:t>。</w:t>
      </w:r>
    </w:p>
    <w:p w14:paraId="42FDA298" w14:textId="77777777" w:rsidR="004A5B55" w:rsidRDefault="004A5B55" w:rsidP="004A5B55">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7538BB2" w14:textId="142AE792" w:rsidR="004A5B55" w:rsidRPr="009E48C1" w:rsidRDefault="004A5B55" w:rsidP="004A5B55">
      <w:pPr>
        <w:numPr>
          <w:ilvl w:val="0"/>
          <w:numId w:val="14"/>
        </w:numPr>
        <w:rPr>
          <w:rFonts w:ascii="宋体" w:eastAsia="宋体" w:hAnsi="宋体" w:cs="宋体"/>
          <w:color w:val="000000"/>
          <w:kern w:val="0"/>
          <w:szCs w:val="21"/>
        </w:rPr>
      </w:pPr>
      <w:r>
        <w:rPr>
          <w:rFonts w:ascii="宋体" w:eastAsia="宋体" w:hAnsi="宋体" w:cs="宋体" w:hint="eastAsia"/>
          <w:color w:val="000000"/>
          <w:kern w:val="0"/>
          <w:szCs w:val="21"/>
        </w:rPr>
        <w:t>正电子核素概述</w:t>
      </w:r>
      <w:r w:rsidRPr="009E48C1">
        <w:rPr>
          <w:rFonts w:ascii="宋体" w:eastAsia="宋体" w:hAnsi="宋体" w:cs="宋体" w:hint="eastAsia"/>
          <w:color w:val="000000"/>
          <w:kern w:val="0"/>
          <w:szCs w:val="21"/>
        </w:rPr>
        <w:t>。</w:t>
      </w:r>
    </w:p>
    <w:p w14:paraId="7B22E368" w14:textId="1DE991F5" w:rsidR="004A5B55" w:rsidRPr="009E48C1" w:rsidRDefault="004A5B55" w:rsidP="004A5B55">
      <w:pPr>
        <w:numPr>
          <w:ilvl w:val="0"/>
          <w:numId w:val="14"/>
        </w:numPr>
        <w:rPr>
          <w:rFonts w:ascii="宋体" w:eastAsia="宋体" w:hAnsi="宋体" w:cs="宋体"/>
          <w:color w:val="000000"/>
          <w:kern w:val="0"/>
          <w:szCs w:val="21"/>
        </w:rPr>
      </w:pPr>
      <w:r w:rsidRPr="004A5B55">
        <w:rPr>
          <w:rFonts w:ascii="宋体" w:eastAsia="宋体" w:hAnsi="宋体" w:cs="TimesNewRomanPSMT"/>
          <w:color w:val="000000"/>
          <w:kern w:val="0"/>
          <w:szCs w:val="21"/>
          <w:vertAlign w:val="superscript"/>
        </w:rPr>
        <w:t>18</w:t>
      </w:r>
      <w:r w:rsidRPr="004A5B55">
        <w:rPr>
          <w:rFonts w:ascii="宋体" w:eastAsia="宋体" w:hAnsi="宋体" w:cs="TimesNewRomanPSMT"/>
          <w:color w:val="000000"/>
          <w:kern w:val="0"/>
          <w:szCs w:val="21"/>
        </w:rPr>
        <w:t xml:space="preserve">F </w:t>
      </w:r>
      <w:r w:rsidRPr="004A5B55">
        <w:rPr>
          <w:rFonts w:ascii="宋体" w:eastAsia="宋体" w:hAnsi="宋体" w:cs="TimesNewRomanPSMT" w:hint="eastAsia"/>
          <w:color w:val="000000"/>
          <w:kern w:val="0"/>
          <w:szCs w:val="21"/>
        </w:rPr>
        <w:t>标记的放射性药物</w:t>
      </w:r>
      <w:r w:rsidRPr="009E48C1">
        <w:rPr>
          <w:rFonts w:ascii="宋体" w:eastAsia="宋体" w:hAnsi="宋体" w:cs="宋体" w:hint="eastAsia"/>
          <w:color w:val="000000"/>
          <w:kern w:val="0"/>
          <w:szCs w:val="21"/>
        </w:rPr>
        <w:t>。</w:t>
      </w:r>
    </w:p>
    <w:p w14:paraId="047B1262" w14:textId="31FA0D0C" w:rsidR="004A5B55" w:rsidRPr="009E48C1" w:rsidRDefault="004A5B55" w:rsidP="004A5B55">
      <w:pPr>
        <w:numPr>
          <w:ilvl w:val="0"/>
          <w:numId w:val="14"/>
        </w:numPr>
        <w:rPr>
          <w:rFonts w:ascii="宋体" w:eastAsia="宋体" w:hAnsi="宋体" w:cs="宋体"/>
          <w:color w:val="000000"/>
          <w:kern w:val="0"/>
          <w:szCs w:val="21"/>
        </w:rPr>
      </w:pPr>
      <w:r w:rsidRPr="004A5B55">
        <w:rPr>
          <w:rFonts w:ascii="宋体" w:eastAsia="宋体" w:hAnsi="宋体" w:cs="宋体"/>
          <w:color w:val="000000"/>
          <w:kern w:val="0"/>
          <w:szCs w:val="21"/>
          <w:vertAlign w:val="superscript"/>
        </w:rPr>
        <w:t>11</w:t>
      </w:r>
      <w:r w:rsidRPr="004A5B55">
        <w:rPr>
          <w:rFonts w:ascii="宋体" w:eastAsia="宋体" w:hAnsi="宋体" w:cs="宋体"/>
          <w:color w:val="000000"/>
          <w:kern w:val="0"/>
          <w:szCs w:val="21"/>
        </w:rPr>
        <w:t>C</w:t>
      </w:r>
      <w:r w:rsidRPr="004A5B55">
        <w:rPr>
          <w:rFonts w:ascii="宋体" w:eastAsia="宋体" w:hAnsi="宋体" w:cs="宋体" w:hint="eastAsia"/>
          <w:color w:val="000000"/>
          <w:kern w:val="0"/>
          <w:szCs w:val="21"/>
        </w:rPr>
        <w:t>标记的放射性药物</w:t>
      </w:r>
      <w:r w:rsidRPr="009E48C1">
        <w:rPr>
          <w:rFonts w:ascii="宋体" w:eastAsia="宋体" w:hAnsi="宋体" w:cs="宋体" w:hint="eastAsia"/>
          <w:color w:val="000000"/>
          <w:kern w:val="0"/>
          <w:szCs w:val="21"/>
        </w:rPr>
        <w:t xml:space="preserve">。　</w:t>
      </w:r>
    </w:p>
    <w:p w14:paraId="007CE7FD" w14:textId="0DEB9685" w:rsidR="004A5B55" w:rsidRPr="009E48C1" w:rsidRDefault="004A5B55" w:rsidP="004A5B55">
      <w:pPr>
        <w:numPr>
          <w:ilvl w:val="0"/>
          <w:numId w:val="14"/>
        </w:numPr>
        <w:rPr>
          <w:rFonts w:ascii="宋体" w:eastAsia="宋体" w:hAnsi="宋体" w:cs="宋体"/>
          <w:color w:val="000000"/>
          <w:kern w:val="0"/>
          <w:szCs w:val="21"/>
        </w:rPr>
      </w:pPr>
      <w:r w:rsidRPr="004A5B55">
        <w:rPr>
          <w:rFonts w:ascii="宋体" w:eastAsia="宋体" w:hAnsi="宋体" w:cs="宋体"/>
          <w:color w:val="000000"/>
          <w:kern w:val="0"/>
          <w:szCs w:val="21"/>
          <w:vertAlign w:val="superscript"/>
        </w:rPr>
        <w:t>13</w:t>
      </w:r>
      <w:r w:rsidRPr="004A5B55">
        <w:rPr>
          <w:rFonts w:ascii="宋体" w:eastAsia="宋体" w:hAnsi="宋体" w:cs="宋体"/>
          <w:color w:val="000000"/>
          <w:kern w:val="0"/>
          <w:szCs w:val="21"/>
        </w:rPr>
        <w:t>N</w:t>
      </w:r>
      <w:r w:rsidRPr="004A5B55">
        <w:rPr>
          <w:rFonts w:ascii="宋体" w:eastAsia="宋体" w:hAnsi="宋体" w:cs="宋体" w:hint="eastAsia"/>
          <w:color w:val="000000"/>
          <w:kern w:val="0"/>
          <w:szCs w:val="21"/>
        </w:rPr>
        <w:t>、</w:t>
      </w:r>
      <w:r w:rsidRPr="004A5B55">
        <w:rPr>
          <w:rFonts w:ascii="宋体" w:eastAsia="宋体" w:hAnsi="宋体" w:cs="宋体"/>
          <w:color w:val="000000"/>
          <w:kern w:val="0"/>
          <w:szCs w:val="21"/>
          <w:vertAlign w:val="superscript"/>
        </w:rPr>
        <w:t>15</w:t>
      </w:r>
      <w:r w:rsidRPr="004A5B55">
        <w:rPr>
          <w:rFonts w:ascii="宋体" w:eastAsia="宋体" w:hAnsi="宋体" w:cs="宋体"/>
          <w:color w:val="000000"/>
          <w:kern w:val="0"/>
          <w:szCs w:val="21"/>
        </w:rPr>
        <w:t>O</w:t>
      </w:r>
      <w:r w:rsidRPr="004A5B55">
        <w:rPr>
          <w:rFonts w:ascii="宋体" w:eastAsia="宋体" w:hAnsi="宋体" w:cs="宋体" w:hint="eastAsia"/>
          <w:color w:val="000000"/>
          <w:kern w:val="0"/>
          <w:szCs w:val="21"/>
        </w:rPr>
        <w:t>及</w:t>
      </w:r>
      <w:r w:rsidRPr="004A5B55">
        <w:rPr>
          <w:rFonts w:ascii="宋体" w:eastAsia="宋体" w:hAnsi="宋体" w:cs="宋体"/>
          <w:color w:val="000000"/>
          <w:kern w:val="0"/>
          <w:szCs w:val="21"/>
          <w:vertAlign w:val="superscript"/>
        </w:rPr>
        <w:t>82</w:t>
      </w:r>
      <w:r w:rsidRPr="004A5B55">
        <w:rPr>
          <w:rFonts w:ascii="宋体" w:eastAsia="宋体" w:hAnsi="宋体" w:cs="宋体"/>
          <w:color w:val="000000"/>
          <w:kern w:val="0"/>
          <w:szCs w:val="21"/>
        </w:rPr>
        <w:t>Rb</w:t>
      </w:r>
      <w:r w:rsidRPr="004A5B55">
        <w:rPr>
          <w:rFonts w:ascii="宋体" w:eastAsia="宋体" w:hAnsi="宋体" w:cs="宋体" w:hint="eastAsia"/>
          <w:color w:val="000000"/>
          <w:kern w:val="0"/>
          <w:szCs w:val="21"/>
        </w:rPr>
        <w:t>标记的放射性药物</w:t>
      </w:r>
      <w:r>
        <w:rPr>
          <w:rFonts w:ascii="宋体" w:eastAsia="宋体" w:hAnsi="宋体" w:cs="宋体" w:hint="eastAsia"/>
          <w:color w:val="000000"/>
          <w:kern w:val="0"/>
          <w:szCs w:val="21"/>
        </w:rPr>
        <w:t>。</w:t>
      </w:r>
    </w:p>
    <w:p w14:paraId="690C3AAA" w14:textId="77777777" w:rsidR="004A5B55" w:rsidRPr="009E48C1" w:rsidRDefault="004A5B55" w:rsidP="004A5B55">
      <w:pPr>
        <w:ind w:firstLineChars="200" w:firstLine="420"/>
        <w:rPr>
          <w:rFonts w:ascii="宋体" w:eastAsia="宋体" w:hAnsi="宋体" w:cs="宋体"/>
          <w:color w:val="000000"/>
          <w:kern w:val="0"/>
          <w:szCs w:val="21"/>
        </w:rPr>
      </w:pPr>
      <w:r w:rsidRPr="009E48C1">
        <w:rPr>
          <w:rFonts w:ascii="宋体" w:eastAsia="宋体" w:hAnsi="宋体" w:cs="TimesNewRomanPSMT"/>
          <w:color w:val="000000"/>
          <w:kern w:val="0"/>
          <w:szCs w:val="21"/>
        </w:rPr>
        <w:t xml:space="preserve">4.教学方法 </w:t>
      </w:r>
    </w:p>
    <w:p w14:paraId="15337F3A" w14:textId="77777777" w:rsidR="004A5B55" w:rsidRPr="0059530B" w:rsidRDefault="004A5B55" w:rsidP="004A5B55">
      <w:pPr>
        <w:widowControl/>
        <w:spacing w:beforeLines="50" w:before="156" w:afterLines="50" w:after="156"/>
        <w:ind w:left="680"/>
        <w:jc w:val="left"/>
        <w:rPr>
          <w:rFonts w:ascii="宋体" w:eastAsia="宋体" w:hAnsi="宋体" w:cs="TimesNewRomanPSMT"/>
          <w:color w:val="000000"/>
          <w:kern w:val="0"/>
          <w:szCs w:val="21"/>
        </w:rPr>
      </w:pPr>
      <w:r w:rsidRPr="0059530B">
        <w:rPr>
          <w:rFonts w:ascii="宋体" w:eastAsia="宋体" w:hAnsi="宋体" w:cs="TimesNewRomanPSMT" w:hint="eastAsia"/>
          <w:color w:val="000000"/>
          <w:kern w:val="0"/>
          <w:szCs w:val="21"/>
        </w:rPr>
        <w:t>多媒体讲授、案例教学</w:t>
      </w:r>
      <w:r>
        <w:rPr>
          <w:rFonts w:ascii="宋体" w:eastAsia="宋体" w:hAnsi="宋体" w:cs="TimesNewRomanPSMT" w:hint="eastAsia"/>
          <w:color w:val="000000"/>
          <w:kern w:val="0"/>
          <w:szCs w:val="21"/>
        </w:rPr>
        <w:t>，</w:t>
      </w:r>
      <w:r w:rsidRPr="0059530B">
        <w:rPr>
          <w:rFonts w:ascii="宋体" w:eastAsia="宋体" w:hAnsi="宋体" w:cs="TimesNewRomanPSMT" w:hint="eastAsia"/>
          <w:color w:val="000000"/>
          <w:kern w:val="0"/>
          <w:szCs w:val="21"/>
        </w:rPr>
        <w:t>主题课堂互动研讨</w:t>
      </w:r>
      <w:r>
        <w:rPr>
          <w:rFonts w:ascii="宋体" w:eastAsia="宋体" w:hAnsi="宋体" w:cs="TimesNewRomanPSMT" w:hint="eastAsia"/>
          <w:color w:val="000000"/>
          <w:kern w:val="0"/>
          <w:szCs w:val="21"/>
        </w:rPr>
        <w:t>。</w:t>
      </w:r>
    </w:p>
    <w:p w14:paraId="73A48406" w14:textId="77777777" w:rsidR="004A5B55" w:rsidRPr="0059530B" w:rsidRDefault="004A5B55" w:rsidP="004A5B55">
      <w:pPr>
        <w:widowControl/>
        <w:spacing w:beforeLines="50" w:before="156" w:afterLines="50" w:after="156"/>
        <w:ind w:firstLineChars="200" w:firstLine="420"/>
        <w:jc w:val="left"/>
        <w:rPr>
          <w:rFonts w:ascii="宋体" w:eastAsia="宋体" w:hAnsi="宋体" w:cs="TimesNewRomanPSMT"/>
          <w:color w:val="000000"/>
          <w:kern w:val="0"/>
          <w:szCs w:val="21"/>
        </w:rPr>
      </w:pPr>
      <w:r w:rsidRPr="0059530B">
        <w:rPr>
          <w:rFonts w:ascii="宋体" w:eastAsia="宋体" w:hAnsi="宋体" w:cs="TimesNewRomanPSMT"/>
          <w:color w:val="000000"/>
          <w:kern w:val="0"/>
          <w:szCs w:val="21"/>
        </w:rPr>
        <w:t>5.教学评价</w:t>
      </w:r>
    </w:p>
    <w:p w14:paraId="0969BD9D" w14:textId="77777777" w:rsidR="004A5B55" w:rsidRPr="0059530B" w:rsidRDefault="004A5B55" w:rsidP="004A5B55">
      <w:pPr>
        <w:widowControl/>
        <w:spacing w:beforeLines="50" w:before="156" w:afterLines="50" w:after="156"/>
        <w:ind w:firstLineChars="300" w:firstLine="630"/>
        <w:jc w:val="left"/>
        <w:rPr>
          <w:rFonts w:ascii="宋体" w:eastAsia="宋体" w:hAnsi="宋体" w:cs="TimesNewRomanPSMT"/>
          <w:color w:val="000000"/>
          <w:kern w:val="0"/>
          <w:szCs w:val="21"/>
        </w:rPr>
      </w:pPr>
      <w:r w:rsidRPr="0059530B">
        <w:rPr>
          <w:rFonts w:ascii="宋体" w:eastAsia="宋体" w:hAnsi="宋体" w:cs="TimesNewRomanPSMT" w:hint="eastAsia"/>
          <w:color w:val="000000"/>
          <w:kern w:val="0"/>
          <w:szCs w:val="21"/>
        </w:rPr>
        <w:t>课堂讨论的参与度，思考题完成，</w:t>
      </w:r>
      <w:r>
        <w:rPr>
          <w:rFonts w:ascii="宋体" w:eastAsia="宋体" w:hAnsi="宋体" w:cs="TimesNewRomanPSMT" w:hint="eastAsia"/>
          <w:color w:val="000000"/>
          <w:kern w:val="0"/>
          <w:szCs w:val="21"/>
        </w:rPr>
        <w:t>考试</w:t>
      </w:r>
    </w:p>
    <w:p w14:paraId="54164123" w14:textId="0060CE46" w:rsidR="009E48C1" w:rsidRPr="009E48C1" w:rsidRDefault="009E48C1" w:rsidP="009E48C1">
      <w:pPr>
        <w:spacing w:line="400" w:lineRule="exact"/>
        <w:ind w:left="723" w:hangingChars="300" w:hanging="723"/>
        <w:rPr>
          <w:rFonts w:ascii="黑体" w:eastAsia="黑体" w:hAnsi="黑体" w:cs="Times New Roman"/>
          <w:b/>
          <w:sz w:val="24"/>
          <w:szCs w:val="24"/>
        </w:rPr>
      </w:pPr>
      <w:r w:rsidRPr="009E48C1">
        <w:rPr>
          <w:rFonts w:ascii="黑体" w:eastAsia="黑体" w:hAnsi="黑体" w:cs="Times New Roman" w:hint="eastAsia"/>
          <w:b/>
          <w:sz w:val="24"/>
          <w:szCs w:val="24"/>
        </w:rPr>
        <w:t>第六章 放射性碘的标记及其应用</w:t>
      </w:r>
    </w:p>
    <w:p w14:paraId="598DBEA3" w14:textId="374FA801" w:rsidR="002C3DD5" w:rsidRDefault="00384D19" w:rsidP="009E48C1">
      <w:pPr>
        <w:spacing w:line="400" w:lineRule="exact"/>
        <w:ind w:left="630" w:hangingChars="300" w:hanging="630"/>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4F545CD4" w14:textId="12553478" w:rsidR="009E48C1" w:rsidRPr="009E48C1" w:rsidRDefault="009E48C1" w:rsidP="009E48C1">
      <w:pPr>
        <w:widowControl/>
        <w:spacing w:beforeLines="50" w:before="156" w:afterLines="50" w:after="156"/>
        <w:ind w:firstLineChars="200" w:firstLine="420"/>
        <w:jc w:val="left"/>
        <w:rPr>
          <w:rFonts w:ascii="宋体" w:eastAsia="宋体" w:hAnsi="宋体" w:cs="TimesNewRomanPSMT"/>
          <w:color w:val="000000"/>
          <w:kern w:val="0"/>
          <w:szCs w:val="21"/>
        </w:rPr>
      </w:pPr>
      <w:r w:rsidRPr="009E48C1">
        <w:rPr>
          <w:rFonts w:ascii="宋体" w:eastAsia="宋体" w:hAnsi="宋体" w:cs="TimesNewRomanPSMT" w:hint="eastAsia"/>
          <w:color w:val="000000"/>
          <w:kern w:val="0"/>
          <w:szCs w:val="21"/>
        </w:rPr>
        <w:t>掌握放射性碘的性质,同位素的种类，化学合成法用于蛋白质、多肽的放射性碘标记技术。放射性碘药物的性能和使用方法</w:t>
      </w:r>
      <w:r>
        <w:rPr>
          <w:rFonts w:ascii="宋体" w:eastAsia="宋体" w:hAnsi="宋体" w:cs="TimesNewRomanPSMT" w:hint="eastAsia"/>
          <w:color w:val="000000"/>
          <w:kern w:val="0"/>
          <w:szCs w:val="21"/>
        </w:rPr>
        <w:t>。熟悉</w:t>
      </w:r>
      <w:r w:rsidRPr="009E48C1">
        <w:rPr>
          <w:rFonts w:ascii="宋体" w:eastAsia="宋体" w:hAnsi="宋体" w:cs="TimesNewRomanPSMT" w:hint="eastAsia"/>
          <w:color w:val="000000"/>
          <w:kern w:val="0"/>
          <w:szCs w:val="21"/>
        </w:rPr>
        <w:t>放射性碘标记的邻碘马尿酸钠、放射性碘标记的碘胆固醇类药物、放射性碘标记的IMP、放射性碘标记的HIPDM、放射性碘标记的间-碘苄胍、放射性碘标记的脂肪酸</w:t>
      </w:r>
      <w:r>
        <w:rPr>
          <w:rFonts w:ascii="宋体" w:eastAsia="宋体" w:hAnsi="宋体" w:cs="TimesNewRomanPSMT" w:hint="eastAsia"/>
          <w:color w:val="000000"/>
          <w:kern w:val="0"/>
          <w:szCs w:val="21"/>
        </w:rPr>
        <w:t>。</w:t>
      </w:r>
    </w:p>
    <w:p w14:paraId="0185BBDB" w14:textId="77777777" w:rsidR="00384D19" w:rsidRDefault="00384D19" w:rsidP="00384D1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6FEEE4C" w14:textId="378970E2" w:rsidR="009E48C1" w:rsidRDefault="009D73E1" w:rsidP="00384D19">
      <w:pPr>
        <w:widowControl/>
        <w:spacing w:beforeLines="50" w:before="156" w:afterLines="50" w:after="156"/>
        <w:ind w:firstLineChars="200" w:firstLine="420"/>
        <w:jc w:val="left"/>
        <w:rPr>
          <w:rFonts w:ascii="宋体" w:eastAsia="宋体" w:hAnsi="宋体" w:cs="TimesNewRomanPSMT"/>
          <w:color w:val="000000"/>
          <w:kern w:val="0"/>
          <w:szCs w:val="21"/>
        </w:rPr>
      </w:pPr>
      <w:r w:rsidRPr="0059530B">
        <w:rPr>
          <w:rFonts w:ascii="宋体" w:eastAsia="宋体" w:hAnsi="宋体" w:cs="TimesNewRomanPSMT" w:hint="eastAsia"/>
          <w:color w:val="000000"/>
          <w:kern w:val="0"/>
          <w:szCs w:val="21"/>
        </w:rPr>
        <w:t>重点</w:t>
      </w:r>
      <w:r w:rsidR="009E48C1">
        <w:rPr>
          <w:rFonts w:ascii="宋体" w:eastAsia="宋体" w:hAnsi="宋体" w:cs="TimesNewRomanPSMT" w:hint="eastAsia"/>
          <w:color w:val="000000"/>
          <w:kern w:val="0"/>
          <w:szCs w:val="21"/>
        </w:rPr>
        <w:t>：</w:t>
      </w:r>
      <w:r w:rsidR="009E48C1" w:rsidRPr="009E48C1">
        <w:rPr>
          <w:rFonts w:ascii="宋体" w:eastAsia="宋体" w:hAnsi="宋体" w:cs="TimesNewRomanPSMT" w:hint="eastAsia"/>
          <w:color w:val="000000"/>
          <w:kern w:val="0"/>
          <w:szCs w:val="21"/>
        </w:rPr>
        <w:t>肿瘤放射免疫显像和治疗的碘标记单克隆抗体、放射性碘标记的受体显像剂。</w:t>
      </w:r>
    </w:p>
    <w:p w14:paraId="08EE2D59" w14:textId="145E0E84" w:rsidR="0059530B" w:rsidRPr="0059530B" w:rsidRDefault="009D73E1" w:rsidP="00384D19">
      <w:pPr>
        <w:widowControl/>
        <w:spacing w:beforeLines="50" w:before="156" w:afterLines="50" w:after="156"/>
        <w:ind w:firstLineChars="200" w:firstLine="420"/>
        <w:jc w:val="left"/>
        <w:rPr>
          <w:rFonts w:ascii="宋体" w:eastAsia="宋体" w:hAnsi="宋体" w:cs="TimesNewRomanPSMT"/>
          <w:color w:val="000000"/>
          <w:kern w:val="0"/>
          <w:szCs w:val="21"/>
        </w:rPr>
      </w:pPr>
      <w:r w:rsidRPr="0059530B">
        <w:rPr>
          <w:rFonts w:ascii="宋体" w:eastAsia="宋体" w:hAnsi="宋体" w:cs="TimesNewRomanPSMT" w:hint="eastAsia"/>
          <w:color w:val="000000"/>
          <w:kern w:val="0"/>
          <w:szCs w:val="21"/>
        </w:rPr>
        <w:t>难点</w:t>
      </w:r>
      <w:r w:rsidR="009E48C1">
        <w:rPr>
          <w:rFonts w:ascii="宋体" w:eastAsia="宋体" w:hAnsi="宋体" w:cs="TimesNewRomanPSMT" w:hint="eastAsia"/>
          <w:color w:val="000000"/>
          <w:kern w:val="0"/>
          <w:szCs w:val="21"/>
        </w:rPr>
        <w:t>：</w:t>
      </w:r>
      <w:r w:rsidR="009E48C1" w:rsidRPr="009E48C1">
        <w:rPr>
          <w:rFonts w:ascii="宋体" w:eastAsia="宋体" w:hAnsi="宋体" w:cs="TimesNewRomanPSMT" w:hint="eastAsia"/>
          <w:color w:val="000000"/>
          <w:kern w:val="0"/>
          <w:szCs w:val="21"/>
        </w:rPr>
        <w:t>无机放射性碘的药物包括：甲状腺功能测定、甲状腺显像、甲状腺机能亢进症的治疗、甲状腺癌转移灶的治疗</w:t>
      </w:r>
      <w:r w:rsidR="009E48C1" w:rsidRPr="0059530B">
        <w:rPr>
          <w:rFonts w:ascii="宋体" w:eastAsia="宋体" w:hAnsi="宋体" w:cs="TimesNewRomanPSMT" w:hint="eastAsia"/>
          <w:color w:val="000000"/>
          <w:kern w:val="0"/>
          <w:szCs w:val="21"/>
        </w:rPr>
        <w:t>。</w:t>
      </w:r>
    </w:p>
    <w:p w14:paraId="02847CF4" w14:textId="0AFC379D" w:rsidR="00384D19" w:rsidRDefault="00384D19" w:rsidP="00384D1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02E981C" w14:textId="3E991122" w:rsidR="002C3DD5" w:rsidRPr="009E48C1" w:rsidRDefault="009E48C1" w:rsidP="002C3DD5">
      <w:pPr>
        <w:numPr>
          <w:ilvl w:val="0"/>
          <w:numId w:val="14"/>
        </w:numPr>
        <w:rPr>
          <w:rFonts w:ascii="宋体" w:eastAsia="宋体" w:hAnsi="宋体" w:cs="宋体"/>
          <w:color w:val="000000"/>
          <w:kern w:val="0"/>
          <w:szCs w:val="21"/>
        </w:rPr>
      </w:pPr>
      <w:r w:rsidRPr="009E48C1">
        <w:rPr>
          <w:rFonts w:ascii="宋体" w:eastAsia="宋体" w:hAnsi="宋体" w:cs="宋体" w:hint="eastAsia"/>
          <w:color w:val="000000"/>
          <w:kern w:val="0"/>
          <w:szCs w:val="21"/>
        </w:rPr>
        <w:t>放射性碘药物的发展概况</w:t>
      </w:r>
      <w:r w:rsidR="002C3DD5" w:rsidRPr="009E48C1">
        <w:rPr>
          <w:rFonts w:ascii="宋体" w:eastAsia="宋体" w:hAnsi="宋体" w:cs="宋体" w:hint="eastAsia"/>
          <w:color w:val="000000"/>
          <w:kern w:val="0"/>
          <w:szCs w:val="21"/>
        </w:rPr>
        <w:t>。</w:t>
      </w:r>
    </w:p>
    <w:p w14:paraId="668E269E" w14:textId="5BAFBDCB" w:rsidR="002C3DD5" w:rsidRPr="009E48C1" w:rsidRDefault="009E48C1" w:rsidP="002C3DD5">
      <w:pPr>
        <w:numPr>
          <w:ilvl w:val="0"/>
          <w:numId w:val="14"/>
        </w:numPr>
        <w:rPr>
          <w:rFonts w:ascii="宋体" w:eastAsia="宋体" w:hAnsi="宋体" w:cs="宋体"/>
          <w:color w:val="000000"/>
          <w:kern w:val="0"/>
          <w:szCs w:val="21"/>
        </w:rPr>
      </w:pPr>
      <w:r w:rsidRPr="009E48C1">
        <w:rPr>
          <w:rFonts w:ascii="宋体" w:eastAsia="宋体" w:hAnsi="宋体" w:cs="宋体" w:hint="eastAsia"/>
          <w:color w:val="000000"/>
          <w:kern w:val="0"/>
          <w:szCs w:val="21"/>
        </w:rPr>
        <w:t>无机放射性碘的药物</w:t>
      </w:r>
      <w:r w:rsidR="002C3DD5" w:rsidRPr="009E48C1">
        <w:rPr>
          <w:rFonts w:ascii="宋体" w:eastAsia="宋体" w:hAnsi="宋体" w:cs="宋体" w:hint="eastAsia"/>
          <w:color w:val="000000"/>
          <w:kern w:val="0"/>
          <w:szCs w:val="21"/>
        </w:rPr>
        <w:t>。</w:t>
      </w:r>
    </w:p>
    <w:p w14:paraId="0240FCD4" w14:textId="6B329565" w:rsidR="0059530B" w:rsidRPr="009E48C1" w:rsidRDefault="009E48C1" w:rsidP="0059530B">
      <w:pPr>
        <w:numPr>
          <w:ilvl w:val="0"/>
          <w:numId w:val="14"/>
        </w:numPr>
        <w:rPr>
          <w:rFonts w:ascii="宋体" w:eastAsia="宋体" w:hAnsi="宋体" w:cs="宋体"/>
          <w:color w:val="000000"/>
          <w:kern w:val="0"/>
          <w:szCs w:val="21"/>
        </w:rPr>
      </w:pPr>
      <w:r w:rsidRPr="009E48C1">
        <w:rPr>
          <w:rFonts w:ascii="宋体" w:eastAsia="宋体" w:hAnsi="宋体" w:cs="宋体" w:hint="eastAsia"/>
          <w:color w:val="000000"/>
          <w:kern w:val="0"/>
          <w:szCs w:val="21"/>
        </w:rPr>
        <w:t>同位素交换法制备的放射性碘药物</w:t>
      </w:r>
      <w:r w:rsidR="002C3DD5" w:rsidRPr="009E48C1">
        <w:rPr>
          <w:rFonts w:ascii="宋体" w:eastAsia="宋体" w:hAnsi="宋体" w:cs="宋体" w:hint="eastAsia"/>
          <w:color w:val="000000"/>
          <w:kern w:val="0"/>
          <w:szCs w:val="21"/>
        </w:rPr>
        <w:t xml:space="preserve">。　</w:t>
      </w:r>
    </w:p>
    <w:p w14:paraId="1FFB68C1" w14:textId="574AD430" w:rsidR="009E48C1" w:rsidRPr="009E48C1" w:rsidRDefault="009E48C1" w:rsidP="0059530B">
      <w:pPr>
        <w:numPr>
          <w:ilvl w:val="0"/>
          <w:numId w:val="14"/>
        </w:numPr>
        <w:rPr>
          <w:rFonts w:ascii="宋体" w:eastAsia="宋体" w:hAnsi="宋体" w:cs="宋体"/>
          <w:color w:val="000000"/>
          <w:kern w:val="0"/>
          <w:szCs w:val="21"/>
        </w:rPr>
      </w:pPr>
      <w:r w:rsidRPr="009E48C1">
        <w:rPr>
          <w:rFonts w:ascii="宋体" w:eastAsia="宋体" w:hAnsi="宋体" w:cs="宋体" w:hint="eastAsia"/>
          <w:color w:val="000000"/>
          <w:kern w:val="0"/>
          <w:szCs w:val="21"/>
        </w:rPr>
        <w:t>化学合成法制备的放射性药物</w:t>
      </w:r>
      <w:r>
        <w:rPr>
          <w:rFonts w:ascii="宋体" w:eastAsia="宋体" w:hAnsi="宋体" w:cs="宋体" w:hint="eastAsia"/>
          <w:color w:val="000000"/>
          <w:kern w:val="0"/>
          <w:szCs w:val="21"/>
        </w:rPr>
        <w:t>。</w:t>
      </w:r>
    </w:p>
    <w:p w14:paraId="437AB28B" w14:textId="77777777" w:rsidR="009E48C1" w:rsidRPr="009E48C1" w:rsidRDefault="009E48C1" w:rsidP="009E48C1">
      <w:pPr>
        <w:numPr>
          <w:ilvl w:val="0"/>
          <w:numId w:val="14"/>
        </w:numPr>
        <w:rPr>
          <w:rFonts w:ascii="宋体" w:eastAsia="宋体" w:hAnsi="宋体" w:cs="宋体"/>
          <w:color w:val="000000"/>
          <w:kern w:val="0"/>
          <w:szCs w:val="21"/>
        </w:rPr>
      </w:pPr>
      <w:r w:rsidRPr="009E48C1">
        <w:rPr>
          <w:rFonts w:ascii="宋体" w:eastAsia="宋体" w:hAnsi="宋体" w:cs="宋体" w:hint="eastAsia"/>
          <w:color w:val="000000"/>
          <w:kern w:val="0"/>
          <w:szCs w:val="21"/>
        </w:rPr>
        <w:t>肿瘤放射免疫显像和治疗的碘标记单克隆抗体</w:t>
      </w:r>
      <w:r w:rsidR="0059530B" w:rsidRPr="009E48C1">
        <w:rPr>
          <w:rFonts w:ascii="宋体" w:eastAsia="宋体" w:hAnsi="宋体" w:cs="宋体" w:hint="eastAsia"/>
          <w:color w:val="000000"/>
          <w:kern w:val="0"/>
          <w:szCs w:val="21"/>
        </w:rPr>
        <w:t>。</w:t>
      </w:r>
    </w:p>
    <w:p w14:paraId="569BB963" w14:textId="17B5BC69" w:rsidR="009E48C1" w:rsidRPr="009E48C1" w:rsidRDefault="009E48C1" w:rsidP="009E48C1">
      <w:pPr>
        <w:numPr>
          <w:ilvl w:val="0"/>
          <w:numId w:val="14"/>
        </w:numPr>
        <w:rPr>
          <w:rFonts w:ascii="宋体" w:eastAsia="宋体" w:hAnsi="宋体" w:cs="宋体"/>
          <w:color w:val="000000"/>
          <w:kern w:val="0"/>
          <w:szCs w:val="21"/>
        </w:rPr>
      </w:pPr>
      <w:r w:rsidRPr="009E48C1">
        <w:rPr>
          <w:rFonts w:ascii="宋体" w:eastAsia="宋体" w:hAnsi="宋体" w:cs="宋体" w:hint="eastAsia"/>
          <w:color w:val="000000"/>
          <w:kern w:val="0"/>
          <w:szCs w:val="21"/>
        </w:rPr>
        <w:t>放射性碘标记的受体显像剂</w:t>
      </w:r>
      <w:r>
        <w:rPr>
          <w:rFonts w:ascii="宋体" w:eastAsia="宋体" w:hAnsi="宋体" w:cs="宋体" w:hint="eastAsia"/>
          <w:color w:val="000000"/>
          <w:kern w:val="0"/>
          <w:szCs w:val="21"/>
        </w:rPr>
        <w:t>。</w:t>
      </w:r>
    </w:p>
    <w:p w14:paraId="0C9A4B2C" w14:textId="552063A6" w:rsidR="0059530B" w:rsidRPr="009E48C1" w:rsidRDefault="0059530B" w:rsidP="002753B9">
      <w:pPr>
        <w:ind w:firstLineChars="200" w:firstLine="420"/>
        <w:rPr>
          <w:rFonts w:ascii="宋体" w:eastAsia="宋体" w:hAnsi="宋体" w:cs="宋体"/>
          <w:color w:val="000000"/>
          <w:kern w:val="0"/>
          <w:szCs w:val="21"/>
        </w:rPr>
      </w:pPr>
      <w:r w:rsidRPr="009E48C1">
        <w:rPr>
          <w:rFonts w:ascii="宋体" w:eastAsia="宋体" w:hAnsi="宋体" w:cs="TimesNewRomanPSMT"/>
          <w:color w:val="000000"/>
          <w:kern w:val="0"/>
          <w:szCs w:val="21"/>
        </w:rPr>
        <w:t xml:space="preserve">4.教学方法 </w:t>
      </w:r>
    </w:p>
    <w:p w14:paraId="0720DD77" w14:textId="401826C2" w:rsidR="0059530B" w:rsidRPr="0059530B" w:rsidRDefault="0059530B" w:rsidP="0059530B">
      <w:pPr>
        <w:widowControl/>
        <w:spacing w:beforeLines="50" w:before="156" w:afterLines="50" w:after="156"/>
        <w:ind w:left="680"/>
        <w:jc w:val="left"/>
        <w:rPr>
          <w:rFonts w:ascii="宋体" w:eastAsia="宋体" w:hAnsi="宋体" w:cs="TimesNewRomanPSMT"/>
          <w:color w:val="000000"/>
          <w:kern w:val="0"/>
          <w:szCs w:val="21"/>
        </w:rPr>
      </w:pPr>
      <w:r w:rsidRPr="0059530B">
        <w:rPr>
          <w:rFonts w:ascii="宋体" w:eastAsia="宋体" w:hAnsi="宋体" w:cs="TimesNewRomanPSMT" w:hint="eastAsia"/>
          <w:color w:val="000000"/>
          <w:kern w:val="0"/>
          <w:szCs w:val="21"/>
        </w:rPr>
        <w:t>多媒体讲授、案例教学</w:t>
      </w:r>
      <w:r w:rsidR="009E48C1">
        <w:rPr>
          <w:rFonts w:ascii="宋体" w:eastAsia="宋体" w:hAnsi="宋体" w:cs="TimesNewRomanPSMT" w:hint="eastAsia"/>
          <w:color w:val="000000"/>
          <w:kern w:val="0"/>
          <w:szCs w:val="21"/>
        </w:rPr>
        <w:t>，</w:t>
      </w:r>
      <w:r w:rsidRPr="0059530B">
        <w:rPr>
          <w:rFonts w:ascii="宋体" w:eastAsia="宋体" w:hAnsi="宋体" w:cs="TimesNewRomanPSMT" w:hint="eastAsia"/>
          <w:color w:val="000000"/>
          <w:kern w:val="0"/>
          <w:szCs w:val="21"/>
        </w:rPr>
        <w:t>主题课堂互动研讨</w:t>
      </w:r>
      <w:r w:rsidR="009E48C1">
        <w:rPr>
          <w:rFonts w:ascii="宋体" w:eastAsia="宋体" w:hAnsi="宋体" w:cs="TimesNewRomanPSMT" w:hint="eastAsia"/>
          <w:color w:val="000000"/>
          <w:kern w:val="0"/>
          <w:szCs w:val="21"/>
        </w:rPr>
        <w:t>。</w:t>
      </w:r>
    </w:p>
    <w:p w14:paraId="12DCD289" w14:textId="77777777" w:rsidR="0059530B" w:rsidRPr="0059530B" w:rsidRDefault="0059530B" w:rsidP="009A6BB6">
      <w:pPr>
        <w:widowControl/>
        <w:spacing w:beforeLines="50" w:before="156" w:afterLines="50" w:after="156"/>
        <w:ind w:firstLineChars="200" w:firstLine="420"/>
        <w:jc w:val="left"/>
        <w:rPr>
          <w:rFonts w:ascii="宋体" w:eastAsia="宋体" w:hAnsi="宋体" w:cs="TimesNewRomanPSMT"/>
          <w:color w:val="000000"/>
          <w:kern w:val="0"/>
          <w:szCs w:val="21"/>
        </w:rPr>
      </w:pPr>
      <w:r w:rsidRPr="0059530B">
        <w:rPr>
          <w:rFonts w:ascii="宋体" w:eastAsia="宋体" w:hAnsi="宋体" w:cs="TimesNewRomanPSMT"/>
          <w:color w:val="000000"/>
          <w:kern w:val="0"/>
          <w:szCs w:val="21"/>
        </w:rPr>
        <w:t>5.教学评价</w:t>
      </w:r>
    </w:p>
    <w:p w14:paraId="3C857D01" w14:textId="5CCD6294" w:rsidR="0059530B" w:rsidRPr="0059530B" w:rsidRDefault="0059530B" w:rsidP="0059530B">
      <w:pPr>
        <w:widowControl/>
        <w:spacing w:beforeLines="50" w:before="156" w:afterLines="50" w:after="156"/>
        <w:ind w:firstLineChars="300" w:firstLine="630"/>
        <w:jc w:val="left"/>
        <w:rPr>
          <w:rFonts w:ascii="宋体" w:eastAsia="宋体" w:hAnsi="宋体" w:cs="TimesNewRomanPSMT"/>
          <w:color w:val="000000"/>
          <w:kern w:val="0"/>
          <w:szCs w:val="21"/>
        </w:rPr>
      </w:pPr>
      <w:r w:rsidRPr="0059530B">
        <w:rPr>
          <w:rFonts w:ascii="宋体" w:eastAsia="宋体" w:hAnsi="宋体" w:cs="TimesNewRomanPSMT" w:hint="eastAsia"/>
          <w:color w:val="000000"/>
          <w:kern w:val="0"/>
          <w:szCs w:val="21"/>
        </w:rPr>
        <w:t>课堂讨论的参与度，思考题完成，</w:t>
      </w:r>
      <w:r w:rsidR="009E48C1">
        <w:rPr>
          <w:rFonts w:ascii="宋体" w:eastAsia="宋体" w:hAnsi="宋体" w:cs="TimesNewRomanPSMT" w:hint="eastAsia"/>
          <w:color w:val="000000"/>
          <w:kern w:val="0"/>
          <w:szCs w:val="21"/>
        </w:rPr>
        <w:t>考试</w:t>
      </w:r>
      <w:r w:rsidR="002753B9">
        <w:rPr>
          <w:rFonts w:ascii="宋体" w:eastAsia="宋体" w:hAnsi="宋体" w:cs="TimesNewRomanPSMT" w:hint="eastAsia"/>
          <w:color w:val="000000"/>
          <w:kern w:val="0"/>
          <w:szCs w:val="21"/>
        </w:rPr>
        <w:t>。</w:t>
      </w:r>
    </w:p>
    <w:p w14:paraId="11D0C69B" w14:textId="44C24DD8" w:rsidR="009A6BB6" w:rsidRPr="009A6BB6" w:rsidRDefault="009A6BB6" w:rsidP="004A5B55">
      <w:pPr>
        <w:widowControl/>
        <w:spacing w:beforeLines="50" w:before="156" w:afterLines="50" w:after="156"/>
        <w:jc w:val="left"/>
        <w:rPr>
          <w:rFonts w:ascii="宋体" w:eastAsia="宋体" w:hAnsi="宋体" w:cs="TimesNewRomanPSMT"/>
          <w:color w:val="000000"/>
          <w:kern w:val="0"/>
          <w:szCs w:val="21"/>
        </w:rPr>
      </w:pPr>
    </w:p>
    <w:p w14:paraId="6851D566" w14:textId="486B91D3" w:rsidR="00384D19" w:rsidRDefault="00384D19" w:rsidP="00384D19">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lastRenderedPageBreak/>
        <w:t xml:space="preserve">   </w:t>
      </w:r>
      <w:r w:rsidRPr="00FC24B5">
        <w:rPr>
          <w:rFonts w:ascii="黑体" w:eastAsia="黑体" w:hAnsi="黑体" w:cs="Times New Roman" w:hint="eastAsia"/>
          <w:b/>
          <w:sz w:val="24"/>
          <w:szCs w:val="24"/>
        </w:rPr>
        <w:t>第</w:t>
      </w:r>
      <w:r w:rsidR="009A6BB6">
        <w:rPr>
          <w:rFonts w:ascii="黑体" w:eastAsia="黑体" w:hAnsi="黑体" w:cs="Times New Roman" w:hint="eastAsia"/>
          <w:b/>
          <w:sz w:val="24"/>
          <w:szCs w:val="24"/>
        </w:rPr>
        <w:t>七</w:t>
      </w:r>
      <w:r w:rsidRPr="00FC24B5">
        <w:rPr>
          <w:rFonts w:ascii="黑体" w:eastAsia="黑体" w:hAnsi="黑体" w:cs="Times New Roman" w:hint="eastAsia"/>
          <w:b/>
          <w:sz w:val="24"/>
          <w:szCs w:val="24"/>
        </w:rPr>
        <w:t>章</w:t>
      </w:r>
      <w:r w:rsidR="002C3DD5">
        <w:rPr>
          <w:rFonts w:ascii="黑体" w:eastAsia="黑体" w:hAnsi="黑体" w:cs="Times New Roman" w:hint="eastAsia"/>
          <w:b/>
          <w:sz w:val="24"/>
          <w:szCs w:val="24"/>
        </w:rPr>
        <w:t xml:space="preserve">  </w:t>
      </w:r>
      <w:r w:rsidR="004A5B55" w:rsidRPr="004A5B55">
        <w:rPr>
          <w:rFonts w:ascii="黑体" w:eastAsia="黑体" w:hAnsi="黑体" w:cs="Times New Roman" w:hint="eastAsia"/>
          <w:b/>
          <w:sz w:val="24"/>
          <w:szCs w:val="24"/>
        </w:rPr>
        <w:t>放射性镓、銦、铊的标记及应用</w:t>
      </w:r>
    </w:p>
    <w:p w14:paraId="26749D12" w14:textId="77777777" w:rsidR="00384D19" w:rsidRDefault="00384D19" w:rsidP="00384D1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0F951E0F" w14:textId="4BD1F631" w:rsidR="004A5B55" w:rsidRPr="004A5B55" w:rsidRDefault="004A5B55" w:rsidP="004A5B55">
      <w:pPr>
        <w:pStyle w:val="a3"/>
        <w:spacing w:line="400" w:lineRule="exact"/>
        <w:ind w:leftChars="300" w:left="630" w:firstLineChars="200" w:firstLine="420"/>
        <w:rPr>
          <w:rFonts w:hAnsi="宋体"/>
          <w:szCs w:val="21"/>
        </w:rPr>
      </w:pPr>
      <w:r w:rsidRPr="004A5B55">
        <w:rPr>
          <w:rFonts w:hAnsi="宋体" w:hint="eastAsia"/>
          <w:szCs w:val="21"/>
        </w:rPr>
        <w:t>掌握</w:t>
      </w:r>
      <w:r w:rsidRPr="004A5B55">
        <w:rPr>
          <w:rFonts w:hAnsi="宋体" w:hint="eastAsia"/>
          <w:szCs w:val="21"/>
          <w:vertAlign w:val="superscript"/>
        </w:rPr>
        <w:t>67</w:t>
      </w:r>
      <w:r w:rsidRPr="004A5B55">
        <w:rPr>
          <w:rFonts w:hAnsi="宋体" w:hint="eastAsia"/>
          <w:szCs w:val="21"/>
        </w:rPr>
        <w:t>Ga、</w:t>
      </w:r>
      <w:smartTag w:uri="urn:schemas-microsoft-com:office:smarttags" w:element="chmetcnv">
        <w:smartTagPr>
          <w:attr w:name="TCSC" w:val="0"/>
          <w:attr w:name="NumberType" w:val="1"/>
          <w:attr w:name="Negative" w:val="False"/>
          <w:attr w:name="HasSpace" w:val="False"/>
          <w:attr w:name="SourceValue" w:val="111"/>
          <w:attr w:name="UnitName" w:val="in"/>
        </w:smartTagPr>
        <w:r w:rsidRPr="004A5B55">
          <w:rPr>
            <w:rFonts w:hAnsi="宋体" w:hint="eastAsia"/>
            <w:szCs w:val="21"/>
            <w:vertAlign w:val="superscript"/>
          </w:rPr>
          <w:t>111</w:t>
        </w:r>
        <w:r w:rsidRPr="004A5B55">
          <w:rPr>
            <w:rFonts w:hAnsi="宋体" w:hint="eastAsia"/>
            <w:szCs w:val="21"/>
          </w:rPr>
          <w:t>In</w:t>
        </w:r>
      </w:smartTag>
      <w:r w:rsidRPr="004A5B55">
        <w:rPr>
          <w:rFonts w:hAnsi="宋体" w:hint="eastAsia"/>
          <w:szCs w:val="21"/>
        </w:rPr>
        <w:t>、</w:t>
      </w:r>
      <w:r w:rsidRPr="004A5B55">
        <w:rPr>
          <w:rFonts w:hAnsi="宋体" w:hint="eastAsia"/>
          <w:szCs w:val="21"/>
          <w:vertAlign w:val="superscript"/>
        </w:rPr>
        <w:t>201</w:t>
      </w:r>
      <w:r w:rsidRPr="004A5B55">
        <w:rPr>
          <w:rFonts w:hAnsi="宋体" w:hint="eastAsia"/>
          <w:szCs w:val="21"/>
        </w:rPr>
        <w:t>Tl的核性质及其药物的主要用途。镓、铟、铊的化学通性，放射性镓、铟、铊药物的发展概况，放射性镓、铟、铊药物的特点。</w:t>
      </w:r>
      <w:r w:rsidRPr="004A5B55">
        <w:rPr>
          <w:rFonts w:hAnsi="宋体" w:hint="eastAsia"/>
          <w:szCs w:val="21"/>
          <w:vertAlign w:val="superscript"/>
        </w:rPr>
        <w:t>11</w:t>
      </w:r>
      <w:r w:rsidRPr="004A5B55">
        <w:rPr>
          <w:rFonts w:hAnsi="宋体" w:hint="eastAsia"/>
          <w:szCs w:val="21"/>
        </w:rPr>
        <w:t>In标记的血细胞及其应用。熟悉锗-68[</w:t>
      </w:r>
      <w:r w:rsidRPr="004A5B55">
        <w:rPr>
          <w:rFonts w:hAnsi="宋体"/>
          <w:szCs w:val="21"/>
          <w:vertAlign w:val="superscript"/>
        </w:rPr>
        <w:t>68</w:t>
      </w:r>
      <w:r w:rsidRPr="004A5B55">
        <w:rPr>
          <w:rFonts w:hAnsi="宋体"/>
          <w:szCs w:val="21"/>
        </w:rPr>
        <w:t>Ge</w:t>
      </w:r>
      <w:r w:rsidRPr="004A5B55">
        <w:rPr>
          <w:rFonts w:hAnsi="宋体" w:hint="eastAsia"/>
          <w:szCs w:val="21"/>
        </w:rPr>
        <w:t>]－镓-68[</w:t>
      </w:r>
      <w:r w:rsidRPr="004A5B55">
        <w:rPr>
          <w:rFonts w:hAnsi="宋体"/>
          <w:szCs w:val="21"/>
          <w:vertAlign w:val="superscript"/>
        </w:rPr>
        <w:t>68</w:t>
      </w:r>
      <w:r w:rsidRPr="004A5B55">
        <w:rPr>
          <w:rFonts w:hAnsi="宋体"/>
          <w:szCs w:val="21"/>
        </w:rPr>
        <w:t>Ga</w:t>
      </w:r>
      <w:r w:rsidRPr="004A5B55">
        <w:rPr>
          <w:rFonts w:hAnsi="宋体" w:hint="eastAsia"/>
          <w:szCs w:val="21"/>
        </w:rPr>
        <w:t>]发生器，</w:t>
      </w:r>
      <w:r w:rsidRPr="004A5B55">
        <w:rPr>
          <w:rFonts w:hAnsi="宋体" w:hint="eastAsia"/>
          <w:szCs w:val="21"/>
          <w:vertAlign w:val="superscript"/>
        </w:rPr>
        <w:t>67</w:t>
      </w:r>
      <w:r w:rsidRPr="004A5B55">
        <w:rPr>
          <w:rFonts w:hAnsi="宋体" w:hint="eastAsia"/>
          <w:szCs w:val="21"/>
        </w:rPr>
        <w:t>Ga药物的制备及其临床应用：</w:t>
      </w:r>
      <w:r w:rsidRPr="004A5B55">
        <w:rPr>
          <w:rFonts w:hAnsi="宋体" w:hint="eastAsia"/>
          <w:szCs w:val="21"/>
          <w:vertAlign w:val="superscript"/>
        </w:rPr>
        <w:t>67</w:t>
      </w:r>
      <w:r w:rsidRPr="004A5B55">
        <w:rPr>
          <w:rFonts w:hAnsi="宋体" w:hint="eastAsia"/>
          <w:szCs w:val="21"/>
        </w:rPr>
        <w:t>Ga的核性质及其核素和药物的制备，临床应用，定位机制，</w:t>
      </w:r>
      <w:r w:rsidRPr="004A5B55">
        <w:rPr>
          <w:rFonts w:hAnsi="宋体" w:hint="eastAsia"/>
          <w:szCs w:val="21"/>
          <w:vertAlign w:val="superscript"/>
        </w:rPr>
        <w:t>68</w:t>
      </w:r>
      <w:r w:rsidRPr="004A5B55">
        <w:rPr>
          <w:rFonts w:hAnsi="宋体" w:hint="eastAsia"/>
          <w:szCs w:val="21"/>
        </w:rPr>
        <w:t>Ga和</w:t>
      </w:r>
      <w:r w:rsidRPr="004A5B55">
        <w:rPr>
          <w:rFonts w:hAnsi="宋体" w:hint="eastAsia"/>
          <w:szCs w:val="21"/>
          <w:vertAlign w:val="superscript"/>
        </w:rPr>
        <w:t>66</w:t>
      </w:r>
      <w:r w:rsidRPr="004A5B55">
        <w:rPr>
          <w:rFonts w:hAnsi="宋体" w:hint="eastAsia"/>
          <w:szCs w:val="21"/>
        </w:rPr>
        <w:t>Ga药物的制备及其临床应用。</w:t>
      </w:r>
      <w:r w:rsidRPr="004A5B55">
        <w:rPr>
          <w:rFonts w:hAnsi="宋体" w:hint="eastAsia"/>
          <w:szCs w:val="21"/>
          <w:u w:val="single"/>
          <w:vertAlign w:val="superscript"/>
        </w:rPr>
        <w:t>201</w:t>
      </w:r>
      <w:r w:rsidRPr="004A5B55">
        <w:rPr>
          <w:rFonts w:hAnsi="宋体" w:hint="eastAsia"/>
          <w:szCs w:val="21"/>
          <w:u w:val="single"/>
        </w:rPr>
        <w:t>Tl的核性质及其制备。</w:t>
      </w:r>
      <w:r w:rsidRPr="004A5B55">
        <w:rPr>
          <w:rFonts w:hAnsi="宋体" w:hint="eastAsia"/>
          <w:szCs w:val="21"/>
        </w:rPr>
        <w:t>了解铟的化学性质，</w:t>
      </w:r>
      <w:r w:rsidRPr="004A5B55">
        <w:rPr>
          <w:rFonts w:hAnsi="宋体" w:hint="eastAsia"/>
          <w:szCs w:val="21"/>
          <w:vertAlign w:val="superscript"/>
        </w:rPr>
        <w:t>111</w:t>
      </w:r>
      <w:r w:rsidRPr="004A5B55">
        <w:rPr>
          <w:rFonts w:hAnsi="宋体" w:hint="eastAsia"/>
          <w:szCs w:val="21"/>
        </w:rPr>
        <w:t>In的药物的制备及其临床应用，</w:t>
      </w:r>
      <w:r w:rsidRPr="004A5B55">
        <w:rPr>
          <w:rFonts w:hAnsi="宋体" w:hint="eastAsia"/>
          <w:szCs w:val="21"/>
          <w:vertAlign w:val="superscript"/>
        </w:rPr>
        <w:t>113</w:t>
      </w:r>
      <w:r w:rsidRPr="004A5B55">
        <w:rPr>
          <w:rFonts w:hAnsi="宋体" w:hint="eastAsia"/>
          <w:szCs w:val="21"/>
        </w:rPr>
        <w:t>In</w:t>
      </w:r>
      <w:r w:rsidRPr="004A5B55">
        <w:rPr>
          <w:rFonts w:hAnsi="宋体" w:hint="eastAsia"/>
          <w:szCs w:val="21"/>
          <w:vertAlign w:val="superscript"/>
        </w:rPr>
        <w:t>m</w:t>
      </w:r>
      <w:r w:rsidRPr="004A5B55">
        <w:rPr>
          <w:rFonts w:hAnsi="宋体" w:hint="eastAsia"/>
          <w:szCs w:val="21"/>
        </w:rPr>
        <w:t>的药物的制备及其临床应用</w:t>
      </w:r>
      <w:r>
        <w:rPr>
          <w:rFonts w:hAnsi="宋体" w:hint="eastAsia"/>
          <w:szCs w:val="21"/>
        </w:rPr>
        <w:t>。</w:t>
      </w:r>
    </w:p>
    <w:p w14:paraId="62BA8E68" w14:textId="77777777" w:rsidR="00384D19" w:rsidRDefault="00384D19" w:rsidP="00384D1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7D5E42E" w14:textId="3D6B36C8" w:rsidR="005015B3" w:rsidRDefault="005015B3" w:rsidP="0099413A">
      <w:pPr>
        <w:widowControl/>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重点</w:t>
      </w:r>
      <w:r w:rsidR="0099413A">
        <w:rPr>
          <w:rFonts w:ascii="宋体" w:eastAsia="宋体" w:hAnsi="宋体" w:cs="宋体" w:hint="eastAsia"/>
          <w:color w:val="000000"/>
          <w:kern w:val="0"/>
          <w:szCs w:val="21"/>
        </w:rPr>
        <w:t>：</w:t>
      </w:r>
      <w:r w:rsidR="004A5B55" w:rsidRPr="004A5B55">
        <w:rPr>
          <w:rFonts w:hAnsi="宋体" w:hint="eastAsia"/>
          <w:szCs w:val="21"/>
          <w:vertAlign w:val="superscript"/>
        </w:rPr>
        <w:t>67</w:t>
      </w:r>
      <w:r w:rsidR="004A5B55" w:rsidRPr="004A5B55">
        <w:rPr>
          <w:rFonts w:hAnsi="宋体" w:hint="eastAsia"/>
          <w:szCs w:val="21"/>
        </w:rPr>
        <w:t>Ga、</w:t>
      </w:r>
      <w:smartTag w:uri="urn:schemas-microsoft-com:office:smarttags" w:element="chmetcnv">
        <w:smartTagPr>
          <w:attr w:name="TCSC" w:val="0"/>
          <w:attr w:name="NumberType" w:val="1"/>
          <w:attr w:name="Negative" w:val="False"/>
          <w:attr w:name="HasSpace" w:val="False"/>
          <w:attr w:name="SourceValue" w:val="111"/>
          <w:attr w:name="UnitName" w:val="in"/>
        </w:smartTagPr>
        <w:r w:rsidR="004A5B55" w:rsidRPr="004A5B55">
          <w:rPr>
            <w:rFonts w:hAnsi="宋体" w:hint="eastAsia"/>
            <w:szCs w:val="21"/>
            <w:vertAlign w:val="superscript"/>
          </w:rPr>
          <w:t>111</w:t>
        </w:r>
        <w:r w:rsidR="004A5B55" w:rsidRPr="004A5B55">
          <w:rPr>
            <w:rFonts w:hAnsi="宋体" w:hint="eastAsia"/>
            <w:szCs w:val="21"/>
          </w:rPr>
          <w:t>In</w:t>
        </w:r>
      </w:smartTag>
      <w:r w:rsidR="004A5B55" w:rsidRPr="004A5B55">
        <w:rPr>
          <w:rFonts w:hAnsi="宋体" w:hint="eastAsia"/>
          <w:szCs w:val="21"/>
        </w:rPr>
        <w:t>、</w:t>
      </w:r>
      <w:r w:rsidR="004A5B55" w:rsidRPr="004A5B55">
        <w:rPr>
          <w:rFonts w:hAnsi="宋体" w:hint="eastAsia"/>
          <w:szCs w:val="21"/>
          <w:vertAlign w:val="superscript"/>
        </w:rPr>
        <w:t>201</w:t>
      </w:r>
      <w:r w:rsidR="004A5B55" w:rsidRPr="004A5B55">
        <w:rPr>
          <w:rFonts w:hAnsi="宋体" w:hint="eastAsia"/>
          <w:szCs w:val="21"/>
        </w:rPr>
        <w:t>Tl的核性质及其药物的主要用途</w:t>
      </w:r>
      <w:r>
        <w:rPr>
          <w:rFonts w:ascii="宋体" w:eastAsia="宋体" w:hAnsi="宋体" w:cs="宋体" w:hint="eastAsia"/>
          <w:color w:val="000000"/>
          <w:kern w:val="0"/>
          <w:szCs w:val="21"/>
        </w:rPr>
        <w:t>。</w:t>
      </w:r>
    </w:p>
    <w:p w14:paraId="55215A04" w14:textId="746E5B01" w:rsidR="004A5B55" w:rsidRPr="00313A87" w:rsidRDefault="004A5B55" w:rsidP="0099413A">
      <w:pPr>
        <w:widowControl/>
        <w:spacing w:beforeLines="50" w:before="156" w:afterLines="50" w:after="156"/>
        <w:ind w:leftChars="200" w:left="420"/>
        <w:jc w:val="left"/>
        <w:rPr>
          <w:rFonts w:ascii="宋体" w:eastAsia="宋体" w:hAnsi="宋体" w:cs="宋体"/>
          <w:color w:val="000000"/>
          <w:kern w:val="0"/>
          <w:szCs w:val="21"/>
        </w:rPr>
      </w:pPr>
      <w:r>
        <w:rPr>
          <w:rFonts w:hAnsi="宋体" w:hint="eastAsia"/>
          <w:szCs w:val="21"/>
        </w:rPr>
        <w:t>难点：</w:t>
      </w:r>
      <w:r w:rsidRPr="004A5B55">
        <w:rPr>
          <w:rFonts w:hAnsi="宋体" w:hint="eastAsia"/>
          <w:szCs w:val="21"/>
        </w:rPr>
        <w:t>锗-68[</w:t>
      </w:r>
      <w:r w:rsidRPr="004A5B55">
        <w:rPr>
          <w:rFonts w:hAnsi="宋体"/>
          <w:szCs w:val="21"/>
          <w:vertAlign w:val="superscript"/>
        </w:rPr>
        <w:t>68</w:t>
      </w:r>
      <w:r w:rsidRPr="004A5B55">
        <w:rPr>
          <w:rFonts w:hAnsi="宋体"/>
          <w:szCs w:val="21"/>
        </w:rPr>
        <w:t>Ge</w:t>
      </w:r>
      <w:r w:rsidRPr="004A5B55">
        <w:rPr>
          <w:rFonts w:hAnsi="宋体" w:hint="eastAsia"/>
          <w:szCs w:val="21"/>
        </w:rPr>
        <w:t>]－镓-68[</w:t>
      </w:r>
      <w:r w:rsidRPr="004A5B55">
        <w:rPr>
          <w:rFonts w:hAnsi="宋体"/>
          <w:szCs w:val="21"/>
          <w:vertAlign w:val="superscript"/>
        </w:rPr>
        <w:t>68</w:t>
      </w:r>
      <w:r w:rsidRPr="004A5B55">
        <w:rPr>
          <w:rFonts w:hAnsi="宋体"/>
          <w:szCs w:val="21"/>
        </w:rPr>
        <w:t>Ga</w:t>
      </w:r>
      <w:r w:rsidRPr="004A5B55">
        <w:rPr>
          <w:rFonts w:hAnsi="宋体" w:hint="eastAsia"/>
          <w:szCs w:val="21"/>
        </w:rPr>
        <w:t>]发生器，</w:t>
      </w:r>
      <w:r w:rsidRPr="004A5B55">
        <w:rPr>
          <w:rFonts w:hAnsi="宋体" w:hint="eastAsia"/>
          <w:szCs w:val="21"/>
          <w:vertAlign w:val="superscript"/>
        </w:rPr>
        <w:t>67</w:t>
      </w:r>
      <w:r w:rsidRPr="004A5B55">
        <w:rPr>
          <w:rFonts w:hAnsi="宋体" w:hint="eastAsia"/>
          <w:szCs w:val="21"/>
        </w:rPr>
        <w:t>Ga药物的制备及其临床应用</w:t>
      </w:r>
      <w:r>
        <w:rPr>
          <w:rFonts w:hAnsi="宋体" w:hint="eastAsia"/>
          <w:szCs w:val="21"/>
        </w:rPr>
        <w:t>。</w:t>
      </w:r>
    </w:p>
    <w:p w14:paraId="29F627F0" w14:textId="77777777" w:rsidR="00384D19" w:rsidRDefault="00384D19" w:rsidP="00384D1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70A59FA" w14:textId="593F141D" w:rsidR="002C3DD5" w:rsidRPr="002753B9" w:rsidRDefault="004A5B55" w:rsidP="002C3DD5">
      <w:pPr>
        <w:numPr>
          <w:ilvl w:val="0"/>
          <w:numId w:val="20"/>
        </w:numPr>
        <w:rPr>
          <w:rFonts w:ascii="宋体" w:eastAsia="宋体" w:hAnsi="宋体" w:cs="宋体"/>
          <w:color w:val="000000"/>
          <w:kern w:val="0"/>
          <w:szCs w:val="21"/>
        </w:rPr>
      </w:pPr>
      <w:r w:rsidRPr="002753B9">
        <w:rPr>
          <w:rFonts w:ascii="宋体" w:eastAsia="宋体" w:hAnsi="宋体" w:cs="宋体" w:hint="eastAsia"/>
          <w:color w:val="000000"/>
          <w:kern w:val="0"/>
          <w:szCs w:val="21"/>
        </w:rPr>
        <w:t>概述</w:t>
      </w:r>
      <w:r w:rsidR="002C3DD5" w:rsidRPr="002753B9">
        <w:rPr>
          <w:rFonts w:ascii="宋体" w:eastAsia="宋体" w:hAnsi="宋体" w:cs="宋体" w:hint="eastAsia"/>
          <w:color w:val="000000"/>
          <w:kern w:val="0"/>
          <w:szCs w:val="21"/>
        </w:rPr>
        <w:t>。</w:t>
      </w:r>
    </w:p>
    <w:p w14:paraId="5203C31A" w14:textId="79CA4555" w:rsidR="0099413A" w:rsidRPr="002753B9" w:rsidRDefault="004A5B55" w:rsidP="002C3DD5">
      <w:pPr>
        <w:numPr>
          <w:ilvl w:val="0"/>
          <w:numId w:val="20"/>
        </w:numPr>
        <w:rPr>
          <w:rFonts w:ascii="宋体" w:eastAsia="宋体" w:hAnsi="宋体" w:cs="宋体"/>
          <w:color w:val="000000"/>
          <w:kern w:val="0"/>
          <w:szCs w:val="21"/>
        </w:rPr>
      </w:pPr>
      <w:r w:rsidRPr="002753B9">
        <w:rPr>
          <w:rFonts w:ascii="宋体" w:eastAsia="宋体" w:hAnsi="宋体" w:cs="宋体" w:hint="eastAsia"/>
          <w:color w:val="000000"/>
          <w:kern w:val="0"/>
          <w:szCs w:val="21"/>
        </w:rPr>
        <w:t>放射性镓的药物</w:t>
      </w:r>
      <w:r w:rsidR="0099413A" w:rsidRPr="002753B9">
        <w:rPr>
          <w:rFonts w:ascii="宋体" w:eastAsia="宋体" w:hAnsi="宋体" w:cs="宋体" w:hint="eastAsia"/>
          <w:color w:val="000000"/>
          <w:kern w:val="0"/>
          <w:szCs w:val="21"/>
        </w:rPr>
        <w:t>。</w:t>
      </w:r>
    </w:p>
    <w:p w14:paraId="08293290" w14:textId="05693458" w:rsidR="00943F19" w:rsidRPr="002753B9" w:rsidRDefault="004A5B55" w:rsidP="002C3DD5">
      <w:pPr>
        <w:numPr>
          <w:ilvl w:val="0"/>
          <w:numId w:val="20"/>
        </w:numPr>
        <w:rPr>
          <w:rFonts w:ascii="宋体" w:eastAsia="宋体" w:hAnsi="宋体" w:cs="宋体"/>
          <w:color w:val="000000"/>
          <w:kern w:val="0"/>
          <w:szCs w:val="21"/>
        </w:rPr>
      </w:pPr>
      <w:r w:rsidRPr="002753B9">
        <w:rPr>
          <w:rFonts w:ascii="宋体" w:eastAsia="宋体" w:hAnsi="宋体" w:cs="宋体" w:hint="eastAsia"/>
          <w:color w:val="000000"/>
          <w:kern w:val="0"/>
          <w:szCs w:val="21"/>
        </w:rPr>
        <w:t>放射性铟的药物</w:t>
      </w:r>
      <w:r w:rsidR="00943F19" w:rsidRPr="002753B9">
        <w:rPr>
          <w:rFonts w:ascii="宋体" w:eastAsia="宋体" w:hAnsi="宋体" w:cs="宋体" w:hint="eastAsia"/>
          <w:color w:val="000000"/>
          <w:kern w:val="0"/>
          <w:szCs w:val="21"/>
        </w:rPr>
        <w:t>。</w:t>
      </w:r>
    </w:p>
    <w:p w14:paraId="432AB026" w14:textId="1EC81DE4" w:rsidR="002C3DD5" w:rsidRPr="002C3DD5" w:rsidRDefault="00366676" w:rsidP="002C3DD5">
      <w:pPr>
        <w:numPr>
          <w:ilvl w:val="0"/>
          <w:numId w:val="20"/>
        </w:numPr>
        <w:rPr>
          <w:rFonts w:ascii="宋体" w:eastAsia="宋体" w:hAnsi="宋体" w:cs="宋体"/>
          <w:color w:val="000000"/>
          <w:kern w:val="0"/>
          <w:szCs w:val="21"/>
        </w:rPr>
      </w:pPr>
      <w:r w:rsidRPr="002753B9">
        <w:rPr>
          <w:rFonts w:ascii="宋体" w:eastAsia="宋体" w:hAnsi="宋体" w:cs="宋体" w:hint="eastAsia"/>
          <w:color w:val="000000"/>
          <w:kern w:val="0"/>
          <w:szCs w:val="21"/>
        </w:rPr>
        <w:t>放射性铊的药物</w:t>
      </w:r>
      <w:r w:rsidR="0099413A">
        <w:rPr>
          <w:rFonts w:ascii="宋体" w:eastAsia="宋体" w:hAnsi="宋体" w:cs="宋体" w:hint="eastAsia"/>
          <w:color w:val="000000"/>
          <w:kern w:val="0"/>
          <w:szCs w:val="21"/>
        </w:rPr>
        <w:t>。</w:t>
      </w:r>
    </w:p>
    <w:p w14:paraId="0EAC3DE8" w14:textId="77777777" w:rsidR="0099413A" w:rsidRPr="0099413A" w:rsidRDefault="0099413A" w:rsidP="0099413A">
      <w:pPr>
        <w:widowControl/>
        <w:spacing w:beforeLines="50" w:before="156" w:afterLines="50" w:after="156"/>
        <w:ind w:left="227"/>
        <w:jc w:val="left"/>
        <w:rPr>
          <w:rFonts w:ascii="宋体" w:eastAsia="宋体" w:hAnsi="宋体" w:cs="TimesNewRomanPSMT"/>
          <w:color w:val="000000"/>
          <w:kern w:val="0"/>
          <w:szCs w:val="21"/>
        </w:rPr>
      </w:pPr>
      <w:r w:rsidRPr="0099413A">
        <w:rPr>
          <w:rFonts w:ascii="宋体" w:eastAsia="宋体" w:hAnsi="宋体" w:cs="TimesNewRomanPSMT"/>
          <w:color w:val="000000"/>
          <w:kern w:val="0"/>
          <w:szCs w:val="21"/>
        </w:rPr>
        <w:t xml:space="preserve">4.教学方法 </w:t>
      </w:r>
    </w:p>
    <w:p w14:paraId="00CFA242" w14:textId="772D19DA" w:rsidR="0099413A" w:rsidRPr="0099413A" w:rsidRDefault="0099413A" w:rsidP="00366676">
      <w:pPr>
        <w:widowControl/>
        <w:spacing w:beforeLines="50" w:before="156" w:afterLines="50" w:after="156"/>
        <w:ind w:left="227" w:firstLineChars="100" w:firstLine="210"/>
        <w:jc w:val="left"/>
        <w:rPr>
          <w:rFonts w:ascii="宋体" w:eastAsia="宋体" w:hAnsi="宋体" w:cs="TimesNewRomanPSMT"/>
          <w:color w:val="000000"/>
          <w:kern w:val="0"/>
          <w:szCs w:val="21"/>
        </w:rPr>
      </w:pPr>
      <w:r w:rsidRPr="0099413A">
        <w:rPr>
          <w:rFonts w:ascii="宋体" w:eastAsia="宋体" w:hAnsi="宋体" w:cs="TimesNewRomanPSMT" w:hint="eastAsia"/>
          <w:color w:val="000000"/>
          <w:kern w:val="0"/>
          <w:szCs w:val="21"/>
        </w:rPr>
        <w:t>多媒体讲授、案例教学</w:t>
      </w:r>
      <w:r w:rsidR="00366676">
        <w:rPr>
          <w:rFonts w:ascii="宋体" w:eastAsia="宋体" w:hAnsi="宋体" w:cs="TimesNewRomanPSMT" w:hint="eastAsia"/>
          <w:color w:val="000000"/>
          <w:kern w:val="0"/>
          <w:szCs w:val="21"/>
        </w:rPr>
        <w:t>，</w:t>
      </w:r>
      <w:r w:rsidRPr="0099413A">
        <w:rPr>
          <w:rFonts w:ascii="宋体" w:eastAsia="宋体" w:hAnsi="宋体" w:cs="TimesNewRomanPSMT" w:hint="eastAsia"/>
          <w:color w:val="000000"/>
          <w:kern w:val="0"/>
          <w:szCs w:val="21"/>
        </w:rPr>
        <w:t>主题课堂互动研讨</w:t>
      </w:r>
      <w:r w:rsidR="00943F19">
        <w:rPr>
          <w:rFonts w:ascii="宋体" w:eastAsia="宋体" w:hAnsi="宋体" w:cs="TimesNewRomanPSMT" w:hint="eastAsia"/>
          <w:color w:val="000000"/>
          <w:kern w:val="0"/>
          <w:szCs w:val="21"/>
        </w:rPr>
        <w:t>。</w:t>
      </w:r>
    </w:p>
    <w:p w14:paraId="38908190" w14:textId="77777777" w:rsidR="0099413A" w:rsidRPr="0099413A" w:rsidRDefault="0099413A" w:rsidP="0099413A">
      <w:pPr>
        <w:widowControl/>
        <w:spacing w:beforeLines="50" w:before="156" w:afterLines="50" w:after="156"/>
        <w:ind w:left="227"/>
        <w:jc w:val="left"/>
        <w:rPr>
          <w:rFonts w:ascii="宋体" w:eastAsia="宋体" w:hAnsi="宋体" w:cs="TimesNewRomanPSMT"/>
          <w:color w:val="000000"/>
          <w:kern w:val="0"/>
          <w:szCs w:val="21"/>
        </w:rPr>
      </w:pPr>
      <w:r w:rsidRPr="0099413A">
        <w:rPr>
          <w:rFonts w:ascii="宋体" w:eastAsia="宋体" w:hAnsi="宋体" w:cs="TimesNewRomanPSMT"/>
          <w:color w:val="000000"/>
          <w:kern w:val="0"/>
          <w:szCs w:val="21"/>
        </w:rPr>
        <w:t>5.教学评价</w:t>
      </w:r>
    </w:p>
    <w:p w14:paraId="1AC74503" w14:textId="7413E86D" w:rsidR="0099413A" w:rsidRPr="0099413A" w:rsidRDefault="0099413A" w:rsidP="0099413A">
      <w:pPr>
        <w:widowControl/>
        <w:spacing w:beforeLines="50" w:before="156" w:afterLines="50" w:after="156"/>
        <w:ind w:left="227"/>
        <w:jc w:val="left"/>
        <w:rPr>
          <w:rFonts w:ascii="宋体" w:eastAsia="宋体" w:hAnsi="宋体" w:cs="TimesNewRomanPSMT"/>
          <w:color w:val="000000"/>
          <w:kern w:val="0"/>
          <w:szCs w:val="21"/>
        </w:rPr>
      </w:pPr>
      <w:r w:rsidRPr="0099413A">
        <w:rPr>
          <w:rFonts w:ascii="宋体" w:eastAsia="宋体" w:hAnsi="宋体" w:cs="TimesNewRomanPSMT" w:hint="eastAsia"/>
          <w:color w:val="000000"/>
          <w:kern w:val="0"/>
          <w:szCs w:val="21"/>
        </w:rPr>
        <w:t>课堂讨论的参与度，思考题完成，</w:t>
      </w:r>
      <w:r w:rsidR="00366676">
        <w:rPr>
          <w:rFonts w:ascii="宋体" w:eastAsia="宋体" w:hAnsi="宋体" w:cs="TimesNewRomanPSMT" w:hint="eastAsia"/>
          <w:color w:val="000000"/>
          <w:kern w:val="0"/>
          <w:szCs w:val="21"/>
        </w:rPr>
        <w:t>考试</w:t>
      </w:r>
      <w:r w:rsidR="00943F19">
        <w:rPr>
          <w:rFonts w:ascii="宋体" w:eastAsia="宋体" w:hAnsi="宋体" w:cs="TimesNewRomanPSMT" w:hint="eastAsia"/>
          <w:color w:val="000000"/>
          <w:kern w:val="0"/>
          <w:szCs w:val="21"/>
        </w:rPr>
        <w:t>。</w:t>
      </w:r>
    </w:p>
    <w:p w14:paraId="58F40C92" w14:textId="77777777" w:rsidR="00384D19" w:rsidRPr="0099413A" w:rsidRDefault="00384D19" w:rsidP="00384D19">
      <w:pPr>
        <w:widowControl/>
        <w:spacing w:beforeLines="50" w:before="156" w:afterLines="50" w:after="156"/>
        <w:jc w:val="left"/>
        <w:rPr>
          <w:rFonts w:ascii="宋体" w:eastAsia="宋体" w:hAnsi="宋体" w:cs="TimesNewRomanPSMT"/>
          <w:color w:val="000000"/>
          <w:kern w:val="0"/>
          <w:szCs w:val="21"/>
        </w:rPr>
      </w:pPr>
    </w:p>
    <w:p w14:paraId="712B073D" w14:textId="1E6FC065" w:rsidR="0099413A" w:rsidRDefault="00384D19" w:rsidP="0099413A">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 xml:space="preserve">   </w:t>
      </w:r>
      <w:r w:rsidRPr="00FC24B5">
        <w:rPr>
          <w:rFonts w:ascii="黑体" w:eastAsia="黑体" w:hAnsi="黑体" w:cs="Times New Roman" w:hint="eastAsia"/>
          <w:b/>
          <w:sz w:val="24"/>
          <w:szCs w:val="24"/>
        </w:rPr>
        <w:t>第</w:t>
      </w:r>
      <w:r w:rsidR="0099413A">
        <w:rPr>
          <w:rFonts w:ascii="黑体" w:eastAsia="黑体" w:hAnsi="黑体" w:cs="Times New Roman" w:hint="eastAsia"/>
          <w:b/>
          <w:sz w:val="24"/>
          <w:szCs w:val="24"/>
        </w:rPr>
        <w:t>八</w:t>
      </w:r>
      <w:r w:rsidRPr="00FC24B5">
        <w:rPr>
          <w:rFonts w:ascii="黑体" w:eastAsia="黑体" w:hAnsi="黑体" w:cs="Times New Roman" w:hint="eastAsia"/>
          <w:b/>
          <w:sz w:val="24"/>
          <w:szCs w:val="24"/>
        </w:rPr>
        <w:t>章</w:t>
      </w:r>
      <w:r w:rsidR="002C3DD5">
        <w:rPr>
          <w:rFonts w:ascii="黑体" w:eastAsia="黑体" w:hAnsi="黑体" w:cs="Times New Roman" w:hint="eastAsia"/>
          <w:b/>
          <w:sz w:val="24"/>
          <w:szCs w:val="24"/>
        </w:rPr>
        <w:t xml:space="preserve"> </w:t>
      </w:r>
      <w:r w:rsidR="00366676" w:rsidRPr="00366676">
        <w:rPr>
          <w:rFonts w:ascii="黑体" w:eastAsia="黑体" w:hAnsi="黑体" w:cs="Times New Roman" w:hint="eastAsia"/>
          <w:b/>
          <w:sz w:val="24"/>
          <w:szCs w:val="24"/>
        </w:rPr>
        <w:t>放射性铼的标记及应用</w:t>
      </w:r>
    </w:p>
    <w:p w14:paraId="1A45ABD2" w14:textId="2C319ED5" w:rsidR="00384D19" w:rsidRDefault="00384D19" w:rsidP="0099413A">
      <w:pPr>
        <w:widowControl/>
        <w:spacing w:beforeLines="50" w:before="156" w:afterLines="50" w:after="156"/>
        <w:jc w:val="left"/>
        <w:rPr>
          <w:rFonts w:ascii="宋体" w:eastAsia="宋体" w:hAnsi="宋体" w:cs="宋体"/>
          <w:color w:val="000000"/>
          <w:kern w:val="0"/>
          <w:szCs w:val="21"/>
        </w:rPr>
      </w:pPr>
      <w:r w:rsidRPr="0099413A">
        <w:rPr>
          <w:rFonts w:ascii="宋体" w:eastAsia="宋体" w:hAnsi="宋体" w:cs="宋体"/>
          <w:color w:val="000000"/>
          <w:kern w:val="0"/>
          <w:szCs w:val="21"/>
        </w:rPr>
        <w:t>1.</w:t>
      </w:r>
      <w:r w:rsidRPr="0099413A">
        <w:rPr>
          <w:rFonts w:ascii="宋体" w:eastAsia="宋体" w:hAnsi="宋体" w:cs="宋体" w:hint="eastAsia"/>
          <w:color w:val="000000"/>
          <w:kern w:val="0"/>
          <w:szCs w:val="21"/>
        </w:rPr>
        <w:t>教学</w:t>
      </w:r>
      <w:r w:rsidRPr="00313A87">
        <w:rPr>
          <w:rFonts w:ascii="宋体" w:eastAsia="宋体" w:hAnsi="宋体" w:cs="宋体" w:hint="eastAsia"/>
          <w:color w:val="000000"/>
          <w:kern w:val="0"/>
          <w:szCs w:val="21"/>
        </w:rPr>
        <w:t xml:space="preserve">目标 </w:t>
      </w:r>
    </w:p>
    <w:p w14:paraId="738C93CE" w14:textId="4C97F660" w:rsidR="00455DCC" w:rsidRDefault="00366676" w:rsidP="00366676">
      <w:pPr>
        <w:spacing w:before="240" w:line="400" w:lineRule="exact"/>
        <w:ind w:firstLineChars="200" w:firstLine="420"/>
        <w:rPr>
          <w:rFonts w:ascii="宋体" w:eastAsia="宋体" w:hAnsi="宋体" w:cs="TimesNewRomanPSMT"/>
          <w:color w:val="000000"/>
          <w:kern w:val="0"/>
          <w:szCs w:val="21"/>
        </w:rPr>
      </w:pPr>
      <w:r w:rsidRPr="00366676">
        <w:rPr>
          <w:rFonts w:ascii="宋体" w:eastAsia="宋体" w:hAnsi="宋体" w:hint="eastAsia"/>
          <w:bCs/>
          <w:szCs w:val="21"/>
        </w:rPr>
        <w:t>掌握钨-188[</w:t>
      </w:r>
      <w:r w:rsidRPr="00366676">
        <w:rPr>
          <w:rFonts w:ascii="宋体" w:eastAsia="宋体" w:hAnsi="宋体"/>
          <w:bCs/>
          <w:szCs w:val="21"/>
          <w:vertAlign w:val="superscript"/>
        </w:rPr>
        <w:t>188</w:t>
      </w:r>
      <w:r w:rsidRPr="00366676">
        <w:rPr>
          <w:rFonts w:ascii="宋体" w:eastAsia="宋体" w:hAnsi="宋体"/>
          <w:bCs/>
          <w:szCs w:val="21"/>
        </w:rPr>
        <w:t>W</w:t>
      </w:r>
      <w:r w:rsidRPr="00366676">
        <w:rPr>
          <w:rFonts w:ascii="宋体" w:eastAsia="宋体" w:hAnsi="宋体" w:hint="eastAsia"/>
          <w:bCs/>
          <w:szCs w:val="21"/>
        </w:rPr>
        <w:t>]－铼-188[</w:t>
      </w:r>
      <w:r w:rsidRPr="00366676">
        <w:rPr>
          <w:rFonts w:ascii="宋体" w:eastAsia="宋体" w:hAnsi="宋体"/>
          <w:bCs/>
          <w:szCs w:val="21"/>
          <w:vertAlign w:val="superscript"/>
        </w:rPr>
        <w:t>188</w:t>
      </w:r>
      <w:r w:rsidRPr="00366676">
        <w:rPr>
          <w:rFonts w:ascii="宋体" w:eastAsia="宋体" w:hAnsi="宋体"/>
          <w:bCs/>
          <w:szCs w:val="21"/>
        </w:rPr>
        <w:t>Re</w:t>
      </w:r>
      <w:r w:rsidRPr="00366676">
        <w:rPr>
          <w:rFonts w:ascii="宋体" w:eastAsia="宋体" w:hAnsi="宋体" w:hint="eastAsia"/>
          <w:bCs/>
          <w:szCs w:val="21"/>
        </w:rPr>
        <w:t>]发生器种类，</w:t>
      </w:r>
      <w:r w:rsidRPr="00366676">
        <w:rPr>
          <w:rFonts w:ascii="宋体" w:eastAsia="宋体" w:hAnsi="宋体"/>
          <w:bCs/>
          <w:szCs w:val="21"/>
          <w:vertAlign w:val="superscript"/>
        </w:rPr>
        <w:t>188</w:t>
      </w:r>
      <w:r w:rsidRPr="00366676">
        <w:rPr>
          <w:rFonts w:ascii="宋体" w:eastAsia="宋体" w:hAnsi="宋体"/>
          <w:bCs/>
          <w:szCs w:val="21"/>
        </w:rPr>
        <w:t>W</w:t>
      </w:r>
      <w:r w:rsidRPr="00366676">
        <w:rPr>
          <w:rFonts w:ascii="宋体" w:eastAsia="宋体" w:hAnsi="宋体" w:hint="eastAsia"/>
          <w:bCs/>
          <w:szCs w:val="21"/>
        </w:rPr>
        <w:t>-</w:t>
      </w:r>
      <w:r w:rsidRPr="00366676">
        <w:rPr>
          <w:rFonts w:ascii="宋体" w:eastAsia="宋体" w:hAnsi="宋体"/>
          <w:bCs/>
          <w:szCs w:val="21"/>
          <w:vertAlign w:val="superscript"/>
        </w:rPr>
        <w:t>188</w:t>
      </w:r>
      <w:r w:rsidRPr="00366676">
        <w:rPr>
          <w:rFonts w:ascii="宋体" w:eastAsia="宋体" w:hAnsi="宋体"/>
          <w:bCs/>
          <w:szCs w:val="21"/>
        </w:rPr>
        <w:t>Re</w:t>
      </w:r>
      <w:r w:rsidRPr="00366676">
        <w:rPr>
          <w:rFonts w:ascii="宋体" w:eastAsia="宋体" w:hAnsi="宋体" w:hint="eastAsia"/>
          <w:bCs/>
          <w:szCs w:val="21"/>
        </w:rPr>
        <w:t>的生长和衰变关系。熟悉</w:t>
      </w:r>
      <w:r w:rsidRPr="00366676">
        <w:rPr>
          <w:rFonts w:ascii="宋体" w:eastAsia="宋体" w:hAnsi="宋体" w:hint="eastAsia"/>
          <w:bCs/>
          <w:szCs w:val="21"/>
          <w:vertAlign w:val="superscript"/>
        </w:rPr>
        <w:t>1</w:t>
      </w:r>
      <w:r w:rsidRPr="00366676">
        <w:rPr>
          <w:rFonts w:ascii="宋体" w:eastAsia="宋体" w:hAnsi="宋体"/>
          <w:bCs/>
          <w:szCs w:val="21"/>
          <w:vertAlign w:val="superscript"/>
        </w:rPr>
        <w:t>88</w:t>
      </w:r>
      <w:r w:rsidRPr="00366676">
        <w:rPr>
          <w:rFonts w:ascii="宋体" w:eastAsia="宋体" w:hAnsi="宋体"/>
          <w:bCs/>
          <w:szCs w:val="21"/>
        </w:rPr>
        <w:t>W</w:t>
      </w:r>
      <w:r w:rsidRPr="00366676">
        <w:rPr>
          <w:rFonts w:ascii="宋体" w:eastAsia="宋体" w:hAnsi="宋体" w:hint="eastAsia"/>
          <w:bCs/>
          <w:szCs w:val="21"/>
        </w:rPr>
        <w:t>-</w:t>
      </w:r>
      <w:r w:rsidRPr="00366676">
        <w:rPr>
          <w:rFonts w:ascii="宋体" w:eastAsia="宋体" w:hAnsi="宋体"/>
          <w:bCs/>
          <w:szCs w:val="21"/>
          <w:vertAlign w:val="superscript"/>
        </w:rPr>
        <w:t>188</w:t>
      </w:r>
      <w:r w:rsidRPr="00366676">
        <w:rPr>
          <w:rFonts w:ascii="宋体" w:eastAsia="宋体" w:hAnsi="宋体"/>
          <w:bCs/>
          <w:szCs w:val="21"/>
        </w:rPr>
        <w:t>Re</w:t>
      </w:r>
      <w:r w:rsidRPr="00366676">
        <w:rPr>
          <w:rFonts w:ascii="宋体" w:eastAsia="宋体" w:hAnsi="宋体" w:hint="eastAsia"/>
          <w:bCs/>
          <w:szCs w:val="21"/>
        </w:rPr>
        <w:t>发生器淋洗液的质量指标。</w:t>
      </w:r>
      <w:r w:rsidRPr="00366676">
        <w:rPr>
          <w:rFonts w:ascii="宋体" w:eastAsia="宋体" w:hAnsi="宋体"/>
          <w:bCs/>
          <w:szCs w:val="21"/>
          <w:vertAlign w:val="superscript"/>
        </w:rPr>
        <w:t>188</w:t>
      </w:r>
      <w:r w:rsidRPr="00366676">
        <w:rPr>
          <w:rFonts w:ascii="宋体" w:eastAsia="宋体" w:hAnsi="宋体"/>
          <w:bCs/>
          <w:szCs w:val="21"/>
        </w:rPr>
        <w:t>Re</w:t>
      </w:r>
      <w:r w:rsidRPr="00366676">
        <w:rPr>
          <w:rFonts w:ascii="宋体" w:eastAsia="宋体" w:hAnsi="宋体" w:hint="eastAsia"/>
          <w:bCs/>
          <w:szCs w:val="21"/>
        </w:rPr>
        <w:t xml:space="preserve"> 标记蛋白质、多肽和其他分子的方法。了解</w:t>
      </w:r>
      <w:r w:rsidRPr="00366676">
        <w:rPr>
          <w:rFonts w:ascii="宋体" w:eastAsia="宋体" w:hAnsi="宋体"/>
          <w:bCs/>
          <w:szCs w:val="21"/>
          <w:vertAlign w:val="superscript"/>
        </w:rPr>
        <w:t>188</w:t>
      </w:r>
      <w:r w:rsidRPr="00366676">
        <w:rPr>
          <w:rFonts w:ascii="宋体" w:eastAsia="宋体" w:hAnsi="宋体"/>
          <w:bCs/>
          <w:szCs w:val="21"/>
        </w:rPr>
        <w:t>Re</w:t>
      </w:r>
      <w:r w:rsidRPr="00366676">
        <w:rPr>
          <w:rFonts w:ascii="宋体" w:eastAsia="宋体" w:hAnsi="宋体" w:hint="eastAsia"/>
          <w:bCs/>
          <w:szCs w:val="21"/>
        </w:rPr>
        <w:t xml:space="preserve"> 标记物的应用，包括显像诊断与治疗的意义。</w:t>
      </w:r>
      <w:r w:rsidR="00943F19">
        <w:rPr>
          <w:rFonts w:ascii="宋体" w:eastAsia="宋体" w:hAnsi="宋体" w:cs="TimesNewRomanPSMT"/>
          <w:color w:val="000000"/>
          <w:kern w:val="0"/>
          <w:szCs w:val="21"/>
        </w:rPr>
        <w:t xml:space="preserve"> </w:t>
      </w:r>
    </w:p>
    <w:p w14:paraId="7DDD57B9" w14:textId="50D76D65" w:rsidR="00384D19" w:rsidRDefault="00384D19" w:rsidP="00455DCC">
      <w:pPr>
        <w:widowControl/>
        <w:spacing w:beforeLines="50" w:before="156" w:afterLines="50" w:after="156"/>
        <w:ind w:firstLineChars="100" w:firstLine="21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FA6623E" w14:textId="77777777" w:rsidR="00366676" w:rsidRDefault="005015B3" w:rsidP="00366676">
      <w:pPr>
        <w:widowControl/>
        <w:spacing w:beforeLines="50" w:before="156" w:afterLines="50" w:after="156"/>
        <w:ind w:firstLineChars="200" w:firstLine="420"/>
        <w:jc w:val="left"/>
        <w:rPr>
          <w:rFonts w:ascii="宋体" w:eastAsia="宋体" w:hAnsi="宋体"/>
          <w:bCs/>
          <w:szCs w:val="21"/>
        </w:rPr>
      </w:pPr>
      <w:r>
        <w:rPr>
          <w:rFonts w:ascii="宋体" w:eastAsia="宋体" w:hAnsi="宋体" w:cs="宋体" w:hint="eastAsia"/>
          <w:color w:val="000000"/>
          <w:kern w:val="0"/>
          <w:szCs w:val="21"/>
        </w:rPr>
        <w:t>重点</w:t>
      </w:r>
      <w:r w:rsidR="00366676" w:rsidRPr="00366676">
        <w:rPr>
          <w:rFonts w:ascii="宋体" w:eastAsia="宋体" w:hAnsi="宋体" w:hint="eastAsia"/>
          <w:bCs/>
          <w:szCs w:val="21"/>
        </w:rPr>
        <w:t>。</w:t>
      </w:r>
      <w:r w:rsidR="00366676" w:rsidRPr="00366676">
        <w:rPr>
          <w:rFonts w:ascii="宋体" w:eastAsia="宋体" w:hAnsi="宋体"/>
          <w:bCs/>
          <w:szCs w:val="21"/>
          <w:vertAlign w:val="superscript"/>
        </w:rPr>
        <w:t>188</w:t>
      </w:r>
      <w:r w:rsidR="00366676" w:rsidRPr="00366676">
        <w:rPr>
          <w:rFonts w:ascii="宋体" w:eastAsia="宋体" w:hAnsi="宋体"/>
          <w:bCs/>
          <w:szCs w:val="21"/>
        </w:rPr>
        <w:t>Re</w:t>
      </w:r>
      <w:r w:rsidR="00366676" w:rsidRPr="00366676">
        <w:rPr>
          <w:rFonts w:ascii="宋体" w:eastAsia="宋体" w:hAnsi="宋体" w:hint="eastAsia"/>
          <w:bCs/>
          <w:szCs w:val="21"/>
        </w:rPr>
        <w:t xml:space="preserve"> 标记蛋白质、多肽和其他分子的方法</w:t>
      </w:r>
      <w:r>
        <w:rPr>
          <w:rFonts w:ascii="宋体" w:eastAsia="宋体" w:hAnsi="宋体" w:cs="宋体" w:hint="eastAsia"/>
          <w:color w:val="000000"/>
          <w:kern w:val="0"/>
          <w:szCs w:val="21"/>
        </w:rPr>
        <w:t>。难点：</w:t>
      </w:r>
      <w:r w:rsidR="00366676" w:rsidRPr="00366676">
        <w:rPr>
          <w:rFonts w:ascii="宋体" w:eastAsia="宋体" w:hAnsi="宋体"/>
          <w:bCs/>
          <w:szCs w:val="21"/>
          <w:vertAlign w:val="superscript"/>
        </w:rPr>
        <w:t>188</w:t>
      </w:r>
      <w:r w:rsidR="00366676" w:rsidRPr="00366676">
        <w:rPr>
          <w:rFonts w:ascii="宋体" w:eastAsia="宋体" w:hAnsi="宋体"/>
          <w:bCs/>
          <w:szCs w:val="21"/>
        </w:rPr>
        <w:t>W</w:t>
      </w:r>
      <w:r w:rsidR="00366676" w:rsidRPr="00366676">
        <w:rPr>
          <w:rFonts w:ascii="宋体" w:eastAsia="宋体" w:hAnsi="宋体" w:hint="eastAsia"/>
          <w:bCs/>
          <w:szCs w:val="21"/>
        </w:rPr>
        <w:t>-</w:t>
      </w:r>
      <w:r w:rsidR="00366676" w:rsidRPr="00366676">
        <w:rPr>
          <w:rFonts w:ascii="宋体" w:eastAsia="宋体" w:hAnsi="宋体"/>
          <w:bCs/>
          <w:szCs w:val="21"/>
          <w:vertAlign w:val="superscript"/>
        </w:rPr>
        <w:t>188</w:t>
      </w:r>
      <w:r w:rsidR="00366676" w:rsidRPr="00366676">
        <w:rPr>
          <w:rFonts w:ascii="宋体" w:eastAsia="宋体" w:hAnsi="宋体"/>
          <w:bCs/>
          <w:szCs w:val="21"/>
        </w:rPr>
        <w:t>Re</w:t>
      </w:r>
      <w:r w:rsidR="00366676" w:rsidRPr="00366676">
        <w:rPr>
          <w:rFonts w:ascii="宋体" w:eastAsia="宋体" w:hAnsi="宋体" w:hint="eastAsia"/>
          <w:bCs/>
          <w:szCs w:val="21"/>
        </w:rPr>
        <w:t>的生长和衰变关系</w:t>
      </w:r>
      <w:r w:rsidR="00366676">
        <w:rPr>
          <w:rFonts w:ascii="宋体" w:eastAsia="宋体" w:hAnsi="宋体" w:hint="eastAsia"/>
          <w:bCs/>
          <w:szCs w:val="21"/>
        </w:rPr>
        <w:t>。</w:t>
      </w:r>
    </w:p>
    <w:p w14:paraId="2F7B5C81" w14:textId="0B06D1AC" w:rsidR="00384D19" w:rsidRDefault="00384D19" w:rsidP="00366676">
      <w:pPr>
        <w:widowControl/>
        <w:spacing w:beforeLines="50" w:before="156" w:afterLines="50" w:after="156"/>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4E1E962" w14:textId="54117846" w:rsidR="002C3DD5" w:rsidRPr="002C3DD5" w:rsidRDefault="00366676" w:rsidP="002C3DD5">
      <w:pPr>
        <w:numPr>
          <w:ilvl w:val="0"/>
          <w:numId w:val="22"/>
        </w:numPr>
        <w:rPr>
          <w:rFonts w:ascii="宋体" w:eastAsia="宋体" w:hAnsi="宋体" w:cs="宋体"/>
          <w:color w:val="000000"/>
          <w:kern w:val="0"/>
          <w:szCs w:val="21"/>
        </w:rPr>
      </w:pPr>
      <w:r w:rsidRPr="00366676">
        <w:rPr>
          <w:rFonts w:ascii="宋体" w:eastAsia="宋体" w:hAnsi="宋体" w:hint="eastAsia"/>
          <w:bCs/>
          <w:szCs w:val="21"/>
        </w:rPr>
        <w:t>[</w:t>
      </w:r>
      <w:r w:rsidRPr="00366676">
        <w:rPr>
          <w:rFonts w:ascii="宋体" w:eastAsia="宋体" w:hAnsi="宋体"/>
          <w:bCs/>
          <w:szCs w:val="21"/>
          <w:vertAlign w:val="superscript"/>
        </w:rPr>
        <w:t>188</w:t>
      </w:r>
      <w:r w:rsidRPr="00366676">
        <w:rPr>
          <w:rFonts w:ascii="宋体" w:eastAsia="宋体" w:hAnsi="宋体"/>
          <w:bCs/>
          <w:szCs w:val="21"/>
        </w:rPr>
        <w:t>W</w:t>
      </w:r>
      <w:r w:rsidRPr="00366676">
        <w:rPr>
          <w:rFonts w:ascii="宋体" w:eastAsia="宋体" w:hAnsi="宋体" w:hint="eastAsia"/>
          <w:bCs/>
          <w:szCs w:val="21"/>
        </w:rPr>
        <w:t>]－铼-188[</w:t>
      </w:r>
      <w:r w:rsidRPr="00366676">
        <w:rPr>
          <w:rFonts w:ascii="宋体" w:eastAsia="宋体" w:hAnsi="宋体"/>
          <w:bCs/>
          <w:szCs w:val="21"/>
          <w:vertAlign w:val="superscript"/>
        </w:rPr>
        <w:t>188</w:t>
      </w:r>
      <w:r w:rsidRPr="00366676">
        <w:rPr>
          <w:rFonts w:ascii="宋体" w:eastAsia="宋体" w:hAnsi="宋体"/>
          <w:bCs/>
          <w:szCs w:val="21"/>
        </w:rPr>
        <w:t>Re</w:t>
      </w:r>
      <w:r w:rsidRPr="00366676">
        <w:rPr>
          <w:rFonts w:ascii="宋体" w:eastAsia="宋体" w:hAnsi="宋体" w:hint="eastAsia"/>
          <w:bCs/>
          <w:szCs w:val="21"/>
        </w:rPr>
        <w:t>]发生器种类</w:t>
      </w:r>
      <w:r>
        <w:rPr>
          <w:rFonts w:ascii="宋体" w:eastAsia="宋体" w:hAnsi="宋体" w:hint="eastAsia"/>
          <w:bCs/>
          <w:szCs w:val="21"/>
        </w:rPr>
        <w:t>。</w:t>
      </w:r>
      <w:r w:rsidR="002C3DD5" w:rsidRPr="002C3DD5">
        <w:rPr>
          <w:rFonts w:ascii="宋体" w:eastAsia="宋体" w:hAnsi="宋体" w:cs="宋体" w:hint="eastAsia"/>
          <w:color w:val="000000"/>
          <w:kern w:val="0"/>
          <w:szCs w:val="21"/>
        </w:rPr>
        <w:t>。</w:t>
      </w:r>
    </w:p>
    <w:p w14:paraId="69C2F50B" w14:textId="322CF93D" w:rsidR="002C3DD5" w:rsidRPr="002C3DD5" w:rsidRDefault="00366676" w:rsidP="002C3DD5">
      <w:pPr>
        <w:numPr>
          <w:ilvl w:val="0"/>
          <w:numId w:val="22"/>
        </w:numPr>
        <w:rPr>
          <w:rFonts w:ascii="宋体" w:eastAsia="宋体" w:hAnsi="宋体" w:cs="宋体"/>
          <w:color w:val="000000"/>
          <w:kern w:val="0"/>
          <w:szCs w:val="21"/>
        </w:rPr>
      </w:pPr>
      <w:r w:rsidRPr="00366676">
        <w:rPr>
          <w:rFonts w:ascii="宋体" w:eastAsia="宋体" w:hAnsi="宋体"/>
          <w:bCs/>
          <w:szCs w:val="21"/>
          <w:vertAlign w:val="superscript"/>
        </w:rPr>
        <w:t>188</w:t>
      </w:r>
      <w:r w:rsidRPr="00366676">
        <w:rPr>
          <w:rFonts w:ascii="宋体" w:eastAsia="宋体" w:hAnsi="宋体"/>
          <w:bCs/>
          <w:szCs w:val="21"/>
        </w:rPr>
        <w:t>W</w:t>
      </w:r>
      <w:r w:rsidRPr="00366676">
        <w:rPr>
          <w:rFonts w:ascii="宋体" w:eastAsia="宋体" w:hAnsi="宋体" w:hint="eastAsia"/>
          <w:bCs/>
          <w:szCs w:val="21"/>
        </w:rPr>
        <w:t>-</w:t>
      </w:r>
      <w:r w:rsidRPr="00366676">
        <w:rPr>
          <w:rFonts w:ascii="宋体" w:eastAsia="宋体" w:hAnsi="宋体"/>
          <w:bCs/>
          <w:szCs w:val="21"/>
          <w:vertAlign w:val="superscript"/>
        </w:rPr>
        <w:t>188</w:t>
      </w:r>
      <w:r w:rsidRPr="00366676">
        <w:rPr>
          <w:rFonts w:ascii="宋体" w:eastAsia="宋体" w:hAnsi="宋体"/>
          <w:bCs/>
          <w:szCs w:val="21"/>
        </w:rPr>
        <w:t>Re</w:t>
      </w:r>
      <w:r w:rsidRPr="00366676">
        <w:rPr>
          <w:rFonts w:ascii="宋体" w:eastAsia="宋体" w:hAnsi="宋体" w:hint="eastAsia"/>
          <w:bCs/>
          <w:szCs w:val="21"/>
        </w:rPr>
        <w:t>的生长和衰变关系</w:t>
      </w:r>
      <w:r>
        <w:rPr>
          <w:rFonts w:ascii="宋体" w:eastAsia="宋体" w:hAnsi="宋体" w:cs="宋体" w:hint="eastAsia"/>
          <w:color w:val="000000"/>
          <w:kern w:val="0"/>
          <w:szCs w:val="21"/>
        </w:rPr>
        <w:t>。</w:t>
      </w:r>
    </w:p>
    <w:p w14:paraId="043ADBD7" w14:textId="0DC32A3E" w:rsidR="00455DCC" w:rsidRDefault="00366676" w:rsidP="00455DCC">
      <w:pPr>
        <w:numPr>
          <w:ilvl w:val="0"/>
          <w:numId w:val="22"/>
        </w:numPr>
        <w:rPr>
          <w:rFonts w:ascii="宋体" w:eastAsia="宋体" w:hAnsi="宋体" w:cs="宋体"/>
          <w:color w:val="000000"/>
          <w:kern w:val="0"/>
          <w:szCs w:val="21"/>
        </w:rPr>
      </w:pPr>
      <w:r w:rsidRPr="00366676">
        <w:rPr>
          <w:rFonts w:ascii="宋体" w:eastAsia="宋体" w:hAnsi="宋体"/>
          <w:bCs/>
          <w:szCs w:val="21"/>
          <w:vertAlign w:val="superscript"/>
        </w:rPr>
        <w:lastRenderedPageBreak/>
        <w:t>188</w:t>
      </w:r>
      <w:r w:rsidRPr="00366676">
        <w:rPr>
          <w:rFonts w:ascii="宋体" w:eastAsia="宋体" w:hAnsi="宋体"/>
          <w:bCs/>
          <w:szCs w:val="21"/>
        </w:rPr>
        <w:t>Re</w:t>
      </w:r>
      <w:r w:rsidRPr="00366676">
        <w:rPr>
          <w:rFonts w:ascii="宋体" w:eastAsia="宋体" w:hAnsi="宋体" w:hint="eastAsia"/>
          <w:bCs/>
          <w:szCs w:val="21"/>
        </w:rPr>
        <w:t xml:space="preserve"> 标记</w:t>
      </w:r>
      <w:r>
        <w:rPr>
          <w:rFonts w:ascii="宋体" w:eastAsia="宋体" w:hAnsi="宋体" w:hint="eastAsia"/>
          <w:bCs/>
          <w:szCs w:val="21"/>
        </w:rPr>
        <w:t>方法</w:t>
      </w:r>
      <w:r w:rsidR="002C3DD5" w:rsidRPr="002C3DD5">
        <w:rPr>
          <w:rFonts w:ascii="宋体" w:eastAsia="宋体" w:hAnsi="宋体" w:cs="宋体" w:hint="eastAsia"/>
          <w:color w:val="000000"/>
          <w:kern w:val="0"/>
          <w:szCs w:val="21"/>
        </w:rPr>
        <w:t>。</w:t>
      </w:r>
    </w:p>
    <w:p w14:paraId="133838CF" w14:textId="399DFC29" w:rsidR="00366676" w:rsidRDefault="00366676" w:rsidP="00455DCC">
      <w:pPr>
        <w:numPr>
          <w:ilvl w:val="0"/>
          <w:numId w:val="22"/>
        </w:numPr>
        <w:rPr>
          <w:rFonts w:ascii="宋体" w:eastAsia="宋体" w:hAnsi="宋体" w:cs="宋体"/>
          <w:color w:val="000000"/>
          <w:kern w:val="0"/>
          <w:szCs w:val="21"/>
        </w:rPr>
      </w:pPr>
      <w:r w:rsidRPr="00366676">
        <w:rPr>
          <w:rFonts w:ascii="宋体" w:eastAsia="宋体" w:hAnsi="宋体"/>
          <w:bCs/>
          <w:szCs w:val="21"/>
          <w:vertAlign w:val="superscript"/>
        </w:rPr>
        <w:t>188</w:t>
      </w:r>
      <w:r w:rsidRPr="00366676">
        <w:rPr>
          <w:rFonts w:ascii="宋体" w:eastAsia="宋体" w:hAnsi="宋体"/>
          <w:bCs/>
          <w:szCs w:val="21"/>
        </w:rPr>
        <w:t>Re</w:t>
      </w:r>
      <w:r>
        <w:rPr>
          <w:rFonts w:ascii="宋体" w:eastAsia="宋体" w:hAnsi="宋体" w:hint="eastAsia"/>
          <w:bCs/>
          <w:szCs w:val="21"/>
        </w:rPr>
        <w:t>标记物的研究进展和临床应用。</w:t>
      </w:r>
    </w:p>
    <w:p w14:paraId="295D0F64" w14:textId="77777777" w:rsidR="00943F19" w:rsidRPr="00943F19" w:rsidRDefault="00943F19" w:rsidP="00943F19">
      <w:pPr>
        <w:widowControl/>
        <w:spacing w:beforeLines="50" w:before="156" w:afterLines="50" w:after="156"/>
        <w:ind w:left="680"/>
        <w:jc w:val="left"/>
        <w:rPr>
          <w:rFonts w:ascii="宋体" w:eastAsia="宋体" w:hAnsi="宋体" w:cs="TimesNewRomanPSMT"/>
          <w:color w:val="000000"/>
          <w:kern w:val="0"/>
          <w:szCs w:val="21"/>
        </w:rPr>
      </w:pPr>
      <w:r w:rsidRPr="00943F19">
        <w:rPr>
          <w:rFonts w:ascii="宋体" w:eastAsia="宋体" w:hAnsi="宋体" w:cs="TimesNewRomanPSMT"/>
          <w:color w:val="000000"/>
          <w:kern w:val="0"/>
          <w:szCs w:val="21"/>
        </w:rPr>
        <w:t xml:space="preserve">4.教学方法 </w:t>
      </w:r>
    </w:p>
    <w:p w14:paraId="72242B6B" w14:textId="53430099" w:rsidR="00943F19" w:rsidRPr="00943F19" w:rsidRDefault="00943F19" w:rsidP="00943F19">
      <w:pPr>
        <w:widowControl/>
        <w:spacing w:beforeLines="50" w:before="156" w:afterLines="50" w:after="156"/>
        <w:ind w:left="680"/>
        <w:jc w:val="left"/>
        <w:rPr>
          <w:rFonts w:ascii="宋体" w:eastAsia="宋体" w:hAnsi="宋体" w:cs="TimesNewRomanPSMT"/>
          <w:color w:val="000000"/>
          <w:kern w:val="0"/>
          <w:szCs w:val="21"/>
        </w:rPr>
      </w:pPr>
      <w:r w:rsidRPr="00943F19">
        <w:rPr>
          <w:rFonts w:ascii="宋体" w:eastAsia="宋体" w:hAnsi="宋体" w:cs="TimesNewRomanPSMT" w:hint="eastAsia"/>
          <w:color w:val="000000"/>
          <w:kern w:val="0"/>
          <w:szCs w:val="21"/>
        </w:rPr>
        <w:t>多媒体讲授、案例教学</w:t>
      </w:r>
      <w:r w:rsidR="00366676">
        <w:rPr>
          <w:rFonts w:ascii="宋体" w:eastAsia="宋体" w:hAnsi="宋体" w:cs="TimesNewRomanPSMT" w:hint="eastAsia"/>
          <w:color w:val="000000"/>
          <w:kern w:val="0"/>
          <w:szCs w:val="21"/>
        </w:rPr>
        <w:t>，</w:t>
      </w:r>
      <w:r w:rsidRPr="00943F19">
        <w:rPr>
          <w:rFonts w:ascii="宋体" w:eastAsia="宋体" w:hAnsi="宋体" w:cs="TimesNewRomanPSMT" w:hint="eastAsia"/>
          <w:color w:val="000000"/>
          <w:kern w:val="0"/>
          <w:szCs w:val="21"/>
        </w:rPr>
        <w:t>主题课堂互动研讨。</w:t>
      </w:r>
    </w:p>
    <w:p w14:paraId="70A29BA2" w14:textId="77777777" w:rsidR="00943F19" w:rsidRPr="00943F19" w:rsidRDefault="00943F19" w:rsidP="00943F19">
      <w:pPr>
        <w:widowControl/>
        <w:spacing w:beforeLines="50" w:before="156" w:afterLines="50" w:after="156"/>
        <w:ind w:left="680"/>
        <w:jc w:val="left"/>
        <w:rPr>
          <w:rFonts w:ascii="宋体" w:eastAsia="宋体" w:hAnsi="宋体" w:cs="TimesNewRomanPSMT"/>
          <w:color w:val="000000"/>
          <w:kern w:val="0"/>
          <w:szCs w:val="21"/>
        </w:rPr>
      </w:pPr>
      <w:r w:rsidRPr="00943F19">
        <w:rPr>
          <w:rFonts w:ascii="宋体" w:eastAsia="宋体" w:hAnsi="宋体" w:cs="TimesNewRomanPSMT"/>
          <w:color w:val="000000"/>
          <w:kern w:val="0"/>
          <w:szCs w:val="21"/>
        </w:rPr>
        <w:t>5.教学评价</w:t>
      </w:r>
    </w:p>
    <w:p w14:paraId="2939881E" w14:textId="21F2CE21" w:rsidR="00943F19" w:rsidRPr="00943F19" w:rsidRDefault="00943F19" w:rsidP="00943F19">
      <w:pPr>
        <w:widowControl/>
        <w:spacing w:beforeLines="50" w:before="156" w:afterLines="50" w:after="156"/>
        <w:ind w:left="680"/>
        <w:jc w:val="left"/>
        <w:rPr>
          <w:rFonts w:ascii="宋体" w:eastAsia="宋体" w:hAnsi="宋体" w:cs="TimesNewRomanPSMT"/>
          <w:color w:val="000000"/>
          <w:kern w:val="0"/>
          <w:szCs w:val="21"/>
        </w:rPr>
      </w:pPr>
      <w:r w:rsidRPr="00943F19">
        <w:rPr>
          <w:rFonts w:ascii="宋体" w:eastAsia="宋体" w:hAnsi="宋体" w:cs="TimesNewRomanPSMT" w:hint="eastAsia"/>
          <w:color w:val="000000"/>
          <w:kern w:val="0"/>
          <w:szCs w:val="21"/>
        </w:rPr>
        <w:t>课堂讨论的参与度，思考题完成，</w:t>
      </w:r>
      <w:r w:rsidR="002753B9">
        <w:rPr>
          <w:rFonts w:ascii="宋体" w:eastAsia="宋体" w:hAnsi="宋体" w:cs="TimesNewRomanPSMT" w:hint="eastAsia"/>
          <w:color w:val="000000"/>
          <w:kern w:val="0"/>
          <w:szCs w:val="21"/>
        </w:rPr>
        <w:t>考试</w:t>
      </w:r>
      <w:r w:rsidRPr="00943F19">
        <w:rPr>
          <w:rFonts w:ascii="宋体" w:eastAsia="宋体" w:hAnsi="宋体" w:cs="TimesNewRomanPSMT" w:hint="eastAsia"/>
          <w:color w:val="000000"/>
          <w:kern w:val="0"/>
          <w:szCs w:val="21"/>
        </w:rPr>
        <w:t>。</w:t>
      </w:r>
    </w:p>
    <w:p w14:paraId="59E36F7F" w14:textId="77777777" w:rsidR="00D52B82" w:rsidRDefault="00384D19" w:rsidP="00943F19">
      <w:pPr>
        <w:widowControl/>
        <w:spacing w:beforeLines="50" w:before="156" w:afterLines="50" w:after="156"/>
        <w:jc w:val="left"/>
        <w:rPr>
          <w:rFonts w:ascii="黑体" w:eastAsia="黑体" w:hAnsi="黑体" w:cs="Times New Roman"/>
          <w:b/>
          <w:sz w:val="24"/>
          <w:szCs w:val="24"/>
        </w:rPr>
      </w:pPr>
      <w:r>
        <w:rPr>
          <w:rFonts w:ascii="黑体" w:eastAsia="黑体" w:hAnsi="黑体" w:cs="Times New Roman" w:hint="eastAsia"/>
          <w:b/>
          <w:sz w:val="24"/>
          <w:szCs w:val="24"/>
        </w:rPr>
        <w:t xml:space="preserve">  </w:t>
      </w:r>
    </w:p>
    <w:p w14:paraId="2EDF07E5" w14:textId="5E66BA8D" w:rsidR="002753B9" w:rsidRDefault="002753B9" w:rsidP="002753B9">
      <w:pPr>
        <w:widowControl/>
        <w:spacing w:beforeLines="50" w:before="156" w:afterLines="50" w:after="156"/>
        <w:jc w:val="left"/>
        <w:rPr>
          <w:rFonts w:ascii="黑体" w:eastAsia="黑体" w:hAnsi="黑体" w:cs="Times New Roman"/>
          <w:b/>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九</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sidRPr="002753B9">
        <w:rPr>
          <w:rFonts w:ascii="黑体" w:eastAsia="黑体" w:hAnsi="黑体" w:cs="Times New Roman" w:hint="eastAsia"/>
          <w:b/>
          <w:sz w:val="24"/>
          <w:szCs w:val="24"/>
        </w:rPr>
        <w:t>放射性铜、锌族核素的标记及应用</w:t>
      </w:r>
    </w:p>
    <w:p w14:paraId="3D3EA0C0" w14:textId="77777777" w:rsidR="002753B9" w:rsidRDefault="002753B9" w:rsidP="002753B9">
      <w:pPr>
        <w:widowControl/>
        <w:spacing w:beforeLines="50" w:before="156" w:afterLines="50" w:after="156"/>
        <w:jc w:val="left"/>
        <w:rPr>
          <w:rFonts w:ascii="宋体" w:eastAsia="宋体" w:hAnsi="宋体" w:cs="宋体"/>
          <w:color w:val="000000"/>
          <w:kern w:val="0"/>
          <w:szCs w:val="21"/>
        </w:rPr>
      </w:pPr>
      <w:r w:rsidRPr="0099413A">
        <w:rPr>
          <w:rFonts w:ascii="宋体" w:eastAsia="宋体" w:hAnsi="宋体" w:cs="宋体"/>
          <w:color w:val="000000"/>
          <w:kern w:val="0"/>
          <w:szCs w:val="21"/>
        </w:rPr>
        <w:t>1.</w:t>
      </w:r>
      <w:r w:rsidRPr="0099413A">
        <w:rPr>
          <w:rFonts w:ascii="宋体" w:eastAsia="宋体" w:hAnsi="宋体" w:cs="宋体" w:hint="eastAsia"/>
          <w:color w:val="000000"/>
          <w:kern w:val="0"/>
          <w:szCs w:val="21"/>
        </w:rPr>
        <w:t>教学</w:t>
      </w:r>
      <w:r w:rsidRPr="00313A87">
        <w:rPr>
          <w:rFonts w:ascii="宋体" w:eastAsia="宋体" w:hAnsi="宋体" w:cs="宋体" w:hint="eastAsia"/>
          <w:color w:val="000000"/>
          <w:kern w:val="0"/>
          <w:szCs w:val="21"/>
        </w:rPr>
        <w:t xml:space="preserve">目标 </w:t>
      </w:r>
    </w:p>
    <w:p w14:paraId="12FDCF2E" w14:textId="0795783B" w:rsidR="002753B9" w:rsidRPr="002753B9" w:rsidRDefault="002753B9" w:rsidP="002753B9">
      <w:pPr>
        <w:widowControl/>
        <w:spacing w:beforeLines="50" w:before="156" w:afterLines="50" w:after="156"/>
        <w:ind w:firstLineChars="200" w:firstLine="420"/>
        <w:jc w:val="left"/>
        <w:rPr>
          <w:rFonts w:ascii="宋体" w:eastAsia="宋体" w:hAnsi="宋体" w:cs="宋体"/>
          <w:bCs/>
          <w:color w:val="000000"/>
          <w:szCs w:val="21"/>
        </w:rPr>
      </w:pPr>
      <w:r w:rsidRPr="002753B9">
        <w:rPr>
          <w:rFonts w:ascii="宋体" w:eastAsia="宋体" w:hAnsi="宋体" w:hint="eastAsia"/>
          <w:bCs/>
          <w:szCs w:val="21"/>
        </w:rPr>
        <w:t>掌握放射性铜、锌族核素的性质，来源和生产。</w:t>
      </w:r>
      <w:r w:rsidRPr="002753B9">
        <w:rPr>
          <w:rFonts w:ascii="宋体" w:eastAsia="宋体" w:hAnsi="宋体" w:hint="eastAsia"/>
          <w:bCs/>
          <w:szCs w:val="21"/>
          <w:vertAlign w:val="superscript"/>
        </w:rPr>
        <w:t>64</w:t>
      </w:r>
      <w:r>
        <w:rPr>
          <w:rFonts w:ascii="宋体" w:eastAsia="宋体" w:hAnsi="宋体" w:hint="eastAsia"/>
          <w:bCs/>
          <w:szCs w:val="21"/>
          <w:vertAlign w:val="superscript"/>
        </w:rPr>
        <w:t>、6</w:t>
      </w:r>
      <w:r>
        <w:rPr>
          <w:rFonts w:ascii="宋体" w:eastAsia="宋体" w:hAnsi="宋体"/>
          <w:bCs/>
          <w:szCs w:val="21"/>
          <w:vertAlign w:val="superscript"/>
        </w:rPr>
        <w:t>7</w:t>
      </w:r>
      <w:r w:rsidRPr="002753B9">
        <w:rPr>
          <w:rFonts w:ascii="宋体" w:eastAsia="宋体" w:hAnsi="宋体"/>
          <w:bCs/>
          <w:szCs w:val="21"/>
        </w:rPr>
        <w:t>Cu-PTSM</w:t>
      </w:r>
      <w:r w:rsidRPr="002753B9">
        <w:rPr>
          <w:rFonts w:ascii="宋体" w:eastAsia="宋体" w:hAnsi="宋体" w:hint="eastAsia"/>
          <w:bCs/>
          <w:szCs w:val="21"/>
        </w:rPr>
        <w:t>的标记和临床应用，熟悉通过双功能基团</w:t>
      </w:r>
      <w:r w:rsidRPr="002753B9">
        <w:rPr>
          <w:rFonts w:ascii="宋体" w:eastAsia="宋体" w:hAnsi="宋体"/>
          <w:bCs/>
          <w:szCs w:val="21"/>
        </w:rPr>
        <w:t xml:space="preserve">TETA </w:t>
      </w:r>
      <w:r w:rsidRPr="002753B9">
        <w:rPr>
          <w:rFonts w:ascii="宋体" w:eastAsia="宋体" w:hAnsi="宋体" w:hint="eastAsia"/>
          <w:bCs/>
          <w:szCs w:val="21"/>
        </w:rPr>
        <w:t>、</w:t>
      </w:r>
      <w:r w:rsidRPr="002753B9">
        <w:rPr>
          <w:rFonts w:ascii="宋体" w:eastAsia="宋体" w:hAnsi="宋体"/>
          <w:bCs/>
          <w:szCs w:val="21"/>
        </w:rPr>
        <w:t>DOTA</w:t>
      </w:r>
      <w:r w:rsidRPr="002753B9">
        <w:rPr>
          <w:rFonts w:ascii="宋体" w:eastAsia="宋体" w:hAnsi="宋体" w:hint="eastAsia"/>
          <w:bCs/>
          <w:szCs w:val="21"/>
        </w:rPr>
        <w:t>等间接标记放射性铜于</w:t>
      </w:r>
      <w:proofErr w:type="spellStart"/>
      <w:r w:rsidRPr="002753B9">
        <w:rPr>
          <w:rFonts w:ascii="宋体" w:eastAsia="宋体" w:hAnsi="宋体"/>
          <w:bCs/>
          <w:szCs w:val="21"/>
        </w:rPr>
        <w:t>McAb</w:t>
      </w:r>
      <w:proofErr w:type="spellEnd"/>
      <w:r w:rsidRPr="002753B9">
        <w:rPr>
          <w:rFonts w:ascii="宋体" w:eastAsia="宋体" w:hAnsi="宋体" w:hint="eastAsia"/>
          <w:bCs/>
          <w:szCs w:val="21"/>
        </w:rPr>
        <w:t xml:space="preserve">和配体等化合物的方法和意义。了解 </w:t>
      </w:r>
      <w:r w:rsidRPr="002753B9">
        <w:rPr>
          <w:rFonts w:ascii="宋体" w:eastAsia="宋体" w:hAnsi="宋体" w:hint="eastAsia"/>
          <w:bCs/>
          <w:szCs w:val="21"/>
          <w:vertAlign w:val="superscript"/>
        </w:rPr>
        <w:t>64</w:t>
      </w:r>
      <w:r>
        <w:rPr>
          <w:rFonts w:ascii="宋体" w:eastAsia="宋体" w:hAnsi="宋体" w:hint="eastAsia"/>
          <w:bCs/>
          <w:szCs w:val="21"/>
          <w:vertAlign w:val="superscript"/>
        </w:rPr>
        <w:t>、6</w:t>
      </w:r>
      <w:r>
        <w:rPr>
          <w:rFonts w:ascii="宋体" w:eastAsia="宋体" w:hAnsi="宋体"/>
          <w:bCs/>
          <w:szCs w:val="21"/>
          <w:vertAlign w:val="superscript"/>
        </w:rPr>
        <w:t>7</w:t>
      </w:r>
      <w:r w:rsidRPr="002753B9">
        <w:rPr>
          <w:rFonts w:ascii="宋体" w:eastAsia="宋体" w:hAnsi="宋体"/>
          <w:bCs/>
          <w:szCs w:val="21"/>
        </w:rPr>
        <w:t>Cu-PTSM</w:t>
      </w:r>
      <w:r w:rsidRPr="002753B9">
        <w:rPr>
          <w:rFonts w:ascii="宋体" w:eastAsia="宋体" w:hAnsi="宋体" w:hint="eastAsia"/>
          <w:bCs/>
          <w:szCs w:val="21"/>
        </w:rPr>
        <w:t>心肌和肿瘤乏氧显像的机理。</w:t>
      </w:r>
      <w:r w:rsidRPr="002753B9">
        <w:rPr>
          <w:rFonts w:ascii="宋体" w:eastAsia="宋体" w:hAnsi="宋体" w:hint="eastAsia"/>
          <w:bCs/>
          <w:szCs w:val="21"/>
          <w:vertAlign w:val="superscript"/>
        </w:rPr>
        <w:t>64</w:t>
      </w:r>
      <w:r w:rsidRPr="002753B9">
        <w:rPr>
          <w:rFonts w:ascii="宋体" w:eastAsia="宋体" w:hAnsi="宋体"/>
          <w:bCs/>
          <w:szCs w:val="21"/>
        </w:rPr>
        <w:t>Cu</w:t>
      </w:r>
      <w:r w:rsidRPr="002753B9">
        <w:rPr>
          <w:rFonts w:ascii="宋体" w:eastAsia="宋体" w:hAnsi="宋体" w:hint="eastAsia"/>
          <w:bCs/>
          <w:szCs w:val="21"/>
        </w:rPr>
        <w:t>标记用于药物代谢动力学研究。</w:t>
      </w:r>
      <w:r>
        <w:rPr>
          <w:rFonts w:ascii="宋体" w:eastAsia="宋体" w:hAnsi="宋体" w:hint="eastAsia"/>
          <w:bCs/>
          <w:szCs w:val="21"/>
        </w:rPr>
        <w:t>锌放射性核素的性质与应用。</w:t>
      </w:r>
    </w:p>
    <w:p w14:paraId="5A4FE835" w14:textId="77777777" w:rsidR="002753B9" w:rsidRDefault="002753B9" w:rsidP="002753B9">
      <w:pPr>
        <w:widowControl/>
        <w:spacing w:beforeLines="50" w:before="156" w:afterLines="50" w:after="156"/>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68C102C" w14:textId="01008BDE" w:rsidR="002753B9" w:rsidRDefault="002753B9" w:rsidP="002753B9">
      <w:pPr>
        <w:widowControl/>
        <w:spacing w:beforeLines="50" w:before="156" w:afterLines="50" w:after="156"/>
        <w:ind w:firstLineChars="200" w:firstLine="420"/>
        <w:jc w:val="left"/>
        <w:rPr>
          <w:rFonts w:ascii="宋体" w:eastAsia="宋体" w:hAnsi="宋体"/>
          <w:bCs/>
          <w:szCs w:val="21"/>
        </w:rPr>
      </w:pPr>
      <w:r>
        <w:rPr>
          <w:rFonts w:ascii="宋体" w:eastAsia="宋体" w:hAnsi="宋体" w:cs="宋体" w:hint="eastAsia"/>
          <w:color w:val="000000"/>
          <w:kern w:val="0"/>
          <w:szCs w:val="21"/>
        </w:rPr>
        <w:t>重点</w:t>
      </w:r>
      <w:r w:rsidRPr="00366676">
        <w:rPr>
          <w:rFonts w:ascii="宋体" w:eastAsia="宋体" w:hAnsi="宋体" w:hint="eastAsia"/>
          <w:bCs/>
          <w:szCs w:val="21"/>
        </w:rPr>
        <w:t>。</w:t>
      </w:r>
      <w:r w:rsidRPr="002753B9">
        <w:rPr>
          <w:rFonts w:ascii="宋体" w:eastAsia="宋体" w:hAnsi="宋体" w:hint="eastAsia"/>
          <w:bCs/>
          <w:szCs w:val="21"/>
          <w:vertAlign w:val="superscript"/>
        </w:rPr>
        <w:t>64</w:t>
      </w:r>
      <w:r>
        <w:rPr>
          <w:rFonts w:ascii="宋体" w:eastAsia="宋体" w:hAnsi="宋体" w:hint="eastAsia"/>
          <w:bCs/>
          <w:szCs w:val="21"/>
          <w:vertAlign w:val="superscript"/>
        </w:rPr>
        <w:t>、6</w:t>
      </w:r>
      <w:r>
        <w:rPr>
          <w:rFonts w:ascii="宋体" w:eastAsia="宋体" w:hAnsi="宋体"/>
          <w:bCs/>
          <w:szCs w:val="21"/>
          <w:vertAlign w:val="superscript"/>
        </w:rPr>
        <w:t>7</w:t>
      </w:r>
      <w:r w:rsidRPr="002753B9">
        <w:rPr>
          <w:rFonts w:ascii="宋体" w:eastAsia="宋体" w:hAnsi="宋体"/>
          <w:bCs/>
          <w:szCs w:val="21"/>
        </w:rPr>
        <w:t>Cu-PTSM</w:t>
      </w:r>
      <w:r w:rsidRPr="002753B9">
        <w:rPr>
          <w:rFonts w:ascii="宋体" w:eastAsia="宋体" w:hAnsi="宋体" w:hint="eastAsia"/>
          <w:bCs/>
          <w:szCs w:val="21"/>
        </w:rPr>
        <w:t>的标记和临床应用</w:t>
      </w:r>
      <w:r>
        <w:rPr>
          <w:rFonts w:ascii="宋体" w:eastAsia="宋体" w:hAnsi="宋体" w:cs="宋体" w:hint="eastAsia"/>
          <w:color w:val="000000"/>
          <w:kern w:val="0"/>
          <w:szCs w:val="21"/>
        </w:rPr>
        <w:t>。难点：</w:t>
      </w:r>
      <w:r w:rsidRPr="002753B9">
        <w:rPr>
          <w:rFonts w:ascii="宋体" w:eastAsia="宋体" w:hAnsi="宋体" w:hint="eastAsia"/>
          <w:bCs/>
          <w:szCs w:val="21"/>
          <w:vertAlign w:val="superscript"/>
        </w:rPr>
        <w:t>64</w:t>
      </w:r>
      <w:r w:rsidRPr="002753B9">
        <w:rPr>
          <w:rFonts w:ascii="宋体" w:eastAsia="宋体" w:hAnsi="宋体"/>
          <w:bCs/>
          <w:szCs w:val="21"/>
        </w:rPr>
        <w:t>Cu</w:t>
      </w:r>
      <w:r w:rsidRPr="002753B9">
        <w:rPr>
          <w:rFonts w:ascii="宋体" w:eastAsia="宋体" w:hAnsi="宋体" w:hint="eastAsia"/>
          <w:bCs/>
          <w:szCs w:val="21"/>
        </w:rPr>
        <w:t>标记用于药物代谢动力学研究</w:t>
      </w:r>
      <w:r>
        <w:rPr>
          <w:rFonts w:ascii="宋体" w:eastAsia="宋体" w:hAnsi="宋体" w:hint="eastAsia"/>
          <w:bCs/>
          <w:szCs w:val="21"/>
        </w:rPr>
        <w:t>。</w:t>
      </w:r>
    </w:p>
    <w:p w14:paraId="06553670" w14:textId="77777777" w:rsidR="002753B9" w:rsidRDefault="002753B9" w:rsidP="002753B9">
      <w:pPr>
        <w:widowControl/>
        <w:spacing w:beforeLines="50" w:before="156" w:afterLines="50" w:after="156"/>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E1620FC" w14:textId="5516113A" w:rsidR="002753B9" w:rsidRPr="002C3DD5" w:rsidRDefault="002753B9" w:rsidP="002753B9">
      <w:pPr>
        <w:numPr>
          <w:ilvl w:val="0"/>
          <w:numId w:val="36"/>
        </w:numPr>
        <w:rPr>
          <w:rFonts w:ascii="宋体" w:eastAsia="宋体" w:hAnsi="宋体" w:cs="宋体"/>
          <w:color w:val="000000"/>
          <w:kern w:val="0"/>
          <w:szCs w:val="21"/>
        </w:rPr>
      </w:pPr>
      <w:r w:rsidRPr="002753B9">
        <w:rPr>
          <w:rFonts w:ascii="宋体" w:eastAsia="宋体" w:hAnsi="宋体" w:hint="eastAsia"/>
          <w:bCs/>
          <w:szCs w:val="21"/>
          <w:vertAlign w:val="superscript"/>
        </w:rPr>
        <w:t>64</w:t>
      </w:r>
      <w:r>
        <w:rPr>
          <w:rFonts w:ascii="宋体" w:eastAsia="宋体" w:hAnsi="宋体" w:hint="eastAsia"/>
          <w:bCs/>
          <w:szCs w:val="21"/>
          <w:vertAlign w:val="superscript"/>
        </w:rPr>
        <w:t>、6</w:t>
      </w:r>
      <w:r>
        <w:rPr>
          <w:rFonts w:ascii="宋体" w:eastAsia="宋体" w:hAnsi="宋体"/>
          <w:bCs/>
          <w:szCs w:val="21"/>
          <w:vertAlign w:val="superscript"/>
        </w:rPr>
        <w:t>7</w:t>
      </w:r>
      <w:r w:rsidRPr="002753B9">
        <w:rPr>
          <w:rFonts w:ascii="宋体" w:eastAsia="宋体" w:hAnsi="宋体"/>
          <w:bCs/>
          <w:szCs w:val="21"/>
        </w:rPr>
        <w:t>Cu</w:t>
      </w:r>
      <w:r>
        <w:rPr>
          <w:rFonts w:ascii="宋体" w:eastAsia="宋体" w:hAnsi="宋体" w:hint="eastAsia"/>
          <w:bCs/>
          <w:szCs w:val="21"/>
        </w:rPr>
        <w:t>来源。</w:t>
      </w:r>
      <w:r w:rsidRPr="002C3DD5">
        <w:rPr>
          <w:rFonts w:ascii="宋体" w:eastAsia="宋体" w:hAnsi="宋体" w:cs="宋体" w:hint="eastAsia"/>
          <w:color w:val="000000"/>
          <w:kern w:val="0"/>
          <w:szCs w:val="21"/>
        </w:rPr>
        <w:t>。</w:t>
      </w:r>
    </w:p>
    <w:p w14:paraId="01FC232A" w14:textId="21361C0A" w:rsidR="002753B9" w:rsidRPr="002C3DD5" w:rsidRDefault="002753B9" w:rsidP="002753B9">
      <w:pPr>
        <w:numPr>
          <w:ilvl w:val="0"/>
          <w:numId w:val="36"/>
        </w:numPr>
        <w:rPr>
          <w:rFonts w:ascii="宋体" w:eastAsia="宋体" w:hAnsi="宋体" w:cs="宋体"/>
          <w:color w:val="000000"/>
          <w:kern w:val="0"/>
          <w:szCs w:val="21"/>
        </w:rPr>
      </w:pPr>
      <w:r w:rsidRPr="002753B9">
        <w:rPr>
          <w:rFonts w:ascii="宋体" w:eastAsia="宋体" w:hAnsi="宋体" w:hint="eastAsia"/>
          <w:bCs/>
          <w:szCs w:val="21"/>
          <w:vertAlign w:val="superscript"/>
        </w:rPr>
        <w:t>64</w:t>
      </w:r>
      <w:r>
        <w:rPr>
          <w:rFonts w:ascii="宋体" w:eastAsia="宋体" w:hAnsi="宋体" w:hint="eastAsia"/>
          <w:bCs/>
          <w:szCs w:val="21"/>
          <w:vertAlign w:val="superscript"/>
        </w:rPr>
        <w:t>、6</w:t>
      </w:r>
      <w:r>
        <w:rPr>
          <w:rFonts w:ascii="宋体" w:eastAsia="宋体" w:hAnsi="宋体"/>
          <w:bCs/>
          <w:szCs w:val="21"/>
          <w:vertAlign w:val="superscript"/>
        </w:rPr>
        <w:t>7</w:t>
      </w:r>
      <w:r w:rsidRPr="002753B9">
        <w:rPr>
          <w:rFonts w:ascii="宋体" w:eastAsia="宋体" w:hAnsi="宋体"/>
          <w:bCs/>
          <w:szCs w:val="21"/>
        </w:rPr>
        <w:t>Cu-PTSM</w:t>
      </w:r>
      <w:r w:rsidRPr="002753B9">
        <w:rPr>
          <w:rFonts w:ascii="宋体" w:eastAsia="宋体" w:hAnsi="宋体" w:hint="eastAsia"/>
          <w:bCs/>
          <w:szCs w:val="21"/>
        </w:rPr>
        <w:t>的标记和临床应用</w:t>
      </w:r>
      <w:r>
        <w:rPr>
          <w:rFonts w:ascii="宋体" w:eastAsia="宋体" w:hAnsi="宋体" w:cs="宋体" w:hint="eastAsia"/>
          <w:color w:val="000000"/>
          <w:kern w:val="0"/>
          <w:szCs w:val="21"/>
        </w:rPr>
        <w:t>。</w:t>
      </w:r>
    </w:p>
    <w:p w14:paraId="40DDBDE7" w14:textId="1E3C6CC6" w:rsidR="002753B9" w:rsidRPr="002753B9" w:rsidRDefault="002753B9" w:rsidP="002753B9">
      <w:pPr>
        <w:numPr>
          <w:ilvl w:val="0"/>
          <w:numId w:val="36"/>
        </w:numPr>
        <w:rPr>
          <w:rFonts w:ascii="宋体" w:eastAsia="宋体" w:hAnsi="宋体"/>
          <w:bCs/>
          <w:szCs w:val="21"/>
        </w:rPr>
      </w:pPr>
      <w:r w:rsidRPr="002753B9">
        <w:rPr>
          <w:rFonts w:ascii="宋体" w:eastAsia="宋体" w:hAnsi="宋体" w:hint="eastAsia"/>
          <w:bCs/>
          <w:szCs w:val="21"/>
        </w:rPr>
        <w:t>放射性铜标记</w:t>
      </w:r>
      <w:proofErr w:type="spellStart"/>
      <w:r w:rsidRPr="002753B9">
        <w:rPr>
          <w:rFonts w:ascii="宋体" w:eastAsia="宋体" w:hAnsi="宋体"/>
          <w:bCs/>
          <w:szCs w:val="21"/>
        </w:rPr>
        <w:t>McAb</w:t>
      </w:r>
      <w:proofErr w:type="spellEnd"/>
      <w:r w:rsidRPr="002753B9">
        <w:rPr>
          <w:rFonts w:ascii="宋体" w:eastAsia="宋体" w:hAnsi="宋体" w:hint="eastAsia"/>
          <w:bCs/>
          <w:szCs w:val="21"/>
        </w:rPr>
        <w:t>和</w:t>
      </w:r>
      <w:r>
        <w:rPr>
          <w:rFonts w:ascii="宋体" w:eastAsia="宋体" w:hAnsi="宋体" w:hint="eastAsia"/>
          <w:bCs/>
          <w:szCs w:val="21"/>
        </w:rPr>
        <w:t>多肽</w:t>
      </w:r>
      <w:r w:rsidRPr="002753B9">
        <w:rPr>
          <w:rFonts w:ascii="宋体" w:eastAsia="宋体" w:hAnsi="宋体" w:hint="eastAsia"/>
          <w:bCs/>
          <w:szCs w:val="21"/>
        </w:rPr>
        <w:t>。</w:t>
      </w:r>
    </w:p>
    <w:p w14:paraId="15CB10E1" w14:textId="775BC71E" w:rsidR="002753B9" w:rsidRDefault="007C62F2" w:rsidP="002753B9">
      <w:pPr>
        <w:numPr>
          <w:ilvl w:val="0"/>
          <w:numId w:val="36"/>
        </w:numPr>
        <w:rPr>
          <w:rFonts w:ascii="宋体" w:eastAsia="宋体" w:hAnsi="宋体" w:cs="宋体"/>
          <w:color w:val="000000"/>
          <w:kern w:val="0"/>
          <w:szCs w:val="21"/>
        </w:rPr>
      </w:pPr>
      <w:r>
        <w:rPr>
          <w:rFonts w:ascii="宋体" w:eastAsia="宋体" w:hAnsi="宋体"/>
          <w:bCs/>
          <w:szCs w:val="21"/>
          <w:vertAlign w:val="superscript"/>
        </w:rPr>
        <w:t>62</w:t>
      </w:r>
      <w:r>
        <w:rPr>
          <w:rFonts w:ascii="宋体" w:eastAsia="宋体" w:hAnsi="宋体" w:hint="eastAsia"/>
          <w:bCs/>
          <w:szCs w:val="21"/>
        </w:rPr>
        <w:t>Z</w:t>
      </w:r>
      <w:r>
        <w:rPr>
          <w:rFonts w:ascii="宋体" w:eastAsia="宋体" w:hAnsi="宋体"/>
          <w:bCs/>
          <w:szCs w:val="21"/>
        </w:rPr>
        <w:t>n</w:t>
      </w:r>
      <w:r w:rsidR="002753B9">
        <w:rPr>
          <w:rFonts w:ascii="宋体" w:eastAsia="宋体" w:hAnsi="宋体" w:hint="eastAsia"/>
          <w:bCs/>
          <w:szCs w:val="21"/>
        </w:rPr>
        <w:t>标记物的研究进展和临床应用。</w:t>
      </w:r>
    </w:p>
    <w:p w14:paraId="2A533692" w14:textId="77777777" w:rsidR="002753B9" w:rsidRPr="00943F19" w:rsidRDefault="002753B9" w:rsidP="002753B9">
      <w:pPr>
        <w:widowControl/>
        <w:spacing w:beforeLines="50" w:before="156" w:afterLines="50" w:after="156"/>
        <w:ind w:left="680"/>
        <w:jc w:val="left"/>
        <w:rPr>
          <w:rFonts w:ascii="宋体" w:eastAsia="宋体" w:hAnsi="宋体" w:cs="TimesNewRomanPSMT"/>
          <w:color w:val="000000"/>
          <w:kern w:val="0"/>
          <w:szCs w:val="21"/>
        </w:rPr>
      </w:pPr>
      <w:r w:rsidRPr="00943F19">
        <w:rPr>
          <w:rFonts w:ascii="宋体" w:eastAsia="宋体" w:hAnsi="宋体" w:cs="TimesNewRomanPSMT"/>
          <w:color w:val="000000"/>
          <w:kern w:val="0"/>
          <w:szCs w:val="21"/>
        </w:rPr>
        <w:t xml:space="preserve">4.教学方法 </w:t>
      </w:r>
    </w:p>
    <w:p w14:paraId="556146AB" w14:textId="77777777" w:rsidR="002753B9" w:rsidRPr="00943F19" w:rsidRDefault="002753B9" w:rsidP="002753B9">
      <w:pPr>
        <w:widowControl/>
        <w:spacing w:beforeLines="50" w:before="156" w:afterLines="50" w:after="156"/>
        <w:ind w:left="680"/>
        <w:jc w:val="left"/>
        <w:rPr>
          <w:rFonts w:ascii="宋体" w:eastAsia="宋体" w:hAnsi="宋体" w:cs="TimesNewRomanPSMT"/>
          <w:color w:val="000000"/>
          <w:kern w:val="0"/>
          <w:szCs w:val="21"/>
        </w:rPr>
      </w:pPr>
      <w:r w:rsidRPr="00943F19">
        <w:rPr>
          <w:rFonts w:ascii="宋体" w:eastAsia="宋体" w:hAnsi="宋体" w:cs="TimesNewRomanPSMT" w:hint="eastAsia"/>
          <w:color w:val="000000"/>
          <w:kern w:val="0"/>
          <w:szCs w:val="21"/>
        </w:rPr>
        <w:t>多媒体讲授、案例教学</w:t>
      </w:r>
      <w:r>
        <w:rPr>
          <w:rFonts w:ascii="宋体" w:eastAsia="宋体" w:hAnsi="宋体" w:cs="TimesNewRomanPSMT" w:hint="eastAsia"/>
          <w:color w:val="000000"/>
          <w:kern w:val="0"/>
          <w:szCs w:val="21"/>
        </w:rPr>
        <w:t>，</w:t>
      </w:r>
      <w:r w:rsidRPr="00943F19">
        <w:rPr>
          <w:rFonts w:ascii="宋体" w:eastAsia="宋体" w:hAnsi="宋体" w:cs="TimesNewRomanPSMT" w:hint="eastAsia"/>
          <w:color w:val="000000"/>
          <w:kern w:val="0"/>
          <w:szCs w:val="21"/>
        </w:rPr>
        <w:t>主题课堂互动研讨。</w:t>
      </w:r>
    </w:p>
    <w:p w14:paraId="0FE100D7" w14:textId="77777777" w:rsidR="002753B9" w:rsidRPr="00943F19" w:rsidRDefault="002753B9" w:rsidP="002753B9">
      <w:pPr>
        <w:widowControl/>
        <w:spacing w:beforeLines="50" w:before="156" w:afterLines="50" w:after="156"/>
        <w:ind w:left="680"/>
        <w:jc w:val="left"/>
        <w:rPr>
          <w:rFonts w:ascii="宋体" w:eastAsia="宋体" w:hAnsi="宋体" w:cs="TimesNewRomanPSMT"/>
          <w:color w:val="000000"/>
          <w:kern w:val="0"/>
          <w:szCs w:val="21"/>
        </w:rPr>
      </w:pPr>
      <w:r w:rsidRPr="00943F19">
        <w:rPr>
          <w:rFonts w:ascii="宋体" w:eastAsia="宋体" w:hAnsi="宋体" w:cs="TimesNewRomanPSMT"/>
          <w:color w:val="000000"/>
          <w:kern w:val="0"/>
          <w:szCs w:val="21"/>
        </w:rPr>
        <w:t>5.教学评价</w:t>
      </w:r>
    </w:p>
    <w:p w14:paraId="45E9EF1A" w14:textId="77777777" w:rsidR="002753B9" w:rsidRPr="00943F19" w:rsidRDefault="002753B9" w:rsidP="002753B9">
      <w:pPr>
        <w:widowControl/>
        <w:spacing w:beforeLines="50" w:before="156" w:afterLines="50" w:after="156"/>
        <w:ind w:left="680"/>
        <w:jc w:val="left"/>
        <w:rPr>
          <w:rFonts w:ascii="宋体" w:eastAsia="宋体" w:hAnsi="宋体" w:cs="TimesNewRomanPSMT"/>
          <w:color w:val="000000"/>
          <w:kern w:val="0"/>
          <w:szCs w:val="21"/>
        </w:rPr>
      </w:pPr>
      <w:r w:rsidRPr="00943F19">
        <w:rPr>
          <w:rFonts w:ascii="宋体" w:eastAsia="宋体" w:hAnsi="宋体" w:cs="TimesNewRomanPSMT" w:hint="eastAsia"/>
          <w:color w:val="000000"/>
          <w:kern w:val="0"/>
          <w:szCs w:val="21"/>
        </w:rPr>
        <w:t>课堂讨论的参与度，思考题完成，</w:t>
      </w:r>
      <w:r>
        <w:rPr>
          <w:rFonts w:ascii="宋体" w:eastAsia="宋体" w:hAnsi="宋体" w:cs="TimesNewRomanPSMT" w:hint="eastAsia"/>
          <w:color w:val="000000"/>
          <w:kern w:val="0"/>
          <w:szCs w:val="21"/>
        </w:rPr>
        <w:t>考试</w:t>
      </w:r>
      <w:r w:rsidRPr="00943F19">
        <w:rPr>
          <w:rFonts w:ascii="宋体" w:eastAsia="宋体" w:hAnsi="宋体" w:cs="TimesNewRomanPSMT" w:hint="eastAsia"/>
          <w:color w:val="000000"/>
          <w:kern w:val="0"/>
          <w:szCs w:val="21"/>
        </w:rPr>
        <w:t>。</w:t>
      </w:r>
    </w:p>
    <w:p w14:paraId="3DD6B078" w14:textId="02C229C8" w:rsidR="007C62F2" w:rsidRDefault="007C62F2" w:rsidP="007C62F2">
      <w:pPr>
        <w:widowControl/>
        <w:spacing w:beforeLines="50" w:before="156" w:afterLines="50" w:after="156"/>
        <w:jc w:val="left"/>
        <w:rPr>
          <w:rFonts w:ascii="黑体" w:eastAsia="黑体" w:hAnsi="黑体" w:cs="Times New Roman"/>
          <w:b/>
          <w:sz w:val="24"/>
          <w:szCs w:val="24"/>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sidRPr="007C62F2">
        <w:rPr>
          <w:rFonts w:ascii="黑体" w:eastAsia="黑体" w:hAnsi="黑体" w:cs="Times New Roman" w:hint="eastAsia"/>
          <w:b/>
          <w:sz w:val="24"/>
          <w:szCs w:val="24"/>
        </w:rPr>
        <w:t>放射性磷、锶、钇、钐、镥的标记及应用</w:t>
      </w:r>
    </w:p>
    <w:p w14:paraId="703CB2A0" w14:textId="77777777" w:rsidR="007C62F2" w:rsidRDefault="007C62F2" w:rsidP="007C62F2">
      <w:pPr>
        <w:widowControl/>
        <w:spacing w:beforeLines="50" w:before="156" w:afterLines="50" w:after="156"/>
        <w:ind w:firstLineChars="200" w:firstLine="420"/>
        <w:jc w:val="left"/>
        <w:rPr>
          <w:rFonts w:ascii="宋体" w:eastAsia="宋体" w:hAnsi="宋体" w:cs="宋体"/>
          <w:color w:val="000000"/>
          <w:kern w:val="0"/>
          <w:szCs w:val="21"/>
        </w:rPr>
      </w:pPr>
      <w:r w:rsidRPr="0099413A">
        <w:rPr>
          <w:rFonts w:ascii="宋体" w:eastAsia="宋体" w:hAnsi="宋体" w:cs="宋体"/>
          <w:color w:val="000000"/>
          <w:kern w:val="0"/>
          <w:szCs w:val="21"/>
        </w:rPr>
        <w:t>1.</w:t>
      </w:r>
      <w:r w:rsidRPr="0099413A">
        <w:rPr>
          <w:rFonts w:ascii="宋体" w:eastAsia="宋体" w:hAnsi="宋体" w:cs="宋体" w:hint="eastAsia"/>
          <w:color w:val="000000"/>
          <w:kern w:val="0"/>
          <w:szCs w:val="21"/>
        </w:rPr>
        <w:t>教学</w:t>
      </w:r>
      <w:r w:rsidRPr="00313A87">
        <w:rPr>
          <w:rFonts w:ascii="宋体" w:eastAsia="宋体" w:hAnsi="宋体" w:cs="宋体" w:hint="eastAsia"/>
          <w:color w:val="000000"/>
          <w:kern w:val="0"/>
          <w:szCs w:val="21"/>
        </w:rPr>
        <w:t xml:space="preserve">目标 </w:t>
      </w:r>
    </w:p>
    <w:p w14:paraId="26AD8FF3" w14:textId="456653E0" w:rsidR="007C62F2" w:rsidRPr="007C62F2" w:rsidRDefault="007C62F2" w:rsidP="007C62F2">
      <w:pPr>
        <w:adjustRightInd w:val="0"/>
        <w:snapToGrid w:val="0"/>
        <w:spacing w:line="400" w:lineRule="exact"/>
        <w:ind w:leftChars="100" w:left="210" w:firstLineChars="200" w:firstLine="420"/>
        <w:rPr>
          <w:rFonts w:ascii="宋体" w:eastAsia="宋体" w:hAnsi="宋体" w:cs="宋体"/>
          <w:color w:val="000000"/>
          <w:szCs w:val="21"/>
        </w:rPr>
      </w:pPr>
      <w:r w:rsidRPr="007C62F2">
        <w:rPr>
          <w:rFonts w:ascii="宋体" w:eastAsia="宋体" w:hAnsi="宋体" w:hint="eastAsia"/>
          <w:bCs/>
          <w:szCs w:val="21"/>
        </w:rPr>
        <w:t>掌握</w:t>
      </w:r>
      <w:r w:rsidRPr="007C62F2">
        <w:rPr>
          <w:rFonts w:ascii="宋体" w:eastAsia="宋体" w:hAnsi="宋体"/>
          <w:bCs/>
          <w:szCs w:val="21"/>
          <w:vertAlign w:val="superscript"/>
        </w:rPr>
        <w:t>89</w:t>
      </w:r>
      <w:r w:rsidRPr="007C62F2">
        <w:rPr>
          <w:rFonts w:ascii="宋体" w:eastAsia="宋体" w:hAnsi="宋体" w:hint="eastAsia"/>
          <w:bCs/>
          <w:szCs w:val="21"/>
          <w:vertAlign w:val="superscript"/>
        </w:rPr>
        <w:t>、90</w:t>
      </w:r>
      <w:r w:rsidRPr="007C62F2">
        <w:rPr>
          <w:rFonts w:ascii="宋体" w:eastAsia="宋体" w:hAnsi="宋体"/>
          <w:bCs/>
          <w:szCs w:val="21"/>
        </w:rPr>
        <w:t>Sr</w:t>
      </w:r>
      <w:r w:rsidRPr="007C62F2">
        <w:rPr>
          <w:rFonts w:ascii="宋体" w:eastAsia="宋体" w:hAnsi="宋体" w:hint="eastAsia"/>
          <w:bCs/>
          <w:szCs w:val="21"/>
        </w:rPr>
        <w:t>的性质，来源和生产。正磷</w:t>
      </w:r>
      <w:r w:rsidRPr="007C62F2">
        <w:rPr>
          <w:rFonts w:ascii="宋体" w:eastAsia="宋体" w:hAnsi="宋体"/>
          <w:bCs/>
          <w:szCs w:val="21"/>
        </w:rPr>
        <w:t>[</w:t>
      </w:r>
      <w:r w:rsidRPr="007C62F2">
        <w:rPr>
          <w:rFonts w:ascii="宋体" w:eastAsia="宋体" w:hAnsi="宋体"/>
          <w:bCs/>
          <w:szCs w:val="21"/>
          <w:vertAlign w:val="superscript"/>
        </w:rPr>
        <w:t>32</w:t>
      </w:r>
      <w:r w:rsidRPr="007C62F2">
        <w:rPr>
          <w:rFonts w:ascii="宋体" w:eastAsia="宋体" w:hAnsi="宋体"/>
          <w:bCs/>
          <w:szCs w:val="21"/>
        </w:rPr>
        <w:t>P]</w:t>
      </w:r>
      <w:r w:rsidRPr="007C62F2">
        <w:rPr>
          <w:rFonts w:ascii="宋体" w:eastAsia="宋体" w:hAnsi="宋体" w:hint="eastAsia"/>
          <w:bCs/>
          <w:szCs w:val="21"/>
        </w:rPr>
        <w:t>酸盐的特点与来源。</w:t>
      </w:r>
      <w:r w:rsidRPr="007C62F2">
        <w:rPr>
          <w:rFonts w:ascii="宋体" w:eastAsia="宋体" w:hAnsi="宋体" w:hint="eastAsia"/>
          <w:bCs/>
          <w:szCs w:val="21"/>
          <w:vertAlign w:val="superscript"/>
        </w:rPr>
        <w:t>90</w:t>
      </w:r>
      <w:r w:rsidRPr="007C62F2">
        <w:rPr>
          <w:rFonts w:ascii="宋体" w:eastAsia="宋体" w:hAnsi="宋体"/>
          <w:bCs/>
          <w:szCs w:val="21"/>
        </w:rPr>
        <w:t>Sr</w:t>
      </w:r>
      <w:r w:rsidRPr="007C62F2">
        <w:rPr>
          <w:rFonts w:ascii="宋体" w:eastAsia="宋体" w:hAnsi="宋体" w:hint="eastAsia"/>
          <w:bCs/>
          <w:szCs w:val="21"/>
          <w:vertAlign w:val="superscript"/>
        </w:rPr>
        <w:t xml:space="preserve"> </w:t>
      </w:r>
      <w:r w:rsidRPr="007C62F2">
        <w:rPr>
          <w:rFonts w:ascii="宋体" w:eastAsia="宋体" w:hAnsi="宋体" w:hint="eastAsia"/>
          <w:bCs/>
          <w:szCs w:val="21"/>
        </w:rPr>
        <w:t>-</w:t>
      </w:r>
      <w:r w:rsidRPr="007C62F2">
        <w:rPr>
          <w:rFonts w:ascii="宋体" w:eastAsia="宋体" w:hAnsi="宋体" w:hint="eastAsia"/>
          <w:bCs/>
          <w:szCs w:val="21"/>
          <w:vertAlign w:val="superscript"/>
        </w:rPr>
        <w:t>90</w:t>
      </w:r>
      <w:r w:rsidRPr="007C62F2">
        <w:rPr>
          <w:rFonts w:ascii="宋体" w:eastAsia="宋体" w:hAnsi="宋体" w:hint="eastAsia"/>
          <w:bCs/>
          <w:szCs w:val="21"/>
        </w:rPr>
        <w:t>Y发生器的特点和生产。</w:t>
      </w:r>
      <w:r w:rsidRPr="007C62F2">
        <w:rPr>
          <w:rFonts w:ascii="宋体" w:eastAsia="宋体" w:hAnsi="宋体"/>
          <w:bCs/>
          <w:szCs w:val="21"/>
          <w:vertAlign w:val="superscript"/>
        </w:rPr>
        <w:t>153</w:t>
      </w:r>
      <w:r w:rsidRPr="007C62F2">
        <w:rPr>
          <w:rFonts w:ascii="宋体" w:eastAsia="宋体" w:hAnsi="宋体"/>
          <w:bCs/>
          <w:szCs w:val="21"/>
        </w:rPr>
        <w:t>Sm</w:t>
      </w:r>
      <w:r w:rsidRPr="007C62F2">
        <w:rPr>
          <w:rFonts w:ascii="宋体" w:eastAsia="宋体" w:hAnsi="宋体" w:hint="eastAsia"/>
          <w:bCs/>
          <w:szCs w:val="21"/>
        </w:rPr>
        <w:t>、</w:t>
      </w:r>
      <w:r w:rsidRPr="007C62F2">
        <w:rPr>
          <w:rFonts w:ascii="宋体" w:eastAsia="宋体" w:hAnsi="宋体" w:hint="eastAsia"/>
          <w:bCs/>
          <w:szCs w:val="21"/>
          <w:vertAlign w:val="superscript"/>
        </w:rPr>
        <w:t>177</w:t>
      </w:r>
      <w:r w:rsidRPr="007C62F2">
        <w:rPr>
          <w:rFonts w:ascii="宋体" w:eastAsia="宋体" w:hAnsi="宋体" w:hint="eastAsia"/>
          <w:bCs/>
          <w:szCs w:val="21"/>
        </w:rPr>
        <w:t>Lu的来源和性质。熟悉锶的亲骨性和在骨组织内沉积，</w:t>
      </w:r>
      <w:r w:rsidRPr="007C62F2">
        <w:rPr>
          <w:rFonts w:ascii="宋体" w:eastAsia="宋体" w:hAnsi="宋体"/>
          <w:bCs/>
          <w:szCs w:val="21"/>
          <w:vertAlign w:val="superscript"/>
        </w:rPr>
        <w:t>89</w:t>
      </w:r>
      <w:r w:rsidRPr="007C62F2">
        <w:rPr>
          <w:rFonts w:ascii="宋体" w:eastAsia="宋体" w:hAnsi="宋体" w:hint="eastAsia"/>
          <w:bCs/>
          <w:szCs w:val="21"/>
          <w:vertAlign w:val="superscript"/>
        </w:rPr>
        <w:t>、90</w:t>
      </w:r>
      <w:r w:rsidRPr="007C62F2">
        <w:rPr>
          <w:rFonts w:ascii="宋体" w:eastAsia="宋体" w:hAnsi="宋体"/>
          <w:bCs/>
          <w:szCs w:val="21"/>
        </w:rPr>
        <w:t>Sr</w:t>
      </w:r>
      <w:r w:rsidRPr="007C62F2">
        <w:rPr>
          <w:rFonts w:ascii="宋体" w:eastAsia="宋体" w:hAnsi="宋体" w:hint="eastAsia"/>
          <w:bCs/>
          <w:szCs w:val="21"/>
        </w:rPr>
        <w:t>进入人体内后体内代谢的特点，临床应用于肿瘤治疗的特点和意义。正磷</w:t>
      </w:r>
      <w:r w:rsidRPr="007C62F2">
        <w:rPr>
          <w:rFonts w:ascii="宋体" w:eastAsia="宋体" w:hAnsi="宋体"/>
          <w:bCs/>
          <w:szCs w:val="21"/>
        </w:rPr>
        <w:t>[</w:t>
      </w:r>
      <w:r w:rsidRPr="007C62F2">
        <w:rPr>
          <w:rFonts w:ascii="宋体" w:eastAsia="宋体" w:hAnsi="宋体"/>
          <w:bCs/>
          <w:szCs w:val="21"/>
          <w:vertAlign w:val="superscript"/>
        </w:rPr>
        <w:t>32</w:t>
      </w:r>
      <w:r w:rsidRPr="007C62F2">
        <w:rPr>
          <w:rFonts w:ascii="宋体" w:eastAsia="宋体" w:hAnsi="宋体"/>
          <w:bCs/>
          <w:szCs w:val="21"/>
        </w:rPr>
        <w:t>P]</w:t>
      </w:r>
      <w:r w:rsidRPr="007C62F2">
        <w:rPr>
          <w:rFonts w:ascii="宋体" w:eastAsia="宋体" w:hAnsi="宋体" w:hint="eastAsia"/>
          <w:bCs/>
          <w:szCs w:val="21"/>
        </w:rPr>
        <w:t>酸盐用于骨转移癌的治疗。</w:t>
      </w:r>
      <w:r w:rsidRPr="007C62F2">
        <w:rPr>
          <w:rFonts w:ascii="宋体" w:eastAsia="宋体" w:hAnsi="宋体"/>
          <w:bCs/>
          <w:szCs w:val="21"/>
          <w:vertAlign w:val="superscript"/>
        </w:rPr>
        <w:t>153</w:t>
      </w:r>
      <w:r w:rsidRPr="007C62F2">
        <w:rPr>
          <w:rFonts w:ascii="宋体" w:eastAsia="宋体" w:hAnsi="宋体"/>
          <w:bCs/>
          <w:szCs w:val="21"/>
        </w:rPr>
        <w:t>Sm</w:t>
      </w:r>
      <w:r w:rsidRPr="007C62F2">
        <w:rPr>
          <w:rFonts w:ascii="宋体" w:eastAsia="宋体" w:hAnsi="宋体" w:hint="eastAsia"/>
          <w:bCs/>
          <w:szCs w:val="21"/>
        </w:rPr>
        <w:t>、</w:t>
      </w:r>
      <w:r w:rsidRPr="007C62F2">
        <w:rPr>
          <w:rFonts w:ascii="宋体" w:eastAsia="宋体" w:hAnsi="宋体" w:hint="eastAsia"/>
          <w:bCs/>
          <w:szCs w:val="21"/>
          <w:vertAlign w:val="superscript"/>
        </w:rPr>
        <w:t>177</w:t>
      </w:r>
      <w:r w:rsidRPr="007C62F2">
        <w:rPr>
          <w:rFonts w:ascii="宋体" w:eastAsia="宋体" w:hAnsi="宋体" w:hint="eastAsia"/>
          <w:bCs/>
          <w:szCs w:val="21"/>
        </w:rPr>
        <w:t>Lu</w:t>
      </w:r>
      <w:r w:rsidRPr="007C62F2">
        <w:rPr>
          <w:rFonts w:ascii="宋体" w:eastAsia="宋体" w:hAnsi="宋体" w:hint="eastAsia"/>
          <w:bCs/>
          <w:szCs w:val="21"/>
          <w:vertAlign w:val="superscript"/>
        </w:rPr>
        <w:t xml:space="preserve"> </w:t>
      </w:r>
      <w:r w:rsidRPr="007C62F2">
        <w:rPr>
          <w:rFonts w:ascii="宋体" w:eastAsia="宋体" w:hAnsi="宋体" w:hint="eastAsia"/>
          <w:bCs/>
          <w:szCs w:val="21"/>
        </w:rPr>
        <w:t>、</w:t>
      </w:r>
      <w:r w:rsidRPr="007C62F2">
        <w:rPr>
          <w:rFonts w:ascii="宋体" w:eastAsia="宋体" w:hAnsi="宋体" w:hint="eastAsia"/>
          <w:bCs/>
          <w:szCs w:val="21"/>
          <w:vertAlign w:val="superscript"/>
        </w:rPr>
        <w:t>90</w:t>
      </w:r>
      <w:r w:rsidRPr="007C62F2">
        <w:rPr>
          <w:rFonts w:ascii="宋体" w:eastAsia="宋体" w:hAnsi="宋体" w:hint="eastAsia"/>
          <w:bCs/>
          <w:szCs w:val="21"/>
        </w:rPr>
        <w:t>Y的螯合标记和应用。了解放射性核素治疗的剂量问题。</w:t>
      </w:r>
    </w:p>
    <w:p w14:paraId="2D15B18C" w14:textId="77777777" w:rsidR="007C62F2" w:rsidRDefault="007C62F2" w:rsidP="007C62F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4490BBF" w14:textId="77777777" w:rsidR="007C62F2" w:rsidRDefault="007C62F2" w:rsidP="007C62F2">
      <w:pPr>
        <w:widowControl/>
        <w:spacing w:beforeLines="50" w:before="156" w:afterLines="50" w:after="156"/>
        <w:ind w:firstLineChars="200" w:firstLine="420"/>
        <w:jc w:val="left"/>
        <w:rPr>
          <w:rFonts w:ascii="宋体" w:eastAsia="宋体" w:hAnsi="宋体"/>
          <w:bCs/>
          <w:szCs w:val="21"/>
        </w:rPr>
      </w:pPr>
      <w:r>
        <w:rPr>
          <w:rFonts w:ascii="宋体" w:eastAsia="宋体" w:hAnsi="宋体" w:cs="宋体" w:hint="eastAsia"/>
          <w:color w:val="000000"/>
          <w:kern w:val="0"/>
          <w:szCs w:val="21"/>
        </w:rPr>
        <w:t>重点</w:t>
      </w:r>
      <w:r w:rsidRPr="00366676">
        <w:rPr>
          <w:rFonts w:ascii="宋体" w:eastAsia="宋体" w:hAnsi="宋体" w:hint="eastAsia"/>
          <w:bCs/>
          <w:szCs w:val="21"/>
        </w:rPr>
        <w:t>。</w:t>
      </w:r>
      <w:r w:rsidRPr="002753B9">
        <w:rPr>
          <w:rFonts w:ascii="宋体" w:eastAsia="宋体" w:hAnsi="宋体" w:hint="eastAsia"/>
          <w:bCs/>
          <w:szCs w:val="21"/>
          <w:vertAlign w:val="superscript"/>
        </w:rPr>
        <w:t>64</w:t>
      </w:r>
      <w:r>
        <w:rPr>
          <w:rFonts w:ascii="宋体" w:eastAsia="宋体" w:hAnsi="宋体" w:hint="eastAsia"/>
          <w:bCs/>
          <w:szCs w:val="21"/>
          <w:vertAlign w:val="superscript"/>
        </w:rPr>
        <w:t>、6</w:t>
      </w:r>
      <w:r>
        <w:rPr>
          <w:rFonts w:ascii="宋体" w:eastAsia="宋体" w:hAnsi="宋体"/>
          <w:bCs/>
          <w:szCs w:val="21"/>
          <w:vertAlign w:val="superscript"/>
        </w:rPr>
        <w:t>7</w:t>
      </w:r>
      <w:r w:rsidRPr="002753B9">
        <w:rPr>
          <w:rFonts w:ascii="宋体" w:eastAsia="宋体" w:hAnsi="宋体"/>
          <w:bCs/>
          <w:szCs w:val="21"/>
        </w:rPr>
        <w:t>Cu-PTSM</w:t>
      </w:r>
      <w:r w:rsidRPr="002753B9">
        <w:rPr>
          <w:rFonts w:ascii="宋体" w:eastAsia="宋体" w:hAnsi="宋体" w:hint="eastAsia"/>
          <w:bCs/>
          <w:szCs w:val="21"/>
        </w:rPr>
        <w:t>的标记和临床应用</w:t>
      </w:r>
      <w:r>
        <w:rPr>
          <w:rFonts w:ascii="宋体" w:eastAsia="宋体" w:hAnsi="宋体" w:cs="宋体" w:hint="eastAsia"/>
          <w:color w:val="000000"/>
          <w:kern w:val="0"/>
          <w:szCs w:val="21"/>
        </w:rPr>
        <w:t>。难点：</w:t>
      </w:r>
      <w:r w:rsidRPr="002753B9">
        <w:rPr>
          <w:rFonts w:ascii="宋体" w:eastAsia="宋体" w:hAnsi="宋体" w:hint="eastAsia"/>
          <w:bCs/>
          <w:szCs w:val="21"/>
          <w:vertAlign w:val="superscript"/>
        </w:rPr>
        <w:t>64</w:t>
      </w:r>
      <w:r w:rsidRPr="002753B9">
        <w:rPr>
          <w:rFonts w:ascii="宋体" w:eastAsia="宋体" w:hAnsi="宋体"/>
          <w:bCs/>
          <w:szCs w:val="21"/>
        </w:rPr>
        <w:t>Cu</w:t>
      </w:r>
      <w:r w:rsidRPr="002753B9">
        <w:rPr>
          <w:rFonts w:ascii="宋体" w:eastAsia="宋体" w:hAnsi="宋体" w:hint="eastAsia"/>
          <w:bCs/>
          <w:szCs w:val="21"/>
        </w:rPr>
        <w:t>标记用于药物代谢动力学研究</w:t>
      </w:r>
      <w:r>
        <w:rPr>
          <w:rFonts w:ascii="宋体" w:eastAsia="宋体" w:hAnsi="宋体" w:hint="eastAsia"/>
          <w:bCs/>
          <w:szCs w:val="21"/>
        </w:rPr>
        <w:t>。</w:t>
      </w:r>
    </w:p>
    <w:p w14:paraId="71546797" w14:textId="77777777" w:rsidR="007C62F2" w:rsidRDefault="007C62F2" w:rsidP="007C62F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3.</w:t>
      </w:r>
      <w:r w:rsidRPr="00313A87">
        <w:rPr>
          <w:rFonts w:ascii="宋体" w:eastAsia="宋体" w:hAnsi="宋体" w:cs="宋体" w:hint="eastAsia"/>
          <w:color w:val="000000"/>
          <w:kern w:val="0"/>
          <w:szCs w:val="21"/>
        </w:rPr>
        <w:t>教学内容</w:t>
      </w:r>
    </w:p>
    <w:p w14:paraId="4E16F774" w14:textId="2BC3A4F4" w:rsidR="007C62F2" w:rsidRPr="002C3DD5" w:rsidRDefault="007C62F2" w:rsidP="007C62F2">
      <w:pPr>
        <w:numPr>
          <w:ilvl w:val="0"/>
          <w:numId w:val="37"/>
        </w:numPr>
        <w:rPr>
          <w:rFonts w:ascii="宋体" w:eastAsia="宋体" w:hAnsi="宋体" w:cs="宋体"/>
          <w:color w:val="000000"/>
          <w:kern w:val="0"/>
          <w:szCs w:val="21"/>
        </w:rPr>
      </w:pPr>
      <w:r w:rsidRPr="007C62F2">
        <w:rPr>
          <w:rFonts w:ascii="宋体" w:eastAsia="宋体" w:hAnsi="宋体"/>
          <w:bCs/>
          <w:szCs w:val="21"/>
          <w:vertAlign w:val="superscript"/>
        </w:rPr>
        <w:t>89</w:t>
      </w:r>
      <w:r w:rsidRPr="007C62F2">
        <w:rPr>
          <w:rFonts w:ascii="宋体" w:eastAsia="宋体" w:hAnsi="宋体" w:hint="eastAsia"/>
          <w:bCs/>
          <w:szCs w:val="21"/>
          <w:vertAlign w:val="superscript"/>
        </w:rPr>
        <w:t>、90</w:t>
      </w:r>
      <w:r w:rsidRPr="007C62F2">
        <w:rPr>
          <w:rFonts w:ascii="宋体" w:eastAsia="宋体" w:hAnsi="宋体"/>
          <w:bCs/>
          <w:szCs w:val="21"/>
        </w:rPr>
        <w:t>Sr</w:t>
      </w:r>
      <w:r w:rsidRPr="007C62F2">
        <w:rPr>
          <w:rFonts w:ascii="宋体" w:eastAsia="宋体" w:hAnsi="宋体" w:hint="eastAsia"/>
          <w:bCs/>
          <w:szCs w:val="21"/>
        </w:rPr>
        <w:t>的性质，来源和生产</w:t>
      </w:r>
      <w:r>
        <w:rPr>
          <w:rFonts w:ascii="宋体" w:eastAsia="宋体" w:hAnsi="宋体" w:hint="eastAsia"/>
          <w:bCs/>
          <w:szCs w:val="21"/>
        </w:rPr>
        <w:t>，临床应用。</w:t>
      </w:r>
    </w:p>
    <w:p w14:paraId="621FF0AF" w14:textId="1390A6C5" w:rsidR="007C62F2" w:rsidRPr="002C3DD5" w:rsidRDefault="007C62F2" w:rsidP="007C62F2">
      <w:pPr>
        <w:numPr>
          <w:ilvl w:val="0"/>
          <w:numId w:val="37"/>
        </w:numPr>
        <w:rPr>
          <w:rFonts w:ascii="宋体" w:eastAsia="宋体" w:hAnsi="宋体" w:cs="宋体"/>
          <w:color w:val="000000"/>
          <w:kern w:val="0"/>
          <w:szCs w:val="21"/>
        </w:rPr>
      </w:pPr>
      <w:r w:rsidRPr="007C62F2">
        <w:rPr>
          <w:rFonts w:ascii="宋体" w:eastAsia="宋体" w:hAnsi="宋体"/>
          <w:bCs/>
          <w:szCs w:val="21"/>
        </w:rPr>
        <w:t>[</w:t>
      </w:r>
      <w:r w:rsidRPr="007C62F2">
        <w:rPr>
          <w:rFonts w:ascii="宋体" w:eastAsia="宋体" w:hAnsi="宋体"/>
          <w:bCs/>
          <w:szCs w:val="21"/>
          <w:vertAlign w:val="superscript"/>
        </w:rPr>
        <w:t>32</w:t>
      </w:r>
      <w:r w:rsidRPr="007C62F2">
        <w:rPr>
          <w:rFonts w:ascii="宋体" w:eastAsia="宋体" w:hAnsi="宋体"/>
          <w:bCs/>
          <w:szCs w:val="21"/>
        </w:rPr>
        <w:t>P]</w:t>
      </w:r>
      <w:r w:rsidRPr="002753B9">
        <w:rPr>
          <w:rFonts w:ascii="宋体" w:eastAsia="宋体" w:hAnsi="宋体" w:hint="eastAsia"/>
          <w:bCs/>
          <w:szCs w:val="21"/>
        </w:rPr>
        <w:t>的标记和临床应用</w:t>
      </w:r>
      <w:r>
        <w:rPr>
          <w:rFonts w:ascii="宋体" w:eastAsia="宋体" w:hAnsi="宋体" w:cs="宋体" w:hint="eastAsia"/>
          <w:color w:val="000000"/>
          <w:kern w:val="0"/>
          <w:szCs w:val="21"/>
        </w:rPr>
        <w:t>。</w:t>
      </w:r>
    </w:p>
    <w:p w14:paraId="7E6157B7" w14:textId="0059211D" w:rsidR="007C62F2" w:rsidRPr="002753B9" w:rsidRDefault="007C62F2" w:rsidP="007C62F2">
      <w:pPr>
        <w:numPr>
          <w:ilvl w:val="0"/>
          <w:numId w:val="37"/>
        </w:numPr>
        <w:rPr>
          <w:rFonts w:ascii="宋体" w:eastAsia="宋体" w:hAnsi="宋体"/>
          <w:bCs/>
          <w:szCs w:val="21"/>
        </w:rPr>
      </w:pPr>
      <w:r w:rsidRPr="007C62F2">
        <w:rPr>
          <w:rFonts w:ascii="宋体" w:eastAsia="宋体" w:hAnsi="宋体" w:hint="eastAsia"/>
          <w:bCs/>
          <w:szCs w:val="21"/>
          <w:vertAlign w:val="superscript"/>
        </w:rPr>
        <w:t>90</w:t>
      </w:r>
      <w:r w:rsidRPr="007C62F2">
        <w:rPr>
          <w:rFonts w:ascii="宋体" w:eastAsia="宋体" w:hAnsi="宋体"/>
          <w:bCs/>
          <w:szCs w:val="21"/>
        </w:rPr>
        <w:t>Sr</w:t>
      </w:r>
      <w:r w:rsidRPr="007C62F2">
        <w:rPr>
          <w:rFonts w:ascii="宋体" w:eastAsia="宋体" w:hAnsi="宋体" w:hint="eastAsia"/>
          <w:bCs/>
          <w:szCs w:val="21"/>
          <w:vertAlign w:val="superscript"/>
        </w:rPr>
        <w:t xml:space="preserve"> </w:t>
      </w:r>
      <w:r w:rsidRPr="007C62F2">
        <w:rPr>
          <w:rFonts w:ascii="宋体" w:eastAsia="宋体" w:hAnsi="宋体" w:hint="eastAsia"/>
          <w:bCs/>
          <w:szCs w:val="21"/>
        </w:rPr>
        <w:t>-</w:t>
      </w:r>
      <w:r w:rsidRPr="007C62F2">
        <w:rPr>
          <w:rFonts w:ascii="宋体" w:eastAsia="宋体" w:hAnsi="宋体" w:hint="eastAsia"/>
          <w:bCs/>
          <w:szCs w:val="21"/>
          <w:vertAlign w:val="superscript"/>
        </w:rPr>
        <w:t>90</w:t>
      </w:r>
      <w:r w:rsidRPr="007C62F2">
        <w:rPr>
          <w:rFonts w:ascii="宋体" w:eastAsia="宋体" w:hAnsi="宋体" w:hint="eastAsia"/>
          <w:bCs/>
          <w:szCs w:val="21"/>
        </w:rPr>
        <w:t>Y发生器的特点和生产</w:t>
      </w:r>
      <w:r>
        <w:rPr>
          <w:rFonts w:ascii="宋体" w:eastAsia="宋体" w:hAnsi="宋体" w:hint="eastAsia"/>
          <w:bCs/>
          <w:szCs w:val="21"/>
        </w:rPr>
        <w:t>，临床应用</w:t>
      </w:r>
      <w:r w:rsidRPr="002753B9">
        <w:rPr>
          <w:rFonts w:ascii="宋体" w:eastAsia="宋体" w:hAnsi="宋体" w:hint="eastAsia"/>
          <w:bCs/>
          <w:szCs w:val="21"/>
        </w:rPr>
        <w:t>。</w:t>
      </w:r>
    </w:p>
    <w:p w14:paraId="11FB9CDA" w14:textId="77777777" w:rsidR="007C62F2" w:rsidRDefault="007C62F2" w:rsidP="007C62F2">
      <w:pPr>
        <w:numPr>
          <w:ilvl w:val="0"/>
          <w:numId w:val="37"/>
        </w:numPr>
        <w:rPr>
          <w:rFonts w:ascii="宋体" w:eastAsia="宋体" w:hAnsi="宋体" w:cs="宋体"/>
          <w:color w:val="000000"/>
          <w:kern w:val="0"/>
          <w:szCs w:val="21"/>
        </w:rPr>
      </w:pPr>
      <w:r w:rsidRPr="007C62F2">
        <w:rPr>
          <w:rFonts w:ascii="宋体" w:eastAsia="宋体" w:hAnsi="宋体"/>
          <w:bCs/>
          <w:szCs w:val="21"/>
          <w:vertAlign w:val="superscript"/>
        </w:rPr>
        <w:t>153</w:t>
      </w:r>
      <w:r w:rsidRPr="007C62F2">
        <w:rPr>
          <w:rFonts w:ascii="宋体" w:eastAsia="宋体" w:hAnsi="宋体"/>
          <w:bCs/>
          <w:szCs w:val="21"/>
        </w:rPr>
        <w:t>Sm</w:t>
      </w:r>
      <w:r>
        <w:rPr>
          <w:rFonts w:ascii="宋体" w:eastAsia="宋体" w:hAnsi="宋体" w:hint="eastAsia"/>
          <w:bCs/>
          <w:szCs w:val="21"/>
        </w:rPr>
        <w:t>研究进展和临床应用。</w:t>
      </w:r>
    </w:p>
    <w:p w14:paraId="7B12DCDE" w14:textId="62D3CDEC" w:rsidR="007C62F2" w:rsidRPr="007C62F2" w:rsidRDefault="007C62F2" w:rsidP="007C62F2">
      <w:pPr>
        <w:numPr>
          <w:ilvl w:val="0"/>
          <w:numId w:val="37"/>
        </w:numPr>
        <w:rPr>
          <w:rFonts w:ascii="宋体" w:eastAsia="宋体" w:hAnsi="宋体" w:cs="宋体"/>
          <w:color w:val="000000"/>
          <w:kern w:val="0"/>
          <w:szCs w:val="21"/>
        </w:rPr>
      </w:pPr>
      <w:r w:rsidRPr="007C62F2">
        <w:rPr>
          <w:rFonts w:ascii="宋体" w:eastAsia="宋体" w:hAnsi="宋体" w:hint="eastAsia"/>
          <w:bCs/>
          <w:szCs w:val="21"/>
          <w:vertAlign w:val="superscript"/>
        </w:rPr>
        <w:t>177</w:t>
      </w:r>
      <w:r w:rsidRPr="007C62F2">
        <w:rPr>
          <w:rFonts w:ascii="宋体" w:eastAsia="宋体" w:hAnsi="宋体" w:hint="eastAsia"/>
          <w:bCs/>
          <w:szCs w:val="21"/>
        </w:rPr>
        <w:t>Lu</w:t>
      </w:r>
      <w:r>
        <w:rPr>
          <w:rFonts w:ascii="宋体" w:eastAsia="宋体" w:hAnsi="宋体" w:hint="eastAsia"/>
          <w:bCs/>
          <w:szCs w:val="21"/>
        </w:rPr>
        <w:t>的性质、标记及和应用。</w:t>
      </w:r>
    </w:p>
    <w:p w14:paraId="7997D58B" w14:textId="3AD33C87" w:rsidR="007C62F2" w:rsidRPr="007C62F2" w:rsidRDefault="007C62F2" w:rsidP="007C62F2">
      <w:pPr>
        <w:ind w:firstLineChars="300" w:firstLine="630"/>
        <w:rPr>
          <w:rFonts w:ascii="宋体" w:eastAsia="宋体" w:hAnsi="宋体" w:cs="宋体"/>
          <w:color w:val="000000"/>
          <w:kern w:val="0"/>
          <w:szCs w:val="21"/>
        </w:rPr>
      </w:pPr>
      <w:r w:rsidRPr="007C62F2">
        <w:rPr>
          <w:rFonts w:ascii="宋体" w:eastAsia="宋体" w:hAnsi="宋体" w:cs="TimesNewRomanPSMT"/>
          <w:color w:val="000000"/>
          <w:kern w:val="0"/>
          <w:szCs w:val="21"/>
        </w:rPr>
        <w:t xml:space="preserve">4.教学方法 </w:t>
      </w:r>
    </w:p>
    <w:p w14:paraId="50E82391" w14:textId="77777777" w:rsidR="007C62F2" w:rsidRPr="00943F19" w:rsidRDefault="007C62F2" w:rsidP="007C62F2">
      <w:pPr>
        <w:widowControl/>
        <w:spacing w:beforeLines="50" w:before="156" w:afterLines="50" w:after="156"/>
        <w:ind w:left="680" w:firstLineChars="100" w:firstLine="210"/>
        <w:jc w:val="left"/>
        <w:rPr>
          <w:rFonts w:ascii="宋体" w:eastAsia="宋体" w:hAnsi="宋体" w:cs="TimesNewRomanPSMT"/>
          <w:color w:val="000000"/>
          <w:kern w:val="0"/>
          <w:szCs w:val="21"/>
        </w:rPr>
      </w:pPr>
      <w:r w:rsidRPr="00943F19">
        <w:rPr>
          <w:rFonts w:ascii="宋体" w:eastAsia="宋体" w:hAnsi="宋体" w:cs="TimesNewRomanPSMT" w:hint="eastAsia"/>
          <w:color w:val="000000"/>
          <w:kern w:val="0"/>
          <w:szCs w:val="21"/>
        </w:rPr>
        <w:t>多媒体讲授、案例教学</w:t>
      </w:r>
      <w:r>
        <w:rPr>
          <w:rFonts w:ascii="宋体" w:eastAsia="宋体" w:hAnsi="宋体" w:cs="TimesNewRomanPSMT" w:hint="eastAsia"/>
          <w:color w:val="000000"/>
          <w:kern w:val="0"/>
          <w:szCs w:val="21"/>
        </w:rPr>
        <w:t>，</w:t>
      </w:r>
      <w:r w:rsidRPr="00943F19">
        <w:rPr>
          <w:rFonts w:ascii="宋体" w:eastAsia="宋体" w:hAnsi="宋体" w:cs="TimesNewRomanPSMT" w:hint="eastAsia"/>
          <w:color w:val="000000"/>
          <w:kern w:val="0"/>
          <w:szCs w:val="21"/>
        </w:rPr>
        <w:t>主题课堂互动研讨。</w:t>
      </w:r>
    </w:p>
    <w:p w14:paraId="74A94511" w14:textId="77777777" w:rsidR="007C62F2" w:rsidRPr="00943F19" w:rsidRDefault="007C62F2" w:rsidP="007C62F2">
      <w:pPr>
        <w:widowControl/>
        <w:spacing w:beforeLines="50" w:before="156" w:afterLines="50" w:after="156"/>
        <w:ind w:left="680"/>
        <w:jc w:val="left"/>
        <w:rPr>
          <w:rFonts w:ascii="宋体" w:eastAsia="宋体" w:hAnsi="宋体" w:cs="TimesNewRomanPSMT"/>
          <w:color w:val="000000"/>
          <w:kern w:val="0"/>
          <w:szCs w:val="21"/>
        </w:rPr>
      </w:pPr>
      <w:r w:rsidRPr="00943F19">
        <w:rPr>
          <w:rFonts w:ascii="宋体" w:eastAsia="宋体" w:hAnsi="宋体" w:cs="TimesNewRomanPSMT"/>
          <w:color w:val="000000"/>
          <w:kern w:val="0"/>
          <w:szCs w:val="21"/>
        </w:rPr>
        <w:t>5.教学评价</w:t>
      </w:r>
    </w:p>
    <w:p w14:paraId="1CCBA3C0" w14:textId="77777777" w:rsidR="007C62F2" w:rsidRPr="00943F19" w:rsidRDefault="007C62F2" w:rsidP="007C62F2">
      <w:pPr>
        <w:widowControl/>
        <w:spacing w:beforeLines="50" w:before="156" w:afterLines="50" w:after="156"/>
        <w:ind w:left="680"/>
        <w:jc w:val="left"/>
        <w:rPr>
          <w:rFonts w:ascii="宋体" w:eastAsia="宋体" w:hAnsi="宋体" w:cs="TimesNewRomanPSMT"/>
          <w:color w:val="000000"/>
          <w:kern w:val="0"/>
          <w:szCs w:val="21"/>
        </w:rPr>
      </w:pPr>
      <w:r w:rsidRPr="00943F19">
        <w:rPr>
          <w:rFonts w:ascii="宋体" w:eastAsia="宋体" w:hAnsi="宋体" w:cs="TimesNewRomanPSMT" w:hint="eastAsia"/>
          <w:color w:val="000000"/>
          <w:kern w:val="0"/>
          <w:szCs w:val="21"/>
        </w:rPr>
        <w:t>课堂讨论的参与度，思考题完成，</w:t>
      </w:r>
      <w:r>
        <w:rPr>
          <w:rFonts w:ascii="宋体" w:eastAsia="宋体" w:hAnsi="宋体" w:cs="TimesNewRomanPSMT" w:hint="eastAsia"/>
          <w:color w:val="000000"/>
          <w:kern w:val="0"/>
          <w:szCs w:val="21"/>
        </w:rPr>
        <w:t>考试</w:t>
      </w:r>
      <w:r w:rsidRPr="00943F19">
        <w:rPr>
          <w:rFonts w:ascii="宋体" w:eastAsia="宋体" w:hAnsi="宋体" w:cs="TimesNewRomanPSMT" w:hint="eastAsia"/>
          <w:color w:val="000000"/>
          <w:kern w:val="0"/>
          <w:szCs w:val="21"/>
        </w:rPr>
        <w:t>。</w:t>
      </w:r>
    </w:p>
    <w:p w14:paraId="07E075BD" w14:textId="46698D33" w:rsidR="007C62F2" w:rsidRPr="007C62F2" w:rsidRDefault="007C62F2" w:rsidP="007C62F2">
      <w:pPr>
        <w:spacing w:line="400" w:lineRule="exact"/>
        <w:ind w:left="723" w:hangingChars="300" w:hanging="723"/>
        <w:rPr>
          <w:rFonts w:ascii="黑体" w:eastAsia="黑体" w:hAnsi="黑体" w:cs="Times New Roman"/>
          <w:b/>
          <w:sz w:val="24"/>
          <w:szCs w:val="24"/>
        </w:rPr>
      </w:pPr>
      <w:r w:rsidRPr="007C62F2">
        <w:rPr>
          <w:rFonts w:ascii="黑体" w:eastAsia="黑体" w:hAnsi="黑体" w:cs="Times New Roman" w:hint="eastAsia"/>
          <w:b/>
          <w:sz w:val="24"/>
          <w:szCs w:val="24"/>
        </w:rPr>
        <w:t>第十一章  放射性</w:t>
      </w:r>
      <w:r>
        <w:rPr>
          <w:rFonts w:ascii="黑体" w:eastAsia="黑体" w:hAnsi="黑体" w:cs="Times New Roman" w:hint="eastAsia"/>
          <w:b/>
          <w:sz w:val="24"/>
          <w:szCs w:val="24"/>
        </w:rPr>
        <w:t>镭、</w:t>
      </w:r>
      <w:r w:rsidRPr="007C62F2">
        <w:rPr>
          <w:rFonts w:ascii="黑体" w:eastAsia="黑体" w:hAnsi="黑体" w:cs="Times New Roman" w:hint="eastAsia"/>
          <w:b/>
          <w:sz w:val="24"/>
          <w:szCs w:val="24"/>
        </w:rPr>
        <w:t>砹、铋、锕的标记及应用</w:t>
      </w:r>
    </w:p>
    <w:p w14:paraId="557CFD72" w14:textId="4911850A" w:rsidR="007C62F2" w:rsidRDefault="007C62F2" w:rsidP="007C62F2">
      <w:pPr>
        <w:widowControl/>
        <w:spacing w:beforeLines="50" w:before="156" w:afterLines="50" w:after="156"/>
        <w:jc w:val="left"/>
        <w:rPr>
          <w:rFonts w:ascii="宋体" w:eastAsia="宋体" w:hAnsi="宋体" w:cs="宋体"/>
          <w:color w:val="000000"/>
          <w:kern w:val="0"/>
          <w:szCs w:val="21"/>
        </w:rPr>
      </w:pPr>
      <w:r w:rsidRPr="0099413A">
        <w:rPr>
          <w:rFonts w:ascii="宋体" w:eastAsia="宋体" w:hAnsi="宋体" w:cs="宋体"/>
          <w:color w:val="000000"/>
          <w:kern w:val="0"/>
          <w:szCs w:val="21"/>
        </w:rPr>
        <w:t>1.</w:t>
      </w:r>
      <w:r w:rsidRPr="0099413A">
        <w:rPr>
          <w:rFonts w:ascii="宋体" w:eastAsia="宋体" w:hAnsi="宋体" w:cs="宋体" w:hint="eastAsia"/>
          <w:color w:val="000000"/>
          <w:kern w:val="0"/>
          <w:szCs w:val="21"/>
        </w:rPr>
        <w:t>教学</w:t>
      </w:r>
      <w:r w:rsidRPr="00313A87">
        <w:rPr>
          <w:rFonts w:ascii="宋体" w:eastAsia="宋体" w:hAnsi="宋体" w:cs="宋体" w:hint="eastAsia"/>
          <w:color w:val="000000"/>
          <w:kern w:val="0"/>
          <w:szCs w:val="21"/>
        </w:rPr>
        <w:t xml:space="preserve">目标 </w:t>
      </w:r>
    </w:p>
    <w:p w14:paraId="2DCA9B54" w14:textId="352B20D2" w:rsidR="007C62F2" w:rsidRPr="007C62F2" w:rsidRDefault="007C62F2" w:rsidP="007C62F2">
      <w:pPr>
        <w:spacing w:line="400" w:lineRule="exact"/>
        <w:ind w:leftChars="200" w:left="630" w:hangingChars="100" w:hanging="210"/>
        <w:rPr>
          <w:rFonts w:ascii="宋体" w:eastAsia="宋体" w:hAnsi="宋体"/>
          <w:szCs w:val="21"/>
        </w:rPr>
      </w:pPr>
      <w:r w:rsidRPr="007C62F2">
        <w:rPr>
          <w:rFonts w:ascii="宋体" w:eastAsia="宋体" w:hAnsi="宋体" w:hint="eastAsia"/>
          <w:bCs/>
          <w:szCs w:val="21"/>
        </w:rPr>
        <w:t>掌握α辐射体</w:t>
      </w:r>
      <w:r w:rsidRPr="007C62F2">
        <w:rPr>
          <w:rFonts w:ascii="宋体" w:eastAsia="宋体" w:hAnsi="宋体"/>
          <w:bCs/>
          <w:szCs w:val="21"/>
          <w:vertAlign w:val="superscript"/>
        </w:rPr>
        <w:t>223</w:t>
      </w:r>
      <w:r w:rsidRPr="007C62F2">
        <w:rPr>
          <w:rFonts w:ascii="宋体" w:eastAsia="宋体" w:hAnsi="宋体" w:hint="eastAsia"/>
          <w:bCs/>
          <w:szCs w:val="21"/>
        </w:rPr>
        <w:t>Ra、</w:t>
      </w:r>
      <w:r w:rsidRPr="007C62F2">
        <w:rPr>
          <w:rFonts w:ascii="宋体" w:eastAsia="宋体" w:hAnsi="宋体"/>
          <w:bCs/>
          <w:szCs w:val="21"/>
          <w:vertAlign w:val="superscript"/>
        </w:rPr>
        <w:t xml:space="preserve"> 211</w:t>
      </w:r>
      <w:r w:rsidRPr="007C62F2">
        <w:rPr>
          <w:rFonts w:ascii="宋体" w:eastAsia="宋体" w:hAnsi="宋体"/>
          <w:bCs/>
          <w:szCs w:val="21"/>
        </w:rPr>
        <w:t>At</w:t>
      </w:r>
      <w:r w:rsidRPr="007C62F2">
        <w:rPr>
          <w:rFonts w:ascii="宋体" w:eastAsia="宋体" w:hAnsi="宋体" w:hint="eastAsia"/>
          <w:bCs/>
          <w:szCs w:val="21"/>
        </w:rPr>
        <w:t>、</w:t>
      </w:r>
      <w:r w:rsidRPr="007C62F2">
        <w:rPr>
          <w:rFonts w:ascii="宋体" w:eastAsia="宋体" w:hAnsi="宋体"/>
          <w:bCs/>
          <w:szCs w:val="21"/>
          <w:vertAlign w:val="superscript"/>
        </w:rPr>
        <w:t>212</w:t>
      </w:r>
      <w:r w:rsidRPr="007C62F2">
        <w:rPr>
          <w:rFonts w:ascii="宋体" w:eastAsia="宋体" w:hAnsi="宋体"/>
          <w:bCs/>
          <w:szCs w:val="21"/>
        </w:rPr>
        <w:t>Bi</w:t>
      </w:r>
      <w:r w:rsidRPr="007C62F2">
        <w:rPr>
          <w:rFonts w:ascii="宋体" w:eastAsia="宋体" w:hAnsi="宋体" w:hint="eastAsia"/>
          <w:bCs/>
          <w:szCs w:val="21"/>
        </w:rPr>
        <w:t>、</w:t>
      </w:r>
      <w:r w:rsidRPr="007C62F2">
        <w:rPr>
          <w:rFonts w:ascii="宋体" w:eastAsia="宋体" w:hAnsi="宋体" w:hint="eastAsia"/>
          <w:bCs/>
          <w:szCs w:val="21"/>
          <w:vertAlign w:val="superscript"/>
        </w:rPr>
        <w:t>225</w:t>
      </w:r>
      <w:r w:rsidRPr="007C62F2">
        <w:rPr>
          <w:rFonts w:ascii="宋体" w:eastAsia="宋体" w:hAnsi="宋体" w:hint="eastAsia"/>
          <w:bCs/>
          <w:szCs w:val="21"/>
        </w:rPr>
        <w:t>Ac的性质、来源和生产。它们的直接标记和间接标记技术、方法。熟悉α辐射体</w:t>
      </w:r>
      <w:r w:rsidRPr="007C62F2">
        <w:rPr>
          <w:rFonts w:ascii="宋体" w:eastAsia="宋体" w:hAnsi="宋体"/>
          <w:bCs/>
          <w:szCs w:val="21"/>
          <w:vertAlign w:val="superscript"/>
        </w:rPr>
        <w:t>223</w:t>
      </w:r>
      <w:r w:rsidRPr="007C62F2">
        <w:rPr>
          <w:rFonts w:ascii="宋体" w:eastAsia="宋体" w:hAnsi="宋体" w:hint="eastAsia"/>
          <w:bCs/>
          <w:szCs w:val="21"/>
        </w:rPr>
        <w:t>Ra、</w:t>
      </w:r>
      <w:r w:rsidRPr="007C62F2">
        <w:rPr>
          <w:rFonts w:ascii="宋体" w:eastAsia="宋体" w:hAnsi="宋体"/>
          <w:bCs/>
          <w:szCs w:val="21"/>
          <w:vertAlign w:val="superscript"/>
        </w:rPr>
        <w:t xml:space="preserve"> 211</w:t>
      </w:r>
      <w:r w:rsidRPr="007C62F2">
        <w:rPr>
          <w:rFonts w:ascii="宋体" w:eastAsia="宋体" w:hAnsi="宋体"/>
          <w:bCs/>
          <w:szCs w:val="21"/>
        </w:rPr>
        <w:t>At</w:t>
      </w:r>
      <w:r w:rsidRPr="007C62F2">
        <w:rPr>
          <w:rFonts w:ascii="宋体" w:eastAsia="宋体" w:hAnsi="宋体" w:hint="eastAsia"/>
          <w:bCs/>
          <w:szCs w:val="21"/>
        </w:rPr>
        <w:t>、</w:t>
      </w:r>
      <w:r w:rsidRPr="007C62F2">
        <w:rPr>
          <w:rFonts w:ascii="宋体" w:eastAsia="宋体" w:hAnsi="宋体"/>
          <w:bCs/>
          <w:szCs w:val="21"/>
          <w:vertAlign w:val="superscript"/>
        </w:rPr>
        <w:t>212</w:t>
      </w:r>
      <w:r w:rsidRPr="007C62F2">
        <w:rPr>
          <w:rFonts w:ascii="宋体" w:eastAsia="宋体" w:hAnsi="宋体"/>
          <w:bCs/>
          <w:szCs w:val="21"/>
        </w:rPr>
        <w:t>Bi</w:t>
      </w:r>
      <w:r w:rsidRPr="007C62F2">
        <w:rPr>
          <w:rFonts w:ascii="宋体" w:eastAsia="宋体" w:hAnsi="宋体" w:hint="eastAsia"/>
          <w:bCs/>
          <w:szCs w:val="21"/>
        </w:rPr>
        <w:t>、</w:t>
      </w:r>
      <w:r w:rsidRPr="007C62F2">
        <w:rPr>
          <w:rFonts w:ascii="宋体" w:eastAsia="宋体" w:hAnsi="宋体" w:hint="eastAsia"/>
          <w:bCs/>
          <w:szCs w:val="21"/>
          <w:vertAlign w:val="superscript"/>
        </w:rPr>
        <w:t>225</w:t>
      </w:r>
      <w:r w:rsidRPr="007C62F2">
        <w:rPr>
          <w:rFonts w:ascii="宋体" w:eastAsia="宋体" w:hAnsi="宋体" w:hint="eastAsia"/>
          <w:bCs/>
          <w:szCs w:val="21"/>
        </w:rPr>
        <w:t>Ac 标记单克隆抗体、多肽的方法。临床的潜在价值和意义。</w:t>
      </w:r>
    </w:p>
    <w:p w14:paraId="50B5A79A" w14:textId="77777777" w:rsidR="007C62F2" w:rsidRPr="007C62F2" w:rsidRDefault="007C62F2" w:rsidP="007C62F2">
      <w:pPr>
        <w:spacing w:line="400" w:lineRule="exact"/>
        <w:ind w:left="632" w:hangingChars="300" w:hanging="632"/>
        <w:rPr>
          <w:rFonts w:ascii="宋体" w:eastAsia="宋体" w:hAnsi="宋体"/>
          <w:b/>
          <w:szCs w:val="21"/>
        </w:rPr>
      </w:pPr>
      <w:r w:rsidRPr="007C62F2">
        <w:rPr>
          <w:rFonts w:ascii="宋体" w:eastAsia="宋体" w:hAnsi="宋体" w:hint="eastAsia"/>
          <w:b/>
          <w:szCs w:val="21"/>
        </w:rPr>
        <w:t xml:space="preserve">了解  </w:t>
      </w:r>
      <w:r w:rsidRPr="007C62F2">
        <w:rPr>
          <w:rFonts w:ascii="宋体" w:eastAsia="宋体" w:hAnsi="宋体" w:hint="eastAsia"/>
          <w:szCs w:val="21"/>
        </w:rPr>
        <w:t>放射性核素治疗研究的新进展，国内外的应用现状，</w:t>
      </w:r>
      <w:r w:rsidRPr="007C62F2">
        <w:rPr>
          <w:rFonts w:ascii="宋体" w:eastAsia="宋体" w:hAnsi="宋体" w:hint="eastAsia"/>
          <w:bCs/>
          <w:szCs w:val="21"/>
        </w:rPr>
        <w:t>α辐射体</w:t>
      </w:r>
      <w:r w:rsidRPr="007C62F2">
        <w:rPr>
          <w:rFonts w:ascii="宋体" w:eastAsia="宋体" w:hAnsi="宋体"/>
          <w:bCs/>
          <w:szCs w:val="21"/>
          <w:vertAlign w:val="superscript"/>
        </w:rPr>
        <w:t>223</w:t>
      </w:r>
      <w:r w:rsidRPr="007C62F2">
        <w:rPr>
          <w:rFonts w:ascii="宋体" w:eastAsia="宋体" w:hAnsi="宋体" w:hint="eastAsia"/>
          <w:bCs/>
          <w:szCs w:val="21"/>
        </w:rPr>
        <w:t>Ra、</w:t>
      </w:r>
      <w:r w:rsidRPr="007C62F2">
        <w:rPr>
          <w:rFonts w:ascii="宋体" w:eastAsia="宋体" w:hAnsi="宋体"/>
          <w:bCs/>
          <w:szCs w:val="21"/>
          <w:vertAlign w:val="superscript"/>
        </w:rPr>
        <w:t>211</w:t>
      </w:r>
      <w:r w:rsidRPr="007C62F2">
        <w:rPr>
          <w:rFonts w:ascii="宋体" w:eastAsia="宋体" w:hAnsi="宋体"/>
          <w:bCs/>
          <w:szCs w:val="21"/>
        </w:rPr>
        <w:t>At</w:t>
      </w:r>
      <w:r w:rsidRPr="007C62F2">
        <w:rPr>
          <w:rFonts w:ascii="宋体" w:eastAsia="宋体" w:hAnsi="宋体" w:hint="eastAsia"/>
          <w:bCs/>
          <w:szCs w:val="21"/>
        </w:rPr>
        <w:t>、</w:t>
      </w:r>
      <w:r w:rsidRPr="007C62F2">
        <w:rPr>
          <w:rFonts w:ascii="宋体" w:eastAsia="宋体" w:hAnsi="宋体"/>
          <w:bCs/>
          <w:szCs w:val="21"/>
          <w:vertAlign w:val="superscript"/>
        </w:rPr>
        <w:t>212</w:t>
      </w:r>
      <w:r w:rsidRPr="007C62F2">
        <w:rPr>
          <w:rFonts w:ascii="宋体" w:eastAsia="宋体" w:hAnsi="宋体"/>
          <w:bCs/>
          <w:szCs w:val="21"/>
        </w:rPr>
        <w:t>Bi</w:t>
      </w:r>
      <w:r w:rsidRPr="007C62F2">
        <w:rPr>
          <w:rFonts w:ascii="宋体" w:eastAsia="宋体" w:hAnsi="宋体" w:hint="eastAsia"/>
          <w:bCs/>
          <w:szCs w:val="21"/>
        </w:rPr>
        <w:t>、</w:t>
      </w:r>
      <w:r w:rsidRPr="007C62F2">
        <w:rPr>
          <w:rFonts w:ascii="宋体" w:eastAsia="宋体" w:hAnsi="宋体" w:hint="eastAsia"/>
          <w:bCs/>
          <w:szCs w:val="21"/>
          <w:vertAlign w:val="superscript"/>
        </w:rPr>
        <w:t>225</w:t>
      </w:r>
      <w:r w:rsidRPr="007C62F2">
        <w:rPr>
          <w:rFonts w:ascii="宋体" w:eastAsia="宋体" w:hAnsi="宋体" w:hint="eastAsia"/>
          <w:bCs/>
          <w:szCs w:val="21"/>
        </w:rPr>
        <w:t>Ac在肿瘤治疗中的缺点和长远价值。</w:t>
      </w:r>
    </w:p>
    <w:p w14:paraId="13303B30" w14:textId="63EBA0BA" w:rsidR="007C62F2" w:rsidRDefault="007C62F2" w:rsidP="007C62F2">
      <w:pPr>
        <w:adjustRightInd w:val="0"/>
        <w:snapToGrid w:val="0"/>
        <w:spacing w:line="400" w:lineRule="exact"/>
        <w:ind w:leftChars="100" w:left="210" w:firstLineChars="200" w:firstLine="420"/>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38E6FFF" w14:textId="47B3EE69" w:rsidR="007C62F2" w:rsidRPr="007C62F2" w:rsidRDefault="007C62F2" w:rsidP="007C62F2">
      <w:pPr>
        <w:spacing w:line="400" w:lineRule="exact"/>
        <w:ind w:left="630" w:hangingChars="300" w:hanging="630"/>
        <w:rPr>
          <w:rFonts w:ascii="宋体" w:eastAsia="宋体" w:hAnsi="宋体"/>
          <w:b/>
          <w:szCs w:val="21"/>
        </w:rPr>
      </w:pPr>
      <w:r>
        <w:rPr>
          <w:rFonts w:ascii="宋体" w:eastAsia="宋体" w:hAnsi="宋体" w:cs="宋体" w:hint="eastAsia"/>
          <w:color w:val="000000"/>
          <w:kern w:val="0"/>
          <w:szCs w:val="21"/>
        </w:rPr>
        <w:t>重点</w:t>
      </w:r>
      <w:r w:rsidRPr="00366676">
        <w:rPr>
          <w:rFonts w:ascii="宋体" w:eastAsia="宋体" w:hAnsi="宋体" w:hint="eastAsia"/>
          <w:bCs/>
          <w:szCs w:val="21"/>
        </w:rPr>
        <w:t>。</w:t>
      </w:r>
      <w:r w:rsidRPr="007C62F2">
        <w:rPr>
          <w:rFonts w:ascii="宋体" w:eastAsia="宋体" w:hAnsi="宋体" w:hint="eastAsia"/>
          <w:bCs/>
          <w:szCs w:val="21"/>
        </w:rPr>
        <w:t>α辐射体</w:t>
      </w:r>
      <w:r w:rsidRPr="007C62F2">
        <w:rPr>
          <w:rFonts w:ascii="宋体" w:eastAsia="宋体" w:hAnsi="宋体"/>
          <w:bCs/>
          <w:szCs w:val="21"/>
          <w:vertAlign w:val="superscript"/>
        </w:rPr>
        <w:t>223</w:t>
      </w:r>
      <w:r w:rsidRPr="007C62F2">
        <w:rPr>
          <w:rFonts w:ascii="宋体" w:eastAsia="宋体" w:hAnsi="宋体" w:hint="eastAsia"/>
          <w:bCs/>
          <w:szCs w:val="21"/>
        </w:rPr>
        <w:t>Ra</w:t>
      </w:r>
      <w:r w:rsidRPr="002753B9">
        <w:rPr>
          <w:rFonts w:ascii="宋体" w:eastAsia="宋体" w:hAnsi="宋体" w:hint="eastAsia"/>
          <w:bCs/>
          <w:szCs w:val="21"/>
        </w:rPr>
        <w:t>标记和临床应用</w:t>
      </w:r>
      <w:r>
        <w:rPr>
          <w:rFonts w:ascii="宋体" w:eastAsia="宋体" w:hAnsi="宋体" w:cs="宋体" w:hint="eastAsia"/>
          <w:color w:val="000000"/>
          <w:kern w:val="0"/>
          <w:szCs w:val="21"/>
        </w:rPr>
        <w:t>。难点：体内核素发生器的概念，</w:t>
      </w:r>
      <w:r w:rsidRPr="007C62F2">
        <w:rPr>
          <w:rFonts w:ascii="宋体" w:eastAsia="宋体" w:hAnsi="宋体"/>
          <w:bCs/>
          <w:szCs w:val="21"/>
          <w:vertAlign w:val="superscript"/>
        </w:rPr>
        <w:t>211</w:t>
      </w:r>
      <w:r w:rsidRPr="007C62F2">
        <w:rPr>
          <w:rFonts w:ascii="宋体" w:eastAsia="宋体" w:hAnsi="宋体"/>
          <w:bCs/>
          <w:szCs w:val="21"/>
        </w:rPr>
        <w:t>At</w:t>
      </w:r>
      <w:r w:rsidRPr="007C62F2">
        <w:rPr>
          <w:rFonts w:ascii="宋体" w:eastAsia="宋体" w:hAnsi="宋体" w:hint="eastAsia"/>
          <w:bCs/>
          <w:szCs w:val="21"/>
        </w:rPr>
        <w:t>、</w:t>
      </w:r>
      <w:r w:rsidRPr="007C62F2">
        <w:rPr>
          <w:rFonts w:ascii="宋体" w:eastAsia="宋体" w:hAnsi="宋体"/>
          <w:bCs/>
          <w:szCs w:val="21"/>
          <w:vertAlign w:val="superscript"/>
        </w:rPr>
        <w:t>212</w:t>
      </w:r>
      <w:r w:rsidRPr="007C62F2">
        <w:rPr>
          <w:rFonts w:ascii="宋体" w:eastAsia="宋体" w:hAnsi="宋体"/>
          <w:bCs/>
          <w:szCs w:val="21"/>
        </w:rPr>
        <w:t>Bi</w:t>
      </w:r>
      <w:r w:rsidRPr="007C62F2">
        <w:rPr>
          <w:rFonts w:ascii="宋体" w:eastAsia="宋体" w:hAnsi="宋体" w:hint="eastAsia"/>
          <w:bCs/>
          <w:szCs w:val="21"/>
        </w:rPr>
        <w:t>、</w:t>
      </w:r>
      <w:r w:rsidRPr="007C62F2">
        <w:rPr>
          <w:rFonts w:ascii="宋体" w:eastAsia="宋体" w:hAnsi="宋体" w:hint="eastAsia"/>
          <w:bCs/>
          <w:szCs w:val="21"/>
          <w:vertAlign w:val="superscript"/>
        </w:rPr>
        <w:t>225</w:t>
      </w:r>
      <w:r w:rsidRPr="007C62F2">
        <w:rPr>
          <w:rFonts w:ascii="宋体" w:eastAsia="宋体" w:hAnsi="宋体" w:hint="eastAsia"/>
          <w:bCs/>
          <w:szCs w:val="21"/>
        </w:rPr>
        <w:t>Ac在肿瘤治疗中的缺点和长远价值。</w:t>
      </w:r>
    </w:p>
    <w:p w14:paraId="18BD1204" w14:textId="77777777" w:rsidR="007C62F2" w:rsidRDefault="007C62F2" w:rsidP="007C62F2">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868E398" w14:textId="7FE1CE7D" w:rsidR="007C62F2" w:rsidRPr="002C3DD5" w:rsidRDefault="007C62F2" w:rsidP="007C62F2">
      <w:pPr>
        <w:numPr>
          <w:ilvl w:val="0"/>
          <w:numId w:val="38"/>
        </w:numPr>
        <w:rPr>
          <w:rFonts w:ascii="宋体" w:eastAsia="宋体" w:hAnsi="宋体" w:cs="宋体"/>
          <w:color w:val="000000"/>
          <w:kern w:val="0"/>
          <w:szCs w:val="21"/>
        </w:rPr>
      </w:pPr>
      <w:r w:rsidRPr="007C62F2">
        <w:rPr>
          <w:rFonts w:ascii="宋体" w:eastAsia="宋体" w:hAnsi="宋体"/>
          <w:bCs/>
          <w:szCs w:val="21"/>
          <w:vertAlign w:val="superscript"/>
        </w:rPr>
        <w:t>223</w:t>
      </w:r>
      <w:r w:rsidRPr="007C62F2">
        <w:rPr>
          <w:rFonts w:ascii="宋体" w:eastAsia="宋体" w:hAnsi="宋体" w:hint="eastAsia"/>
          <w:bCs/>
          <w:szCs w:val="21"/>
        </w:rPr>
        <w:t>Ra的性质，来源和生产</w:t>
      </w:r>
      <w:r>
        <w:rPr>
          <w:rFonts w:ascii="宋体" w:eastAsia="宋体" w:hAnsi="宋体" w:hint="eastAsia"/>
          <w:bCs/>
          <w:szCs w:val="21"/>
        </w:rPr>
        <w:t>，临床应用。</w:t>
      </w:r>
    </w:p>
    <w:p w14:paraId="5AF00446" w14:textId="5F8CBE31" w:rsidR="007C62F2" w:rsidRPr="002C3DD5" w:rsidRDefault="00182CCA" w:rsidP="007C62F2">
      <w:pPr>
        <w:numPr>
          <w:ilvl w:val="0"/>
          <w:numId w:val="38"/>
        </w:numPr>
        <w:rPr>
          <w:rFonts w:ascii="宋体" w:eastAsia="宋体" w:hAnsi="宋体" w:cs="宋体"/>
          <w:color w:val="000000"/>
          <w:kern w:val="0"/>
          <w:szCs w:val="21"/>
        </w:rPr>
      </w:pPr>
      <w:r w:rsidRPr="007C62F2">
        <w:rPr>
          <w:rFonts w:ascii="宋体" w:eastAsia="宋体" w:hAnsi="宋体"/>
          <w:bCs/>
          <w:szCs w:val="21"/>
          <w:vertAlign w:val="superscript"/>
        </w:rPr>
        <w:t>211</w:t>
      </w:r>
      <w:r w:rsidRPr="007C62F2">
        <w:rPr>
          <w:rFonts w:ascii="宋体" w:eastAsia="宋体" w:hAnsi="宋体"/>
          <w:bCs/>
          <w:szCs w:val="21"/>
        </w:rPr>
        <w:t>At</w:t>
      </w:r>
      <w:r w:rsidR="007C62F2" w:rsidRPr="002753B9">
        <w:rPr>
          <w:rFonts w:ascii="宋体" w:eastAsia="宋体" w:hAnsi="宋体" w:hint="eastAsia"/>
          <w:bCs/>
          <w:szCs w:val="21"/>
        </w:rPr>
        <w:t>的</w:t>
      </w:r>
      <w:r>
        <w:rPr>
          <w:rFonts w:ascii="宋体" w:eastAsia="宋体" w:hAnsi="宋体" w:hint="eastAsia"/>
          <w:bCs/>
          <w:szCs w:val="21"/>
        </w:rPr>
        <w:t>性质、</w:t>
      </w:r>
      <w:r w:rsidR="007C62F2" w:rsidRPr="002753B9">
        <w:rPr>
          <w:rFonts w:ascii="宋体" w:eastAsia="宋体" w:hAnsi="宋体" w:hint="eastAsia"/>
          <w:bCs/>
          <w:szCs w:val="21"/>
        </w:rPr>
        <w:t>标记和临床应用</w:t>
      </w:r>
      <w:r>
        <w:rPr>
          <w:rFonts w:ascii="宋体" w:eastAsia="宋体" w:hAnsi="宋体" w:hint="eastAsia"/>
          <w:bCs/>
          <w:szCs w:val="21"/>
        </w:rPr>
        <w:t>研究</w:t>
      </w:r>
      <w:r w:rsidR="007C62F2">
        <w:rPr>
          <w:rFonts w:ascii="宋体" w:eastAsia="宋体" w:hAnsi="宋体" w:cs="宋体" w:hint="eastAsia"/>
          <w:color w:val="000000"/>
          <w:kern w:val="0"/>
          <w:szCs w:val="21"/>
        </w:rPr>
        <w:t>。</w:t>
      </w:r>
    </w:p>
    <w:p w14:paraId="44E0EB43" w14:textId="52962021" w:rsidR="007C62F2" w:rsidRPr="002753B9" w:rsidRDefault="00182CCA" w:rsidP="007C62F2">
      <w:pPr>
        <w:numPr>
          <w:ilvl w:val="0"/>
          <w:numId w:val="38"/>
        </w:numPr>
        <w:rPr>
          <w:rFonts w:ascii="宋体" w:eastAsia="宋体" w:hAnsi="宋体"/>
          <w:bCs/>
          <w:szCs w:val="21"/>
        </w:rPr>
      </w:pPr>
      <w:r w:rsidRPr="007C62F2">
        <w:rPr>
          <w:rFonts w:ascii="宋体" w:eastAsia="宋体" w:hAnsi="宋体"/>
          <w:bCs/>
          <w:szCs w:val="21"/>
          <w:vertAlign w:val="superscript"/>
        </w:rPr>
        <w:t>212</w:t>
      </w:r>
      <w:r w:rsidRPr="007C62F2">
        <w:rPr>
          <w:rFonts w:ascii="宋体" w:eastAsia="宋体" w:hAnsi="宋体"/>
          <w:bCs/>
          <w:szCs w:val="21"/>
        </w:rPr>
        <w:t>Bi</w:t>
      </w:r>
      <w:r w:rsidR="007C62F2" w:rsidRPr="007C62F2">
        <w:rPr>
          <w:rFonts w:ascii="宋体" w:eastAsia="宋体" w:hAnsi="宋体" w:hint="eastAsia"/>
          <w:bCs/>
          <w:szCs w:val="21"/>
        </w:rPr>
        <w:t>的特点</w:t>
      </w:r>
      <w:r>
        <w:rPr>
          <w:rFonts w:ascii="宋体" w:eastAsia="宋体" w:hAnsi="宋体" w:hint="eastAsia"/>
          <w:bCs/>
          <w:szCs w:val="21"/>
        </w:rPr>
        <w:t>和研究</w:t>
      </w:r>
      <w:r w:rsidR="007C62F2" w:rsidRPr="002753B9">
        <w:rPr>
          <w:rFonts w:ascii="宋体" w:eastAsia="宋体" w:hAnsi="宋体" w:hint="eastAsia"/>
          <w:bCs/>
          <w:szCs w:val="21"/>
        </w:rPr>
        <w:t>。</w:t>
      </w:r>
    </w:p>
    <w:p w14:paraId="03AE5085" w14:textId="7D52415F" w:rsidR="007C62F2" w:rsidRDefault="00182CCA" w:rsidP="007C62F2">
      <w:pPr>
        <w:numPr>
          <w:ilvl w:val="0"/>
          <w:numId w:val="38"/>
        </w:numPr>
        <w:rPr>
          <w:rFonts w:ascii="宋体" w:eastAsia="宋体" w:hAnsi="宋体" w:cs="宋体"/>
          <w:color w:val="000000"/>
          <w:kern w:val="0"/>
          <w:szCs w:val="21"/>
        </w:rPr>
      </w:pPr>
      <w:r w:rsidRPr="007C62F2">
        <w:rPr>
          <w:rFonts w:ascii="宋体" w:eastAsia="宋体" w:hAnsi="宋体" w:hint="eastAsia"/>
          <w:bCs/>
          <w:szCs w:val="21"/>
          <w:vertAlign w:val="superscript"/>
        </w:rPr>
        <w:t>225</w:t>
      </w:r>
      <w:r w:rsidRPr="007C62F2">
        <w:rPr>
          <w:rFonts w:ascii="宋体" w:eastAsia="宋体" w:hAnsi="宋体" w:hint="eastAsia"/>
          <w:bCs/>
          <w:szCs w:val="21"/>
        </w:rPr>
        <w:t>Ac</w:t>
      </w:r>
      <w:r>
        <w:rPr>
          <w:rFonts w:ascii="宋体" w:eastAsia="宋体" w:hAnsi="宋体" w:hint="eastAsia"/>
          <w:bCs/>
          <w:szCs w:val="21"/>
        </w:rPr>
        <w:t>的</w:t>
      </w:r>
      <w:r w:rsidR="007C62F2">
        <w:rPr>
          <w:rFonts w:ascii="宋体" w:eastAsia="宋体" w:hAnsi="宋体" w:hint="eastAsia"/>
          <w:bCs/>
          <w:szCs w:val="21"/>
        </w:rPr>
        <w:t>研究进展和临床应用</w:t>
      </w:r>
      <w:r>
        <w:rPr>
          <w:rFonts w:ascii="宋体" w:eastAsia="宋体" w:hAnsi="宋体" w:hint="eastAsia"/>
          <w:bCs/>
          <w:szCs w:val="21"/>
        </w:rPr>
        <w:t>研究</w:t>
      </w:r>
      <w:r w:rsidR="007C62F2">
        <w:rPr>
          <w:rFonts w:ascii="宋体" w:eastAsia="宋体" w:hAnsi="宋体" w:hint="eastAsia"/>
          <w:bCs/>
          <w:szCs w:val="21"/>
        </w:rPr>
        <w:t>。</w:t>
      </w:r>
    </w:p>
    <w:p w14:paraId="1387E288" w14:textId="77777777" w:rsidR="007C62F2" w:rsidRPr="007C62F2" w:rsidRDefault="007C62F2" w:rsidP="00182CCA">
      <w:pPr>
        <w:ind w:firstLineChars="200" w:firstLine="420"/>
        <w:rPr>
          <w:rFonts w:ascii="宋体" w:eastAsia="宋体" w:hAnsi="宋体" w:cs="宋体"/>
          <w:color w:val="000000"/>
          <w:kern w:val="0"/>
          <w:szCs w:val="21"/>
        </w:rPr>
      </w:pPr>
      <w:r w:rsidRPr="007C62F2">
        <w:rPr>
          <w:rFonts w:ascii="宋体" w:eastAsia="宋体" w:hAnsi="宋体" w:cs="TimesNewRomanPSMT"/>
          <w:color w:val="000000"/>
          <w:kern w:val="0"/>
          <w:szCs w:val="21"/>
        </w:rPr>
        <w:t xml:space="preserve">4.教学方法 </w:t>
      </w:r>
    </w:p>
    <w:p w14:paraId="5F0A3F97" w14:textId="77777777" w:rsidR="007C62F2" w:rsidRPr="00943F19" w:rsidRDefault="007C62F2" w:rsidP="007C62F2">
      <w:pPr>
        <w:widowControl/>
        <w:spacing w:beforeLines="50" w:before="156" w:afterLines="50" w:after="156"/>
        <w:ind w:left="680" w:firstLineChars="100" w:firstLine="210"/>
        <w:jc w:val="left"/>
        <w:rPr>
          <w:rFonts w:ascii="宋体" w:eastAsia="宋体" w:hAnsi="宋体" w:cs="TimesNewRomanPSMT"/>
          <w:color w:val="000000"/>
          <w:kern w:val="0"/>
          <w:szCs w:val="21"/>
        </w:rPr>
      </w:pPr>
      <w:r w:rsidRPr="00943F19">
        <w:rPr>
          <w:rFonts w:ascii="宋体" w:eastAsia="宋体" w:hAnsi="宋体" w:cs="TimesNewRomanPSMT" w:hint="eastAsia"/>
          <w:color w:val="000000"/>
          <w:kern w:val="0"/>
          <w:szCs w:val="21"/>
        </w:rPr>
        <w:t>多媒体讲授、案例教学</w:t>
      </w:r>
      <w:r>
        <w:rPr>
          <w:rFonts w:ascii="宋体" w:eastAsia="宋体" w:hAnsi="宋体" w:cs="TimesNewRomanPSMT" w:hint="eastAsia"/>
          <w:color w:val="000000"/>
          <w:kern w:val="0"/>
          <w:szCs w:val="21"/>
        </w:rPr>
        <w:t>，</w:t>
      </w:r>
      <w:r w:rsidRPr="00943F19">
        <w:rPr>
          <w:rFonts w:ascii="宋体" w:eastAsia="宋体" w:hAnsi="宋体" w:cs="TimesNewRomanPSMT" w:hint="eastAsia"/>
          <w:color w:val="000000"/>
          <w:kern w:val="0"/>
          <w:szCs w:val="21"/>
        </w:rPr>
        <w:t>主题课堂互动研讨。</w:t>
      </w:r>
    </w:p>
    <w:p w14:paraId="273668F0" w14:textId="77777777" w:rsidR="007C62F2" w:rsidRPr="00943F19" w:rsidRDefault="007C62F2" w:rsidP="00182CCA">
      <w:pPr>
        <w:widowControl/>
        <w:spacing w:beforeLines="50" w:before="156" w:afterLines="50" w:after="156"/>
        <w:ind w:firstLineChars="200" w:firstLine="420"/>
        <w:jc w:val="left"/>
        <w:rPr>
          <w:rFonts w:ascii="宋体" w:eastAsia="宋体" w:hAnsi="宋体" w:cs="TimesNewRomanPSMT"/>
          <w:color w:val="000000"/>
          <w:kern w:val="0"/>
          <w:szCs w:val="21"/>
        </w:rPr>
      </w:pPr>
      <w:r w:rsidRPr="00943F19">
        <w:rPr>
          <w:rFonts w:ascii="宋体" w:eastAsia="宋体" w:hAnsi="宋体" w:cs="TimesNewRomanPSMT"/>
          <w:color w:val="000000"/>
          <w:kern w:val="0"/>
          <w:szCs w:val="21"/>
        </w:rPr>
        <w:t>5.教学评价</w:t>
      </w:r>
    </w:p>
    <w:p w14:paraId="6D6473EF" w14:textId="77777777" w:rsidR="007C62F2" w:rsidRPr="00943F19" w:rsidRDefault="007C62F2" w:rsidP="007C62F2">
      <w:pPr>
        <w:widowControl/>
        <w:spacing w:beforeLines="50" w:before="156" w:afterLines="50" w:after="156"/>
        <w:ind w:left="680"/>
        <w:jc w:val="left"/>
        <w:rPr>
          <w:rFonts w:ascii="宋体" w:eastAsia="宋体" w:hAnsi="宋体" w:cs="TimesNewRomanPSMT"/>
          <w:color w:val="000000"/>
          <w:kern w:val="0"/>
          <w:szCs w:val="21"/>
        </w:rPr>
      </w:pPr>
      <w:r w:rsidRPr="00943F19">
        <w:rPr>
          <w:rFonts w:ascii="宋体" w:eastAsia="宋体" w:hAnsi="宋体" w:cs="TimesNewRomanPSMT" w:hint="eastAsia"/>
          <w:color w:val="000000"/>
          <w:kern w:val="0"/>
          <w:szCs w:val="21"/>
        </w:rPr>
        <w:t>课堂讨论的参与度，思考题完成，</w:t>
      </w:r>
      <w:r>
        <w:rPr>
          <w:rFonts w:ascii="宋体" w:eastAsia="宋体" w:hAnsi="宋体" w:cs="TimesNewRomanPSMT" w:hint="eastAsia"/>
          <w:color w:val="000000"/>
          <w:kern w:val="0"/>
          <w:szCs w:val="21"/>
        </w:rPr>
        <w:t>考试</w:t>
      </w:r>
      <w:r w:rsidRPr="00943F19">
        <w:rPr>
          <w:rFonts w:ascii="宋体" w:eastAsia="宋体" w:hAnsi="宋体" w:cs="TimesNewRomanPSMT" w:hint="eastAsia"/>
          <w:color w:val="000000"/>
          <w:kern w:val="0"/>
          <w:szCs w:val="21"/>
        </w:rPr>
        <w:t>。</w:t>
      </w:r>
    </w:p>
    <w:p w14:paraId="759FD3B7" w14:textId="3A514160" w:rsidR="00313A87" w:rsidRDefault="00313A87" w:rsidP="005E7B30">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0F8A0659" w14:textId="5C0806D8"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263"/>
        <w:gridCol w:w="3969"/>
        <w:gridCol w:w="2064"/>
      </w:tblGrid>
      <w:tr w:rsidR="00CA53B2" w14:paraId="7AD05A16" w14:textId="77777777" w:rsidTr="00AE6716">
        <w:trPr>
          <w:trHeight w:val="340"/>
          <w:jc w:val="center"/>
        </w:trPr>
        <w:tc>
          <w:tcPr>
            <w:tcW w:w="2263" w:type="dxa"/>
            <w:vAlign w:val="center"/>
          </w:tcPr>
          <w:p w14:paraId="3D224957"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3969" w:type="dxa"/>
            <w:vAlign w:val="center"/>
          </w:tcPr>
          <w:p w14:paraId="6764739B"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064" w:type="dxa"/>
            <w:vAlign w:val="center"/>
          </w:tcPr>
          <w:p w14:paraId="13B3FBD2"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AE6716" w14:paraId="06121C49" w14:textId="77777777" w:rsidTr="00AE6716">
        <w:trPr>
          <w:trHeight w:val="340"/>
          <w:jc w:val="center"/>
        </w:trPr>
        <w:tc>
          <w:tcPr>
            <w:tcW w:w="2263" w:type="dxa"/>
            <w:vAlign w:val="center"/>
          </w:tcPr>
          <w:p w14:paraId="261D040A" w14:textId="77777777" w:rsidR="00AE6716" w:rsidRPr="0034254B" w:rsidRDefault="00AE6716" w:rsidP="00AE6716">
            <w:pPr>
              <w:widowControl/>
              <w:spacing w:beforeLines="50" w:before="156" w:afterLines="50" w:after="156"/>
              <w:jc w:val="center"/>
              <w:rPr>
                <w:rFonts w:ascii="宋体" w:eastAsia="宋体" w:hAnsi="宋体"/>
              </w:rPr>
            </w:pPr>
            <w:r w:rsidRPr="0034254B">
              <w:rPr>
                <w:rFonts w:ascii="宋体" w:eastAsia="宋体" w:hAnsi="宋体" w:hint="eastAsia"/>
              </w:rPr>
              <w:lastRenderedPageBreak/>
              <w:t>第一章</w:t>
            </w:r>
          </w:p>
        </w:tc>
        <w:tc>
          <w:tcPr>
            <w:tcW w:w="3969" w:type="dxa"/>
            <w:vAlign w:val="center"/>
          </w:tcPr>
          <w:p w14:paraId="4230CBD3" w14:textId="4361BBC7" w:rsidR="00AE6716" w:rsidRPr="00D52B82" w:rsidRDefault="00AE6716" w:rsidP="00AE6716">
            <w:pPr>
              <w:widowControl/>
              <w:spacing w:beforeLines="50" w:before="156" w:afterLines="50" w:after="156"/>
              <w:jc w:val="left"/>
              <w:rPr>
                <w:rFonts w:ascii="宋体" w:eastAsia="宋体" w:hAnsi="宋体"/>
                <w:bCs/>
              </w:rPr>
            </w:pPr>
            <w:r>
              <w:rPr>
                <w:rFonts w:hint="eastAsia"/>
                <w:color w:val="000000"/>
                <w:sz w:val="20"/>
                <w:szCs w:val="20"/>
              </w:rPr>
              <w:t>常用的放射性核素及其来源</w:t>
            </w:r>
          </w:p>
        </w:tc>
        <w:tc>
          <w:tcPr>
            <w:tcW w:w="2064" w:type="dxa"/>
            <w:vAlign w:val="center"/>
          </w:tcPr>
          <w:p w14:paraId="65082F79" w14:textId="12B28C77" w:rsidR="00AE6716" w:rsidRPr="0034254B" w:rsidRDefault="00AE6716" w:rsidP="00AE6716">
            <w:pPr>
              <w:widowControl/>
              <w:spacing w:beforeLines="50" w:before="156" w:afterLines="50" w:after="156"/>
              <w:jc w:val="center"/>
              <w:rPr>
                <w:rFonts w:ascii="宋体" w:eastAsia="宋体" w:hAnsi="宋体"/>
              </w:rPr>
            </w:pPr>
            <w:r>
              <w:rPr>
                <w:rFonts w:ascii="宋体" w:eastAsia="宋体" w:hAnsi="宋体" w:hint="eastAsia"/>
              </w:rPr>
              <w:t>3</w:t>
            </w:r>
          </w:p>
        </w:tc>
      </w:tr>
      <w:tr w:rsidR="00AE6716" w14:paraId="61A0C59C" w14:textId="77777777" w:rsidTr="00AE6716">
        <w:trPr>
          <w:trHeight w:val="340"/>
          <w:jc w:val="center"/>
        </w:trPr>
        <w:tc>
          <w:tcPr>
            <w:tcW w:w="2263" w:type="dxa"/>
            <w:vAlign w:val="center"/>
          </w:tcPr>
          <w:p w14:paraId="7FD3E280" w14:textId="77777777" w:rsidR="00AE6716" w:rsidRPr="0034254B" w:rsidRDefault="00AE6716" w:rsidP="00AE6716">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3969" w:type="dxa"/>
            <w:vAlign w:val="center"/>
          </w:tcPr>
          <w:p w14:paraId="7EA53B5D" w14:textId="176D8D33" w:rsidR="00AE6716" w:rsidRPr="00D52B82" w:rsidRDefault="00AE6716" w:rsidP="00AE6716">
            <w:pPr>
              <w:widowControl/>
              <w:spacing w:beforeLines="50" w:before="156" w:afterLines="50" w:after="156"/>
              <w:jc w:val="left"/>
              <w:rPr>
                <w:rFonts w:ascii="宋体" w:eastAsia="宋体" w:hAnsi="宋体"/>
                <w:bCs/>
              </w:rPr>
            </w:pPr>
            <w:r>
              <w:rPr>
                <w:rFonts w:hint="eastAsia"/>
                <w:color w:val="000000"/>
                <w:sz w:val="20"/>
                <w:szCs w:val="20"/>
              </w:rPr>
              <w:t>放射性标记物的质量控制</w:t>
            </w:r>
          </w:p>
        </w:tc>
        <w:tc>
          <w:tcPr>
            <w:tcW w:w="2064" w:type="dxa"/>
            <w:vAlign w:val="center"/>
          </w:tcPr>
          <w:p w14:paraId="23E34A29" w14:textId="66C37663" w:rsidR="00AE6716" w:rsidRPr="0034254B" w:rsidRDefault="00AE6716" w:rsidP="00AE6716">
            <w:pPr>
              <w:widowControl/>
              <w:spacing w:beforeLines="50" w:before="156" w:afterLines="50" w:after="156"/>
              <w:jc w:val="center"/>
              <w:rPr>
                <w:rFonts w:ascii="宋体" w:eastAsia="宋体" w:hAnsi="宋体"/>
              </w:rPr>
            </w:pPr>
            <w:r>
              <w:rPr>
                <w:rFonts w:ascii="宋体" w:eastAsia="宋体" w:hAnsi="宋体" w:hint="eastAsia"/>
              </w:rPr>
              <w:t>3</w:t>
            </w:r>
          </w:p>
        </w:tc>
      </w:tr>
      <w:tr w:rsidR="00AE6716" w14:paraId="4529C07A" w14:textId="77777777" w:rsidTr="00AE6716">
        <w:trPr>
          <w:trHeight w:val="340"/>
          <w:jc w:val="center"/>
        </w:trPr>
        <w:tc>
          <w:tcPr>
            <w:tcW w:w="2263" w:type="dxa"/>
            <w:vAlign w:val="center"/>
          </w:tcPr>
          <w:p w14:paraId="6FC9CCC8" w14:textId="77777777" w:rsidR="00AE6716" w:rsidRPr="0034254B" w:rsidRDefault="00AE6716" w:rsidP="00AE6716">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3969" w:type="dxa"/>
            <w:vAlign w:val="center"/>
          </w:tcPr>
          <w:p w14:paraId="2BC21011" w14:textId="60CE9114" w:rsidR="00AE6716" w:rsidRPr="00D52B82" w:rsidRDefault="00AE6716" w:rsidP="00AE6716">
            <w:pPr>
              <w:widowControl/>
              <w:spacing w:beforeLines="50" w:before="156" w:afterLines="50" w:after="156"/>
              <w:jc w:val="left"/>
              <w:rPr>
                <w:rFonts w:ascii="宋体" w:eastAsia="宋体" w:hAnsi="宋体"/>
                <w:bCs/>
              </w:rPr>
            </w:pPr>
            <w:r>
              <w:rPr>
                <w:rFonts w:hint="eastAsia"/>
                <w:color w:val="000000"/>
                <w:sz w:val="20"/>
                <w:szCs w:val="20"/>
              </w:rPr>
              <w:t>氢同位素的标记和应用</w:t>
            </w:r>
          </w:p>
        </w:tc>
        <w:tc>
          <w:tcPr>
            <w:tcW w:w="2064" w:type="dxa"/>
            <w:vAlign w:val="center"/>
          </w:tcPr>
          <w:p w14:paraId="4EEF15F2" w14:textId="73A1A6E7" w:rsidR="00AE6716" w:rsidRPr="0034254B" w:rsidRDefault="00AE6716" w:rsidP="00AE6716">
            <w:pPr>
              <w:widowControl/>
              <w:spacing w:beforeLines="50" w:before="156" w:afterLines="50" w:after="156"/>
              <w:jc w:val="center"/>
              <w:rPr>
                <w:rFonts w:ascii="宋体" w:eastAsia="宋体" w:hAnsi="宋体"/>
              </w:rPr>
            </w:pPr>
            <w:r>
              <w:rPr>
                <w:rFonts w:ascii="宋体" w:eastAsia="宋体" w:hAnsi="宋体" w:hint="eastAsia"/>
              </w:rPr>
              <w:t>3</w:t>
            </w:r>
          </w:p>
        </w:tc>
      </w:tr>
      <w:tr w:rsidR="00AE6716" w14:paraId="4C3C0AD3" w14:textId="77777777" w:rsidTr="00AE6716">
        <w:trPr>
          <w:trHeight w:val="340"/>
          <w:jc w:val="center"/>
        </w:trPr>
        <w:tc>
          <w:tcPr>
            <w:tcW w:w="2263" w:type="dxa"/>
            <w:vAlign w:val="center"/>
          </w:tcPr>
          <w:p w14:paraId="6DC9E0CF" w14:textId="77777777" w:rsidR="00AE6716" w:rsidRPr="0034254B" w:rsidRDefault="00AE6716" w:rsidP="00AE6716">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3969" w:type="dxa"/>
            <w:vAlign w:val="center"/>
          </w:tcPr>
          <w:p w14:paraId="74C252E4" w14:textId="6FA084E7" w:rsidR="00AE6716" w:rsidRPr="00D52B82" w:rsidRDefault="00AE6716" w:rsidP="00AE6716">
            <w:pPr>
              <w:widowControl/>
              <w:spacing w:beforeLines="50" w:before="156" w:afterLines="50" w:after="156"/>
              <w:jc w:val="left"/>
              <w:rPr>
                <w:rFonts w:ascii="宋体" w:eastAsia="宋体" w:hAnsi="宋体"/>
                <w:bCs/>
              </w:rPr>
            </w:pPr>
            <w:r>
              <w:rPr>
                <w:rFonts w:hint="eastAsia"/>
                <w:color w:val="000000"/>
                <w:sz w:val="20"/>
                <w:szCs w:val="20"/>
              </w:rPr>
              <w:t>放射性锝的标记及其应用（一）</w:t>
            </w:r>
          </w:p>
        </w:tc>
        <w:tc>
          <w:tcPr>
            <w:tcW w:w="2064" w:type="dxa"/>
            <w:vAlign w:val="center"/>
          </w:tcPr>
          <w:p w14:paraId="5DF2F208" w14:textId="1B8CDE30" w:rsidR="00AE6716" w:rsidRPr="0034254B" w:rsidRDefault="00AE6716" w:rsidP="00AE6716">
            <w:pPr>
              <w:widowControl/>
              <w:spacing w:beforeLines="50" w:before="156" w:afterLines="50" w:after="156"/>
              <w:jc w:val="center"/>
              <w:rPr>
                <w:rFonts w:ascii="宋体" w:eastAsia="宋体" w:hAnsi="宋体"/>
              </w:rPr>
            </w:pPr>
            <w:r>
              <w:rPr>
                <w:rFonts w:ascii="宋体" w:eastAsia="宋体" w:hAnsi="宋体" w:hint="eastAsia"/>
              </w:rPr>
              <w:t>3</w:t>
            </w:r>
          </w:p>
        </w:tc>
      </w:tr>
      <w:tr w:rsidR="00AE6716" w14:paraId="0D511087" w14:textId="77777777" w:rsidTr="00AE6716">
        <w:trPr>
          <w:trHeight w:val="340"/>
          <w:jc w:val="center"/>
        </w:trPr>
        <w:tc>
          <w:tcPr>
            <w:tcW w:w="2263" w:type="dxa"/>
            <w:vAlign w:val="center"/>
          </w:tcPr>
          <w:p w14:paraId="36782C66" w14:textId="4039FDF1" w:rsidR="00AE6716" w:rsidRPr="0034254B" w:rsidRDefault="00AE6716" w:rsidP="00AE6716">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3969" w:type="dxa"/>
            <w:vAlign w:val="center"/>
          </w:tcPr>
          <w:p w14:paraId="3B4C2689" w14:textId="7C178D8C" w:rsidR="00AE6716" w:rsidRPr="00D52B82" w:rsidRDefault="00AE6716" w:rsidP="00AE6716">
            <w:pPr>
              <w:widowControl/>
              <w:spacing w:beforeLines="50" w:before="156" w:afterLines="50" w:after="156"/>
              <w:jc w:val="left"/>
              <w:rPr>
                <w:rFonts w:ascii="宋体" w:eastAsia="宋体" w:hAnsi="宋体"/>
                <w:bCs/>
              </w:rPr>
            </w:pPr>
            <w:r>
              <w:rPr>
                <w:rFonts w:hint="eastAsia"/>
                <w:color w:val="000000"/>
                <w:sz w:val="20"/>
                <w:szCs w:val="20"/>
              </w:rPr>
              <w:t>放射性锝的标记及其应用（二）</w:t>
            </w:r>
          </w:p>
        </w:tc>
        <w:tc>
          <w:tcPr>
            <w:tcW w:w="2064" w:type="dxa"/>
            <w:vAlign w:val="center"/>
          </w:tcPr>
          <w:p w14:paraId="736F3BAB" w14:textId="06348B11" w:rsidR="00AE6716" w:rsidRPr="0034254B" w:rsidRDefault="00AE6716" w:rsidP="00AE6716">
            <w:pPr>
              <w:widowControl/>
              <w:spacing w:beforeLines="50" w:before="156" w:afterLines="50" w:after="156"/>
              <w:jc w:val="center"/>
              <w:rPr>
                <w:rFonts w:ascii="宋体" w:eastAsia="宋体" w:hAnsi="宋体"/>
              </w:rPr>
            </w:pPr>
            <w:r>
              <w:rPr>
                <w:rFonts w:ascii="宋体" w:eastAsia="宋体" w:hAnsi="宋体" w:hint="eastAsia"/>
              </w:rPr>
              <w:t>3</w:t>
            </w:r>
          </w:p>
        </w:tc>
      </w:tr>
      <w:tr w:rsidR="00AE6716" w14:paraId="65EBBC4E" w14:textId="77777777" w:rsidTr="006B1D69">
        <w:trPr>
          <w:trHeight w:val="340"/>
          <w:jc w:val="center"/>
        </w:trPr>
        <w:tc>
          <w:tcPr>
            <w:tcW w:w="2263" w:type="dxa"/>
          </w:tcPr>
          <w:p w14:paraId="79F3B2D4" w14:textId="0AD5557E" w:rsidR="00AE6716" w:rsidRPr="0034254B" w:rsidRDefault="00AE6716" w:rsidP="00AE6716">
            <w:pPr>
              <w:widowControl/>
              <w:spacing w:beforeLines="50" w:before="156" w:afterLines="50" w:after="156"/>
              <w:jc w:val="center"/>
              <w:rPr>
                <w:rFonts w:ascii="宋体" w:eastAsia="宋体" w:hAnsi="宋体"/>
              </w:rPr>
            </w:pPr>
            <w:r w:rsidRPr="00704245">
              <w:rPr>
                <w:rFonts w:hint="eastAsia"/>
              </w:rPr>
              <w:t>第五章</w:t>
            </w:r>
          </w:p>
        </w:tc>
        <w:tc>
          <w:tcPr>
            <w:tcW w:w="3969" w:type="dxa"/>
            <w:vAlign w:val="center"/>
          </w:tcPr>
          <w:p w14:paraId="15205A2B" w14:textId="2E9E28F9" w:rsidR="00AE6716" w:rsidRPr="00D52B82" w:rsidRDefault="00AE6716" w:rsidP="00AE6716">
            <w:pPr>
              <w:widowControl/>
              <w:spacing w:beforeLines="50" w:before="156" w:afterLines="50" w:after="156"/>
              <w:jc w:val="left"/>
              <w:rPr>
                <w:rFonts w:ascii="宋体" w:eastAsia="宋体" w:hAnsi="宋体"/>
                <w:bCs/>
              </w:rPr>
            </w:pPr>
            <w:r>
              <w:rPr>
                <w:rFonts w:hint="eastAsia"/>
                <w:color w:val="000000"/>
                <w:sz w:val="20"/>
                <w:szCs w:val="20"/>
              </w:rPr>
              <w:t>放射性氟及其它正电子核素的标记、应用</w:t>
            </w:r>
          </w:p>
        </w:tc>
        <w:tc>
          <w:tcPr>
            <w:tcW w:w="2064" w:type="dxa"/>
            <w:vAlign w:val="center"/>
          </w:tcPr>
          <w:p w14:paraId="152FCD82" w14:textId="28C7C46C" w:rsidR="00AE6716" w:rsidRPr="0034254B" w:rsidRDefault="00AE6716" w:rsidP="00AE6716">
            <w:pPr>
              <w:widowControl/>
              <w:spacing w:beforeLines="50" w:before="156" w:afterLines="50" w:after="156"/>
              <w:jc w:val="center"/>
              <w:rPr>
                <w:rFonts w:ascii="宋体" w:eastAsia="宋体" w:hAnsi="宋体"/>
              </w:rPr>
            </w:pPr>
            <w:r>
              <w:rPr>
                <w:rFonts w:ascii="宋体" w:eastAsia="宋体" w:hAnsi="宋体" w:hint="eastAsia"/>
              </w:rPr>
              <w:t>3</w:t>
            </w:r>
          </w:p>
        </w:tc>
      </w:tr>
      <w:tr w:rsidR="00AE6716" w14:paraId="7578FF32" w14:textId="77777777" w:rsidTr="006B1D69">
        <w:trPr>
          <w:trHeight w:val="340"/>
          <w:jc w:val="center"/>
        </w:trPr>
        <w:tc>
          <w:tcPr>
            <w:tcW w:w="2263" w:type="dxa"/>
          </w:tcPr>
          <w:p w14:paraId="1FA3F280" w14:textId="353D6C36" w:rsidR="00AE6716" w:rsidRPr="0034254B" w:rsidRDefault="00AE6716" w:rsidP="00AE6716">
            <w:pPr>
              <w:widowControl/>
              <w:spacing w:beforeLines="50" w:before="156" w:afterLines="50" w:after="156"/>
              <w:jc w:val="center"/>
              <w:rPr>
                <w:rFonts w:ascii="宋体" w:eastAsia="宋体" w:hAnsi="宋体"/>
              </w:rPr>
            </w:pPr>
            <w:r w:rsidRPr="00704245">
              <w:rPr>
                <w:rFonts w:hint="eastAsia"/>
              </w:rPr>
              <w:t>第六章</w:t>
            </w:r>
          </w:p>
        </w:tc>
        <w:tc>
          <w:tcPr>
            <w:tcW w:w="3969" w:type="dxa"/>
            <w:vAlign w:val="center"/>
          </w:tcPr>
          <w:p w14:paraId="6F9ADD22" w14:textId="0496AEB4" w:rsidR="00AE6716" w:rsidRPr="00D52B82" w:rsidRDefault="00AE6716" w:rsidP="00AE6716">
            <w:pPr>
              <w:widowControl/>
              <w:spacing w:beforeLines="50" w:before="156" w:afterLines="50" w:after="156"/>
              <w:jc w:val="left"/>
              <w:rPr>
                <w:rFonts w:ascii="宋体" w:eastAsia="宋体" w:hAnsi="宋体" w:cs="Times New Roman"/>
                <w:bCs/>
                <w:sz w:val="24"/>
                <w:szCs w:val="24"/>
              </w:rPr>
            </w:pPr>
            <w:r>
              <w:rPr>
                <w:rFonts w:hint="eastAsia"/>
                <w:color w:val="000000"/>
                <w:sz w:val="20"/>
                <w:szCs w:val="20"/>
              </w:rPr>
              <w:t>放射性碘的标记及其应用</w:t>
            </w:r>
          </w:p>
        </w:tc>
        <w:tc>
          <w:tcPr>
            <w:tcW w:w="2064" w:type="dxa"/>
            <w:vAlign w:val="center"/>
          </w:tcPr>
          <w:p w14:paraId="232249E1" w14:textId="12C73463" w:rsidR="00AE6716" w:rsidRPr="0034254B" w:rsidRDefault="00AE6716" w:rsidP="00AE6716">
            <w:pPr>
              <w:widowControl/>
              <w:spacing w:beforeLines="50" w:before="156" w:afterLines="50" w:after="156"/>
              <w:jc w:val="center"/>
              <w:rPr>
                <w:rFonts w:ascii="宋体" w:eastAsia="宋体" w:hAnsi="宋体"/>
              </w:rPr>
            </w:pPr>
            <w:r>
              <w:rPr>
                <w:rFonts w:ascii="宋体" w:eastAsia="宋体" w:hAnsi="宋体" w:hint="eastAsia"/>
              </w:rPr>
              <w:t>3</w:t>
            </w:r>
          </w:p>
        </w:tc>
      </w:tr>
      <w:tr w:rsidR="00AE6716" w14:paraId="324108B7" w14:textId="77777777" w:rsidTr="006B1D69">
        <w:trPr>
          <w:trHeight w:val="340"/>
          <w:jc w:val="center"/>
        </w:trPr>
        <w:tc>
          <w:tcPr>
            <w:tcW w:w="2263" w:type="dxa"/>
          </w:tcPr>
          <w:p w14:paraId="6E518B28" w14:textId="106D1841" w:rsidR="00AE6716" w:rsidRPr="0034254B" w:rsidRDefault="00AE6716" w:rsidP="00AE6716">
            <w:pPr>
              <w:widowControl/>
              <w:spacing w:beforeLines="50" w:before="156" w:afterLines="50" w:after="156"/>
              <w:jc w:val="center"/>
              <w:rPr>
                <w:rFonts w:ascii="宋体" w:eastAsia="宋体" w:hAnsi="宋体"/>
              </w:rPr>
            </w:pPr>
            <w:r w:rsidRPr="00704245">
              <w:rPr>
                <w:rFonts w:hint="eastAsia"/>
              </w:rPr>
              <w:t>第七章</w:t>
            </w:r>
          </w:p>
        </w:tc>
        <w:tc>
          <w:tcPr>
            <w:tcW w:w="3969" w:type="dxa"/>
            <w:vAlign w:val="center"/>
          </w:tcPr>
          <w:p w14:paraId="495462C2" w14:textId="23B8E57E" w:rsidR="00AE6716" w:rsidRPr="00D52B82" w:rsidRDefault="00AE6716" w:rsidP="00AE6716">
            <w:pPr>
              <w:widowControl/>
              <w:spacing w:beforeLines="50" w:before="156" w:afterLines="50" w:after="156"/>
              <w:jc w:val="left"/>
              <w:rPr>
                <w:rFonts w:ascii="宋体" w:eastAsia="宋体" w:hAnsi="宋体" w:cs="Times New Roman"/>
                <w:bCs/>
                <w:sz w:val="24"/>
                <w:szCs w:val="24"/>
              </w:rPr>
            </w:pPr>
            <w:r>
              <w:rPr>
                <w:rFonts w:hint="eastAsia"/>
                <w:color w:val="000000"/>
                <w:sz w:val="20"/>
                <w:szCs w:val="20"/>
              </w:rPr>
              <w:t>放射性镓、銦、铊的标记及应用</w:t>
            </w:r>
          </w:p>
        </w:tc>
        <w:tc>
          <w:tcPr>
            <w:tcW w:w="2064" w:type="dxa"/>
            <w:vAlign w:val="center"/>
          </w:tcPr>
          <w:p w14:paraId="455D959A" w14:textId="7F316293" w:rsidR="00AE6716" w:rsidRPr="0034254B" w:rsidRDefault="00AE6716" w:rsidP="00AE6716">
            <w:pPr>
              <w:widowControl/>
              <w:spacing w:beforeLines="50" w:before="156" w:afterLines="50" w:after="156"/>
              <w:jc w:val="center"/>
              <w:rPr>
                <w:rFonts w:ascii="宋体" w:eastAsia="宋体" w:hAnsi="宋体"/>
              </w:rPr>
            </w:pPr>
            <w:r>
              <w:rPr>
                <w:rFonts w:ascii="宋体" w:eastAsia="宋体" w:hAnsi="宋体" w:hint="eastAsia"/>
              </w:rPr>
              <w:t>3</w:t>
            </w:r>
          </w:p>
        </w:tc>
      </w:tr>
      <w:tr w:rsidR="00AE6716" w14:paraId="0DDE1DC3" w14:textId="77777777" w:rsidTr="006B1D69">
        <w:trPr>
          <w:trHeight w:val="340"/>
          <w:jc w:val="center"/>
        </w:trPr>
        <w:tc>
          <w:tcPr>
            <w:tcW w:w="2263" w:type="dxa"/>
          </w:tcPr>
          <w:p w14:paraId="1933F52A" w14:textId="444837C6" w:rsidR="00AE6716" w:rsidRPr="0034254B" w:rsidRDefault="00AE6716" w:rsidP="00AE6716">
            <w:pPr>
              <w:widowControl/>
              <w:spacing w:beforeLines="50" w:before="156" w:afterLines="50" w:after="156"/>
              <w:jc w:val="center"/>
              <w:rPr>
                <w:rFonts w:ascii="宋体" w:eastAsia="宋体" w:hAnsi="宋体"/>
              </w:rPr>
            </w:pPr>
            <w:r w:rsidRPr="00704245">
              <w:rPr>
                <w:rFonts w:hint="eastAsia"/>
              </w:rPr>
              <w:t>第八章</w:t>
            </w:r>
          </w:p>
        </w:tc>
        <w:tc>
          <w:tcPr>
            <w:tcW w:w="3969" w:type="dxa"/>
            <w:vAlign w:val="center"/>
          </w:tcPr>
          <w:p w14:paraId="7950FA1C" w14:textId="0748CBCC" w:rsidR="00AE6716" w:rsidRDefault="00AE6716" w:rsidP="00AE6716">
            <w:pPr>
              <w:widowControl/>
              <w:spacing w:beforeLines="50" w:before="156" w:afterLines="50" w:after="156"/>
              <w:jc w:val="left"/>
              <w:rPr>
                <w:color w:val="000000"/>
                <w:sz w:val="20"/>
                <w:szCs w:val="20"/>
              </w:rPr>
            </w:pPr>
            <w:r>
              <w:rPr>
                <w:rFonts w:hint="eastAsia"/>
                <w:color w:val="000000"/>
                <w:sz w:val="20"/>
                <w:szCs w:val="20"/>
              </w:rPr>
              <w:t>放射性铼的标记及应用</w:t>
            </w:r>
          </w:p>
        </w:tc>
        <w:tc>
          <w:tcPr>
            <w:tcW w:w="2064" w:type="dxa"/>
            <w:vAlign w:val="center"/>
          </w:tcPr>
          <w:p w14:paraId="32980AAB" w14:textId="249F8C7A" w:rsidR="00AE6716" w:rsidRDefault="00AE6716" w:rsidP="00AE6716">
            <w:pPr>
              <w:widowControl/>
              <w:spacing w:beforeLines="50" w:before="156" w:afterLines="50" w:after="156"/>
              <w:jc w:val="center"/>
              <w:rPr>
                <w:rFonts w:ascii="宋体" w:eastAsia="宋体" w:hAnsi="宋体"/>
              </w:rPr>
            </w:pPr>
            <w:r>
              <w:rPr>
                <w:rFonts w:ascii="宋体" w:eastAsia="宋体" w:hAnsi="宋体" w:hint="eastAsia"/>
              </w:rPr>
              <w:t>3</w:t>
            </w:r>
          </w:p>
        </w:tc>
      </w:tr>
      <w:tr w:rsidR="00AE6716" w14:paraId="4CE76D05" w14:textId="77777777" w:rsidTr="00A85FB8">
        <w:trPr>
          <w:trHeight w:val="340"/>
          <w:jc w:val="center"/>
        </w:trPr>
        <w:tc>
          <w:tcPr>
            <w:tcW w:w="2263" w:type="dxa"/>
          </w:tcPr>
          <w:p w14:paraId="43F6467B" w14:textId="3A7F50C9" w:rsidR="00AE6716" w:rsidRPr="0034254B" w:rsidRDefault="00AE6716" w:rsidP="00AE6716">
            <w:pPr>
              <w:widowControl/>
              <w:spacing w:beforeLines="50" w:before="156" w:afterLines="50" w:after="156"/>
              <w:jc w:val="center"/>
              <w:rPr>
                <w:rFonts w:ascii="宋体" w:eastAsia="宋体" w:hAnsi="宋体"/>
              </w:rPr>
            </w:pPr>
            <w:r w:rsidRPr="00704245">
              <w:rPr>
                <w:rFonts w:hint="eastAsia"/>
              </w:rPr>
              <w:t>第</w:t>
            </w:r>
            <w:r>
              <w:rPr>
                <w:rFonts w:hint="eastAsia"/>
              </w:rPr>
              <w:t>九</w:t>
            </w:r>
            <w:r w:rsidRPr="00704245">
              <w:rPr>
                <w:rFonts w:hint="eastAsia"/>
              </w:rPr>
              <w:t>章</w:t>
            </w:r>
          </w:p>
        </w:tc>
        <w:tc>
          <w:tcPr>
            <w:tcW w:w="3969" w:type="dxa"/>
            <w:vAlign w:val="center"/>
          </w:tcPr>
          <w:p w14:paraId="59FAAF07" w14:textId="0EBF0D5B" w:rsidR="00AE6716" w:rsidRDefault="00AE6716" w:rsidP="00AE6716">
            <w:pPr>
              <w:widowControl/>
              <w:spacing w:beforeLines="50" w:before="156" w:afterLines="50" w:after="156"/>
              <w:jc w:val="left"/>
              <w:rPr>
                <w:color w:val="000000"/>
                <w:sz w:val="20"/>
                <w:szCs w:val="20"/>
              </w:rPr>
            </w:pPr>
            <w:r>
              <w:rPr>
                <w:rFonts w:hint="eastAsia"/>
                <w:color w:val="000000"/>
                <w:sz w:val="20"/>
                <w:szCs w:val="20"/>
              </w:rPr>
              <w:t>放射性铜、锌族核素的标记及应用</w:t>
            </w:r>
          </w:p>
        </w:tc>
        <w:tc>
          <w:tcPr>
            <w:tcW w:w="2064" w:type="dxa"/>
            <w:vAlign w:val="center"/>
          </w:tcPr>
          <w:p w14:paraId="0119914A" w14:textId="17DCED87" w:rsidR="00AE6716" w:rsidRDefault="00AE6716" w:rsidP="00AE6716">
            <w:pPr>
              <w:widowControl/>
              <w:spacing w:beforeLines="50" w:before="156" w:afterLines="50" w:after="156"/>
              <w:jc w:val="center"/>
              <w:rPr>
                <w:rFonts w:ascii="宋体" w:eastAsia="宋体" w:hAnsi="宋体"/>
              </w:rPr>
            </w:pPr>
            <w:r>
              <w:rPr>
                <w:rFonts w:ascii="宋体" w:eastAsia="宋体" w:hAnsi="宋体" w:hint="eastAsia"/>
              </w:rPr>
              <w:t>3</w:t>
            </w:r>
          </w:p>
        </w:tc>
      </w:tr>
      <w:tr w:rsidR="00AE6716" w14:paraId="5657D119" w14:textId="77777777" w:rsidTr="00A85FB8">
        <w:trPr>
          <w:trHeight w:val="340"/>
          <w:jc w:val="center"/>
        </w:trPr>
        <w:tc>
          <w:tcPr>
            <w:tcW w:w="2263" w:type="dxa"/>
          </w:tcPr>
          <w:p w14:paraId="7A8C4F3A" w14:textId="770CECAD" w:rsidR="00AE6716" w:rsidRPr="0034254B" w:rsidRDefault="00AE6716" w:rsidP="00AE6716">
            <w:pPr>
              <w:widowControl/>
              <w:spacing w:beforeLines="50" w:before="156" w:afterLines="50" w:after="156"/>
              <w:jc w:val="center"/>
              <w:rPr>
                <w:rFonts w:ascii="宋体" w:eastAsia="宋体" w:hAnsi="宋体"/>
              </w:rPr>
            </w:pPr>
            <w:r w:rsidRPr="00704245">
              <w:rPr>
                <w:rFonts w:hint="eastAsia"/>
              </w:rPr>
              <w:t>第</w:t>
            </w:r>
            <w:r>
              <w:rPr>
                <w:rFonts w:hint="eastAsia"/>
              </w:rPr>
              <w:t>十</w:t>
            </w:r>
            <w:r w:rsidRPr="00704245">
              <w:rPr>
                <w:rFonts w:hint="eastAsia"/>
              </w:rPr>
              <w:t>章</w:t>
            </w:r>
          </w:p>
        </w:tc>
        <w:tc>
          <w:tcPr>
            <w:tcW w:w="3969" w:type="dxa"/>
            <w:vAlign w:val="center"/>
          </w:tcPr>
          <w:p w14:paraId="73C86CF6" w14:textId="52701108" w:rsidR="00AE6716" w:rsidRDefault="00AE6716" w:rsidP="00AE6716">
            <w:pPr>
              <w:widowControl/>
              <w:spacing w:beforeLines="50" w:before="156" w:afterLines="50" w:after="156"/>
              <w:jc w:val="left"/>
              <w:rPr>
                <w:color w:val="000000"/>
                <w:sz w:val="20"/>
                <w:szCs w:val="20"/>
              </w:rPr>
            </w:pPr>
            <w:r>
              <w:rPr>
                <w:rFonts w:hint="eastAsia"/>
                <w:color w:val="000000"/>
                <w:sz w:val="20"/>
                <w:szCs w:val="20"/>
              </w:rPr>
              <w:t>放射性磷、锶、钇、钐、镥的标记及应用</w:t>
            </w:r>
          </w:p>
        </w:tc>
        <w:tc>
          <w:tcPr>
            <w:tcW w:w="2064" w:type="dxa"/>
            <w:vAlign w:val="center"/>
          </w:tcPr>
          <w:p w14:paraId="6B09142C" w14:textId="11911948" w:rsidR="00AE6716" w:rsidRDefault="00AE6716" w:rsidP="00AE6716">
            <w:pPr>
              <w:widowControl/>
              <w:spacing w:beforeLines="50" w:before="156" w:afterLines="50" w:after="156"/>
              <w:jc w:val="center"/>
              <w:rPr>
                <w:rFonts w:ascii="宋体" w:eastAsia="宋体" w:hAnsi="宋体"/>
              </w:rPr>
            </w:pPr>
            <w:r>
              <w:rPr>
                <w:rFonts w:ascii="宋体" w:eastAsia="宋体" w:hAnsi="宋体" w:hint="eastAsia"/>
              </w:rPr>
              <w:t>3</w:t>
            </w:r>
          </w:p>
        </w:tc>
      </w:tr>
      <w:tr w:rsidR="00AE6716" w14:paraId="19939544" w14:textId="77777777" w:rsidTr="00A85FB8">
        <w:trPr>
          <w:trHeight w:val="340"/>
          <w:jc w:val="center"/>
        </w:trPr>
        <w:tc>
          <w:tcPr>
            <w:tcW w:w="2263" w:type="dxa"/>
          </w:tcPr>
          <w:p w14:paraId="0B32C306" w14:textId="56382FAD" w:rsidR="00AE6716" w:rsidRPr="0034254B" w:rsidRDefault="00AE6716" w:rsidP="00AE6716">
            <w:pPr>
              <w:widowControl/>
              <w:spacing w:beforeLines="50" w:before="156" w:afterLines="50" w:after="156"/>
              <w:jc w:val="center"/>
              <w:rPr>
                <w:rFonts w:ascii="宋体" w:eastAsia="宋体" w:hAnsi="宋体"/>
              </w:rPr>
            </w:pPr>
            <w:r w:rsidRPr="00704245">
              <w:rPr>
                <w:rFonts w:hint="eastAsia"/>
              </w:rPr>
              <w:t>第</w:t>
            </w:r>
            <w:r>
              <w:rPr>
                <w:rFonts w:hint="eastAsia"/>
              </w:rPr>
              <w:t>十一</w:t>
            </w:r>
            <w:r w:rsidRPr="00704245">
              <w:rPr>
                <w:rFonts w:hint="eastAsia"/>
              </w:rPr>
              <w:t>章</w:t>
            </w:r>
          </w:p>
        </w:tc>
        <w:tc>
          <w:tcPr>
            <w:tcW w:w="3969" w:type="dxa"/>
            <w:vAlign w:val="center"/>
          </w:tcPr>
          <w:p w14:paraId="35706F16" w14:textId="32D81ACB" w:rsidR="00AE6716" w:rsidRDefault="00AE6716" w:rsidP="00AE6716">
            <w:pPr>
              <w:widowControl/>
              <w:spacing w:beforeLines="50" w:before="156" w:afterLines="50" w:after="156"/>
              <w:jc w:val="left"/>
              <w:rPr>
                <w:color w:val="000000"/>
                <w:sz w:val="20"/>
                <w:szCs w:val="20"/>
              </w:rPr>
            </w:pPr>
            <w:r>
              <w:rPr>
                <w:rFonts w:hint="eastAsia"/>
                <w:color w:val="000000"/>
                <w:sz w:val="20"/>
                <w:szCs w:val="20"/>
              </w:rPr>
              <w:t>放射性</w:t>
            </w:r>
            <w:r w:rsidR="00E84ABD">
              <w:rPr>
                <w:rFonts w:hint="eastAsia"/>
                <w:color w:val="000000"/>
                <w:sz w:val="20"/>
                <w:szCs w:val="20"/>
              </w:rPr>
              <w:t>镭、</w:t>
            </w:r>
            <w:r>
              <w:rPr>
                <w:rFonts w:hint="eastAsia"/>
                <w:color w:val="000000"/>
                <w:sz w:val="20"/>
                <w:szCs w:val="20"/>
              </w:rPr>
              <w:t>砹、铋、锕的标记及应用</w:t>
            </w:r>
          </w:p>
        </w:tc>
        <w:tc>
          <w:tcPr>
            <w:tcW w:w="2064" w:type="dxa"/>
            <w:vAlign w:val="center"/>
          </w:tcPr>
          <w:p w14:paraId="35625CEC" w14:textId="06838C58" w:rsidR="00AE6716" w:rsidRDefault="00AE6716" w:rsidP="00AE6716">
            <w:pPr>
              <w:widowControl/>
              <w:spacing w:beforeLines="50" w:before="156" w:afterLines="50" w:after="156"/>
              <w:jc w:val="center"/>
              <w:rPr>
                <w:rFonts w:ascii="宋体" w:eastAsia="宋体" w:hAnsi="宋体"/>
              </w:rPr>
            </w:pPr>
            <w:r>
              <w:rPr>
                <w:rFonts w:ascii="宋体" w:eastAsia="宋体" w:hAnsi="宋体" w:hint="eastAsia"/>
              </w:rPr>
              <w:t>3</w:t>
            </w:r>
          </w:p>
        </w:tc>
      </w:tr>
    </w:tbl>
    <w:p w14:paraId="3DE325CA" w14:textId="5E14B41D" w:rsidR="00CA53B2" w:rsidRDefault="0034254B" w:rsidP="00382C91">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47DC5F25" w14:textId="5E28617A" w:rsidR="00841FF1" w:rsidRPr="00D504B7" w:rsidRDefault="00841FF1" w:rsidP="00841FF1">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表3：教学进度表</w:t>
      </w:r>
    </w:p>
    <w:tbl>
      <w:tblPr>
        <w:tblStyle w:val="a9"/>
        <w:tblW w:w="0" w:type="auto"/>
        <w:jc w:val="center"/>
        <w:tblLook w:val="04A0" w:firstRow="1" w:lastRow="0" w:firstColumn="1" w:lastColumn="0" w:noHBand="0" w:noVBand="1"/>
      </w:tblPr>
      <w:tblGrid>
        <w:gridCol w:w="846"/>
        <w:gridCol w:w="567"/>
        <w:gridCol w:w="2551"/>
        <w:gridCol w:w="1134"/>
        <w:gridCol w:w="908"/>
        <w:gridCol w:w="1386"/>
        <w:gridCol w:w="904"/>
      </w:tblGrid>
      <w:tr w:rsidR="00841FF1" w:rsidRPr="00D715F7" w14:paraId="4B5B9713" w14:textId="77777777" w:rsidTr="00E84ABD">
        <w:trPr>
          <w:trHeight w:val="340"/>
          <w:jc w:val="center"/>
        </w:trPr>
        <w:tc>
          <w:tcPr>
            <w:tcW w:w="846" w:type="dxa"/>
            <w:vAlign w:val="center"/>
          </w:tcPr>
          <w:p w14:paraId="6C3AF65D" w14:textId="77777777" w:rsidR="00841FF1" w:rsidRPr="00BA23F0" w:rsidRDefault="00841FF1" w:rsidP="00D00CD1">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567" w:type="dxa"/>
            <w:vAlign w:val="center"/>
          </w:tcPr>
          <w:p w14:paraId="2D0A4B84" w14:textId="77777777" w:rsidR="00841FF1" w:rsidRPr="00BA23F0" w:rsidRDefault="00841FF1" w:rsidP="00D00CD1">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2551" w:type="dxa"/>
            <w:vAlign w:val="center"/>
          </w:tcPr>
          <w:p w14:paraId="7EFFD8FF" w14:textId="77777777" w:rsidR="00841FF1" w:rsidRPr="00BA23F0" w:rsidRDefault="00841FF1" w:rsidP="00D00CD1">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134" w:type="dxa"/>
            <w:vAlign w:val="center"/>
          </w:tcPr>
          <w:p w14:paraId="3834AADE" w14:textId="77777777" w:rsidR="00841FF1" w:rsidRPr="00BA23F0" w:rsidRDefault="00841FF1" w:rsidP="00D00CD1">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908" w:type="dxa"/>
            <w:vAlign w:val="center"/>
          </w:tcPr>
          <w:p w14:paraId="578BE6C8" w14:textId="77777777" w:rsidR="00841FF1" w:rsidRPr="00BA23F0" w:rsidRDefault="00841FF1" w:rsidP="00D00CD1">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386" w:type="dxa"/>
            <w:vAlign w:val="center"/>
          </w:tcPr>
          <w:p w14:paraId="2D216238" w14:textId="77777777" w:rsidR="00841FF1" w:rsidRPr="00BA23F0" w:rsidRDefault="00841FF1" w:rsidP="00D00CD1">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904" w:type="dxa"/>
            <w:vAlign w:val="center"/>
          </w:tcPr>
          <w:p w14:paraId="74C1D6D5" w14:textId="77777777" w:rsidR="00841FF1" w:rsidRPr="00BA23F0" w:rsidRDefault="00841FF1" w:rsidP="00D00CD1">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E84ABD" w:rsidRPr="00D715F7" w14:paraId="27F16B12" w14:textId="77777777" w:rsidTr="00E84ABD">
        <w:trPr>
          <w:trHeight w:val="340"/>
          <w:jc w:val="center"/>
        </w:trPr>
        <w:tc>
          <w:tcPr>
            <w:tcW w:w="846" w:type="dxa"/>
            <w:vAlign w:val="center"/>
          </w:tcPr>
          <w:p w14:paraId="13BF8ABF" w14:textId="768F8D55" w:rsidR="00E84ABD" w:rsidRPr="00841FF1" w:rsidRDefault="00E84ABD" w:rsidP="00E84ABD">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567" w:type="dxa"/>
            <w:vAlign w:val="center"/>
          </w:tcPr>
          <w:p w14:paraId="363A88DF" w14:textId="77777777" w:rsidR="00E84ABD" w:rsidRPr="00841FF1" w:rsidRDefault="00E84ABD" w:rsidP="00E84ABD">
            <w:pPr>
              <w:widowControl/>
              <w:spacing w:beforeLines="50" w:before="156" w:afterLines="50" w:after="156"/>
              <w:jc w:val="center"/>
              <w:rPr>
                <w:rFonts w:ascii="宋体" w:eastAsia="宋体" w:hAnsi="宋体"/>
                <w:szCs w:val="21"/>
              </w:rPr>
            </w:pPr>
          </w:p>
        </w:tc>
        <w:tc>
          <w:tcPr>
            <w:tcW w:w="2551" w:type="dxa"/>
            <w:vAlign w:val="center"/>
          </w:tcPr>
          <w:p w14:paraId="7EA1916C" w14:textId="41D585BB" w:rsidR="00E84ABD" w:rsidRPr="00841FF1" w:rsidRDefault="00E84ABD" w:rsidP="00F87D52">
            <w:pPr>
              <w:widowControl/>
              <w:adjustRightInd w:val="0"/>
              <w:snapToGrid w:val="0"/>
              <w:jc w:val="center"/>
              <w:rPr>
                <w:rFonts w:ascii="宋体" w:eastAsia="宋体" w:hAnsi="宋体"/>
                <w:szCs w:val="21"/>
              </w:rPr>
            </w:pPr>
            <w:r w:rsidRPr="00F87D52">
              <w:rPr>
                <w:rFonts w:ascii="宋体" w:eastAsia="宋体" w:hAnsi="宋体" w:hint="eastAsia"/>
                <w:szCs w:val="21"/>
              </w:rPr>
              <w:t>常用的放射性核素及其来源</w:t>
            </w:r>
          </w:p>
        </w:tc>
        <w:tc>
          <w:tcPr>
            <w:tcW w:w="1134" w:type="dxa"/>
            <w:vAlign w:val="center"/>
          </w:tcPr>
          <w:p w14:paraId="1754E834" w14:textId="64E97783" w:rsidR="00E84ABD" w:rsidRPr="00F87D52" w:rsidRDefault="00F87D52" w:rsidP="00F87D52">
            <w:pPr>
              <w:widowControl/>
              <w:adjustRightInd w:val="0"/>
              <w:snapToGrid w:val="0"/>
              <w:jc w:val="center"/>
              <w:rPr>
                <w:rFonts w:ascii="宋体" w:eastAsia="宋体" w:hAnsi="宋体"/>
                <w:szCs w:val="21"/>
              </w:rPr>
            </w:pPr>
            <w:bookmarkStart w:id="0" w:name="_Hlk76309662"/>
            <w:r w:rsidRPr="00F87D52">
              <w:rPr>
                <w:rFonts w:ascii="宋体" w:eastAsia="宋体" w:hAnsi="宋体" w:hint="eastAsia"/>
                <w:szCs w:val="21"/>
              </w:rPr>
              <w:t>医用放射性核素的来源包括反应堆生产、加速器生产、从核燃料后处理中提取、从天然物质中提取、核素发生器生产等</w:t>
            </w:r>
            <w:bookmarkEnd w:id="0"/>
            <w:r w:rsidRPr="00F87D52">
              <w:rPr>
                <w:rFonts w:ascii="宋体" w:eastAsia="宋体" w:hAnsi="宋体" w:hint="eastAsia"/>
                <w:szCs w:val="21"/>
              </w:rPr>
              <w:t>。</w:t>
            </w:r>
          </w:p>
        </w:tc>
        <w:tc>
          <w:tcPr>
            <w:tcW w:w="908" w:type="dxa"/>
            <w:vAlign w:val="center"/>
          </w:tcPr>
          <w:p w14:paraId="2F5CD20E" w14:textId="2D49C1B6" w:rsidR="00E84ABD" w:rsidRPr="00841FF1" w:rsidRDefault="00E84ABD" w:rsidP="00E84ABD">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386" w:type="dxa"/>
            <w:vAlign w:val="center"/>
          </w:tcPr>
          <w:p w14:paraId="16F341A6" w14:textId="228FF6CB" w:rsidR="00E84ABD" w:rsidRPr="00841FF1" w:rsidRDefault="00E84ABD" w:rsidP="00E84ABD">
            <w:pPr>
              <w:widowControl/>
              <w:spacing w:beforeLines="50" w:before="156" w:afterLines="50" w:after="156"/>
              <w:jc w:val="center"/>
              <w:rPr>
                <w:rFonts w:ascii="宋体" w:eastAsia="宋体" w:hAnsi="宋体"/>
                <w:szCs w:val="21"/>
              </w:rPr>
            </w:pPr>
            <w:r w:rsidRPr="00841FF1">
              <w:rPr>
                <w:rFonts w:ascii="宋体" w:eastAsia="宋体" w:hAnsi="宋体" w:hint="eastAsia"/>
                <w:szCs w:val="21"/>
              </w:rPr>
              <w:t>课堂提问、文献阅读、</w:t>
            </w:r>
            <w:r>
              <w:rPr>
                <w:rFonts w:ascii="宋体" w:eastAsia="宋体" w:hAnsi="宋体" w:hint="eastAsia"/>
                <w:szCs w:val="21"/>
              </w:rPr>
              <w:t>考试</w:t>
            </w:r>
          </w:p>
        </w:tc>
        <w:tc>
          <w:tcPr>
            <w:tcW w:w="904" w:type="dxa"/>
            <w:vAlign w:val="center"/>
          </w:tcPr>
          <w:p w14:paraId="0D2A39A0" w14:textId="77777777" w:rsidR="00E84ABD" w:rsidRPr="00841FF1" w:rsidRDefault="00E84ABD" w:rsidP="00E84ABD">
            <w:pPr>
              <w:widowControl/>
              <w:spacing w:beforeLines="50" w:before="156" w:afterLines="50" w:after="156"/>
              <w:jc w:val="center"/>
              <w:rPr>
                <w:rFonts w:ascii="宋体" w:eastAsia="宋体" w:hAnsi="宋体"/>
                <w:szCs w:val="21"/>
              </w:rPr>
            </w:pPr>
          </w:p>
        </w:tc>
      </w:tr>
      <w:tr w:rsidR="00E84ABD" w:rsidRPr="00D715F7" w14:paraId="1E1C6597" w14:textId="77777777" w:rsidTr="00E84ABD">
        <w:trPr>
          <w:trHeight w:val="340"/>
          <w:jc w:val="center"/>
        </w:trPr>
        <w:tc>
          <w:tcPr>
            <w:tcW w:w="846" w:type="dxa"/>
            <w:vAlign w:val="center"/>
          </w:tcPr>
          <w:p w14:paraId="73A55100" w14:textId="171DA471" w:rsidR="00E84ABD" w:rsidRPr="00841FF1" w:rsidRDefault="00E84ABD" w:rsidP="00E84ABD">
            <w:pPr>
              <w:widowControl/>
              <w:spacing w:beforeLines="50" w:before="156" w:afterLines="50" w:after="156"/>
              <w:jc w:val="center"/>
              <w:rPr>
                <w:rFonts w:ascii="宋体" w:eastAsia="宋体" w:hAnsi="宋体"/>
                <w:szCs w:val="21"/>
              </w:rPr>
            </w:pPr>
            <w:r>
              <w:rPr>
                <w:rFonts w:ascii="宋体" w:eastAsia="宋体" w:hAnsi="宋体"/>
                <w:szCs w:val="21"/>
              </w:rPr>
              <w:lastRenderedPageBreak/>
              <w:t>2</w:t>
            </w:r>
          </w:p>
        </w:tc>
        <w:tc>
          <w:tcPr>
            <w:tcW w:w="567" w:type="dxa"/>
            <w:vAlign w:val="center"/>
          </w:tcPr>
          <w:p w14:paraId="2821676F" w14:textId="77777777" w:rsidR="00E84ABD" w:rsidRPr="00841FF1" w:rsidRDefault="00E84ABD" w:rsidP="00E84ABD">
            <w:pPr>
              <w:widowControl/>
              <w:spacing w:beforeLines="50" w:before="156" w:afterLines="50" w:after="156"/>
              <w:jc w:val="center"/>
              <w:rPr>
                <w:rFonts w:ascii="宋体" w:eastAsia="宋体" w:hAnsi="宋体"/>
                <w:szCs w:val="21"/>
              </w:rPr>
            </w:pPr>
          </w:p>
        </w:tc>
        <w:tc>
          <w:tcPr>
            <w:tcW w:w="2551" w:type="dxa"/>
            <w:vAlign w:val="center"/>
          </w:tcPr>
          <w:p w14:paraId="2489DFAC" w14:textId="189DB17C" w:rsidR="00E84ABD" w:rsidRPr="00841FF1" w:rsidRDefault="00E84ABD" w:rsidP="00E84ABD">
            <w:pPr>
              <w:widowControl/>
              <w:spacing w:beforeLines="50" w:before="156" w:afterLines="50" w:after="156"/>
              <w:jc w:val="left"/>
              <w:rPr>
                <w:rFonts w:ascii="宋体" w:eastAsia="宋体" w:hAnsi="宋体"/>
                <w:szCs w:val="21"/>
              </w:rPr>
            </w:pPr>
            <w:r>
              <w:rPr>
                <w:rFonts w:hint="eastAsia"/>
                <w:color w:val="000000"/>
                <w:sz w:val="20"/>
                <w:szCs w:val="20"/>
              </w:rPr>
              <w:t>放射性标记物的质量控制</w:t>
            </w:r>
          </w:p>
        </w:tc>
        <w:tc>
          <w:tcPr>
            <w:tcW w:w="1134" w:type="dxa"/>
            <w:vAlign w:val="center"/>
          </w:tcPr>
          <w:p w14:paraId="52BCF795" w14:textId="39FFC75F" w:rsidR="00E84ABD" w:rsidRPr="00841FF1" w:rsidRDefault="00F87D52" w:rsidP="00F87D52">
            <w:pPr>
              <w:widowControl/>
              <w:adjustRightInd w:val="0"/>
              <w:snapToGrid w:val="0"/>
              <w:jc w:val="center"/>
              <w:rPr>
                <w:rFonts w:ascii="宋体" w:eastAsia="宋体" w:hAnsi="宋体"/>
                <w:szCs w:val="21"/>
              </w:rPr>
            </w:pPr>
            <w:r w:rsidRPr="00F87D52">
              <w:rPr>
                <w:rFonts w:ascii="宋体" w:eastAsia="宋体" w:hAnsi="宋体" w:hint="eastAsia"/>
                <w:szCs w:val="21"/>
              </w:rPr>
              <w:t>放射性标记物和核药物的特点以及质量控制与质量检验的基本要求和要点。</w:t>
            </w:r>
          </w:p>
        </w:tc>
        <w:tc>
          <w:tcPr>
            <w:tcW w:w="908" w:type="dxa"/>
            <w:vAlign w:val="center"/>
          </w:tcPr>
          <w:p w14:paraId="3672E200" w14:textId="6F0671B3" w:rsidR="00E84ABD" w:rsidRPr="00841FF1" w:rsidRDefault="00E84ABD" w:rsidP="00E84ABD">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386" w:type="dxa"/>
            <w:vAlign w:val="center"/>
          </w:tcPr>
          <w:p w14:paraId="7054EFCA" w14:textId="38593CE6" w:rsidR="00E84ABD" w:rsidRPr="00841FF1" w:rsidRDefault="00E84ABD" w:rsidP="00E84ABD">
            <w:pPr>
              <w:widowControl/>
              <w:spacing w:beforeLines="50" w:before="156" w:afterLines="50" w:after="156"/>
              <w:jc w:val="center"/>
              <w:rPr>
                <w:rFonts w:ascii="宋体" w:eastAsia="宋体" w:hAnsi="宋体"/>
                <w:szCs w:val="21"/>
              </w:rPr>
            </w:pPr>
            <w:r w:rsidRPr="00841FF1">
              <w:rPr>
                <w:rFonts w:ascii="宋体" w:eastAsia="宋体" w:hAnsi="宋体" w:hint="eastAsia"/>
                <w:szCs w:val="21"/>
              </w:rPr>
              <w:t>课堂提问、文献阅读、</w:t>
            </w:r>
            <w:r>
              <w:rPr>
                <w:rFonts w:ascii="宋体" w:eastAsia="宋体" w:hAnsi="宋体" w:hint="eastAsia"/>
                <w:szCs w:val="21"/>
              </w:rPr>
              <w:t>考试</w:t>
            </w:r>
          </w:p>
        </w:tc>
        <w:tc>
          <w:tcPr>
            <w:tcW w:w="904" w:type="dxa"/>
            <w:vAlign w:val="center"/>
          </w:tcPr>
          <w:p w14:paraId="058017C4" w14:textId="77777777" w:rsidR="00E84ABD" w:rsidRPr="00841FF1" w:rsidRDefault="00E84ABD" w:rsidP="00E84ABD">
            <w:pPr>
              <w:widowControl/>
              <w:spacing w:beforeLines="50" w:before="156" w:afterLines="50" w:after="156"/>
              <w:jc w:val="center"/>
              <w:rPr>
                <w:rFonts w:ascii="宋体" w:eastAsia="宋体" w:hAnsi="宋体"/>
                <w:szCs w:val="21"/>
              </w:rPr>
            </w:pPr>
          </w:p>
        </w:tc>
      </w:tr>
      <w:tr w:rsidR="00E84ABD" w:rsidRPr="00D715F7" w14:paraId="46C39CB0" w14:textId="77777777" w:rsidTr="00E84ABD">
        <w:trPr>
          <w:trHeight w:val="340"/>
          <w:jc w:val="center"/>
        </w:trPr>
        <w:tc>
          <w:tcPr>
            <w:tcW w:w="846" w:type="dxa"/>
            <w:vAlign w:val="center"/>
          </w:tcPr>
          <w:p w14:paraId="42720BDA" w14:textId="673A3B05" w:rsidR="00E84ABD" w:rsidRPr="00841FF1" w:rsidRDefault="00E84ABD" w:rsidP="00E84AB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567" w:type="dxa"/>
            <w:vAlign w:val="center"/>
          </w:tcPr>
          <w:p w14:paraId="2C3D744D" w14:textId="77777777" w:rsidR="00E84ABD" w:rsidRPr="00841FF1" w:rsidRDefault="00E84ABD" w:rsidP="00E84ABD">
            <w:pPr>
              <w:widowControl/>
              <w:spacing w:beforeLines="50" w:before="156" w:afterLines="50" w:after="156"/>
              <w:jc w:val="center"/>
              <w:rPr>
                <w:rFonts w:ascii="宋体" w:eastAsia="宋体" w:hAnsi="宋体"/>
                <w:szCs w:val="21"/>
              </w:rPr>
            </w:pPr>
          </w:p>
        </w:tc>
        <w:tc>
          <w:tcPr>
            <w:tcW w:w="2551" w:type="dxa"/>
            <w:vAlign w:val="center"/>
          </w:tcPr>
          <w:p w14:paraId="4CA37A19" w14:textId="69E17962" w:rsidR="00E84ABD" w:rsidRPr="00841FF1" w:rsidRDefault="00E84ABD" w:rsidP="00E84ABD">
            <w:pPr>
              <w:widowControl/>
              <w:spacing w:beforeLines="50" w:before="156" w:afterLines="50" w:after="156"/>
              <w:jc w:val="left"/>
              <w:rPr>
                <w:rFonts w:ascii="宋体" w:eastAsia="宋体" w:hAnsi="宋体"/>
                <w:szCs w:val="21"/>
              </w:rPr>
            </w:pPr>
            <w:r>
              <w:rPr>
                <w:rFonts w:hint="eastAsia"/>
                <w:color w:val="000000"/>
                <w:sz w:val="20"/>
                <w:szCs w:val="20"/>
              </w:rPr>
              <w:t>氢同位素的标记和应用</w:t>
            </w:r>
          </w:p>
        </w:tc>
        <w:tc>
          <w:tcPr>
            <w:tcW w:w="1134" w:type="dxa"/>
            <w:vAlign w:val="center"/>
          </w:tcPr>
          <w:p w14:paraId="368FFFE7" w14:textId="071E8610" w:rsidR="00E84ABD" w:rsidRPr="00841FF1" w:rsidRDefault="00F87D52" w:rsidP="00F87D52">
            <w:pPr>
              <w:widowControl/>
              <w:adjustRightInd w:val="0"/>
              <w:snapToGrid w:val="0"/>
              <w:jc w:val="center"/>
              <w:rPr>
                <w:rFonts w:ascii="宋体" w:eastAsia="宋体" w:hAnsi="宋体"/>
                <w:szCs w:val="21"/>
              </w:rPr>
            </w:pPr>
            <w:r w:rsidRPr="00F87D52">
              <w:rPr>
                <w:rFonts w:ascii="宋体" w:eastAsia="宋体" w:hAnsi="宋体" w:hint="eastAsia"/>
                <w:szCs w:val="21"/>
              </w:rPr>
              <w:t>氢同位素的标记方法和应用</w:t>
            </w:r>
          </w:p>
        </w:tc>
        <w:tc>
          <w:tcPr>
            <w:tcW w:w="908" w:type="dxa"/>
            <w:vAlign w:val="center"/>
          </w:tcPr>
          <w:p w14:paraId="4D590D32" w14:textId="1B951497" w:rsidR="00E84ABD" w:rsidRPr="00841FF1" w:rsidRDefault="00E84ABD" w:rsidP="00E84ABD">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386" w:type="dxa"/>
            <w:vAlign w:val="center"/>
          </w:tcPr>
          <w:p w14:paraId="6C5C0D8E" w14:textId="53246A71" w:rsidR="00E84ABD" w:rsidRPr="00841FF1" w:rsidRDefault="00E84ABD" w:rsidP="00E84ABD">
            <w:pPr>
              <w:widowControl/>
              <w:spacing w:beforeLines="50" w:before="156" w:afterLines="50" w:after="156"/>
              <w:jc w:val="center"/>
              <w:rPr>
                <w:rFonts w:ascii="宋体" w:eastAsia="宋体" w:hAnsi="宋体"/>
                <w:szCs w:val="21"/>
              </w:rPr>
            </w:pPr>
            <w:r w:rsidRPr="00841FF1">
              <w:rPr>
                <w:rFonts w:ascii="宋体" w:eastAsia="宋体" w:hAnsi="宋体" w:hint="eastAsia"/>
                <w:szCs w:val="21"/>
              </w:rPr>
              <w:t>课堂提问、文献阅读、</w:t>
            </w:r>
            <w:r>
              <w:rPr>
                <w:rFonts w:ascii="宋体" w:eastAsia="宋体" w:hAnsi="宋体" w:hint="eastAsia"/>
                <w:szCs w:val="21"/>
              </w:rPr>
              <w:t>考试</w:t>
            </w:r>
          </w:p>
        </w:tc>
        <w:tc>
          <w:tcPr>
            <w:tcW w:w="904" w:type="dxa"/>
            <w:vAlign w:val="center"/>
          </w:tcPr>
          <w:p w14:paraId="2280EAFC" w14:textId="77777777" w:rsidR="00E84ABD" w:rsidRPr="00841FF1" w:rsidRDefault="00E84ABD" w:rsidP="00E84ABD">
            <w:pPr>
              <w:widowControl/>
              <w:spacing w:beforeLines="50" w:before="156" w:afterLines="50" w:after="156"/>
              <w:jc w:val="center"/>
              <w:rPr>
                <w:rFonts w:ascii="宋体" w:eastAsia="宋体" w:hAnsi="宋体"/>
                <w:szCs w:val="21"/>
              </w:rPr>
            </w:pPr>
          </w:p>
        </w:tc>
      </w:tr>
      <w:tr w:rsidR="00E84ABD" w:rsidRPr="00D715F7" w14:paraId="76E838F6" w14:textId="77777777" w:rsidTr="00E84ABD">
        <w:trPr>
          <w:trHeight w:val="340"/>
          <w:jc w:val="center"/>
        </w:trPr>
        <w:tc>
          <w:tcPr>
            <w:tcW w:w="846" w:type="dxa"/>
            <w:vAlign w:val="center"/>
          </w:tcPr>
          <w:p w14:paraId="595EEF4B" w14:textId="3FF722F5" w:rsidR="00E84ABD" w:rsidRPr="00841FF1" w:rsidRDefault="00E84ABD" w:rsidP="00E84ABD">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567" w:type="dxa"/>
            <w:vAlign w:val="center"/>
          </w:tcPr>
          <w:p w14:paraId="2A0EE48B" w14:textId="77777777" w:rsidR="00E84ABD" w:rsidRPr="00841FF1" w:rsidRDefault="00E84ABD" w:rsidP="00E84ABD">
            <w:pPr>
              <w:widowControl/>
              <w:spacing w:beforeLines="50" w:before="156" w:afterLines="50" w:after="156"/>
              <w:jc w:val="center"/>
              <w:rPr>
                <w:rFonts w:ascii="宋体" w:eastAsia="宋体" w:hAnsi="宋体"/>
                <w:szCs w:val="21"/>
              </w:rPr>
            </w:pPr>
          </w:p>
        </w:tc>
        <w:tc>
          <w:tcPr>
            <w:tcW w:w="2551" w:type="dxa"/>
            <w:vAlign w:val="center"/>
          </w:tcPr>
          <w:p w14:paraId="1862693D" w14:textId="6C106CDB" w:rsidR="00E84ABD" w:rsidRPr="00841FF1" w:rsidRDefault="00E84ABD" w:rsidP="00E84ABD">
            <w:pPr>
              <w:widowControl/>
              <w:spacing w:beforeLines="50" w:before="156" w:afterLines="50" w:after="156"/>
              <w:jc w:val="left"/>
              <w:rPr>
                <w:rFonts w:ascii="宋体" w:eastAsia="宋体" w:hAnsi="宋体"/>
                <w:szCs w:val="21"/>
              </w:rPr>
            </w:pPr>
            <w:r>
              <w:rPr>
                <w:rFonts w:hint="eastAsia"/>
                <w:color w:val="000000"/>
                <w:sz w:val="20"/>
                <w:szCs w:val="20"/>
              </w:rPr>
              <w:t>放射性锝的标记及其应用（一）</w:t>
            </w:r>
          </w:p>
        </w:tc>
        <w:tc>
          <w:tcPr>
            <w:tcW w:w="1134" w:type="dxa"/>
            <w:vAlign w:val="center"/>
          </w:tcPr>
          <w:p w14:paraId="126BFA3E" w14:textId="0CF23C00" w:rsidR="00E84ABD" w:rsidRPr="00E84ABD" w:rsidRDefault="00E84ABD" w:rsidP="00E84ABD">
            <w:pPr>
              <w:widowControl/>
              <w:adjustRightInd w:val="0"/>
              <w:snapToGrid w:val="0"/>
              <w:jc w:val="center"/>
              <w:rPr>
                <w:rFonts w:ascii="宋体" w:eastAsia="宋体" w:hAnsi="宋体"/>
                <w:szCs w:val="21"/>
              </w:rPr>
            </w:pPr>
            <w:r w:rsidRPr="00E84ABD">
              <w:rPr>
                <w:rFonts w:ascii="宋体" w:eastAsia="宋体" w:hAnsi="宋体" w:hint="eastAsia"/>
                <w:szCs w:val="21"/>
                <w:vertAlign w:val="superscript"/>
              </w:rPr>
              <w:t>99</w:t>
            </w:r>
            <w:r w:rsidRPr="00E84ABD">
              <w:rPr>
                <w:rFonts w:ascii="宋体" w:eastAsia="宋体" w:hAnsi="宋体" w:hint="eastAsia"/>
                <w:szCs w:val="21"/>
              </w:rPr>
              <w:t>Mo-</w:t>
            </w:r>
            <w:r w:rsidRPr="00E84ABD">
              <w:rPr>
                <w:rFonts w:ascii="宋体" w:eastAsia="宋体" w:hAnsi="宋体" w:hint="eastAsia"/>
                <w:szCs w:val="21"/>
                <w:vertAlign w:val="superscript"/>
              </w:rPr>
              <w:t>99 m</w:t>
            </w:r>
            <w:r w:rsidRPr="00E84ABD">
              <w:rPr>
                <w:rFonts w:ascii="宋体" w:eastAsia="宋体" w:hAnsi="宋体" w:hint="eastAsia"/>
                <w:szCs w:val="21"/>
              </w:rPr>
              <w:t xml:space="preserve"> Tc放射性核素发生器的原理及特点</w:t>
            </w:r>
          </w:p>
        </w:tc>
        <w:tc>
          <w:tcPr>
            <w:tcW w:w="908" w:type="dxa"/>
            <w:vAlign w:val="center"/>
          </w:tcPr>
          <w:p w14:paraId="536BCF06" w14:textId="5C0F05D4" w:rsidR="00E84ABD" w:rsidRPr="00E84ABD" w:rsidRDefault="00E84ABD" w:rsidP="00E84ABD">
            <w:pPr>
              <w:widowControl/>
              <w:adjustRightInd w:val="0"/>
              <w:snapToGrid w:val="0"/>
              <w:jc w:val="center"/>
              <w:rPr>
                <w:rFonts w:ascii="宋体" w:eastAsia="宋体" w:hAnsi="宋体"/>
                <w:szCs w:val="21"/>
              </w:rPr>
            </w:pPr>
            <w:r w:rsidRPr="00E84ABD">
              <w:rPr>
                <w:rFonts w:ascii="宋体" w:eastAsia="宋体" w:hAnsi="宋体"/>
                <w:szCs w:val="21"/>
              </w:rPr>
              <w:t>3</w:t>
            </w:r>
          </w:p>
        </w:tc>
        <w:tc>
          <w:tcPr>
            <w:tcW w:w="1386" w:type="dxa"/>
            <w:vAlign w:val="center"/>
          </w:tcPr>
          <w:p w14:paraId="69F2035A" w14:textId="612EF427" w:rsidR="00E84ABD" w:rsidRPr="00841FF1" w:rsidRDefault="00E84ABD" w:rsidP="00E84ABD">
            <w:pPr>
              <w:widowControl/>
              <w:spacing w:beforeLines="50" w:before="156" w:afterLines="50" w:after="156"/>
              <w:jc w:val="center"/>
              <w:rPr>
                <w:rFonts w:ascii="宋体" w:eastAsia="宋体" w:hAnsi="宋体"/>
                <w:szCs w:val="21"/>
              </w:rPr>
            </w:pPr>
            <w:r w:rsidRPr="00841FF1">
              <w:rPr>
                <w:rFonts w:ascii="宋体" w:eastAsia="宋体" w:hAnsi="宋体" w:hint="eastAsia"/>
                <w:szCs w:val="21"/>
              </w:rPr>
              <w:t>课堂提问、文献阅读、</w:t>
            </w:r>
            <w:r>
              <w:rPr>
                <w:rFonts w:ascii="宋体" w:eastAsia="宋体" w:hAnsi="宋体" w:hint="eastAsia"/>
                <w:szCs w:val="21"/>
              </w:rPr>
              <w:t>考试</w:t>
            </w:r>
          </w:p>
        </w:tc>
        <w:tc>
          <w:tcPr>
            <w:tcW w:w="904" w:type="dxa"/>
            <w:vAlign w:val="center"/>
          </w:tcPr>
          <w:p w14:paraId="04777C4D" w14:textId="77777777" w:rsidR="00E84ABD" w:rsidRPr="00841FF1" w:rsidRDefault="00E84ABD" w:rsidP="00E84ABD">
            <w:pPr>
              <w:widowControl/>
              <w:spacing w:beforeLines="50" w:before="156" w:afterLines="50" w:after="156"/>
              <w:jc w:val="center"/>
              <w:rPr>
                <w:rFonts w:ascii="宋体" w:eastAsia="宋体" w:hAnsi="宋体"/>
                <w:szCs w:val="21"/>
              </w:rPr>
            </w:pPr>
          </w:p>
        </w:tc>
      </w:tr>
      <w:tr w:rsidR="00E84ABD" w:rsidRPr="00D715F7" w14:paraId="3DAD9138" w14:textId="77777777" w:rsidTr="00E84ABD">
        <w:trPr>
          <w:trHeight w:val="340"/>
          <w:jc w:val="center"/>
        </w:trPr>
        <w:tc>
          <w:tcPr>
            <w:tcW w:w="846" w:type="dxa"/>
            <w:vAlign w:val="center"/>
          </w:tcPr>
          <w:p w14:paraId="45DE2EE7" w14:textId="0704D950" w:rsidR="00E84ABD" w:rsidRPr="00841FF1" w:rsidRDefault="00E84ABD" w:rsidP="00E84ABD">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567" w:type="dxa"/>
            <w:vAlign w:val="center"/>
          </w:tcPr>
          <w:p w14:paraId="77BA1F5E" w14:textId="77777777" w:rsidR="00E84ABD" w:rsidRPr="00841FF1" w:rsidRDefault="00E84ABD" w:rsidP="00E84ABD">
            <w:pPr>
              <w:widowControl/>
              <w:spacing w:beforeLines="50" w:before="156" w:afterLines="50" w:after="156"/>
              <w:jc w:val="center"/>
              <w:rPr>
                <w:rFonts w:ascii="宋体" w:eastAsia="宋体" w:hAnsi="宋体"/>
                <w:szCs w:val="21"/>
              </w:rPr>
            </w:pPr>
          </w:p>
        </w:tc>
        <w:tc>
          <w:tcPr>
            <w:tcW w:w="2551" w:type="dxa"/>
            <w:vAlign w:val="center"/>
          </w:tcPr>
          <w:p w14:paraId="3A5255FB" w14:textId="519BA46F" w:rsidR="00E84ABD" w:rsidRPr="00841FF1" w:rsidRDefault="00E84ABD" w:rsidP="00E84ABD">
            <w:pPr>
              <w:widowControl/>
              <w:spacing w:beforeLines="50" w:before="156" w:afterLines="50" w:after="156"/>
              <w:jc w:val="left"/>
              <w:rPr>
                <w:rFonts w:ascii="宋体" w:eastAsia="宋体" w:hAnsi="宋体"/>
                <w:szCs w:val="21"/>
              </w:rPr>
            </w:pPr>
            <w:r>
              <w:rPr>
                <w:rFonts w:hint="eastAsia"/>
                <w:color w:val="000000"/>
                <w:sz w:val="20"/>
                <w:szCs w:val="20"/>
              </w:rPr>
              <w:t>放射性锝的标记及其应用（二）</w:t>
            </w:r>
          </w:p>
        </w:tc>
        <w:tc>
          <w:tcPr>
            <w:tcW w:w="1134" w:type="dxa"/>
            <w:vAlign w:val="center"/>
          </w:tcPr>
          <w:p w14:paraId="03B94957" w14:textId="4461AA7B" w:rsidR="00E84ABD" w:rsidRPr="00F87D52" w:rsidRDefault="00F87D52" w:rsidP="00F87D52">
            <w:pPr>
              <w:widowControl/>
              <w:adjustRightInd w:val="0"/>
              <w:snapToGrid w:val="0"/>
              <w:jc w:val="left"/>
              <w:rPr>
                <w:rFonts w:ascii="宋体" w:eastAsia="宋体" w:hAnsi="宋体"/>
                <w:szCs w:val="21"/>
              </w:rPr>
            </w:pPr>
            <w:r w:rsidRPr="00F87D52">
              <w:rPr>
                <w:rFonts w:ascii="宋体" w:eastAsia="宋体" w:hAnsi="宋体" w:hint="eastAsia"/>
                <w:szCs w:val="21"/>
              </w:rPr>
              <w:t>锝的化学性质、标记方法和各类核药物临床应用</w:t>
            </w:r>
          </w:p>
        </w:tc>
        <w:tc>
          <w:tcPr>
            <w:tcW w:w="908" w:type="dxa"/>
            <w:vAlign w:val="center"/>
          </w:tcPr>
          <w:p w14:paraId="763F4932" w14:textId="37FBE090" w:rsidR="00E84ABD" w:rsidRPr="00841FF1" w:rsidRDefault="00E84ABD" w:rsidP="00E84ABD">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386" w:type="dxa"/>
            <w:vAlign w:val="center"/>
          </w:tcPr>
          <w:p w14:paraId="74E80503" w14:textId="2DACE30B" w:rsidR="00E84ABD" w:rsidRPr="00841FF1" w:rsidRDefault="00E84ABD" w:rsidP="00E84ABD">
            <w:pPr>
              <w:widowControl/>
              <w:spacing w:beforeLines="50" w:before="156" w:afterLines="50" w:after="156"/>
              <w:jc w:val="center"/>
              <w:rPr>
                <w:rFonts w:ascii="宋体" w:eastAsia="宋体" w:hAnsi="宋体"/>
                <w:szCs w:val="21"/>
              </w:rPr>
            </w:pPr>
            <w:r w:rsidRPr="00841FF1">
              <w:rPr>
                <w:rFonts w:ascii="宋体" w:eastAsia="宋体" w:hAnsi="宋体" w:hint="eastAsia"/>
                <w:szCs w:val="21"/>
              </w:rPr>
              <w:t>课堂提问、文献阅读、</w:t>
            </w:r>
            <w:r>
              <w:rPr>
                <w:rFonts w:ascii="宋体" w:eastAsia="宋体" w:hAnsi="宋体" w:hint="eastAsia"/>
                <w:szCs w:val="21"/>
              </w:rPr>
              <w:t>考试</w:t>
            </w:r>
          </w:p>
        </w:tc>
        <w:tc>
          <w:tcPr>
            <w:tcW w:w="904" w:type="dxa"/>
            <w:vAlign w:val="center"/>
          </w:tcPr>
          <w:p w14:paraId="04153C0E" w14:textId="77777777" w:rsidR="00E84ABD" w:rsidRPr="00841FF1" w:rsidRDefault="00E84ABD" w:rsidP="00E84ABD">
            <w:pPr>
              <w:widowControl/>
              <w:spacing w:beforeLines="50" w:before="156" w:afterLines="50" w:after="156"/>
              <w:jc w:val="center"/>
              <w:rPr>
                <w:rFonts w:ascii="宋体" w:eastAsia="宋体" w:hAnsi="宋体"/>
                <w:szCs w:val="21"/>
              </w:rPr>
            </w:pPr>
          </w:p>
        </w:tc>
      </w:tr>
      <w:tr w:rsidR="00E84ABD" w:rsidRPr="00D715F7" w14:paraId="57741EAB" w14:textId="77777777" w:rsidTr="00E84ABD">
        <w:trPr>
          <w:trHeight w:val="340"/>
          <w:jc w:val="center"/>
        </w:trPr>
        <w:tc>
          <w:tcPr>
            <w:tcW w:w="846" w:type="dxa"/>
            <w:vAlign w:val="center"/>
          </w:tcPr>
          <w:p w14:paraId="46A8EAA8" w14:textId="60119067" w:rsidR="00E84ABD" w:rsidRPr="00841FF1" w:rsidRDefault="00E84ABD" w:rsidP="00E84ABD">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567" w:type="dxa"/>
            <w:vAlign w:val="center"/>
          </w:tcPr>
          <w:p w14:paraId="593F1CA6" w14:textId="77777777" w:rsidR="00E84ABD" w:rsidRPr="00841FF1" w:rsidRDefault="00E84ABD" w:rsidP="00E84ABD">
            <w:pPr>
              <w:widowControl/>
              <w:spacing w:beforeLines="50" w:before="156" w:afterLines="50" w:after="156"/>
              <w:jc w:val="center"/>
              <w:rPr>
                <w:rFonts w:ascii="宋体" w:eastAsia="宋体" w:hAnsi="宋体"/>
                <w:szCs w:val="21"/>
              </w:rPr>
            </w:pPr>
          </w:p>
        </w:tc>
        <w:tc>
          <w:tcPr>
            <w:tcW w:w="2551" w:type="dxa"/>
            <w:vAlign w:val="center"/>
          </w:tcPr>
          <w:p w14:paraId="653B028A" w14:textId="2F16AECC" w:rsidR="00E84ABD" w:rsidRPr="00841FF1" w:rsidRDefault="00E84ABD" w:rsidP="00E84ABD">
            <w:pPr>
              <w:widowControl/>
              <w:spacing w:beforeLines="50" w:before="156" w:afterLines="50" w:after="156"/>
              <w:jc w:val="left"/>
              <w:rPr>
                <w:rFonts w:ascii="宋体" w:eastAsia="宋体" w:hAnsi="宋体"/>
                <w:szCs w:val="21"/>
              </w:rPr>
            </w:pPr>
            <w:r>
              <w:rPr>
                <w:rFonts w:hint="eastAsia"/>
                <w:color w:val="000000"/>
                <w:sz w:val="20"/>
                <w:szCs w:val="20"/>
              </w:rPr>
              <w:t>放射性氟及其它正电子核素的标记、应用</w:t>
            </w:r>
          </w:p>
        </w:tc>
        <w:tc>
          <w:tcPr>
            <w:tcW w:w="1134" w:type="dxa"/>
            <w:vAlign w:val="center"/>
          </w:tcPr>
          <w:p w14:paraId="23DD5A1A" w14:textId="6C4C3307" w:rsidR="00E84ABD" w:rsidRPr="00841FF1" w:rsidRDefault="00E84ABD" w:rsidP="00E84ABD">
            <w:pPr>
              <w:widowControl/>
              <w:adjustRightInd w:val="0"/>
              <w:snapToGrid w:val="0"/>
              <w:jc w:val="center"/>
              <w:rPr>
                <w:rFonts w:ascii="宋体" w:eastAsia="宋体" w:hAnsi="宋体"/>
                <w:szCs w:val="21"/>
              </w:rPr>
            </w:pPr>
            <w:smartTag w:uri="urn:schemas-microsoft-com:office:smarttags" w:element="chmetcnv">
              <w:smartTagPr>
                <w:attr w:name="TCSC" w:val="0"/>
                <w:attr w:name="NumberType" w:val="1"/>
                <w:attr w:name="Negative" w:val="False"/>
                <w:attr w:name="HasSpace" w:val="False"/>
                <w:attr w:name="SourceValue" w:val="18"/>
                <w:attr w:name="UnitName" w:val="F"/>
              </w:smartTagPr>
              <w:r w:rsidRPr="00E84ABD">
                <w:rPr>
                  <w:rFonts w:ascii="宋体" w:eastAsia="宋体" w:hAnsi="宋体"/>
                  <w:szCs w:val="21"/>
                  <w:vertAlign w:val="superscript"/>
                </w:rPr>
                <w:t>18</w:t>
              </w:r>
              <w:r w:rsidRPr="00E84ABD">
                <w:rPr>
                  <w:rFonts w:ascii="宋体" w:eastAsia="宋体" w:hAnsi="宋体"/>
                  <w:szCs w:val="21"/>
                </w:rPr>
                <w:t>F</w:t>
              </w:r>
            </w:smartTag>
            <w:r w:rsidRPr="00E84ABD">
              <w:rPr>
                <w:rFonts w:ascii="宋体" w:eastAsia="宋体" w:hAnsi="宋体"/>
                <w:szCs w:val="21"/>
              </w:rPr>
              <w:t xml:space="preserve"> </w:t>
            </w:r>
            <w:r w:rsidRPr="00E84ABD">
              <w:rPr>
                <w:rFonts w:ascii="宋体" w:eastAsia="宋体" w:hAnsi="宋体" w:hint="eastAsia"/>
                <w:szCs w:val="21"/>
              </w:rPr>
              <w:t>标记的放射性药物的制备途径，常用的</w:t>
            </w:r>
            <w:r>
              <w:rPr>
                <w:rFonts w:ascii="宋体" w:eastAsia="宋体" w:hAnsi="宋体" w:hint="eastAsia"/>
                <w:szCs w:val="21"/>
              </w:rPr>
              <w:t>正电子核素</w:t>
            </w:r>
            <w:r w:rsidRPr="00E84ABD">
              <w:rPr>
                <w:rFonts w:ascii="宋体" w:eastAsia="宋体" w:hAnsi="宋体" w:hint="eastAsia"/>
                <w:szCs w:val="21"/>
              </w:rPr>
              <w:t>标记放射性药物</w:t>
            </w:r>
          </w:p>
        </w:tc>
        <w:tc>
          <w:tcPr>
            <w:tcW w:w="908" w:type="dxa"/>
            <w:vAlign w:val="center"/>
          </w:tcPr>
          <w:p w14:paraId="7DD6557C" w14:textId="18A48707" w:rsidR="00E84ABD" w:rsidRPr="00841FF1" w:rsidRDefault="00E84ABD" w:rsidP="00E84ABD">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386" w:type="dxa"/>
            <w:vAlign w:val="center"/>
          </w:tcPr>
          <w:p w14:paraId="229A5F2C" w14:textId="5EF95FCF" w:rsidR="00E84ABD" w:rsidRPr="00841FF1" w:rsidRDefault="00E84ABD" w:rsidP="00E84ABD">
            <w:pPr>
              <w:widowControl/>
              <w:spacing w:beforeLines="50" w:before="156" w:afterLines="50" w:after="156"/>
              <w:jc w:val="center"/>
              <w:rPr>
                <w:rFonts w:ascii="宋体" w:eastAsia="宋体" w:hAnsi="宋体"/>
                <w:szCs w:val="21"/>
              </w:rPr>
            </w:pPr>
            <w:r w:rsidRPr="00841FF1">
              <w:rPr>
                <w:rFonts w:ascii="宋体" w:eastAsia="宋体" w:hAnsi="宋体" w:hint="eastAsia"/>
                <w:szCs w:val="21"/>
              </w:rPr>
              <w:t>课堂提问、文献阅读、</w:t>
            </w:r>
            <w:r>
              <w:rPr>
                <w:rFonts w:ascii="宋体" w:eastAsia="宋体" w:hAnsi="宋体" w:hint="eastAsia"/>
                <w:szCs w:val="21"/>
              </w:rPr>
              <w:t>考试</w:t>
            </w:r>
          </w:p>
        </w:tc>
        <w:tc>
          <w:tcPr>
            <w:tcW w:w="904" w:type="dxa"/>
            <w:vAlign w:val="center"/>
          </w:tcPr>
          <w:p w14:paraId="1741EED5" w14:textId="77777777" w:rsidR="00E84ABD" w:rsidRPr="00841FF1" w:rsidRDefault="00E84ABD" w:rsidP="00E84ABD">
            <w:pPr>
              <w:widowControl/>
              <w:spacing w:beforeLines="50" w:before="156" w:afterLines="50" w:after="156"/>
              <w:jc w:val="center"/>
              <w:rPr>
                <w:rFonts w:ascii="宋体" w:eastAsia="宋体" w:hAnsi="宋体"/>
                <w:szCs w:val="21"/>
              </w:rPr>
            </w:pPr>
          </w:p>
        </w:tc>
      </w:tr>
      <w:tr w:rsidR="00E84ABD" w:rsidRPr="00D715F7" w14:paraId="22F2190B" w14:textId="77777777" w:rsidTr="00E84ABD">
        <w:trPr>
          <w:trHeight w:val="340"/>
          <w:jc w:val="center"/>
        </w:trPr>
        <w:tc>
          <w:tcPr>
            <w:tcW w:w="846" w:type="dxa"/>
            <w:vAlign w:val="center"/>
          </w:tcPr>
          <w:p w14:paraId="1CC9764B" w14:textId="1CDD9E0E" w:rsidR="00E84ABD" w:rsidRPr="00841FF1" w:rsidRDefault="00E84ABD" w:rsidP="00E84ABD">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567" w:type="dxa"/>
            <w:vAlign w:val="center"/>
          </w:tcPr>
          <w:p w14:paraId="77CBCB7F" w14:textId="77777777" w:rsidR="00E84ABD" w:rsidRPr="00841FF1" w:rsidRDefault="00E84ABD" w:rsidP="00E84ABD">
            <w:pPr>
              <w:widowControl/>
              <w:spacing w:beforeLines="50" w:before="156" w:afterLines="50" w:after="156"/>
              <w:jc w:val="center"/>
              <w:rPr>
                <w:rFonts w:ascii="宋体" w:eastAsia="宋体" w:hAnsi="宋体"/>
                <w:szCs w:val="21"/>
              </w:rPr>
            </w:pPr>
          </w:p>
        </w:tc>
        <w:tc>
          <w:tcPr>
            <w:tcW w:w="2551" w:type="dxa"/>
            <w:vAlign w:val="center"/>
          </w:tcPr>
          <w:p w14:paraId="604AC670" w14:textId="74E15BAA" w:rsidR="00E84ABD" w:rsidRPr="00841FF1" w:rsidRDefault="00E84ABD" w:rsidP="00E84ABD">
            <w:pPr>
              <w:widowControl/>
              <w:spacing w:beforeLines="50" w:before="156" w:afterLines="50" w:after="156"/>
              <w:jc w:val="left"/>
              <w:rPr>
                <w:rFonts w:ascii="宋体" w:eastAsia="宋体" w:hAnsi="宋体"/>
                <w:szCs w:val="21"/>
              </w:rPr>
            </w:pPr>
            <w:r>
              <w:rPr>
                <w:rFonts w:hint="eastAsia"/>
                <w:color w:val="000000"/>
                <w:sz w:val="20"/>
                <w:szCs w:val="20"/>
              </w:rPr>
              <w:t>放射性碘的标记及其应用</w:t>
            </w:r>
          </w:p>
        </w:tc>
        <w:tc>
          <w:tcPr>
            <w:tcW w:w="1134" w:type="dxa"/>
            <w:vAlign w:val="center"/>
          </w:tcPr>
          <w:p w14:paraId="2FABA7E8" w14:textId="3066FBE1" w:rsidR="00E84ABD" w:rsidRPr="00E84ABD" w:rsidRDefault="00E84ABD" w:rsidP="00E84ABD">
            <w:pPr>
              <w:adjustRightInd w:val="0"/>
              <w:snapToGrid w:val="0"/>
              <w:rPr>
                <w:rFonts w:ascii="宋体" w:eastAsia="宋体" w:hAnsi="宋体"/>
                <w:szCs w:val="21"/>
              </w:rPr>
            </w:pPr>
            <w:r w:rsidRPr="00E84ABD">
              <w:rPr>
                <w:rFonts w:ascii="宋体" w:eastAsia="宋体" w:hAnsi="宋体" w:cs="宋体" w:hint="eastAsia"/>
                <w:color w:val="000000"/>
                <w:szCs w:val="21"/>
              </w:rPr>
              <w:t>放射性碘的性质,同位素的种类，化学合成法用于蛋白质、多肽的放射性碘标记技术。</w:t>
            </w:r>
          </w:p>
        </w:tc>
        <w:tc>
          <w:tcPr>
            <w:tcW w:w="908" w:type="dxa"/>
            <w:vAlign w:val="center"/>
          </w:tcPr>
          <w:p w14:paraId="6755345D" w14:textId="067BCCED" w:rsidR="00E84ABD" w:rsidRPr="00841FF1" w:rsidRDefault="00E84ABD" w:rsidP="00E84ABD">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386" w:type="dxa"/>
            <w:vAlign w:val="center"/>
          </w:tcPr>
          <w:p w14:paraId="4AC6BFC2" w14:textId="0EBA9BDD" w:rsidR="00E84ABD" w:rsidRPr="00841FF1" w:rsidRDefault="00E84ABD" w:rsidP="00E84ABD">
            <w:pPr>
              <w:widowControl/>
              <w:spacing w:beforeLines="50" w:before="156" w:afterLines="50" w:after="156"/>
              <w:jc w:val="center"/>
              <w:rPr>
                <w:rFonts w:ascii="宋体" w:eastAsia="宋体" w:hAnsi="宋体"/>
                <w:szCs w:val="21"/>
              </w:rPr>
            </w:pPr>
            <w:r w:rsidRPr="00841FF1">
              <w:rPr>
                <w:rFonts w:ascii="宋体" w:eastAsia="宋体" w:hAnsi="宋体" w:hint="eastAsia"/>
                <w:szCs w:val="21"/>
              </w:rPr>
              <w:t>课堂提问、文献阅读、</w:t>
            </w:r>
            <w:r>
              <w:rPr>
                <w:rFonts w:ascii="宋体" w:eastAsia="宋体" w:hAnsi="宋体" w:hint="eastAsia"/>
                <w:szCs w:val="21"/>
              </w:rPr>
              <w:t>考试</w:t>
            </w:r>
          </w:p>
        </w:tc>
        <w:tc>
          <w:tcPr>
            <w:tcW w:w="904" w:type="dxa"/>
            <w:vAlign w:val="center"/>
          </w:tcPr>
          <w:p w14:paraId="45B74580" w14:textId="77777777" w:rsidR="00E84ABD" w:rsidRPr="00841FF1" w:rsidRDefault="00E84ABD" w:rsidP="00E84ABD">
            <w:pPr>
              <w:widowControl/>
              <w:spacing w:beforeLines="50" w:before="156" w:afterLines="50" w:after="156"/>
              <w:jc w:val="center"/>
              <w:rPr>
                <w:rFonts w:ascii="宋体" w:eastAsia="宋体" w:hAnsi="宋体"/>
                <w:szCs w:val="21"/>
              </w:rPr>
            </w:pPr>
          </w:p>
        </w:tc>
      </w:tr>
      <w:tr w:rsidR="00E84ABD" w:rsidRPr="00D715F7" w14:paraId="010658BC" w14:textId="77777777" w:rsidTr="00E84ABD">
        <w:trPr>
          <w:trHeight w:val="340"/>
          <w:jc w:val="center"/>
        </w:trPr>
        <w:tc>
          <w:tcPr>
            <w:tcW w:w="846" w:type="dxa"/>
            <w:vAlign w:val="center"/>
          </w:tcPr>
          <w:p w14:paraId="3CB770CC" w14:textId="7D05425E" w:rsidR="00E84ABD" w:rsidRPr="00841FF1" w:rsidRDefault="00E84ABD" w:rsidP="00E84ABD">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567" w:type="dxa"/>
            <w:vAlign w:val="center"/>
          </w:tcPr>
          <w:p w14:paraId="646F059E" w14:textId="77777777" w:rsidR="00E84ABD" w:rsidRPr="00841FF1" w:rsidRDefault="00E84ABD" w:rsidP="00E84ABD">
            <w:pPr>
              <w:widowControl/>
              <w:spacing w:beforeLines="50" w:before="156" w:afterLines="50" w:after="156"/>
              <w:jc w:val="center"/>
              <w:rPr>
                <w:rFonts w:ascii="宋体" w:eastAsia="宋体" w:hAnsi="宋体"/>
                <w:szCs w:val="21"/>
              </w:rPr>
            </w:pPr>
          </w:p>
        </w:tc>
        <w:tc>
          <w:tcPr>
            <w:tcW w:w="2551" w:type="dxa"/>
            <w:vAlign w:val="center"/>
          </w:tcPr>
          <w:p w14:paraId="1237717E" w14:textId="33E8A917" w:rsidR="00E84ABD" w:rsidRPr="00841FF1" w:rsidRDefault="00E84ABD" w:rsidP="00E84ABD">
            <w:pPr>
              <w:widowControl/>
              <w:spacing w:beforeLines="50" w:before="156" w:afterLines="50" w:after="156"/>
              <w:jc w:val="left"/>
              <w:rPr>
                <w:rFonts w:ascii="宋体" w:eastAsia="宋体" w:hAnsi="宋体"/>
                <w:szCs w:val="21"/>
              </w:rPr>
            </w:pPr>
            <w:r>
              <w:rPr>
                <w:rFonts w:hint="eastAsia"/>
                <w:color w:val="000000"/>
                <w:sz w:val="20"/>
                <w:szCs w:val="20"/>
              </w:rPr>
              <w:t>放射性镓、銦、铊的标记及应用</w:t>
            </w:r>
          </w:p>
        </w:tc>
        <w:tc>
          <w:tcPr>
            <w:tcW w:w="1134" w:type="dxa"/>
            <w:vAlign w:val="center"/>
          </w:tcPr>
          <w:p w14:paraId="7409A23F" w14:textId="41E01E65" w:rsidR="00E84ABD" w:rsidRPr="00E84ABD" w:rsidRDefault="00E84ABD" w:rsidP="00E84ABD">
            <w:pPr>
              <w:rPr>
                <w:rFonts w:ascii="宋体" w:eastAsia="宋体" w:hAnsi="宋体"/>
                <w:szCs w:val="21"/>
              </w:rPr>
            </w:pPr>
            <w:r w:rsidRPr="00E84ABD">
              <w:rPr>
                <w:rFonts w:ascii="宋体" w:eastAsia="宋体" w:hAnsi="宋体" w:hint="eastAsia"/>
                <w:szCs w:val="21"/>
                <w:vertAlign w:val="superscript"/>
              </w:rPr>
              <w:t>67</w:t>
            </w:r>
            <w:r w:rsidRPr="00E84ABD">
              <w:rPr>
                <w:rFonts w:ascii="宋体" w:eastAsia="宋体" w:hAnsi="宋体" w:hint="eastAsia"/>
                <w:szCs w:val="21"/>
              </w:rPr>
              <w:t>Ga、</w:t>
            </w:r>
            <w:smartTag w:uri="urn:schemas-microsoft-com:office:smarttags" w:element="chmetcnv">
              <w:smartTagPr>
                <w:attr w:name="TCSC" w:val="0"/>
                <w:attr w:name="NumberType" w:val="1"/>
                <w:attr w:name="Negative" w:val="False"/>
                <w:attr w:name="HasSpace" w:val="False"/>
                <w:attr w:name="SourceValue" w:val="111"/>
                <w:attr w:name="UnitName" w:val="in"/>
              </w:smartTagPr>
              <w:r w:rsidRPr="00E84ABD">
                <w:rPr>
                  <w:rFonts w:ascii="宋体" w:eastAsia="宋体" w:hAnsi="宋体" w:hint="eastAsia"/>
                  <w:szCs w:val="21"/>
                  <w:vertAlign w:val="superscript"/>
                </w:rPr>
                <w:t>111</w:t>
              </w:r>
              <w:r w:rsidRPr="00E84ABD">
                <w:rPr>
                  <w:rFonts w:ascii="宋体" w:eastAsia="宋体" w:hAnsi="宋体" w:hint="eastAsia"/>
                  <w:szCs w:val="21"/>
                </w:rPr>
                <w:t>In</w:t>
              </w:r>
            </w:smartTag>
            <w:r w:rsidRPr="00E84ABD">
              <w:rPr>
                <w:rFonts w:ascii="宋体" w:eastAsia="宋体" w:hAnsi="宋体" w:hint="eastAsia"/>
                <w:szCs w:val="21"/>
              </w:rPr>
              <w:t>、</w:t>
            </w:r>
            <w:r w:rsidRPr="00E84ABD">
              <w:rPr>
                <w:rFonts w:ascii="宋体" w:eastAsia="宋体" w:hAnsi="宋体" w:hint="eastAsia"/>
                <w:szCs w:val="21"/>
                <w:vertAlign w:val="superscript"/>
              </w:rPr>
              <w:t>201</w:t>
            </w:r>
            <w:r w:rsidRPr="00E84ABD">
              <w:rPr>
                <w:rFonts w:ascii="宋体" w:eastAsia="宋体" w:hAnsi="宋体" w:hint="eastAsia"/>
                <w:szCs w:val="21"/>
              </w:rPr>
              <w:t>Tl的核性质及其药物的主要用途</w:t>
            </w:r>
          </w:p>
        </w:tc>
        <w:tc>
          <w:tcPr>
            <w:tcW w:w="908" w:type="dxa"/>
            <w:vAlign w:val="center"/>
          </w:tcPr>
          <w:p w14:paraId="30A242EC" w14:textId="57352254" w:rsidR="00E84ABD" w:rsidRPr="00841FF1" w:rsidRDefault="00E84ABD" w:rsidP="00E84ABD">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386" w:type="dxa"/>
            <w:vAlign w:val="center"/>
          </w:tcPr>
          <w:p w14:paraId="5BEE3146" w14:textId="0052F3A8" w:rsidR="00E84ABD" w:rsidRPr="00841FF1" w:rsidRDefault="00E84ABD" w:rsidP="00E84ABD">
            <w:pPr>
              <w:widowControl/>
              <w:spacing w:beforeLines="50" w:before="156" w:afterLines="50" w:after="156"/>
              <w:jc w:val="center"/>
              <w:rPr>
                <w:rFonts w:ascii="宋体" w:eastAsia="宋体" w:hAnsi="宋体"/>
                <w:szCs w:val="21"/>
              </w:rPr>
            </w:pPr>
            <w:r w:rsidRPr="00841FF1">
              <w:rPr>
                <w:rFonts w:ascii="宋体" w:eastAsia="宋体" w:hAnsi="宋体" w:hint="eastAsia"/>
                <w:szCs w:val="21"/>
              </w:rPr>
              <w:t>课堂提问、文献阅读、</w:t>
            </w:r>
            <w:r>
              <w:rPr>
                <w:rFonts w:ascii="宋体" w:eastAsia="宋体" w:hAnsi="宋体" w:hint="eastAsia"/>
                <w:szCs w:val="21"/>
              </w:rPr>
              <w:t>考试</w:t>
            </w:r>
          </w:p>
        </w:tc>
        <w:tc>
          <w:tcPr>
            <w:tcW w:w="904" w:type="dxa"/>
            <w:vAlign w:val="center"/>
          </w:tcPr>
          <w:p w14:paraId="5BE52697" w14:textId="77777777" w:rsidR="00E84ABD" w:rsidRPr="00841FF1" w:rsidRDefault="00E84ABD" w:rsidP="00E84ABD">
            <w:pPr>
              <w:widowControl/>
              <w:spacing w:beforeLines="50" w:before="156" w:afterLines="50" w:after="156"/>
              <w:jc w:val="center"/>
              <w:rPr>
                <w:rFonts w:ascii="宋体" w:eastAsia="宋体" w:hAnsi="宋体"/>
                <w:szCs w:val="21"/>
              </w:rPr>
            </w:pPr>
          </w:p>
        </w:tc>
      </w:tr>
      <w:tr w:rsidR="00E84ABD" w:rsidRPr="00D715F7" w14:paraId="1C596DB2" w14:textId="77777777" w:rsidTr="00E84ABD">
        <w:trPr>
          <w:trHeight w:val="340"/>
          <w:jc w:val="center"/>
        </w:trPr>
        <w:tc>
          <w:tcPr>
            <w:tcW w:w="846" w:type="dxa"/>
            <w:vAlign w:val="center"/>
          </w:tcPr>
          <w:p w14:paraId="1044447D" w14:textId="4DD014B2" w:rsidR="00E84ABD" w:rsidRPr="00841FF1" w:rsidRDefault="00E84ABD" w:rsidP="00E84ABD">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9</w:t>
            </w:r>
          </w:p>
        </w:tc>
        <w:tc>
          <w:tcPr>
            <w:tcW w:w="567" w:type="dxa"/>
            <w:vAlign w:val="center"/>
          </w:tcPr>
          <w:p w14:paraId="260438EB" w14:textId="77777777" w:rsidR="00E84ABD" w:rsidRPr="00841FF1" w:rsidRDefault="00E84ABD" w:rsidP="00E84ABD">
            <w:pPr>
              <w:widowControl/>
              <w:spacing w:beforeLines="50" w:before="156" w:afterLines="50" w:after="156"/>
              <w:jc w:val="center"/>
              <w:rPr>
                <w:rFonts w:ascii="宋体" w:eastAsia="宋体" w:hAnsi="宋体"/>
                <w:szCs w:val="21"/>
              </w:rPr>
            </w:pPr>
          </w:p>
        </w:tc>
        <w:tc>
          <w:tcPr>
            <w:tcW w:w="2551" w:type="dxa"/>
            <w:vAlign w:val="center"/>
          </w:tcPr>
          <w:p w14:paraId="0B084A1E" w14:textId="7632D9EE" w:rsidR="00E84ABD" w:rsidRPr="00841FF1" w:rsidRDefault="00E84ABD" w:rsidP="00E84ABD">
            <w:pPr>
              <w:widowControl/>
              <w:spacing w:beforeLines="50" w:before="156" w:afterLines="50" w:after="156"/>
              <w:jc w:val="left"/>
              <w:rPr>
                <w:rFonts w:ascii="宋体" w:eastAsia="宋体" w:hAnsi="宋体"/>
                <w:szCs w:val="21"/>
              </w:rPr>
            </w:pPr>
            <w:r>
              <w:rPr>
                <w:rFonts w:hint="eastAsia"/>
                <w:color w:val="000000"/>
                <w:sz w:val="20"/>
                <w:szCs w:val="20"/>
              </w:rPr>
              <w:t>放射性铼的标记及应用</w:t>
            </w:r>
          </w:p>
        </w:tc>
        <w:tc>
          <w:tcPr>
            <w:tcW w:w="1134" w:type="dxa"/>
            <w:vAlign w:val="center"/>
          </w:tcPr>
          <w:p w14:paraId="581023F5" w14:textId="370353EE" w:rsidR="00E84ABD" w:rsidRPr="00E84ABD" w:rsidRDefault="00E84ABD" w:rsidP="00E84ABD">
            <w:pPr>
              <w:adjustRightInd w:val="0"/>
              <w:snapToGrid w:val="0"/>
              <w:rPr>
                <w:rFonts w:ascii="宋体" w:eastAsia="宋体" w:hAnsi="宋体"/>
                <w:szCs w:val="21"/>
              </w:rPr>
            </w:pPr>
            <w:r w:rsidRPr="00E84ABD">
              <w:rPr>
                <w:rFonts w:ascii="宋体" w:eastAsia="宋体" w:hAnsi="宋体" w:hint="eastAsia"/>
                <w:szCs w:val="21"/>
              </w:rPr>
              <w:t>[</w:t>
            </w:r>
            <w:r w:rsidRPr="00E84ABD">
              <w:rPr>
                <w:rFonts w:ascii="宋体" w:eastAsia="宋体" w:hAnsi="宋体"/>
                <w:szCs w:val="21"/>
                <w:vertAlign w:val="superscript"/>
              </w:rPr>
              <w:t>188</w:t>
            </w:r>
            <w:r w:rsidRPr="00E84ABD">
              <w:rPr>
                <w:rFonts w:ascii="宋体" w:eastAsia="宋体" w:hAnsi="宋体"/>
                <w:szCs w:val="21"/>
              </w:rPr>
              <w:t>W</w:t>
            </w:r>
            <w:r w:rsidRPr="00E84ABD">
              <w:rPr>
                <w:rFonts w:ascii="宋体" w:eastAsia="宋体" w:hAnsi="宋体" w:hint="eastAsia"/>
                <w:szCs w:val="21"/>
              </w:rPr>
              <w:t>]</w:t>
            </w:r>
            <w:r>
              <w:rPr>
                <w:rFonts w:ascii="宋体" w:eastAsia="宋体" w:hAnsi="宋体" w:hint="eastAsia"/>
                <w:szCs w:val="21"/>
              </w:rPr>
              <w:t>-</w:t>
            </w:r>
            <w:r w:rsidRPr="00E84ABD">
              <w:rPr>
                <w:rFonts w:ascii="宋体" w:eastAsia="宋体" w:hAnsi="宋体" w:hint="eastAsia"/>
                <w:szCs w:val="21"/>
              </w:rPr>
              <w:t xml:space="preserve"> [</w:t>
            </w:r>
            <w:r w:rsidRPr="00E84ABD">
              <w:rPr>
                <w:rFonts w:ascii="宋体" w:eastAsia="宋体" w:hAnsi="宋体"/>
                <w:szCs w:val="21"/>
                <w:vertAlign w:val="superscript"/>
              </w:rPr>
              <w:t>188</w:t>
            </w:r>
            <w:r w:rsidRPr="00E84ABD">
              <w:rPr>
                <w:rFonts w:ascii="宋体" w:eastAsia="宋体" w:hAnsi="宋体"/>
                <w:szCs w:val="21"/>
              </w:rPr>
              <w:t>Re</w:t>
            </w:r>
            <w:r w:rsidRPr="00E84ABD">
              <w:rPr>
                <w:rFonts w:ascii="宋体" w:eastAsia="宋体" w:hAnsi="宋体" w:hint="eastAsia"/>
                <w:szCs w:val="21"/>
              </w:rPr>
              <w:t>]发生器种类，</w:t>
            </w:r>
            <w:r w:rsidRPr="00E84ABD">
              <w:rPr>
                <w:rFonts w:ascii="宋体" w:eastAsia="宋体" w:hAnsi="宋体"/>
                <w:szCs w:val="21"/>
                <w:vertAlign w:val="superscript"/>
              </w:rPr>
              <w:t>188</w:t>
            </w:r>
            <w:r w:rsidRPr="00E84ABD">
              <w:rPr>
                <w:rFonts w:ascii="宋体" w:eastAsia="宋体" w:hAnsi="宋体"/>
                <w:szCs w:val="21"/>
              </w:rPr>
              <w:t>Re</w:t>
            </w:r>
            <w:r w:rsidRPr="00E84ABD">
              <w:rPr>
                <w:rFonts w:ascii="宋体" w:eastAsia="宋体" w:hAnsi="宋体" w:hint="eastAsia"/>
                <w:szCs w:val="21"/>
              </w:rPr>
              <w:t xml:space="preserve"> 标记蛋白质、多肽和其他分子的方法。</w:t>
            </w:r>
          </w:p>
        </w:tc>
        <w:tc>
          <w:tcPr>
            <w:tcW w:w="908" w:type="dxa"/>
            <w:vAlign w:val="center"/>
          </w:tcPr>
          <w:p w14:paraId="7E405DA5" w14:textId="2C72D525" w:rsidR="00E84ABD" w:rsidRPr="00841FF1" w:rsidRDefault="00E84ABD" w:rsidP="00E84AB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06557583" w14:textId="4A490EA4" w:rsidR="00E84ABD" w:rsidRPr="00841FF1" w:rsidRDefault="00E84ABD" w:rsidP="00E84ABD">
            <w:pPr>
              <w:widowControl/>
              <w:spacing w:beforeLines="50" w:before="156" w:afterLines="50" w:after="156"/>
              <w:jc w:val="center"/>
              <w:rPr>
                <w:rFonts w:ascii="宋体" w:eastAsia="宋体" w:hAnsi="宋体"/>
                <w:szCs w:val="21"/>
              </w:rPr>
            </w:pPr>
            <w:r w:rsidRPr="00841FF1">
              <w:rPr>
                <w:rFonts w:ascii="宋体" w:eastAsia="宋体" w:hAnsi="宋体" w:hint="eastAsia"/>
                <w:szCs w:val="21"/>
              </w:rPr>
              <w:t>课堂提问、文献阅读、</w:t>
            </w:r>
            <w:r>
              <w:rPr>
                <w:rFonts w:ascii="宋体" w:eastAsia="宋体" w:hAnsi="宋体" w:hint="eastAsia"/>
                <w:szCs w:val="21"/>
              </w:rPr>
              <w:t>考试</w:t>
            </w:r>
          </w:p>
        </w:tc>
        <w:tc>
          <w:tcPr>
            <w:tcW w:w="904" w:type="dxa"/>
            <w:vAlign w:val="center"/>
          </w:tcPr>
          <w:p w14:paraId="1789CBBA" w14:textId="77777777" w:rsidR="00E84ABD" w:rsidRPr="00841FF1" w:rsidRDefault="00E84ABD" w:rsidP="00E84ABD">
            <w:pPr>
              <w:widowControl/>
              <w:spacing w:beforeLines="50" w:before="156" w:afterLines="50" w:after="156"/>
              <w:jc w:val="center"/>
              <w:rPr>
                <w:rFonts w:ascii="宋体" w:eastAsia="宋体" w:hAnsi="宋体"/>
                <w:szCs w:val="21"/>
              </w:rPr>
            </w:pPr>
          </w:p>
        </w:tc>
      </w:tr>
      <w:tr w:rsidR="00E84ABD" w:rsidRPr="00D715F7" w14:paraId="483B5EBB" w14:textId="77777777" w:rsidTr="00E84ABD">
        <w:trPr>
          <w:trHeight w:val="340"/>
          <w:jc w:val="center"/>
        </w:trPr>
        <w:tc>
          <w:tcPr>
            <w:tcW w:w="846" w:type="dxa"/>
            <w:vAlign w:val="center"/>
          </w:tcPr>
          <w:p w14:paraId="7DA252E3" w14:textId="7B60B310" w:rsidR="00E84ABD" w:rsidRPr="00841FF1" w:rsidRDefault="00E84ABD" w:rsidP="00E84ABD">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567" w:type="dxa"/>
            <w:vAlign w:val="center"/>
          </w:tcPr>
          <w:p w14:paraId="5752C945" w14:textId="77777777" w:rsidR="00E84ABD" w:rsidRPr="00841FF1" w:rsidRDefault="00E84ABD" w:rsidP="00E84ABD">
            <w:pPr>
              <w:widowControl/>
              <w:spacing w:beforeLines="50" w:before="156" w:afterLines="50" w:after="156"/>
              <w:jc w:val="center"/>
              <w:rPr>
                <w:rFonts w:ascii="宋体" w:eastAsia="宋体" w:hAnsi="宋体"/>
                <w:szCs w:val="21"/>
              </w:rPr>
            </w:pPr>
          </w:p>
        </w:tc>
        <w:tc>
          <w:tcPr>
            <w:tcW w:w="2551" w:type="dxa"/>
            <w:vAlign w:val="center"/>
          </w:tcPr>
          <w:p w14:paraId="1E00512F" w14:textId="751D23E6" w:rsidR="00E84ABD" w:rsidRPr="00841FF1" w:rsidRDefault="00E84ABD" w:rsidP="00E84ABD">
            <w:pPr>
              <w:widowControl/>
              <w:spacing w:beforeLines="50" w:before="156" w:afterLines="50" w:after="156"/>
              <w:jc w:val="left"/>
              <w:rPr>
                <w:rFonts w:ascii="宋体" w:eastAsia="宋体" w:hAnsi="宋体"/>
                <w:szCs w:val="21"/>
              </w:rPr>
            </w:pPr>
            <w:r>
              <w:rPr>
                <w:rFonts w:hint="eastAsia"/>
                <w:color w:val="000000"/>
                <w:sz w:val="20"/>
                <w:szCs w:val="20"/>
              </w:rPr>
              <w:t>放射性铜、锌族核素的标记及应用</w:t>
            </w:r>
          </w:p>
        </w:tc>
        <w:tc>
          <w:tcPr>
            <w:tcW w:w="1134" w:type="dxa"/>
            <w:vAlign w:val="center"/>
          </w:tcPr>
          <w:p w14:paraId="0D3727E2" w14:textId="78B35124" w:rsidR="00E84ABD" w:rsidRPr="00E84ABD" w:rsidRDefault="00E84ABD" w:rsidP="00E84ABD">
            <w:pPr>
              <w:adjustRightInd w:val="0"/>
              <w:snapToGrid w:val="0"/>
              <w:rPr>
                <w:rFonts w:ascii="宋体" w:eastAsia="宋体" w:hAnsi="宋体"/>
                <w:szCs w:val="21"/>
              </w:rPr>
            </w:pPr>
            <w:r w:rsidRPr="00E84ABD">
              <w:rPr>
                <w:rFonts w:ascii="宋体" w:eastAsia="宋体" w:hAnsi="宋体"/>
                <w:bCs/>
                <w:szCs w:val="21"/>
              </w:rPr>
              <w:t>Cu-PTSM</w:t>
            </w:r>
            <w:r w:rsidRPr="00E84ABD">
              <w:rPr>
                <w:rFonts w:ascii="宋体" w:eastAsia="宋体" w:hAnsi="宋体" w:hint="eastAsia"/>
                <w:bCs/>
                <w:szCs w:val="21"/>
              </w:rPr>
              <w:t>的标记和临床应用。通过双功能基团</w:t>
            </w:r>
            <w:r w:rsidRPr="00E84ABD">
              <w:rPr>
                <w:rFonts w:ascii="宋体" w:eastAsia="宋体" w:hAnsi="宋体"/>
                <w:bCs/>
                <w:szCs w:val="21"/>
              </w:rPr>
              <w:t xml:space="preserve">TETA </w:t>
            </w:r>
            <w:r w:rsidRPr="00E84ABD">
              <w:rPr>
                <w:rFonts w:ascii="宋体" w:eastAsia="宋体" w:hAnsi="宋体" w:hint="eastAsia"/>
                <w:bCs/>
                <w:szCs w:val="21"/>
              </w:rPr>
              <w:t>、</w:t>
            </w:r>
            <w:r w:rsidRPr="00E84ABD">
              <w:rPr>
                <w:rFonts w:ascii="宋体" w:eastAsia="宋体" w:hAnsi="宋体"/>
                <w:bCs/>
                <w:szCs w:val="21"/>
              </w:rPr>
              <w:t>DOTA</w:t>
            </w:r>
            <w:r w:rsidRPr="00E84ABD">
              <w:rPr>
                <w:rFonts w:ascii="宋体" w:eastAsia="宋体" w:hAnsi="宋体" w:hint="eastAsia"/>
                <w:bCs/>
                <w:szCs w:val="21"/>
              </w:rPr>
              <w:t>等间接标记放射性铜于</w:t>
            </w:r>
            <w:proofErr w:type="spellStart"/>
            <w:r w:rsidRPr="00E84ABD">
              <w:rPr>
                <w:rFonts w:ascii="宋体" w:eastAsia="宋体" w:hAnsi="宋体"/>
                <w:bCs/>
                <w:szCs w:val="21"/>
              </w:rPr>
              <w:t>McAb</w:t>
            </w:r>
            <w:proofErr w:type="spellEnd"/>
            <w:r w:rsidRPr="00E84ABD">
              <w:rPr>
                <w:rFonts w:ascii="宋体" w:eastAsia="宋体" w:hAnsi="宋体" w:hint="eastAsia"/>
                <w:bCs/>
                <w:szCs w:val="21"/>
              </w:rPr>
              <w:t>和配体等化合物的方法和意义</w:t>
            </w:r>
          </w:p>
        </w:tc>
        <w:tc>
          <w:tcPr>
            <w:tcW w:w="908" w:type="dxa"/>
            <w:vAlign w:val="center"/>
          </w:tcPr>
          <w:p w14:paraId="1801B83C" w14:textId="4C67C41B" w:rsidR="00E84ABD" w:rsidRPr="00841FF1" w:rsidRDefault="00E84ABD" w:rsidP="00E84ABD">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150592F1" w14:textId="7E9140C9" w:rsidR="00E84ABD" w:rsidRPr="00841FF1" w:rsidRDefault="00E84ABD" w:rsidP="00E84ABD">
            <w:pPr>
              <w:widowControl/>
              <w:spacing w:beforeLines="50" w:before="156" w:afterLines="50" w:after="156"/>
              <w:jc w:val="center"/>
              <w:rPr>
                <w:rFonts w:ascii="宋体" w:eastAsia="宋体" w:hAnsi="宋体"/>
                <w:szCs w:val="21"/>
              </w:rPr>
            </w:pPr>
            <w:r w:rsidRPr="00841FF1">
              <w:rPr>
                <w:rFonts w:ascii="宋体" w:eastAsia="宋体" w:hAnsi="宋体" w:hint="eastAsia"/>
                <w:szCs w:val="21"/>
              </w:rPr>
              <w:t>课堂提问、文献阅读、</w:t>
            </w:r>
            <w:r>
              <w:rPr>
                <w:rFonts w:ascii="宋体" w:eastAsia="宋体" w:hAnsi="宋体" w:hint="eastAsia"/>
                <w:szCs w:val="21"/>
              </w:rPr>
              <w:t>考试</w:t>
            </w:r>
          </w:p>
        </w:tc>
        <w:tc>
          <w:tcPr>
            <w:tcW w:w="904" w:type="dxa"/>
            <w:vAlign w:val="center"/>
          </w:tcPr>
          <w:p w14:paraId="11E2E36C" w14:textId="77777777" w:rsidR="00E84ABD" w:rsidRPr="00841FF1" w:rsidRDefault="00E84ABD" w:rsidP="00E84ABD">
            <w:pPr>
              <w:widowControl/>
              <w:spacing w:beforeLines="50" w:before="156" w:afterLines="50" w:after="156"/>
              <w:jc w:val="center"/>
              <w:rPr>
                <w:rFonts w:ascii="宋体" w:eastAsia="宋体" w:hAnsi="宋体"/>
                <w:szCs w:val="21"/>
              </w:rPr>
            </w:pPr>
          </w:p>
        </w:tc>
      </w:tr>
      <w:tr w:rsidR="00367C71" w:rsidRPr="00D715F7" w14:paraId="568D8D13" w14:textId="77777777" w:rsidTr="00E84ABD">
        <w:trPr>
          <w:trHeight w:val="340"/>
          <w:jc w:val="center"/>
        </w:trPr>
        <w:tc>
          <w:tcPr>
            <w:tcW w:w="846" w:type="dxa"/>
            <w:vAlign w:val="center"/>
          </w:tcPr>
          <w:p w14:paraId="2FEF5241" w14:textId="09C2F9DC" w:rsidR="00367C71" w:rsidRPr="00841FF1" w:rsidRDefault="00E84ABD" w:rsidP="00367C71">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567" w:type="dxa"/>
            <w:vAlign w:val="center"/>
          </w:tcPr>
          <w:p w14:paraId="0B334476" w14:textId="77777777" w:rsidR="00367C71" w:rsidRPr="00841FF1" w:rsidRDefault="00367C71" w:rsidP="00367C71">
            <w:pPr>
              <w:widowControl/>
              <w:spacing w:beforeLines="50" w:before="156" w:afterLines="50" w:after="156"/>
              <w:jc w:val="center"/>
              <w:rPr>
                <w:rFonts w:ascii="宋体" w:eastAsia="宋体" w:hAnsi="宋体"/>
                <w:szCs w:val="21"/>
              </w:rPr>
            </w:pPr>
          </w:p>
        </w:tc>
        <w:tc>
          <w:tcPr>
            <w:tcW w:w="2551" w:type="dxa"/>
            <w:vAlign w:val="center"/>
          </w:tcPr>
          <w:p w14:paraId="48D619DD" w14:textId="414FEFC2" w:rsidR="00367C71" w:rsidRPr="00841FF1" w:rsidRDefault="00367C71" w:rsidP="00367C71">
            <w:pPr>
              <w:widowControl/>
              <w:spacing w:beforeLines="50" w:before="156" w:afterLines="50" w:after="156"/>
              <w:jc w:val="left"/>
              <w:rPr>
                <w:rFonts w:ascii="宋体" w:eastAsia="宋体" w:hAnsi="宋体"/>
                <w:szCs w:val="21"/>
              </w:rPr>
            </w:pPr>
            <w:r>
              <w:rPr>
                <w:rFonts w:hint="eastAsia"/>
                <w:color w:val="000000"/>
                <w:sz w:val="20"/>
                <w:szCs w:val="20"/>
              </w:rPr>
              <w:t>放射性磷、锶、钇、钐、镥的标记及应用</w:t>
            </w:r>
          </w:p>
        </w:tc>
        <w:tc>
          <w:tcPr>
            <w:tcW w:w="1134" w:type="dxa"/>
            <w:vAlign w:val="center"/>
          </w:tcPr>
          <w:p w14:paraId="58AB1990" w14:textId="46EB8169" w:rsidR="00367C71" w:rsidRPr="00E84ABD" w:rsidRDefault="00E84ABD" w:rsidP="00E84ABD">
            <w:pPr>
              <w:adjustRightInd w:val="0"/>
              <w:snapToGrid w:val="0"/>
              <w:rPr>
                <w:rFonts w:ascii="宋体" w:eastAsia="宋体" w:hAnsi="宋体"/>
                <w:szCs w:val="21"/>
              </w:rPr>
            </w:pPr>
            <w:r w:rsidRPr="00E84ABD">
              <w:rPr>
                <w:rFonts w:ascii="宋体" w:eastAsia="宋体" w:hAnsi="宋体"/>
                <w:bCs/>
                <w:szCs w:val="21"/>
                <w:vertAlign w:val="superscript"/>
              </w:rPr>
              <w:t>89</w:t>
            </w:r>
            <w:r w:rsidRPr="00E84ABD">
              <w:rPr>
                <w:rFonts w:ascii="宋体" w:eastAsia="宋体" w:hAnsi="宋体" w:hint="eastAsia"/>
                <w:bCs/>
                <w:szCs w:val="21"/>
                <w:vertAlign w:val="superscript"/>
              </w:rPr>
              <w:t>、90</w:t>
            </w:r>
            <w:r w:rsidRPr="00E84ABD">
              <w:rPr>
                <w:rFonts w:ascii="宋体" w:eastAsia="宋体" w:hAnsi="宋体"/>
                <w:bCs/>
                <w:szCs w:val="21"/>
              </w:rPr>
              <w:t>Sr</w:t>
            </w:r>
            <w:r w:rsidRPr="00E84ABD">
              <w:rPr>
                <w:rFonts w:ascii="宋体" w:eastAsia="宋体" w:hAnsi="宋体" w:hint="eastAsia"/>
                <w:bCs/>
                <w:szCs w:val="21"/>
              </w:rPr>
              <w:t>的性质，来源和生产。正磷</w:t>
            </w:r>
            <w:r w:rsidRPr="00E84ABD">
              <w:rPr>
                <w:rFonts w:ascii="宋体" w:eastAsia="宋体" w:hAnsi="宋体"/>
                <w:bCs/>
                <w:szCs w:val="21"/>
              </w:rPr>
              <w:t>[</w:t>
            </w:r>
            <w:r w:rsidRPr="00E84ABD">
              <w:rPr>
                <w:rFonts w:ascii="宋体" w:eastAsia="宋体" w:hAnsi="宋体"/>
                <w:bCs/>
                <w:szCs w:val="21"/>
                <w:vertAlign w:val="superscript"/>
              </w:rPr>
              <w:t>32</w:t>
            </w:r>
            <w:r w:rsidRPr="00E84ABD">
              <w:rPr>
                <w:rFonts w:ascii="宋体" w:eastAsia="宋体" w:hAnsi="宋体"/>
                <w:bCs/>
                <w:szCs w:val="21"/>
              </w:rPr>
              <w:t>P]</w:t>
            </w:r>
            <w:r w:rsidRPr="00E84ABD">
              <w:rPr>
                <w:rFonts w:ascii="宋体" w:eastAsia="宋体" w:hAnsi="宋体" w:hint="eastAsia"/>
                <w:bCs/>
                <w:szCs w:val="21"/>
              </w:rPr>
              <w:t>酸盐的特点与来源。</w:t>
            </w:r>
            <w:r w:rsidRPr="00E84ABD">
              <w:rPr>
                <w:rFonts w:ascii="宋体" w:eastAsia="宋体" w:hAnsi="宋体" w:hint="eastAsia"/>
                <w:bCs/>
                <w:szCs w:val="21"/>
                <w:vertAlign w:val="superscript"/>
              </w:rPr>
              <w:t>90</w:t>
            </w:r>
            <w:r w:rsidRPr="00E84ABD">
              <w:rPr>
                <w:rFonts w:ascii="宋体" w:eastAsia="宋体" w:hAnsi="宋体"/>
                <w:bCs/>
                <w:szCs w:val="21"/>
              </w:rPr>
              <w:t>Sr</w:t>
            </w:r>
            <w:r w:rsidRPr="00E84ABD">
              <w:rPr>
                <w:rFonts w:ascii="宋体" w:eastAsia="宋体" w:hAnsi="宋体" w:hint="eastAsia"/>
                <w:bCs/>
                <w:szCs w:val="21"/>
                <w:vertAlign w:val="superscript"/>
              </w:rPr>
              <w:t xml:space="preserve"> </w:t>
            </w:r>
            <w:r w:rsidRPr="00E84ABD">
              <w:rPr>
                <w:rFonts w:ascii="宋体" w:eastAsia="宋体" w:hAnsi="宋体" w:hint="eastAsia"/>
                <w:bCs/>
                <w:szCs w:val="21"/>
              </w:rPr>
              <w:t>-</w:t>
            </w:r>
            <w:r w:rsidRPr="00E84ABD">
              <w:rPr>
                <w:rFonts w:ascii="宋体" w:eastAsia="宋体" w:hAnsi="宋体" w:hint="eastAsia"/>
                <w:bCs/>
                <w:szCs w:val="21"/>
                <w:vertAlign w:val="superscript"/>
              </w:rPr>
              <w:t>90</w:t>
            </w:r>
            <w:r w:rsidRPr="00E84ABD">
              <w:rPr>
                <w:rFonts w:ascii="宋体" w:eastAsia="宋体" w:hAnsi="宋体" w:hint="eastAsia"/>
                <w:bCs/>
                <w:szCs w:val="21"/>
              </w:rPr>
              <w:t>Y发生器的特点和生产。</w:t>
            </w:r>
            <w:r w:rsidRPr="00E84ABD">
              <w:rPr>
                <w:rFonts w:ascii="宋体" w:eastAsia="宋体" w:hAnsi="宋体"/>
                <w:bCs/>
                <w:szCs w:val="21"/>
                <w:vertAlign w:val="superscript"/>
              </w:rPr>
              <w:t>153</w:t>
            </w:r>
            <w:r w:rsidRPr="00E84ABD">
              <w:rPr>
                <w:rFonts w:ascii="宋体" w:eastAsia="宋体" w:hAnsi="宋体"/>
                <w:bCs/>
                <w:szCs w:val="21"/>
              </w:rPr>
              <w:t>Sm</w:t>
            </w:r>
            <w:r w:rsidRPr="00E84ABD">
              <w:rPr>
                <w:rFonts w:ascii="宋体" w:eastAsia="宋体" w:hAnsi="宋体" w:hint="eastAsia"/>
                <w:bCs/>
                <w:szCs w:val="21"/>
              </w:rPr>
              <w:t>、</w:t>
            </w:r>
            <w:r w:rsidRPr="00E84ABD">
              <w:rPr>
                <w:rFonts w:ascii="宋体" w:eastAsia="宋体" w:hAnsi="宋体" w:hint="eastAsia"/>
                <w:bCs/>
                <w:szCs w:val="21"/>
                <w:vertAlign w:val="superscript"/>
              </w:rPr>
              <w:t>177</w:t>
            </w:r>
            <w:r w:rsidRPr="00E84ABD">
              <w:rPr>
                <w:rFonts w:ascii="宋体" w:eastAsia="宋体" w:hAnsi="宋体" w:hint="eastAsia"/>
                <w:bCs/>
                <w:szCs w:val="21"/>
              </w:rPr>
              <w:t>Lu的来源和性质</w:t>
            </w:r>
          </w:p>
        </w:tc>
        <w:tc>
          <w:tcPr>
            <w:tcW w:w="908" w:type="dxa"/>
            <w:vAlign w:val="center"/>
          </w:tcPr>
          <w:p w14:paraId="370080D4" w14:textId="5CB06AEF" w:rsidR="00367C71" w:rsidRPr="00841FF1" w:rsidRDefault="00E84ABD" w:rsidP="00367C71">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295B24DA" w14:textId="04F01D49" w:rsidR="00367C71" w:rsidRPr="00841FF1" w:rsidRDefault="00E84ABD" w:rsidP="00367C71">
            <w:pPr>
              <w:widowControl/>
              <w:spacing w:beforeLines="50" w:before="156" w:afterLines="50" w:after="156"/>
              <w:jc w:val="center"/>
              <w:rPr>
                <w:rFonts w:ascii="宋体" w:eastAsia="宋体" w:hAnsi="宋体"/>
                <w:szCs w:val="21"/>
              </w:rPr>
            </w:pPr>
            <w:r w:rsidRPr="00841FF1">
              <w:rPr>
                <w:rFonts w:ascii="宋体" w:eastAsia="宋体" w:hAnsi="宋体" w:hint="eastAsia"/>
                <w:szCs w:val="21"/>
              </w:rPr>
              <w:t>课堂提问、文献阅读、</w:t>
            </w:r>
            <w:r>
              <w:rPr>
                <w:rFonts w:ascii="宋体" w:eastAsia="宋体" w:hAnsi="宋体" w:hint="eastAsia"/>
                <w:szCs w:val="21"/>
              </w:rPr>
              <w:t>考试</w:t>
            </w:r>
          </w:p>
        </w:tc>
        <w:tc>
          <w:tcPr>
            <w:tcW w:w="904" w:type="dxa"/>
            <w:vAlign w:val="center"/>
          </w:tcPr>
          <w:p w14:paraId="28A17EE3" w14:textId="77777777" w:rsidR="00367C71" w:rsidRPr="00841FF1" w:rsidRDefault="00367C71" w:rsidP="00367C71">
            <w:pPr>
              <w:widowControl/>
              <w:spacing w:beforeLines="50" w:before="156" w:afterLines="50" w:after="156"/>
              <w:jc w:val="center"/>
              <w:rPr>
                <w:rFonts w:ascii="宋体" w:eastAsia="宋体" w:hAnsi="宋体"/>
                <w:szCs w:val="21"/>
              </w:rPr>
            </w:pPr>
          </w:p>
        </w:tc>
      </w:tr>
      <w:tr w:rsidR="00E84ABD" w:rsidRPr="00D715F7" w14:paraId="06E9C14A" w14:textId="77777777" w:rsidTr="00E84ABD">
        <w:trPr>
          <w:trHeight w:val="340"/>
          <w:jc w:val="center"/>
        </w:trPr>
        <w:tc>
          <w:tcPr>
            <w:tcW w:w="846" w:type="dxa"/>
            <w:vAlign w:val="center"/>
          </w:tcPr>
          <w:p w14:paraId="3EB98320" w14:textId="6CE5AC6C" w:rsidR="00E84ABD" w:rsidRDefault="00E84ABD" w:rsidP="00367C71">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567" w:type="dxa"/>
            <w:vAlign w:val="center"/>
          </w:tcPr>
          <w:p w14:paraId="6DE84275" w14:textId="77777777" w:rsidR="00E84ABD" w:rsidRPr="00841FF1" w:rsidRDefault="00E84ABD" w:rsidP="00367C71">
            <w:pPr>
              <w:widowControl/>
              <w:spacing w:beforeLines="50" w:before="156" w:afterLines="50" w:after="156"/>
              <w:jc w:val="center"/>
              <w:rPr>
                <w:rFonts w:ascii="宋体" w:eastAsia="宋体" w:hAnsi="宋体"/>
                <w:szCs w:val="21"/>
              </w:rPr>
            </w:pPr>
          </w:p>
        </w:tc>
        <w:tc>
          <w:tcPr>
            <w:tcW w:w="2551" w:type="dxa"/>
            <w:vAlign w:val="center"/>
          </w:tcPr>
          <w:p w14:paraId="024A688F" w14:textId="0B41A642" w:rsidR="00E84ABD" w:rsidRDefault="00E84ABD" w:rsidP="00367C71">
            <w:pPr>
              <w:widowControl/>
              <w:spacing w:beforeLines="50" w:before="156" w:afterLines="50" w:after="156"/>
              <w:jc w:val="left"/>
              <w:rPr>
                <w:color w:val="000000"/>
                <w:sz w:val="20"/>
                <w:szCs w:val="20"/>
              </w:rPr>
            </w:pPr>
            <w:r w:rsidRPr="00E84ABD">
              <w:rPr>
                <w:color w:val="000000"/>
                <w:sz w:val="20"/>
                <w:szCs w:val="20"/>
              </w:rPr>
              <w:t>'放射性</w:t>
            </w:r>
            <w:r>
              <w:rPr>
                <w:rFonts w:hint="eastAsia"/>
                <w:color w:val="000000"/>
                <w:sz w:val="20"/>
                <w:szCs w:val="20"/>
              </w:rPr>
              <w:t>镭、</w:t>
            </w:r>
            <w:r w:rsidRPr="00E84ABD">
              <w:rPr>
                <w:color w:val="000000"/>
                <w:sz w:val="20"/>
                <w:szCs w:val="20"/>
              </w:rPr>
              <w:t>砹、铋、锕的标记及应用</w:t>
            </w:r>
          </w:p>
        </w:tc>
        <w:tc>
          <w:tcPr>
            <w:tcW w:w="1134" w:type="dxa"/>
            <w:vAlign w:val="center"/>
          </w:tcPr>
          <w:p w14:paraId="7B99F8B5" w14:textId="54CF4520" w:rsidR="00E84ABD" w:rsidRPr="00E84ABD" w:rsidRDefault="00E84ABD" w:rsidP="00E84ABD">
            <w:pPr>
              <w:adjustRightInd w:val="0"/>
              <w:snapToGrid w:val="0"/>
              <w:rPr>
                <w:rFonts w:ascii="宋体" w:eastAsia="宋体" w:hAnsi="宋体"/>
                <w:szCs w:val="21"/>
              </w:rPr>
            </w:pPr>
            <w:r w:rsidRPr="00E84ABD">
              <w:rPr>
                <w:rFonts w:ascii="宋体" w:eastAsia="宋体" w:hAnsi="宋体" w:hint="eastAsia"/>
                <w:bCs/>
                <w:szCs w:val="21"/>
              </w:rPr>
              <w:t>α辐射体</w:t>
            </w:r>
            <w:r w:rsidRPr="00E84ABD">
              <w:rPr>
                <w:rFonts w:ascii="宋体" w:eastAsia="宋体" w:hAnsi="宋体"/>
                <w:bCs/>
                <w:szCs w:val="21"/>
                <w:vertAlign w:val="superscript"/>
              </w:rPr>
              <w:t>223</w:t>
            </w:r>
            <w:r w:rsidRPr="00E84ABD">
              <w:rPr>
                <w:rFonts w:ascii="宋体" w:eastAsia="宋体" w:hAnsi="宋体" w:hint="eastAsia"/>
                <w:bCs/>
                <w:szCs w:val="21"/>
              </w:rPr>
              <w:t>Ra、</w:t>
            </w:r>
            <w:r w:rsidRPr="00E84ABD">
              <w:rPr>
                <w:rFonts w:ascii="宋体" w:eastAsia="宋体" w:hAnsi="宋体"/>
                <w:bCs/>
                <w:szCs w:val="21"/>
                <w:vertAlign w:val="superscript"/>
              </w:rPr>
              <w:t xml:space="preserve"> 211</w:t>
            </w:r>
            <w:r w:rsidRPr="00E84ABD">
              <w:rPr>
                <w:rFonts w:ascii="宋体" w:eastAsia="宋体" w:hAnsi="宋体"/>
                <w:bCs/>
                <w:szCs w:val="21"/>
              </w:rPr>
              <w:t>At</w:t>
            </w:r>
            <w:r w:rsidRPr="00E84ABD">
              <w:rPr>
                <w:rFonts w:ascii="宋体" w:eastAsia="宋体" w:hAnsi="宋体" w:hint="eastAsia"/>
                <w:bCs/>
                <w:szCs w:val="21"/>
              </w:rPr>
              <w:t>、</w:t>
            </w:r>
            <w:r w:rsidRPr="00E84ABD">
              <w:rPr>
                <w:rFonts w:ascii="宋体" w:eastAsia="宋体" w:hAnsi="宋体"/>
                <w:bCs/>
                <w:szCs w:val="21"/>
                <w:vertAlign w:val="superscript"/>
              </w:rPr>
              <w:t>212</w:t>
            </w:r>
            <w:r w:rsidRPr="00E84ABD">
              <w:rPr>
                <w:rFonts w:ascii="宋体" w:eastAsia="宋体" w:hAnsi="宋体"/>
                <w:bCs/>
                <w:szCs w:val="21"/>
              </w:rPr>
              <w:t>Bi</w:t>
            </w:r>
            <w:r w:rsidRPr="00E84ABD">
              <w:rPr>
                <w:rFonts w:ascii="宋体" w:eastAsia="宋体" w:hAnsi="宋体" w:hint="eastAsia"/>
                <w:bCs/>
                <w:szCs w:val="21"/>
              </w:rPr>
              <w:t>、</w:t>
            </w:r>
            <w:r w:rsidRPr="00E84ABD">
              <w:rPr>
                <w:rFonts w:ascii="宋体" w:eastAsia="宋体" w:hAnsi="宋体" w:hint="eastAsia"/>
                <w:bCs/>
                <w:szCs w:val="21"/>
                <w:vertAlign w:val="superscript"/>
              </w:rPr>
              <w:t>225</w:t>
            </w:r>
            <w:r w:rsidRPr="00E84ABD">
              <w:rPr>
                <w:rFonts w:ascii="宋体" w:eastAsia="宋体" w:hAnsi="宋体" w:hint="eastAsia"/>
                <w:bCs/>
                <w:szCs w:val="21"/>
              </w:rPr>
              <w:t>Ac的性质、来源和生产。它们的直接标记和间接标记技术、方法</w:t>
            </w:r>
          </w:p>
        </w:tc>
        <w:tc>
          <w:tcPr>
            <w:tcW w:w="908" w:type="dxa"/>
            <w:vAlign w:val="center"/>
          </w:tcPr>
          <w:p w14:paraId="5CE731E3" w14:textId="08CBA61F" w:rsidR="00E84ABD" w:rsidRPr="00E84ABD" w:rsidRDefault="00E84ABD" w:rsidP="00E84ABD">
            <w:pPr>
              <w:widowControl/>
              <w:adjustRightInd w:val="0"/>
              <w:snapToGrid w:val="0"/>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2C71C53B" w14:textId="4266134A" w:rsidR="00E84ABD" w:rsidRPr="00841FF1" w:rsidRDefault="00E84ABD" w:rsidP="00367C71">
            <w:pPr>
              <w:widowControl/>
              <w:spacing w:beforeLines="50" w:before="156" w:afterLines="50" w:after="156"/>
              <w:jc w:val="center"/>
              <w:rPr>
                <w:rFonts w:ascii="宋体" w:eastAsia="宋体" w:hAnsi="宋体"/>
                <w:szCs w:val="21"/>
              </w:rPr>
            </w:pPr>
            <w:r w:rsidRPr="00841FF1">
              <w:rPr>
                <w:rFonts w:ascii="宋体" w:eastAsia="宋体" w:hAnsi="宋体" w:hint="eastAsia"/>
                <w:szCs w:val="21"/>
              </w:rPr>
              <w:t>课堂提问、文献阅读、</w:t>
            </w:r>
            <w:r>
              <w:rPr>
                <w:rFonts w:ascii="宋体" w:eastAsia="宋体" w:hAnsi="宋体" w:hint="eastAsia"/>
                <w:szCs w:val="21"/>
              </w:rPr>
              <w:t>考试</w:t>
            </w:r>
          </w:p>
        </w:tc>
        <w:tc>
          <w:tcPr>
            <w:tcW w:w="904" w:type="dxa"/>
            <w:vAlign w:val="center"/>
          </w:tcPr>
          <w:p w14:paraId="23A83443" w14:textId="77777777" w:rsidR="00E84ABD" w:rsidRPr="00841FF1" w:rsidRDefault="00E84ABD" w:rsidP="00367C71">
            <w:pPr>
              <w:widowControl/>
              <w:spacing w:beforeLines="50" w:before="156" w:afterLines="50" w:after="156"/>
              <w:jc w:val="center"/>
              <w:rPr>
                <w:rFonts w:ascii="宋体" w:eastAsia="宋体" w:hAnsi="宋体"/>
                <w:szCs w:val="21"/>
              </w:rPr>
            </w:pPr>
          </w:p>
        </w:tc>
      </w:tr>
    </w:tbl>
    <w:p w14:paraId="277195E2" w14:textId="70B23521" w:rsidR="00BA23F0" w:rsidRDefault="00BA23F0" w:rsidP="00382C91">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4B8FBC78" w14:textId="3884C409" w:rsidR="00BA23F0" w:rsidRDefault="00A00495"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参考</w:t>
      </w:r>
      <w:r w:rsidR="003E4349">
        <w:rPr>
          <w:rFonts w:ascii="宋体" w:eastAsia="宋体" w:hAnsi="宋体" w:hint="eastAsia"/>
        </w:rPr>
        <w:t>书</w:t>
      </w:r>
      <w:r>
        <w:rPr>
          <w:rFonts w:ascii="宋体" w:eastAsia="宋体" w:hAnsi="宋体" w:hint="eastAsia"/>
        </w:rPr>
        <w:t>目：</w:t>
      </w:r>
    </w:p>
    <w:p w14:paraId="0D83E350" w14:textId="77777777" w:rsidR="00F87D52" w:rsidRPr="00F87D52" w:rsidRDefault="00F87D52" w:rsidP="00F87D52">
      <w:pPr>
        <w:numPr>
          <w:ilvl w:val="0"/>
          <w:numId w:val="39"/>
        </w:numPr>
        <w:autoSpaceDE w:val="0"/>
        <w:autoSpaceDN w:val="0"/>
        <w:adjustRightInd w:val="0"/>
        <w:spacing w:line="400" w:lineRule="exact"/>
        <w:jc w:val="left"/>
        <w:rPr>
          <w:rFonts w:ascii="宋体" w:eastAsia="宋体" w:hAnsi="宋体"/>
          <w:color w:val="000000"/>
          <w:szCs w:val="21"/>
        </w:rPr>
      </w:pPr>
      <w:r w:rsidRPr="00F87D52">
        <w:rPr>
          <w:rFonts w:ascii="宋体" w:eastAsia="宋体" w:hAnsi="宋体"/>
          <w:color w:val="000000"/>
          <w:szCs w:val="21"/>
        </w:rPr>
        <w:lastRenderedPageBreak/>
        <w:t>Magdy M. Khalil</w:t>
      </w:r>
      <w:r w:rsidRPr="00F87D52">
        <w:rPr>
          <w:rFonts w:ascii="宋体" w:eastAsia="宋体" w:hAnsi="宋体" w:hint="eastAsia"/>
          <w:color w:val="000000"/>
          <w:szCs w:val="21"/>
        </w:rPr>
        <w:t>，</w:t>
      </w:r>
      <w:r w:rsidRPr="00F87D52">
        <w:rPr>
          <w:rFonts w:ascii="宋体" w:eastAsia="宋体" w:hAnsi="宋体"/>
          <w:color w:val="000000"/>
          <w:szCs w:val="21"/>
        </w:rPr>
        <w:t>Basic Sciences of Nuclear Medicine</w:t>
      </w:r>
      <w:r w:rsidRPr="00F87D52">
        <w:rPr>
          <w:rFonts w:ascii="宋体" w:eastAsia="宋体" w:hAnsi="宋体" w:hint="eastAsia"/>
          <w:color w:val="000000"/>
          <w:szCs w:val="21"/>
        </w:rPr>
        <w:t xml:space="preserve">. </w:t>
      </w:r>
      <w:r w:rsidRPr="00F87D52">
        <w:rPr>
          <w:rFonts w:ascii="宋体" w:eastAsia="宋体" w:hAnsi="宋体"/>
          <w:color w:val="000000"/>
          <w:szCs w:val="21"/>
        </w:rPr>
        <w:t>Springer Verlag Berlin Heidelberg 2011</w:t>
      </w:r>
    </w:p>
    <w:p w14:paraId="17B42B5D" w14:textId="77777777" w:rsidR="00F87D52" w:rsidRPr="00F87D52" w:rsidRDefault="00F87D52" w:rsidP="00F87D52">
      <w:pPr>
        <w:numPr>
          <w:ilvl w:val="0"/>
          <w:numId w:val="39"/>
        </w:numPr>
        <w:autoSpaceDE w:val="0"/>
        <w:autoSpaceDN w:val="0"/>
        <w:adjustRightInd w:val="0"/>
        <w:spacing w:line="400" w:lineRule="exact"/>
        <w:jc w:val="left"/>
        <w:rPr>
          <w:rFonts w:ascii="宋体" w:eastAsia="宋体" w:hAnsi="宋体"/>
          <w:color w:val="000000"/>
          <w:szCs w:val="21"/>
        </w:rPr>
      </w:pPr>
      <w:r w:rsidRPr="00F87D52">
        <w:rPr>
          <w:rFonts w:ascii="宋体" w:eastAsia="宋体" w:hAnsi="宋体"/>
          <w:color w:val="000000"/>
          <w:szCs w:val="21"/>
        </w:rPr>
        <w:t xml:space="preserve">Octave </w:t>
      </w:r>
      <w:proofErr w:type="spellStart"/>
      <w:r w:rsidRPr="00F87D52">
        <w:rPr>
          <w:rFonts w:ascii="宋体" w:eastAsia="宋体" w:hAnsi="宋体"/>
          <w:color w:val="000000"/>
          <w:szCs w:val="21"/>
        </w:rPr>
        <w:t>Levenspiel</w:t>
      </w:r>
      <w:proofErr w:type="spellEnd"/>
      <w:r w:rsidRPr="00F87D52">
        <w:rPr>
          <w:rFonts w:ascii="宋体" w:eastAsia="宋体" w:hAnsi="宋体" w:hint="eastAsia"/>
          <w:color w:val="000000"/>
          <w:szCs w:val="21"/>
        </w:rPr>
        <w:t>，</w:t>
      </w:r>
      <w:r w:rsidRPr="00F87D52">
        <w:rPr>
          <w:rFonts w:ascii="宋体" w:eastAsia="宋体" w:hAnsi="宋体"/>
          <w:color w:val="000000"/>
          <w:szCs w:val="21"/>
        </w:rPr>
        <w:t>Tracer Technology</w:t>
      </w:r>
      <w:r w:rsidRPr="00F87D52">
        <w:rPr>
          <w:rFonts w:ascii="宋体" w:eastAsia="宋体" w:hAnsi="宋体" w:hint="eastAsia"/>
          <w:color w:val="000000"/>
          <w:szCs w:val="21"/>
        </w:rPr>
        <w:t>--</w:t>
      </w:r>
      <w:r w:rsidRPr="00F87D52">
        <w:rPr>
          <w:rFonts w:ascii="宋体" w:eastAsia="宋体" w:hAnsi="宋体"/>
          <w:color w:val="000000"/>
          <w:szCs w:val="21"/>
        </w:rPr>
        <w:t>Modeling the Flow of Fluids</w:t>
      </w:r>
      <w:r w:rsidRPr="00F87D52">
        <w:rPr>
          <w:rFonts w:ascii="宋体" w:eastAsia="宋体" w:hAnsi="宋体" w:hint="eastAsia"/>
          <w:color w:val="000000"/>
          <w:szCs w:val="21"/>
        </w:rPr>
        <w:t>.</w:t>
      </w:r>
      <w:r w:rsidRPr="00F87D52">
        <w:rPr>
          <w:rFonts w:ascii="宋体" w:eastAsia="宋体" w:hAnsi="宋体"/>
          <w:color w:val="000000"/>
          <w:szCs w:val="21"/>
        </w:rPr>
        <w:t xml:space="preserve"> Springer</w:t>
      </w:r>
      <w:r w:rsidRPr="00F87D52">
        <w:rPr>
          <w:rFonts w:ascii="宋体" w:eastAsia="宋体" w:hAnsi="宋体" w:hint="eastAsia"/>
          <w:color w:val="000000"/>
          <w:szCs w:val="21"/>
        </w:rPr>
        <w:t xml:space="preserve">  New York，2012</w:t>
      </w:r>
    </w:p>
    <w:p w14:paraId="75F04435" w14:textId="77777777" w:rsidR="00F87D52" w:rsidRPr="00F87D52" w:rsidRDefault="00F87D52" w:rsidP="00F87D52">
      <w:pPr>
        <w:pStyle w:val="a3"/>
        <w:numPr>
          <w:ilvl w:val="0"/>
          <w:numId w:val="39"/>
        </w:numPr>
        <w:spacing w:line="400" w:lineRule="exact"/>
        <w:rPr>
          <w:rFonts w:hAnsi="宋体"/>
          <w:szCs w:val="21"/>
        </w:rPr>
      </w:pPr>
      <w:r w:rsidRPr="00F87D52">
        <w:rPr>
          <w:rFonts w:hAnsi="宋体" w:hint="eastAsia"/>
          <w:szCs w:val="21"/>
        </w:rPr>
        <w:t>范我,强亦忠主编,核药学教程.哈尔滨: 哈尔滨工程大学出版社,2005.</w:t>
      </w:r>
    </w:p>
    <w:p w14:paraId="1D7592A7" w14:textId="77777777" w:rsidR="00F87D52" w:rsidRPr="00F87D52" w:rsidRDefault="00F87D52" w:rsidP="00F87D52">
      <w:pPr>
        <w:pStyle w:val="a3"/>
        <w:numPr>
          <w:ilvl w:val="0"/>
          <w:numId w:val="39"/>
        </w:numPr>
        <w:spacing w:line="400" w:lineRule="exact"/>
        <w:rPr>
          <w:rFonts w:hAnsi="宋体"/>
          <w:szCs w:val="21"/>
        </w:rPr>
      </w:pPr>
      <w:proofErr w:type="spellStart"/>
      <w:r w:rsidRPr="00F87D52">
        <w:rPr>
          <w:rFonts w:hAnsi="宋体" w:hint="eastAsia"/>
          <w:szCs w:val="21"/>
        </w:rPr>
        <w:t>Owunwanne</w:t>
      </w:r>
      <w:proofErr w:type="spellEnd"/>
      <w:r w:rsidRPr="00F87D52">
        <w:rPr>
          <w:rFonts w:hAnsi="宋体" w:hint="eastAsia"/>
          <w:szCs w:val="21"/>
        </w:rPr>
        <w:t xml:space="preserve"> A，Patel M，Sadek 著，夏振民等译，田嘉禾审校.放射性药物手册.北京:原子能出版社,2000.</w:t>
      </w:r>
    </w:p>
    <w:p w14:paraId="4287CBA3" w14:textId="77777777" w:rsidR="00F87D52" w:rsidRPr="00F87D52" w:rsidRDefault="00F87D52" w:rsidP="00F87D52">
      <w:pPr>
        <w:pStyle w:val="a3"/>
        <w:numPr>
          <w:ilvl w:val="0"/>
          <w:numId w:val="39"/>
        </w:numPr>
        <w:spacing w:line="400" w:lineRule="exact"/>
        <w:rPr>
          <w:rFonts w:hAnsi="宋体"/>
          <w:szCs w:val="21"/>
        </w:rPr>
      </w:pPr>
      <w:r w:rsidRPr="00F87D52">
        <w:rPr>
          <w:rFonts w:hAnsi="宋体" w:hint="eastAsia"/>
          <w:szCs w:val="21"/>
        </w:rPr>
        <w:t xml:space="preserve">蒋宁一主编,肿瘤核医学.北京:人民卫生出版社,2002. </w:t>
      </w:r>
    </w:p>
    <w:p w14:paraId="6E9C042E" w14:textId="77777777" w:rsidR="00F87D52" w:rsidRPr="00F87D52" w:rsidRDefault="00F87D52" w:rsidP="00F87D52">
      <w:pPr>
        <w:pStyle w:val="a3"/>
        <w:numPr>
          <w:ilvl w:val="0"/>
          <w:numId w:val="39"/>
        </w:numPr>
        <w:spacing w:line="400" w:lineRule="exact"/>
        <w:rPr>
          <w:rFonts w:hAnsi="宋体"/>
          <w:szCs w:val="21"/>
        </w:rPr>
      </w:pPr>
      <w:r w:rsidRPr="00F87D52">
        <w:rPr>
          <w:rFonts w:hAnsi="宋体" w:hint="eastAsia"/>
          <w:szCs w:val="21"/>
        </w:rPr>
        <w:t>IAEA-TECDOC-505. Fission Molybdenum for Medical Use. Vienna:1989</w:t>
      </w:r>
    </w:p>
    <w:p w14:paraId="21DB77AC" w14:textId="7FAD386F" w:rsidR="00E76E34" w:rsidRDefault="00E76E34" w:rsidP="005E7B30">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p>
    <w:p w14:paraId="7B8ACD15" w14:textId="499689DB" w:rsidR="00E76E34" w:rsidRDefault="00D417A1" w:rsidP="003F7C1A">
      <w:pPr>
        <w:spacing w:line="360" w:lineRule="auto"/>
        <w:rPr>
          <w:rFonts w:ascii="宋体" w:eastAsia="宋体" w:hAnsi="宋体"/>
        </w:rPr>
      </w:pPr>
      <w:r>
        <w:rPr>
          <w:rFonts w:ascii="宋体" w:eastAsia="宋体" w:hAnsi="宋体" w:hint="eastAsia"/>
        </w:rPr>
        <w:t>1．</w:t>
      </w:r>
      <w:r w:rsidR="00540E07">
        <w:rPr>
          <w:rFonts w:ascii="宋体" w:eastAsia="宋体" w:hAnsi="宋体" w:hint="eastAsia"/>
        </w:rPr>
        <w:t>讲授法：</w:t>
      </w:r>
      <w:r w:rsidR="00610F33">
        <w:rPr>
          <w:rFonts w:ascii="宋体" w:eastAsia="宋体" w:hAnsi="宋体" w:hint="eastAsia"/>
        </w:rPr>
        <w:t>讲授</w:t>
      </w:r>
      <w:r w:rsidR="00F87D52">
        <w:rPr>
          <w:rFonts w:ascii="宋体" w:eastAsia="宋体" w:hAnsi="宋体" w:hint="eastAsia"/>
        </w:rPr>
        <w:t>主要在临床使用的放射性核素种类、性质、来源和标记方法，它们的</w:t>
      </w:r>
      <w:r w:rsidR="005D57BF">
        <w:rPr>
          <w:rFonts w:ascii="宋体" w:eastAsia="宋体" w:hAnsi="宋体" w:hint="eastAsia"/>
        </w:rPr>
        <w:t>应用案例，</w:t>
      </w:r>
      <w:r w:rsidR="00540E07">
        <w:rPr>
          <w:rFonts w:ascii="宋体" w:eastAsia="宋体" w:hAnsi="宋体" w:hint="eastAsia"/>
        </w:rPr>
        <w:t>引出核心的科学问题，</w:t>
      </w:r>
      <w:r w:rsidR="003F7C1A">
        <w:rPr>
          <w:rFonts w:ascii="宋体" w:eastAsia="宋体" w:hAnsi="宋体" w:hint="eastAsia"/>
        </w:rPr>
        <w:t>采取</w:t>
      </w:r>
      <w:r w:rsidR="00540E07" w:rsidRPr="007A4907">
        <w:rPr>
          <w:rFonts w:ascii="宋体" w:eastAsia="宋体" w:hAnsi="宋体" w:hint="eastAsia"/>
        </w:rPr>
        <w:t>生动活泼，深入浅出</w:t>
      </w:r>
      <w:r w:rsidR="003F7C1A">
        <w:rPr>
          <w:rFonts w:ascii="宋体" w:eastAsia="宋体" w:hAnsi="宋体" w:hint="eastAsia"/>
        </w:rPr>
        <w:t>的教学方式</w:t>
      </w:r>
      <w:r w:rsidR="00540E07" w:rsidRPr="007A4907">
        <w:rPr>
          <w:rFonts w:ascii="宋体" w:eastAsia="宋体" w:hAnsi="宋体" w:hint="eastAsia"/>
        </w:rPr>
        <w:t>，注意培养学生的联想能力，使学生能掌握本课程的基本</w:t>
      </w:r>
      <w:r w:rsidR="00540E07">
        <w:rPr>
          <w:rFonts w:ascii="宋体" w:eastAsia="宋体" w:hAnsi="宋体" w:hint="eastAsia"/>
        </w:rPr>
        <w:t>概念、</w:t>
      </w:r>
      <w:r w:rsidR="00540E07" w:rsidRPr="007A4907">
        <w:rPr>
          <w:rFonts w:ascii="宋体" w:eastAsia="宋体" w:hAnsi="宋体" w:hint="eastAsia"/>
        </w:rPr>
        <w:t>基本理论、基本知识</w:t>
      </w:r>
      <w:r w:rsidR="00540E07">
        <w:rPr>
          <w:rFonts w:ascii="宋体" w:eastAsia="宋体" w:hAnsi="宋体" w:hint="eastAsia"/>
        </w:rPr>
        <w:t>。</w:t>
      </w:r>
    </w:p>
    <w:p w14:paraId="16EAA966" w14:textId="65A5F28C" w:rsidR="00D417A1" w:rsidRDefault="00D417A1" w:rsidP="003F7C1A">
      <w:pPr>
        <w:widowControl/>
        <w:spacing w:beforeLines="50" w:before="156" w:afterLines="50" w:after="156"/>
        <w:jc w:val="left"/>
        <w:rPr>
          <w:rFonts w:ascii="宋体" w:eastAsia="宋体" w:hAnsi="宋体"/>
        </w:rPr>
      </w:pPr>
      <w:r>
        <w:rPr>
          <w:rFonts w:ascii="宋体" w:eastAsia="宋体" w:hAnsi="宋体" w:hint="eastAsia"/>
        </w:rPr>
        <w:t>2．</w:t>
      </w:r>
      <w:r w:rsidR="003F7C1A">
        <w:rPr>
          <w:rFonts w:ascii="宋体" w:eastAsia="宋体" w:hAnsi="宋体" w:hint="eastAsia"/>
        </w:rPr>
        <w:t>讨论法：</w:t>
      </w:r>
      <w:r w:rsidR="005D57BF">
        <w:rPr>
          <w:rFonts w:ascii="宋体" w:eastAsia="宋体" w:hAnsi="宋体" w:hint="eastAsia"/>
        </w:rPr>
        <w:t>围绕</w:t>
      </w:r>
      <w:r w:rsidR="00F87D52">
        <w:rPr>
          <w:rFonts w:ascii="宋体" w:eastAsia="宋体" w:hAnsi="宋体" w:hint="eastAsia"/>
        </w:rPr>
        <w:t>放射性核素标记和临床应用</w:t>
      </w:r>
      <w:r w:rsidR="005D57BF">
        <w:rPr>
          <w:rFonts w:ascii="宋体" w:eastAsia="宋体" w:hAnsi="宋体" w:hint="eastAsia"/>
        </w:rPr>
        <w:t>，</w:t>
      </w:r>
      <w:r w:rsidR="00F87D52">
        <w:rPr>
          <w:rFonts w:ascii="宋体" w:eastAsia="宋体" w:hAnsi="宋体" w:hint="eastAsia"/>
        </w:rPr>
        <w:t>结合</w:t>
      </w:r>
      <w:r w:rsidR="005D57BF">
        <w:rPr>
          <w:rFonts w:ascii="宋体" w:eastAsia="宋体" w:hAnsi="宋体" w:hint="eastAsia"/>
        </w:rPr>
        <w:t>中国核工业</w:t>
      </w:r>
      <w:r w:rsidR="00F87D52">
        <w:rPr>
          <w:rFonts w:ascii="宋体" w:eastAsia="宋体" w:hAnsi="宋体" w:hint="eastAsia"/>
        </w:rPr>
        <w:t>、核医学和核药物的</w:t>
      </w:r>
      <w:r w:rsidR="005D57BF">
        <w:rPr>
          <w:rFonts w:ascii="宋体" w:eastAsia="宋体" w:hAnsi="宋体" w:hint="eastAsia"/>
        </w:rPr>
        <w:t>发展，</w:t>
      </w:r>
      <w:r w:rsidR="00F87D52">
        <w:rPr>
          <w:rFonts w:ascii="宋体" w:eastAsia="宋体" w:hAnsi="宋体" w:hint="eastAsia"/>
        </w:rPr>
        <w:t>弘扬</w:t>
      </w:r>
      <w:r w:rsidR="005D57BF">
        <w:rPr>
          <w:rFonts w:ascii="宋体" w:eastAsia="宋体" w:hAnsi="宋体" w:hint="eastAsia"/>
        </w:rPr>
        <w:t>“两弹一星”精神等，在课堂进行讨论，</w:t>
      </w:r>
      <w:r w:rsidR="003F7C1A">
        <w:rPr>
          <w:rFonts w:ascii="宋体" w:eastAsia="宋体" w:hAnsi="宋体" w:hint="eastAsia"/>
        </w:rPr>
        <w:t>增加学习的积极性和能动性。</w:t>
      </w:r>
    </w:p>
    <w:p w14:paraId="0C7A8EC2" w14:textId="15FDA42F" w:rsidR="003F7C1A" w:rsidRDefault="003F7C1A" w:rsidP="003F7C1A">
      <w:pPr>
        <w:widowControl/>
        <w:spacing w:beforeLines="50" w:before="156" w:afterLines="50" w:after="156"/>
        <w:jc w:val="left"/>
        <w:rPr>
          <w:rFonts w:ascii="宋体" w:eastAsia="宋体" w:hAnsi="宋体"/>
        </w:rPr>
      </w:pPr>
      <w:r>
        <w:rPr>
          <w:rFonts w:ascii="宋体" w:eastAsia="宋体" w:hAnsi="宋体" w:hint="eastAsia"/>
        </w:rPr>
        <w:t>3 案例教学法：在教学过程中，</w:t>
      </w:r>
      <w:r w:rsidR="005D57BF">
        <w:rPr>
          <w:rFonts w:ascii="宋体" w:eastAsia="宋体" w:hAnsi="宋体" w:hint="eastAsia"/>
        </w:rPr>
        <w:t>每个</w:t>
      </w:r>
      <w:r w:rsidR="00F87D52">
        <w:rPr>
          <w:rFonts w:ascii="宋体" w:eastAsia="宋体" w:hAnsi="宋体" w:hint="eastAsia"/>
        </w:rPr>
        <w:t>核素标记药物均有在科研和临床应用的典型案例，结合这些案例，</w:t>
      </w:r>
      <w:r w:rsidR="005D57BF">
        <w:rPr>
          <w:rFonts w:ascii="宋体" w:eastAsia="宋体" w:hAnsi="宋体" w:hint="eastAsia"/>
        </w:rPr>
        <w:t>可以更加真实、生动</w:t>
      </w:r>
      <w:r w:rsidR="00F87D52">
        <w:rPr>
          <w:rFonts w:ascii="宋体" w:eastAsia="宋体" w:hAnsi="宋体" w:hint="eastAsia"/>
        </w:rPr>
        <w:t>。</w:t>
      </w:r>
    </w:p>
    <w:p w14:paraId="437170D1" w14:textId="0C613DCC"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7201D5B1" w14:textId="64816E9F" w:rsidR="00D417A1" w:rsidRPr="00DD7B5F" w:rsidRDefault="00DD7B5F" w:rsidP="00382C91">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4B6FEA5A" w14:textId="547DC877" w:rsidR="00D417A1" w:rsidRPr="005D57BF" w:rsidRDefault="00022CBB" w:rsidP="00F87D52">
      <w:pPr>
        <w:spacing w:line="360" w:lineRule="exact"/>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04A17E3E" w14:textId="77777777" w:rsidTr="00403837">
        <w:trPr>
          <w:trHeight w:val="567"/>
          <w:jc w:val="center"/>
        </w:trPr>
        <w:tc>
          <w:tcPr>
            <w:tcW w:w="2847" w:type="dxa"/>
            <w:vAlign w:val="center"/>
          </w:tcPr>
          <w:p w14:paraId="1F7E4CB3"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4B5125E0"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0326DAB8"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7F1A1909" w14:textId="77777777" w:rsidTr="00403837">
        <w:trPr>
          <w:trHeight w:val="567"/>
          <w:jc w:val="center"/>
        </w:trPr>
        <w:tc>
          <w:tcPr>
            <w:tcW w:w="2847" w:type="dxa"/>
            <w:vAlign w:val="center"/>
          </w:tcPr>
          <w:p w14:paraId="4274C93F" w14:textId="5D7D9CF4" w:rsidR="00D417A1" w:rsidRPr="00C213CF" w:rsidRDefault="00F90674" w:rsidP="00DD7B5F">
            <w:pPr>
              <w:pStyle w:val="a3"/>
              <w:spacing w:beforeLines="50" w:before="156" w:afterLines="50" w:after="156"/>
              <w:jc w:val="center"/>
              <w:rPr>
                <w:rFonts w:hAnsi="宋体"/>
                <w:b/>
              </w:rPr>
            </w:pPr>
            <w:r w:rsidRPr="00C213CF">
              <w:rPr>
                <w:rFonts w:hAnsi="宋体" w:hint="eastAsia"/>
                <w:b/>
                <w:color w:val="000000"/>
                <w:szCs w:val="21"/>
              </w:rPr>
              <w:t>课程目标1</w:t>
            </w:r>
            <w:r w:rsidRPr="00C213CF">
              <w:rPr>
                <w:rFonts w:hAnsi="宋体"/>
                <w:b/>
                <w:color w:val="000000"/>
                <w:szCs w:val="21"/>
              </w:rPr>
              <w:t>.1</w:t>
            </w:r>
          </w:p>
        </w:tc>
        <w:tc>
          <w:tcPr>
            <w:tcW w:w="2849" w:type="dxa"/>
            <w:vAlign w:val="center"/>
          </w:tcPr>
          <w:p w14:paraId="1559539E" w14:textId="68FFEBC3" w:rsidR="00D417A1" w:rsidRDefault="00F90674" w:rsidP="00FE0C8A">
            <w:pPr>
              <w:pStyle w:val="a3"/>
              <w:spacing w:beforeLines="50" w:before="156" w:afterLines="50" w:after="156"/>
              <w:jc w:val="left"/>
              <w:rPr>
                <w:rFonts w:hAnsi="宋体"/>
                <w:b/>
              </w:rPr>
            </w:pPr>
            <w:r>
              <w:rPr>
                <w:rFonts w:hAnsi="宋体" w:cs="宋体" w:hint="eastAsia"/>
              </w:rPr>
              <w:t>放射性核素的主要生产来源、性质，放射性药物的主要要求、特点。核药物的质量鉴定的主要指标，核药物的质量控制。</w:t>
            </w:r>
          </w:p>
        </w:tc>
        <w:tc>
          <w:tcPr>
            <w:tcW w:w="2849" w:type="dxa"/>
            <w:vAlign w:val="center"/>
          </w:tcPr>
          <w:p w14:paraId="1EE98182" w14:textId="68492E4A" w:rsidR="00D417A1" w:rsidRPr="00FE0C8A" w:rsidRDefault="00FE0C8A" w:rsidP="00FE0C8A">
            <w:pPr>
              <w:pStyle w:val="a3"/>
              <w:spacing w:beforeLines="50" w:before="156" w:afterLines="50" w:after="156"/>
              <w:jc w:val="left"/>
              <w:rPr>
                <w:rFonts w:hAnsi="宋体"/>
                <w:color w:val="000000"/>
                <w:szCs w:val="21"/>
              </w:rPr>
            </w:pPr>
            <w:r w:rsidRPr="00FE0C8A">
              <w:rPr>
                <w:rFonts w:hAnsi="宋体" w:hint="eastAsia"/>
                <w:color w:val="000000"/>
                <w:szCs w:val="21"/>
              </w:rPr>
              <w:t>课堂讨论、</w:t>
            </w:r>
            <w:r w:rsidR="00F90674">
              <w:rPr>
                <w:rFonts w:hAnsi="宋体" w:hint="eastAsia"/>
                <w:color w:val="000000"/>
                <w:szCs w:val="21"/>
              </w:rPr>
              <w:t>文献阅读、</w:t>
            </w:r>
            <w:r w:rsidR="00C552F2" w:rsidRPr="00FE0C8A">
              <w:rPr>
                <w:rFonts w:hAnsi="宋体" w:hint="eastAsia"/>
                <w:color w:val="000000"/>
                <w:szCs w:val="21"/>
              </w:rPr>
              <w:t>课程</w:t>
            </w:r>
            <w:r w:rsidR="00F90674">
              <w:rPr>
                <w:rFonts w:hAnsi="宋体" w:hint="eastAsia"/>
                <w:color w:val="000000"/>
                <w:szCs w:val="21"/>
              </w:rPr>
              <w:t>考试</w:t>
            </w:r>
          </w:p>
        </w:tc>
      </w:tr>
      <w:tr w:rsidR="00F90674" w14:paraId="2BA30855" w14:textId="77777777" w:rsidTr="00403837">
        <w:trPr>
          <w:trHeight w:val="567"/>
          <w:jc w:val="center"/>
        </w:trPr>
        <w:tc>
          <w:tcPr>
            <w:tcW w:w="2847" w:type="dxa"/>
            <w:vAlign w:val="center"/>
          </w:tcPr>
          <w:p w14:paraId="273F730B" w14:textId="5BB29E4C" w:rsidR="00F90674" w:rsidRPr="00C213CF" w:rsidRDefault="00F90674" w:rsidP="00F90674">
            <w:pPr>
              <w:pStyle w:val="a3"/>
              <w:spacing w:beforeLines="50" w:before="156" w:afterLines="50" w:after="156"/>
              <w:jc w:val="center"/>
              <w:rPr>
                <w:rFonts w:hAnsi="宋体"/>
                <w:b/>
              </w:rPr>
            </w:pPr>
            <w:r w:rsidRPr="00C213CF">
              <w:rPr>
                <w:rFonts w:hAnsi="宋体" w:hint="eastAsia"/>
                <w:b/>
              </w:rPr>
              <w:t>课程目标1</w:t>
            </w:r>
            <w:r w:rsidRPr="00C213CF">
              <w:rPr>
                <w:rFonts w:hAnsi="宋体"/>
                <w:b/>
              </w:rPr>
              <w:t>.</w:t>
            </w:r>
            <w:r w:rsidRPr="00C213CF">
              <w:rPr>
                <w:rFonts w:hAnsi="宋体" w:hint="eastAsia"/>
                <w:b/>
              </w:rPr>
              <w:t>2</w:t>
            </w:r>
            <w:r w:rsidRPr="00C213CF">
              <w:rPr>
                <w:rFonts w:hAnsi="宋体"/>
                <w:b/>
              </w:rPr>
              <w:t xml:space="preserve"> </w:t>
            </w:r>
          </w:p>
        </w:tc>
        <w:tc>
          <w:tcPr>
            <w:tcW w:w="2849" w:type="dxa"/>
            <w:vAlign w:val="center"/>
          </w:tcPr>
          <w:p w14:paraId="482D41BD" w14:textId="2E03D1DD" w:rsidR="00F90674" w:rsidRDefault="00F90674" w:rsidP="00F90674">
            <w:pPr>
              <w:pStyle w:val="a3"/>
              <w:spacing w:beforeLines="50" w:before="156" w:afterLines="50" w:after="156"/>
              <w:jc w:val="left"/>
              <w:rPr>
                <w:rFonts w:hAnsi="宋体"/>
                <w:b/>
              </w:rPr>
            </w:pPr>
            <w:r>
              <w:rPr>
                <w:rFonts w:hAnsi="宋体" w:hint="eastAsia"/>
                <w:color w:val="000000"/>
                <w:szCs w:val="21"/>
              </w:rPr>
              <w:t>掌握核药物的基本概念，核药物主要摄取机制，核药物</w:t>
            </w:r>
            <w:r>
              <w:rPr>
                <w:rFonts w:hAnsi="宋体" w:cs="宋体" w:hint="eastAsia"/>
              </w:rPr>
              <w:t>的质量鉴定的主要指标</w:t>
            </w:r>
          </w:p>
        </w:tc>
        <w:tc>
          <w:tcPr>
            <w:tcW w:w="2849" w:type="dxa"/>
            <w:vAlign w:val="center"/>
          </w:tcPr>
          <w:p w14:paraId="0B3FDA36" w14:textId="4D865970" w:rsidR="00F90674" w:rsidRPr="00FE0C8A" w:rsidRDefault="00F90674" w:rsidP="00F90674">
            <w:pPr>
              <w:pStyle w:val="a3"/>
              <w:spacing w:beforeLines="50" w:before="156" w:afterLines="50" w:after="156"/>
              <w:jc w:val="left"/>
              <w:rPr>
                <w:rFonts w:hAnsi="宋体"/>
                <w:color w:val="000000"/>
                <w:szCs w:val="21"/>
              </w:rPr>
            </w:pPr>
            <w:r w:rsidRPr="00FE0C8A">
              <w:rPr>
                <w:rFonts w:hAnsi="宋体" w:hint="eastAsia"/>
                <w:color w:val="000000"/>
                <w:szCs w:val="21"/>
              </w:rPr>
              <w:t>课堂讨论、</w:t>
            </w:r>
            <w:r>
              <w:rPr>
                <w:rFonts w:hAnsi="宋体" w:hint="eastAsia"/>
                <w:color w:val="000000"/>
                <w:szCs w:val="21"/>
              </w:rPr>
              <w:t>文献阅读、</w:t>
            </w:r>
            <w:r w:rsidRPr="00FE0C8A">
              <w:rPr>
                <w:rFonts w:hAnsi="宋体" w:hint="eastAsia"/>
                <w:color w:val="000000"/>
                <w:szCs w:val="21"/>
              </w:rPr>
              <w:t>课程</w:t>
            </w:r>
            <w:r>
              <w:rPr>
                <w:rFonts w:hAnsi="宋体" w:hint="eastAsia"/>
                <w:color w:val="000000"/>
                <w:szCs w:val="21"/>
              </w:rPr>
              <w:t>考试</w:t>
            </w:r>
          </w:p>
        </w:tc>
      </w:tr>
      <w:tr w:rsidR="00F90674" w14:paraId="60D9159D" w14:textId="77777777" w:rsidTr="00403837">
        <w:trPr>
          <w:trHeight w:val="567"/>
          <w:jc w:val="center"/>
        </w:trPr>
        <w:tc>
          <w:tcPr>
            <w:tcW w:w="2847" w:type="dxa"/>
            <w:vAlign w:val="center"/>
          </w:tcPr>
          <w:p w14:paraId="698CA533" w14:textId="6A01FF40" w:rsidR="00F90674" w:rsidRPr="00C213CF" w:rsidRDefault="00F90674" w:rsidP="00F90674">
            <w:pPr>
              <w:pStyle w:val="a3"/>
              <w:spacing w:beforeLines="50" w:before="156" w:afterLines="50" w:after="156"/>
              <w:jc w:val="center"/>
              <w:rPr>
                <w:rFonts w:hAnsi="宋体"/>
                <w:b/>
              </w:rPr>
            </w:pPr>
            <w:r w:rsidRPr="00C213CF">
              <w:rPr>
                <w:rFonts w:hAnsi="宋体" w:hint="eastAsia"/>
                <w:b/>
              </w:rPr>
              <w:t>课程目标1</w:t>
            </w:r>
            <w:r w:rsidRPr="00C213CF">
              <w:rPr>
                <w:rFonts w:hAnsi="宋体"/>
                <w:b/>
              </w:rPr>
              <w:t>.3</w:t>
            </w:r>
          </w:p>
        </w:tc>
        <w:tc>
          <w:tcPr>
            <w:tcW w:w="2849" w:type="dxa"/>
            <w:vAlign w:val="center"/>
          </w:tcPr>
          <w:p w14:paraId="53AA8D90" w14:textId="00B1C8B8" w:rsidR="00F90674" w:rsidRPr="00FE0C8A" w:rsidRDefault="00F90674" w:rsidP="00F90674">
            <w:pPr>
              <w:pStyle w:val="a3"/>
              <w:spacing w:beforeLines="50" w:before="156" w:afterLines="50" w:after="156"/>
              <w:jc w:val="left"/>
              <w:rPr>
                <w:rFonts w:hAnsi="宋体"/>
                <w:color w:val="000000"/>
                <w:szCs w:val="21"/>
              </w:rPr>
            </w:pPr>
            <w:r>
              <w:rPr>
                <w:rFonts w:hAnsi="宋体" w:cs="宋体" w:hint="eastAsia"/>
              </w:rPr>
              <w:t>中国放射性核素和核药物研</w:t>
            </w:r>
            <w:r>
              <w:rPr>
                <w:rFonts w:hAnsi="宋体" w:cs="宋体" w:hint="eastAsia"/>
              </w:rPr>
              <w:lastRenderedPageBreak/>
              <w:t>发到自主生产的发展历程</w:t>
            </w:r>
          </w:p>
        </w:tc>
        <w:tc>
          <w:tcPr>
            <w:tcW w:w="2849" w:type="dxa"/>
            <w:vAlign w:val="center"/>
          </w:tcPr>
          <w:p w14:paraId="5105A6B4" w14:textId="52C63B9C" w:rsidR="00F90674" w:rsidRPr="00FE0C8A" w:rsidRDefault="00F90674" w:rsidP="00F90674">
            <w:pPr>
              <w:pStyle w:val="a3"/>
              <w:spacing w:beforeLines="50" w:before="156" w:afterLines="50" w:after="156"/>
              <w:jc w:val="left"/>
              <w:rPr>
                <w:rFonts w:hAnsi="宋体"/>
                <w:color w:val="000000"/>
                <w:szCs w:val="21"/>
              </w:rPr>
            </w:pPr>
            <w:r w:rsidRPr="00FE0C8A">
              <w:rPr>
                <w:rFonts w:hAnsi="宋体" w:hint="eastAsia"/>
                <w:color w:val="000000"/>
                <w:szCs w:val="21"/>
              </w:rPr>
              <w:lastRenderedPageBreak/>
              <w:t>课堂讨论、</w:t>
            </w:r>
            <w:r>
              <w:rPr>
                <w:rFonts w:hAnsi="宋体" w:hint="eastAsia"/>
                <w:color w:val="000000"/>
                <w:szCs w:val="21"/>
              </w:rPr>
              <w:t>文献阅读</w:t>
            </w:r>
          </w:p>
        </w:tc>
      </w:tr>
      <w:tr w:rsidR="00F90674" w14:paraId="02F1231D" w14:textId="77777777" w:rsidTr="00403837">
        <w:trPr>
          <w:trHeight w:val="567"/>
          <w:jc w:val="center"/>
        </w:trPr>
        <w:tc>
          <w:tcPr>
            <w:tcW w:w="2847" w:type="dxa"/>
            <w:vAlign w:val="center"/>
          </w:tcPr>
          <w:p w14:paraId="73B46ECF" w14:textId="7F3E85F8" w:rsidR="00F90674" w:rsidRPr="00285327" w:rsidRDefault="00F90674" w:rsidP="00F90674">
            <w:pPr>
              <w:pStyle w:val="a3"/>
              <w:spacing w:beforeLines="50" w:before="156" w:afterLines="50" w:after="156"/>
              <w:jc w:val="center"/>
              <w:rPr>
                <w:rFonts w:hAnsi="宋体"/>
              </w:rPr>
            </w:pPr>
            <w:r w:rsidRPr="00C31F24">
              <w:rPr>
                <w:rFonts w:hAnsi="宋体" w:cs="宋体" w:hint="eastAsia"/>
                <w:b/>
              </w:rPr>
              <w:t>课程目标</w:t>
            </w:r>
            <w:r>
              <w:rPr>
                <w:rFonts w:hAnsi="宋体"/>
                <w:color w:val="000000"/>
                <w:szCs w:val="21"/>
              </w:rPr>
              <w:t>2.1</w:t>
            </w:r>
          </w:p>
        </w:tc>
        <w:tc>
          <w:tcPr>
            <w:tcW w:w="2849" w:type="dxa"/>
            <w:vAlign w:val="center"/>
          </w:tcPr>
          <w:p w14:paraId="6C0BFFD2" w14:textId="53953ED7" w:rsidR="00F90674" w:rsidRDefault="000D4A13" w:rsidP="00F90674">
            <w:pPr>
              <w:pStyle w:val="a3"/>
              <w:spacing w:beforeLines="50" w:before="156" w:afterLines="50" w:after="156"/>
              <w:jc w:val="left"/>
              <w:rPr>
                <w:rFonts w:hAnsi="宋体" w:cs="宋体"/>
              </w:rPr>
            </w:pPr>
            <w:r>
              <w:rPr>
                <w:rFonts w:hAnsi="宋体" w:cs="宋体" w:hint="eastAsia"/>
              </w:rPr>
              <w:t>氢同位素标记和示踪</w:t>
            </w:r>
            <w:r w:rsidR="00F90674">
              <w:rPr>
                <w:rFonts w:hAnsi="宋体" w:cs="宋体" w:hint="eastAsia"/>
              </w:rPr>
              <w:t>方法</w:t>
            </w:r>
          </w:p>
        </w:tc>
        <w:tc>
          <w:tcPr>
            <w:tcW w:w="2849" w:type="dxa"/>
            <w:vAlign w:val="center"/>
          </w:tcPr>
          <w:p w14:paraId="2362089D" w14:textId="79BBD025" w:rsidR="00F90674" w:rsidRPr="00FE0C8A" w:rsidRDefault="00F90674" w:rsidP="00F90674">
            <w:pPr>
              <w:pStyle w:val="a3"/>
              <w:spacing w:beforeLines="50" w:before="156" w:afterLines="50" w:after="156"/>
              <w:jc w:val="left"/>
              <w:rPr>
                <w:rFonts w:hAnsi="宋体"/>
                <w:color w:val="000000"/>
                <w:szCs w:val="21"/>
              </w:rPr>
            </w:pPr>
            <w:r w:rsidRPr="00FE0C8A">
              <w:rPr>
                <w:rFonts w:hAnsi="宋体" w:hint="eastAsia"/>
                <w:color w:val="000000"/>
                <w:szCs w:val="21"/>
              </w:rPr>
              <w:t>课堂讨论、</w:t>
            </w:r>
            <w:r>
              <w:rPr>
                <w:rFonts w:hAnsi="宋体" w:hint="eastAsia"/>
                <w:color w:val="000000"/>
                <w:szCs w:val="21"/>
              </w:rPr>
              <w:t>文献阅读、</w:t>
            </w:r>
            <w:r w:rsidRPr="00FE0C8A">
              <w:rPr>
                <w:rFonts w:hAnsi="宋体" w:hint="eastAsia"/>
                <w:color w:val="000000"/>
                <w:szCs w:val="21"/>
              </w:rPr>
              <w:t>课程</w:t>
            </w:r>
            <w:r>
              <w:rPr>
                <w:rFonts w:hAnsi="宋体" w:hint="eastAsia"/>
                <w:color w:val="000000"/>
                <w:szCs w:val="21"/>
              </w:rPr>
              <w:t>考试</w:t>
            </w:r>
          </w:p>
        </w:tc>
      </w:tr>
      <w:tr w:rsidR="00F90674" w14:paraId="111E6B8E" w14:textId="77777777" w:rsidTr="00403837">
        <w:trPr>
          <w:trHeight w:val="567"/>
          <w:jc w:val="center"/>
        </w:trPr>
        <w:tc>
          <w:tcPr>
            <w:tcW w:w="2847" w:type="dxa"/>
            <w:vAlign w:val="center"/>
          </w:tcPr>
          <w:p w14:paraId="46DD9EED" w14:textId="4899660B" w:rsidR="00F90674" w:rsidRPr="00285327" w:rsidRDefault="00F90674" w:rsidP="00F90674">
            <w:pPr>
              <w:pStyle w:val="a3"/>
              <w:spacing w:beforeLines="50" w:before="156" w:afterLines="50" w:after="156"/>
              <w:jc w:val="center"/>
              <w:rPr>
                <w:rFonts w:hAnsi="宋体"/>
              </w:rPr>
            </w:pPr>
            <w:r w:rsidRPr="00C31F24">
              <w:rPr>
                <w:rFonts w:hAnsi="宋体" w:cs="宋体" w:hint="eastAsia"/>
                <w:b/>
              </w:rPr>
              <w:t>课程目标</w:t>
            </w:r>
            <w:r>
              <w:rPr>
                <w:rFonts w:hAnsi="宋体"/>
                <w:color w:val="000000"/>
                <w:szCs w:val="21"/>
              </w:rPr>
              <w:t>2.2</w:t>
            </w:r>
          </w:p>
        </w:tc>
        <w:tc>
          <w:tcPr>
            <w:tcW w:w="2849" w:type="dxa"/>
            <w:vAlign w:val="center"/>
          </w:tcPr>
          <w:p w14:paraId="3F26CE0D" w14:textId="31127B16" w:rsidR="00F90674" w:rsidRDefault="000D4A13" w:rsidP="00F90674">
            <w:pPr>
              <w:pStyle w:val="a3"/>
              <w:spacing w:beforeLines="50" w:before="156" w:afterLines="50" w:after="156"/>
              <w:jc w:val="left"/>
              <w:rPr>
                <w:rFonts w:hAnsi="宋体" w:cs="宋体"/>
              </w:rPr>
            </w:pPr>
            <w:r>
              <w:rPr>
                <w:rFonts w:hAnsi="宋体" w:cs="宋体" w:hint="eastAsia"/>
              </w:rPr>
              <w:t>临床常用的放射性核素标记方法、临床应用</w:t>
            </w:r>
          </w:p>
        </w:tc>
        <w:tc>
          <w:tcPr>
            <w:tcW w:w="2849" w:type="dxa"/>
            <w:vAlign w:val="center"/>
          </w:tcPr>
          <w:p w14:paraId="4EBBAE66" w14:textId="48502EED" w:rsidR="00F90674" w:rsidRPr="00FE0C8A" w:rsidRDefault="000D4A13" w:rsidP="00F90674">
            <w:pPr>
              <w:pStyle w:val="a3"/>
              <w:spacing w:beforeLines="50" w:before="156" w:afterLines="50" w:after="156"/>
              <w:jc w:val="left"/>
              <w:rPr>
                <w:rFonts w:hAnsi="宋体"/>
                <w:color w:val="000000"/>
                <w:szCs w:val="21"/>
              </w:rPr>
            </w:pPr>
            <w:r w:rsidRPr="00FE0C8A">
              <w:rPr>
                <w:rFonts w:hAnsi="宋体" w:hint="eastAsia"/>
                <w:color w:val="000000"/>
                <w:szCs w:val="21"/>
              </w:rPr>
              <w:t>课堂讨论、</w:t>
            </w:r>
            <w:r>
              <w:rPr>
                <w:rFonts w:hAnsi="宋体" w:hint="eastAsia"/>
                <w:color w:val="000000"/>
                <w:szCs w:val="21"/>
              </w:rPr>
              <w:t>文献阅读、</w:t>
            </w:r>
            <w:r w:rsidRPr="00FE0C8A">
              <w:rPr>
                <w:rFonts w:hAnsi="宋体" w:hint="eastAsia"/>
                <w:color w:val="000000"/>
                <w:szCs w:val="21"/>
              </w:rPr>
              <w:t>课程</w:t>
            </w:r>
            <w:r>
              <w:rPr>
                <w:rFonts w:hAnsi="宋体" w:hint="eastAsia"/>
                <w:color w:val="000000"/>
                <w:szCs w:val="21"/>
              </w:rPr>
              <w:t>考试</w:t>
            </w:r>
          </w:p>
        </w:tc>
      </w:tr>
      <w:tr w:rsidR="00F90674" w14:paraId="7AD0D6E9" w14:textId="77777777" w:rsidTr="00403837">
        <w:trPr>
          <w:trHeight w:val="567"/>
          <w:jc w:val="center"/>
        </w:trPr>
        <w:tc>
          <w:tcPr>
            <w:tcW w:w="2847" w:type="dxa"/>
            <w:vAlign w:val="center"/>
          </w:tcPr>
          <w:p w14:paraId="1E6D63F9" w14:textId="1084A6DA" w:rsidR="00F90674" w:rsidRPr="00285327" w:rsidRDefault="00F90674" w:rsidP="00F90674">
            <w:pPr>
              <w:pStyle w:val="a3"/>
              <w:spacing w:beforeLines="50" w:before="156" w:afterLines="50" w:after="156"/>
              <w:jc w:val="center"/>
              <w:rPr>
                <w:rFonts w:hAnsi="宋体"/>
              </w:rPr>
            </w:pPr>
            <w:r w:rsidRPr="00C31F24">
              <w:rPr>
                <w:rFonts w:hAnsi="宋体" w:cs="宋体" w:hint="eastAsia"/>
                <w:b/>
              </w:rPr>
              <w:t>课程目标</w:t>
            </w:r>
            <w:r>
              <w:rPr>
                <w:rFonts w:hAnsi="宋体" w:hint="eastAsia"/>
                <w:color w:val="000000"/>
                <w:szCs w:val="21"/>
              </w:rPr>
              <w:t>2</w:t>
            </w:r>
            <w:r>
              <w:rPr>
                <w:rFonts w:hAnsi="宋体"/>
                <w:color w:val="000000"/>
                <w:szCs w:val="21"/>
              </w:rPr>
              <w:t>.3</w:t>
            </w:r>
          </w:p>
        </w:tc>
        <w:tc>
          <w:tcPr>
            <w:tcW w:w="2849" w:type="dxa"/>
            <w:vAlign w:val="center"/>
          </w:tcPr>
          <w:p w14:paraId="65A10FE9" w14:textId="7DABE755" w:rsidR="00F90674" w:rsidRDefault="000D4A13" w:rsidP="00F90674">
            <w:pPr>
              <w:pStyle w:val="a3"/>
              <w:spacing w:beforeLines="50" w:before="156" w:afterLines="50" w:after="156"/>
              <w:jc w:val="left"/>
              <w:rPr>
                <w:rFonts w:hAnsi="宋体" w:cs="宋体"/>
              </w:rPr>
            </w:pPr>
            <w:r>
              <w:rPr>
                <w:rFonts w:hAnsi="宋体" w:hint="eastAsia"/>
                <w:color w:val="000000"/>
                <w:szCs w:val="21"/>
              </w:rPr>
              <w:t>放射性核素及其标记药物的英文文献阅读，专业名词</w:t>
            </w:r>
          </w:p>
        </w:tc>
        <w:tc>
          <w:tcPr>
            <w:tcW w:w="2849" w:type="dxa"/>
            <w:vAlign w:val="center"/>
          </w:tcPr>
          <w:p w14:paraId="6EEC5048" w14:textId="6EDD1673" w:rsidR="00F90674" w:rsidRPr="00FE0C8A" w:rsidRDefault="000D4A13" w:rsidP="00F90674">
            <w:pPr>
              <w:pStyle w:val="a3"/>
              <w:spacing w:beforeLines="50" w:before="156" w:afterLines="50" w:after="156"/>
              <w:jc w:val="left"/>
              <w:rPr>
                <w:rFonts w:hAnsi="宋体"/>
                <w:color w:val="000000"/>
                <w:szCs w:val="21"/>
              </w:rPr>
            </w:pPr>
            <w:r w:rsidRPr="00FE0C8A">
              <w:rPr>
                <w:rFonts w:hAnsi="宋体" w:hint="eastAsia"/>
                <w:color w:val="000000"/>
                <w:szCs w:val="21"/>
              </w:rPr>
              <w:t>课堂讨论、</w:t>
            </w:r>
            <w:r>
              <w:rPr>
                <w:rFonts w:hAnsi="宋体" w:hint="eastAsia"/>
                <w:color w:val="000000"/>
                <w:szCs w:val="21"/>
              </w:rPr>
              <w:t>文献阅读、</w:t>
            </w:r>
            <w:r w:rsidRPr="00FE0C8A">
              <w:rPr>
                <w:rFonts w:hAnsi="宋体" w:hint="eastAsia"/>
                <w:color w:val="000000"/>
                <w:szCs w:val="21"/>
              </w:rPr>
              <w:t>课程</w:t>
            </w:r>
            <w:r>
              <w:rPr>
                <w:rFonts w:hAnsi="宋体" w:hint="eastAsia"/>
                <w:color w:val="000000"/>
                <w:szCs w:val="21"/>
              </w:rPr>
              <w:t>考试</w:t>
            </w:r>
          </w:p>
        </w:tc>
      </w:tr>
    </w:tbl>
    <w:p w14:paraId="3E126299" w14:textId="78805CFC" w:rsidR="00DD7B5F" w:rsidRDefault="00DD7B5F" w:rsidP="00382C91">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625D58CD" w14:textId="6F7C34FE" w:rsidR="00C54636" w:rsidRPr="00DD7B5F" w:rsidRDefault="00DD7B5F" w:rsidP="00382C91">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14:paraId="3224ACC8" w14:textId="39640087" w:rsidR="00C54636" w:rsidRDefault="00D82D8F" w:rsidP="00DD7B5F">
      <w:pPr>
        <w:widowControl/>
        <w:spacing w:beforeLines="50" w:before="156" w:afterLines="50" w:after="156"/>
        <w:jc w:val="left"/>
        <w:rPr>
          <w:rFonts w:ascii="宋体" w:eastAsia="宋体" w:hAnsi="宋体"/>
        </w:rPr>
      </w:pPr>
      <w:r>
        <w:rPr>
          <w:rFonts w:ascii="宋体" w:eastAsia="宋体" w:hAnsi="宋体" w:hint="eastAsia"/>
        </w:rPr>
        <w:t xml:space="preserve">     </w:t>
      </w:r>
      <w:r w:rsidR="00C54636">
        <w:rPr>
          <w:rFonts w:ascii="宋体" w:eastAsia="宋体" w:hAnsi="宋体" w:hint="eastAsia"/>
        </w:rPr>
        <w:t>平时成绩：</w:t>
      </w:r>
      <w:r>
        <w:rPr>
          <w:rFonts w:ascii="宋体" w:eastAsia="宋体" w:hAnsi="宋体" w:hint="eastAsia"/>
        </w:rPr>
        <w:t>20</w:t>
      </w:r>
      <w:r w:rsidR="00C54636">
        <w:rPr>
          <w:rFonts w:ascii="宋体" w:eastAsia="宋体" w:hAnsi="宋体"/>
        </w:rPr>
        <w:t>%</w:t>
      </w:r>
      <w:r>
        <w:rPr>
          <w:rFonts w:ascii="宋体" w:eastAsia="宋体" w:hAnsi="宋体" w:hint="eastAsia"/>
        </w:rPr>
        <w:t xml:space="preserve"> （出勤率，课堂</w:t>
      </w:r>
      <w:r w:rsidR="00A00495">
        <w:rPr>
          <w:rFonts w:ascii="宋体" w:eastAsia="宋体" w:hAnsi="宋体" w:hint="eastAsia"/>
        </w:rPr>
        <w:t>讨论</w:t>
      </w:r>
      <w:r>
        <w:rPr>
          <w:rFonts w:ascii="宋体" w:eastAsia="宋体" w:hAnsi="宋体" w:hint="eastAsia"/>
        </w:rPr>
        <w:t>参于度，思考题、文献查阅的完成度），</w:t>
      </w:r>
      <w:r w:rsidR="00C54636">
        <w:rPr>
          <w:rFonts w:ascii="宋体" w:eastAsia="宋体" w:hAnsi="宋体" w:hint="eastAsia"/>
        </w:rPr>
        <w:t>期末考试</w:t>
      </w:r>
      <w:r>
        <w:rPr>
          <w:rFonts w:ascii="宋体" w:eastAsia="宋体" w:hAnsi="宋体" w:hint="eastAsia"/>
        </w:rPr>
        <w:t>80</w:t>
      </w:r>
      <w:r w:rsidR="00C54636">
        <w:rPr>
          <w:rFonts w:ascii="宋体" w:eastAsia="宋体" w:hAnsi="宋体"/>
        </w:rPr>
        <w:t>%</w:t>
      </w:r>
      <w:r>
        <w:rPr>
          <w:rFonts w:ascii="宋体" w:eastAsia="宋体" w:hAnsi="宋体" w:hint="eastAsia"/>
        </w:rPr>
        <w:t xml:space="preserve">（论文成绩）。 </w:t>
      </w:r>
    </w:p>
    <w:p w14:paraId="4405353F" w14:textId="0B09E173" w:rsidR="00B03909" w:rsidRDefault="00DD7B5F" w:rsidP="00382C91">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p>
    <w:p w14:paraId="16D87B65" w14:textId="151A9EEB" w:rsidR="00D504B7" w:rsidRPr="00DD7B5F" w:rsidRDefault="00D504B7" w:rsidP="00382C91">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4878C86D" w14:textId="77777777" w:rsidTr="00285327">
        <w:trPr>
          <w:jc w:val="center"/>
        </w:trPr>
        <w:tc>
          <w:tcPr>
            <w:tcW w:w="2122" w:type="dxa"/>
            <w:tcBorders>
              <w:tl2br w:val="single" w:sz="4" w:space="0" w:color="auto"/>
            </w:tcBorders>
            <w:shd w:val="clear" w:color="auto" w:fill="auto"/>
            <w:vAlign w:val="center"/>
          </w:tcPr>
          <w:p w14:paraId="0A028C70"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1ED267C0" w14:textId="77777777" w:rsidR="00285327" w:rsidRPr="00322986" w:rsidRDefault="00285327" w:rsidP="00382C91">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08E2FA09"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069ED11D"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15C8EE99"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58762BBD"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FE0C8A" w:rsidRPr="002F4D99" w14:paraId="68242169" w14:textId="77777777" w:rsidTr="00C552F2">
        <w:trPr>
          <w:trHeight w:val="1019"/>
          <w:jc w:val="center"/>
        </w:trPr>
        <w:tc>
          <w:tcPr>
            <w:tcW w:w="2122" w:type="dxa"/>
            <w:shd w:val="clear" w:color="auto" w:fill="auto"/>
            <w:vAlign w:val="center"/>
          </w:tcPr>
          <w:p w14:paraId="5CADE479" w14:textId="77777777" w:rsidR="00FE0C8A" w:rsidRPr="00322986" w:rsidRDefault="00FE0C8A"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1622DEDC" w14:textId="6956CC93" w:rsidR="00FE0C8A" w:rsidRPr="00322986" w:rsidRDefault="00FE0C8A" w:rsidP="00DD7B5F">
            <w:pPr>
              <w:spacing w:beforeLines="50" w:before="156" w:afterLines="50" w:after="156"/>
              <w:jc w:val="center"/>
              <w:rPr>
                <w:rFonts w:ascii="宋体" w:eastAsia="宋体" w:hAnsi="宋体"/>
                <w:kern w:val="0"/>
                <w:szCs w:val="21"/>
              </w:rPr>
            </w:pPr>
            <w:r>
              <w:rPr>
                <w:rFonts w:ascii="宋体" w:eastAsia="宋体" w:hAnsi="宋体"/>
                <w:kern w:val="0"/>
                <w:szCs w:val="21"/>
              </w:rPr>
              <w:t>3</w:t>
            </w:r>
            <w:r>
              <w:rPr>
                <w:rFonts w:ascii="宋体" w:eastAsia="宋体" w:hAnsi="宋体" w:hint="eastAsia"/>
                <w:kern w:val="0"/>
                <w:szCs w:val="21"/>
              </w:rPr>
              <w:t>0%</w:t>
            </w:r>
          </w:p>
        </w:tc>
        <w:tc>
          <w:tcPr>
            <w:tcW w:w="1134" w:type="dxa"/>
            <w:shd w:val="clear" w:color="auto" w:fill="auto"/>
            <w:vAlign w:val="center"/>
          </w:tcPr>
          <w:p w14:paraId="52CC5CC9" w14:textId="590CF9D0" w:rsidR="00FE0C8A" w:rsidRPr="00322986" w:rsidRDefault="00FE0C8A"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05107413" w14:textId="278A2468" w:rsidR="00FE0C8A" w:rsidRPr="00322986" w:rsidRDefault="00FE0C8A" w:rsidP="00DD7B5F">
            <w:pPr>
              <w:spacing w:beforeLines="50" w:before="156" w:afterLines="50" w:after="156"/>
              <w:jc w:val="center"/>
              <w:rPr>
                <w:rFonts w:ascii="宋体" w:eastAsia="宋体" w:hAnsi="宋体"/>
                <w:kern w:val="0"/>
                <w:szCs w:val="21"/>
              </w:rPr>
            </w:pPr>
            <w:r>
              <w:rPr>
                <w:rFonts w:ascii="宋体" w:eastAsia="宋体" w:hAnsi="宋体"/>
                <w:kern w:val="0"/>
                <w:szCs w:val="21"/>
              </w:rPr>
              <w:t>7</w:t>
            </w:r>
            <w:r>
              <w:rPr>
                <w:rFonts w:ascii="宋体" w:eastAsia="宋体" w:hAnsi="宋体" w:hint="eastAsia"/>
                <w:kern w:val="0"/>
                <w:szCs w:val="21"/>
              </w:rPr>
              <w:t>0%</w:t>
            </w:r>
          </w:p>
        </w:tc>
        <w:tc>
          <w:tcPr>
            <w:tcW w:w="2627" w:type="dxa"/>
            <w:vMerge w:val="restart"/>
            <w:shd w:val="clear" w:color="auto" w:fill="auto"/>
            <w:vAlign w:val="center"/>
          </w:tcPr>
          <w:p w14:paraId="6341A357" w14:textId="706374E9" w:rsidR="00FE0C8A" w:rsidRPr="00322986" w:rsidRDefault="00FE0C8A" w:rsidP="00D82D8F">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Pr="00322986">
              <w:rPr>
                <w:rFonts w:ascii="宋体" w:eastAsia="宋体" w:hAnsi="宋体"/>
                <w:kern w:val="0"/>
                <w:szCs w:val="21"/>
              </w:rPr>
              <w:t>目标</w:t>
            </w:r>
            <w:r>
              <w:rPr>
                <w:rFonts w:ascii="宋体" w:eastAsia="宋体" w:hAnsi="宋体" w:hint="eastAsia"/>
                <w:kern w:val="0"/>
                <w:szCs w:val="21"/>
              </w:rPr>
              <w:t>1</w:t>
            </w:r>
            <w:r w:rsidRPr="00322986">
              <w:rPr>
                <w:rFonts w:ascii="宋体" w:eastAsia="宋体" w:hAnsi="宋体"/>
                <w:kern w:val="0"/>
                <w:szCs w:val="21"/>
              </w:rPr>
              <w:t>达成度={0.</w:t>
            </w:r>
            <w:r>
              <w:rPr>
                <w:rFonts w:ascii="宋体" w:eastAsia="宋体" w:hAnsi="宋体"/>
                <w:kern w:val="0"/>
                <w:szCs w:val="21"/>
              </w:rPr>
              <w:t>3</w:t>
            </w:r>
            <w:r w:rsidRPr="00322986">
              <w:rPr>
                <w:rFonts w:ascii="宋体" w:eastAsia="宋体" w:hAnsi="宋体"/>
                <w:kern w:val="0"/>
                <w:szCs w:val="21"/>
              </w:rPr>
              <w:t>ｘ平时目标</w:t>
            </w:r>
            <w:r>
              <w:rPr>
                <w:rFonts w:ascii="宋体" w:eastAsia="宋体" w:hAnsi="宋体" w:hint="eastAsia"/>
                <w:kern w:val="0"/>
                <w:szCs w:val="21"/>
              </w:rPr>
              <w:t>1</w:t>
            </w:r>
            <w:r w:rsidRPr="00322986">
              <w:rPr>
                <w:rFonts w:ascii="宋体" w:eastAsia="宋体" w:hAnsi="宋体"/>
                <w:kern w:val="0"/>
                <w:szCs w:val="21"/>
              </w:rPr>
              <w:t>成绩+0.</w:t>
            </w:r>
            <w:r>
              <w:rPr>
                <w:rFonts w:ascii="宋体" w:eastAsia="宋体" w:hAnsi="宋体"/>
                <w:kern w:val="0"/>
                <w:szCs w:val="21"/>
              </w:rPr>
              <w:t>8</w:t>
            </w:r>
            <w:r w:rsidRPr="00322986">
              <w:rPr>
                <w:rFonts w:ascii="宋体" w:eastAsia="宋体" w:hAnsi="宋体"/>
                <w:kern w:val="0"/>
                <w:szCs w:val="21"/>
              </w:rPr>
              <w:t>ｘ期末目标</w:t>
            </w:r>
            <w:r>
              <w:rPr>
                <w:rFonts w:ascii="宋体" w:eastAsia="宋体" w:hAnsi="宋体" w:hint="eastAsia"/>
                <w:kern w:val="0"/>
                <w:szCs w:val="21"/>
              </w:rPr>
              <w:t>1</w:t>
            </w:r>
            <w:r w:rsidRPr="00322986">
              <w:rPr>
                <w:rFonts w:ascii="宋体" w:eastAsia="宋体" w:hAnsi="宋体"/>
                <w:kern w:val="0"/>
                <w:szCs w:val="21"/>
              </w:rPr>
              <w:t>成绩}/目标</w:t>
            </w:r>
            <w:r>
              <w:rPr>
                <w:rFonts w:ascii="宋体" w:eastAsia="宋体" w:hAnsi="宋体" w:hint="eastAsia"/>
                <w:kern w:val="0"/>
                <w:szCs w:val="21"/>
              </w:rPr>
              <w:t>1</w:t>
            </w:r>
            <w:r w:rsidRPr="00322986">
              <w:rPr>
                <w:rFonts w:ascii="宋体" w:eastAsia="宋体" w:hAnsi="宋体"/>
                <w:kern w:val="0"/>
                <w:szCs w:val="21"/>
              </w:rPr>
              <w:t>总分</w:t>
            </w:r>
            <w:r>
              <w:rPr>
                <w:rFonts w:ascii="宋体" w:eastAsia="宋体" w:hAnsi="宋体" w:hint="eastAsia"/>
                <w:kern w:val="0"/>
                <w:szCs w:val="21"/>
              </w:rPr>
              <w:t>。课程</w:t>
            </w:r>
            <w:r w:rsidRPr="00322986">
              <w:rPr>
                <w:rFonts w:ascii="宋体" w:eastAsia="宋体" w:hAnsi="宋体"/>
                <w:kern w:val="0"/>
                <w:szCs w:val="21"/>
              </w:rPr>
              <w:t>目标</w:t>
            </w:r>
            <w:r>
              <w:rPr>
                <w:rFonts w:ascii="宋体" w:eastAsia="宋体" w:hAnsi="宋体" w:hint="eastAsia"/>
                <w:kern w:val="0"/>
                <w:szCs w:val="21"/>
              </w:rPr>
              <w:t>2</w:t>
            </w:r>
            <w:r w:rsidRPr="00322986">
              <w:rPr>
                <w:rFonts w:ascii="宋体" w:eastAsia="宋体" w:hAnsi="宋体"/>
                <w:kern w:val="0"/>
                <w:szCs w:val="21"/>
              </w:rPr>
              <w:t>达成度={0.</w:t>
            </w:r>
            <w:r>
              <w:rPr>
                <w:rFonts w:ascii="宋体" w:eastAsia="宋体" w:hAnsi="宋体"/>
                <w:kern w:val="0"/>
                <w:szCs w:val="21"/>
              </w:rPr>
              <w:t>3</w:t>
            </w:r>
            <w:r w:rsidRPr="00322986">
              <w:rPr>
                <w:rFonts w:ascii="宋体" w:eastAsia="宋体" w:hAnsi="宋体"/>
                <w:kern w:val="0"/>
                <w:szCs w:val="21"/>
              </w:rPr>
              <w:t>ｘ平时目标</w:t>
            </w:r>
            <w:r>
              <w:rPr>
                <w:rFonts w:ascii="宋体" w:eastAsia="宋体" w:hAnsi="宋体" w:hint="eastAsia"/>
                <w:kern w:val="0"/>
                <w:szCs w:val="21"/>
              </w:rPr>
              <w:t>1</w:t>
            </w:r>
            <w:r w:rsidRPr="00322986">
              <w:rPr>
                <w:rFonts w:ascii="宋体" w:eastAsia="宋体" w:hAnsi="宋体"/>
                <w:kern w:val="0"/>
                <w:szCs w:val="21"/>
              </w:rPr>
              <w:t xml:space="preserve"> +0.</w:t>
            </w:r>
            <w:r>
              <w:rPr>
                <w:rFonts w:ascii="宋体" w:eastAsia="宋体" w:hAnsi="宋体"/>
                <w:kern w:val="0"/>
                <w:szCs w:val="21"/>
              </w:rPr>
              <w:t>7</w:t>
            </w:r>
            <w:r w:rsidRPr="00322986">
              <w:rPr>
                <w:rFonts w:ascii="宋体" w:eastAsia="宋体" w:hAnsi="宋体"/>
                <w:kern w:val="0"/>
                <w:szCs w:val="21"/>
              </w:rPr>
              <w:t>ｘ期末目标</w:t>
            </w:r>
            <w:r>
              <w:rPr>
                <w:rFonts w:ascii="宋体" w:eastAsia="宋体" w:hAnsi="宋体" w:hint="eastAsia"/>
                <w:kern w:val="0"/>
                <w:szCs w:val="21"/>
              </w:rPr>
              <w:t>2</w:t>
            </w:r>
            <w:r w:rsidRPr="00322986">
              <w:rPr>
                <w:rFonts w:ascii="宋体" w:eastAsia="宋体" w:hAnsi="宋体"/>
                <w:kern w:val="0"/>
                <w:szCs w:val="21"/>
              </w:rPr>
              <w:t>成绩}/目标</w:t>
            </w:r>
            <w:r>
              <w:rPr>
                <w:rFonts w:ascii="宋体" w:eastAsia="宋体" w:hAnsi="宋体" w:hint="eastAsia"/>
                <w:kern w:val="0"/>
                <w:szCs w:val="21"/>
              </w:rPr>
              <w:t>2</w:t>
            </w:r>
            <w:r w:rsidRPr="00322986">
              <w:rPr>
                <w:rFonts w:ascii="宋体" w:eastAsia="宋体" w:hAnsi="宋体"/>
                <w:kern w:val="0"/>
                <w:szCs w:val="21"/>
              </w:rPr>
              <w:t>总分</w:t>
            </w:r>
            <w:r>
              <w:rPr>
                <w:rFonts w:ascii="宋体" w:eastAsia="宋体" w:hAnsi="宋体" w:hint="eastAsia"/>
                <w:kern w:val="0"/>
                <w:szCs w:val="21"/>
              </w:rPr>
              <w:t>。</w:t>
            </w:r>
          </w:p>
        </w:tc>
      </w:tr>
      <w:tr w:rsidR="00FE0C8A" w:rsidRPr="002F4D99" w14:paraId="789A0BBD" w14:textId="77777777" w:rsidTr="00285327">
        <w:trPr>
          <w:trHeight w:val="679"/>
          <w:jc w:val="center"/>
        </w:trPr>
        <w:tc>
          <w:tcPr>
            <w:tcW w:w="2122" w:type="dxa"/>
            <w:shd w:val="clear" w:color="auto" w:fill="auto"/>
            <w:vAlign w:val="center"/>
          </w:tcPr>
          <w:p w14:paraId="4D22AD0F" w14:textId="77777777" w:rsidR="00FE0C8A" w:rsidRPr="00322986" w:rsidRDefault="00FE0C8A"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4655F237" w14:textId="0C379367" w:rsidR="00FE0C8A" w:rsidRPr="00322986" w:rsidRDefault="00FE0C8A" w:rsidP="00DD7B5F">
            <w:pPr>
              <w:spacing w:beforeLines="50" w:before="156" w:afterLines="50" w:after="156"/>
              <w:jc w:val="center"/>
              <w:rPr>
                <w:rFonts w:ascii="宋体" w:eastAsia="宋体" w:hAnsi="宋体"/>
                <w:kern w:val="0"/>
                <w:szCs w:val="21"/>
              </w:rPr>
            </w:pPr>
            <w:r>
              <w:rPr>
                <w:rFonts w:ascii="宋体" w:eastAsia="宋体" w:hAnsi="宋体"/>
                <w:kern w:val="0"/>
                <w:szCs w:val="21"/>
              </w:rPr>
              <w:t>3</w:t>
            </w:r>
            <w:r>
              <w:rPr>
                <w:rFonts w:ascii="宋体" w:eastAsia="宋体" w:hAnsi="宋体" w:hint="eastAsia"/>
                <w:kern w:val="0"/>
                <w:szCs w:val="21"/>
              </w:rPr>
              <w:t>0%</w:t>
            </w:r>
          </w:p>
        </w:tc>
        <w:tc>
          <w:tcPr>
            <w:tcW w:w="1134" w:type="dxa"/>
            <w:shd w:val="clear" w:color="auto" w:fill="auto"/>
            <w:vAlign w:val="center"/>
          </w:tcPr>
          <w:p w14:paraId="6A39F2AF" w14:textId="61D88065" w:rsidR="00FE0C8A" w:rsidRPr="00322986" w:rsidRDefault="00FE0C8A"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4C200116" w14:textId="6B91BF66" w:rsidR="00FE0C8A" w:rsidRPr="00322986" w:rsidRDefault="00FE0C8A" w:rsidP="00DD7B5F">
            <w:pPr>
              <w:spacing w:beforeLines="50" w:before="156" w:afterLines="50" w:after="156"/>
              <w:jc w:val="center"/>
              <w:rPr>
                <w:rFonts w:ascii="宋体" w:eastAsia="宋体" w:hAnsi="宋体"/>
                <w:kern w:val="0"/>
                <w:szCs w:val="21"/>
              </w:rPr>
            </w:pPr>
            <w:r>
              <w:rPr>
                <w:rFonts w:ascii="宋体" w:eastAsia="宋体" w:hAnsi="宋体"/>
                <w:kern w:val="0"/>
                <w:szCs w:val="21"/>
              </w:rPr>
              <w:t>7</w:t>
            </w:r>
            <w:r>
              <w:rPr>
                <w:rFonts w:ascii="宋体" w:eastAsia="宋体" w:hAnsi="宋体" w:hint="eastAsia"/>
                <w:kern w:val="0"/>
                <w:szCs w:val="21"/>
              </w:rPr>
              <w:t>0%</w:t>
            </w:r>
          </w:p>
        </w:tc>
        <w:tc>
          <w:tcPr>
            <w:tcW w:w="2627" w:type="dxa"/>
            <w:vMerge/>
            <w:shd w:val="clear" w:color="auto" w:fill="auto"/>
            <w:vAlign w:val="center"/>
          </w:tcPr>
          <w:p w14:paraId="02D676D9" w14:textId="77777777" w:rsidR="00FE0C8A" w:rsidRPr="00322986" w:rsidRDefault="00FE0C8A" w:rsidP="00DD7B5F">
            <w:pPr>
              <w:spacing w:beforeLines="50" w:before="156" w:afterLines="50" w:after="156"/>
              <w:rPr>
                <w:rFonts w:ascii="宋体" w:eastAsia="宋体" w:hAnsi="宋体"/>
                <w:kern w:val="0"/>
                <w:szCs w:val="21"/>
              </w:rPr>
            </w:pPr>
          </w:p>
        </w:tc>
      </w:tr>
    </w:tbl>
    <w:p w14:paraId="05E7162A" w14:textId="394F624E" w:rsidR="00285327" w:rsidRPr="00DD7B5F" w:rsidRDefault="00DD7B5F" w:rsidP="00382C91">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8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tblGrid>
      <w:tr w:rsidR="00C16907" w:rsidRPr="002F4D99" w14:paraId="4B3A3E79" w14:textId="77777777" w:rsidTr="00C16907">
        <w:trPr>
          <w:trHeight w:val="454"/>
          <w:tblHeader/>
          <w:jc w:val="center"/>
        </w:trPr>
        <w:tc>
          <w:tcPr>
            <w:tcW w:w="993" w:type="dxa"/>
            <w:vMerge w:val="restart"/>
            <w:tcBorders>
              <w:left w:val="single" w:sz="4" w:space="0" w:color="auto"/>
              <w:right w:val="single" w:sz="4" w:space="0" w:color="auto"/>
            </w:tcBorders>
            <w:vAlign w:val="center"/>
          </w:tcPr>
          <w:p w14:paraId="155AF86F" w14:textId="77777777" w:rsidR="00C06F0B" w:rsidRDefault="00C06F0B" w:rsidP="00C16907">
            <w:pPr>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5D809A37" w14:textId="5DF98879" w:rsidR="00C16907" w:rsidRPr="00F56396" w:rsidRDefault="00C06F0B" w:rsidP="00C16907">
            <w:pPr>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1984" w:type="dxa"/>
            <w:tcBorders>
              <w:top w:val="single" w:sz="4" w:space="0" w:color="auto"/>
              <w:left w:val="single" w:sz="4" w:space="0" w:color="auto"/>
              <w:bottom w:val="single" w:sz="4" w:space="0" w:color="auto"/>
              <w:right w:val="single" w:sz="4" w:space="0" w:color="auto"/>
            </w:tcBorders>
            <w:vAlign w:val="center"/>
          </w:tcPr>
          <w:p w14:paraId="29A905C6" w14:textId="77777777" w:rsidR="00C16907" w:rsidRPr="00FB77A1" w:rsidRDefault="00C16907"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44F55F2" w14:textId="7D225DE3" w:rsidR="00C16907" w:rsidRPr="00FB77A1" w:rsidRDefault="00C16907" w:rsidP="00DE7849">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75</w:t>
            </w:r>
            <w:r w:rsidRPr="00FB77A1">
              <w:rPr>
                <w:rFonts w:ascii="宋体" w:eastAsia="宋体" w:hAnsi="宋体"/>
                <w:b/>
                <w:bCs/>
                <w:szCs w:val="21"/>
              </w:rPr>
              <w:t>-89</w:t>
            </w:r>
          </w:p>
        </w:tc>
        <w:tc>
          <w:tcPr>
            <w:tcW w:w="1843" w:type="dxa"/>
            <w:tcBorders>
              <w:top w:val="single" w:sz="4" w:space="0" w:color="auto"/>
              <w:left w:val="single" w:sz="4" w:space="0" w:color="auto"/>
              <w:bottom w:val="single" w:sz="4" w:space="0" w:color="auto"/>
              <w:right w:val="single" w:sz="4" w:space="0" w:color="auto"/>
            </w:tcBorders>
            <w:vAlign w:val="center"/>
          </w:tcPr>
          <w:p w14:paraId="02A0F6AA" w14:textId="162FB90D" w:rsidR="00C16907" w:rsidRPr="00FB77A1" w:rsidRDefault="00C16907" w:rsidP="00C16907">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60</w:t>
            </w:r>
            <w:r w:rsidRPr="00FB77A1">
              <w:rPr>
                <w:rFonts w:ascii="宋体" w:eastAsia="宋体" w:hAnsi="宋体"/>
                <w:b/>
                <w:bCs/>
                <w:szCs w:val="21"/>
              </w:rPr>
              <w:t>-7</w:t>
            </w:r>
            <w:r>
              <w:rPr>
                <w:rFonts w:ascii="宋体" w:eastAsia="宋体" w:hAnsi="宋体" w:hint="eastAsia"/>
                <w:b/>
                <w:bCs/>
                <w:szCs w:val="21"/>
              </w:rPr>
              <w:t>4</w:t>
            </w:r>
          </w:p>
        </w:tc>
        <w:tc>
          <w:tcPr>
            <w:tcW w:w="1779" w:type="dxa"/>
            <w:tcBorders>
              <w:top w:val="single" w:sz="4" w:space="0" w:color="auto"/>
              <w:left w:val="single" w:sz="4" w:space="0" w:color="auto"/>
              <w:bottom w:val="single" w:sz="4" w:space="0" w:color="auto"/>
              <w:right w:val="single" w:sz="4" w:space="0" w:color="auto"/>
            </w:tcBorders>
            <w:vAlign w:val="center"/>
          </w:tcPr>
          <w:p w14:paraId="139B6339" w14:textId="77777777" w:rsidR="00C16907" w:rsidRPr="00FB77A1" w:rsidRDefault="00C16907"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C16907" w:rsidRPr="002F4D99" w14:paraId="7637CDB9" w14:textId="77777777" w:rsidTr="00C16907">
        <w:trPr>
          <w:trHeight w:val="449"/>
          <w:tblHeader/>
          <w:jc w:val="center"/>
        </w:trPr>
        <w:tc>
          <w:tcPr>
            <w:tcW w:w="993" w:type="dxa"/>
            <w:vMerge/>
            <w:tcBorders>
              <w:left w:val="single" w:sz="4" w:space="0" w:color="auto"/>
              <w:right w:val="single" w:sz="4" w:space="0" w:color="auto"/>
            </w:tcBorders>
            <w:vAlign w:val="center"/>
          </w:tcPr>
          <w:p w14:paraId="147B8DB6" w14:textId="77777777" w:rsidR="00C16907" w:rsidRPr="00F56396" w:rsidRDefault="00C16907" w:rsidP="00C1690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2F84C37" w14:textId="77777777" w:rsidR="00C16907" w:rsidRPr="00FB77A1" w:rsidRDefault="00C16907"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6A90D6A9" w14:textId="77777777" w:rsidR="00C16907" w:rsidRPr="00FB77A1" w:rsidRDefault="00C16907"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187F4D3" w14:textId="0EC3BC66" w:rsidR="00C16907" w:rsidRPr="00FB77A1" w:rsidRDefault="00C16907"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03307CFE" w14:textId="77777777" w:rsidR="00C16907" w:rsidRPr="00FB77A1" w:rsidRDefault="00C16907"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C16907" w:rsidRPr="002F4D99" w14:paraId="4DA13740" w14:textId="77777777" w:rsidTr="00C1690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55DC2DEA" w14:textId="77777777" w:rsidR="00C16907" w:rsidRPr="00F56396" w:rsidRDefault="00C16907" w:rsidP="00C16907">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ADA5693" w14:textId="77777777" w:rsidR="00C16907" w:rsidRPr="00FB77A1" w:rsidRDefault="00C16907"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5384D2D" w14:textId="77777777" w:rsidR="00C16907" w:rsidRPr="00FB77A1" w:rsidRDefault="00C16907"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7BF56FEA" w14:textId="77777777" w:rsidR="00C16907" w:rsidRPr="00FB77A1" w:rsidRDefault="00C16907"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6845441" w14:textId="78AEB1C8" w:rsidR="00C16907" w:rsidRPr="00FB77A1" w:rsidRDefault="00C16907"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r>
      <w:tr w:rsidR="00C16907" w:rsidRPr="002F4D99" w14:paraId="19E1B31D" w14:textId="77777777" w:rsidTr="00C1690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A34F421" w14:textId="5AD4646E" w:rsidR="00C16907" w:rsidRPr="00FE0C8A" w:rsidRDefault="00C16907" w:rsidP="00FE0C8A">
            <w:pPr>
              <w:spacing w:beforeLines="50" w:before="156" w:afterLines="50" w:after="156"/>
              <w:rPr>
                <w:rFonts w:ascii="宋体" w:eastAsia="宋体" w:hAnsi="宋体"/>
                <w:kern w:val="0"/>
                <w:szCs w:val="21"/>
              </w:rPr>
            </w:pPr>
            <w:r w:rsidRPr="00FE0C8A">
              <w:rPr>
                <w:rFonts w:ascii="宋体" w:eastAsia="宋体" w:hAnsi="宋体" w:hint="eastAsia"/>
                <w:kern w:val="0"/>
                <w:szCs w:val="21"/>
              </w:rPr>
              <w:t>课程</w:t>
            </w:r>
            <w:r w:rsidRPr="00FE0C8A">
              <w:rPr>
                <w:rFonts w:ascii="宋体" w:eastAsia="宋体" w:hAnsi="宋体"/>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6C8673DF" w14:textId="0C756B1A" w:rsidR="00C16907" w:rsidRPr="00C06F0B" w:rsidRDefault="000D4A13" w:rsidP="00DE7849">
            <w:pPr>
              <w:spacing w:beforeLines="50" w:before="156" w:afterLines="50" w:after="156"/>
              <w:rPr>
                <w:rFonts w:ascii="宋体" w:eastAsia="宋体" w:hAnsi="宋体"/>
                <w:b/>
                <w:szCs w:val="21"/>
              </w:rPr>
            </w:pPr>
            <w:r>
              <w:rPr>
                <w:rFonts w:ascii="宋体" w:eastAsia="宋体" w:hAnsi="宋体" w:cs="宋体" w:hint="eastAsia"/>
                <w:szCs w:val="20"/>
              </w:rPr>
              <w:t>掌握放射性核素的主要生产来源、性质，放射性药物的主要要求、特点。核</w:t>
            </w:r>
            <w:r>
              <w:rPr>
                <w:rFonts w:ascii="宋体" w:eastAsia="宋体" w:hAnsi="宋体" w:cs="宋体" w:hint="eastAsia"/>
                <w:szCs w:val="20"/>
              </w:rPr>
              <w:lastRenderedPageBreak/>
              <w:t>药物的质量鉴定的主要指标，核药物的质量控制，</w:t>
            </w:r>
            <w:r>
              <w:rPr>
                <w:rFonts w:ascii="宋体" w:eastAsia="宋体" w:hAnsi="宋体" w:hint="eastAsia"/>
                <w:color w:val="000000"/>
                <w:szCs w:val="21"/>
              </w:rPr>
              <w:t>掌握核药物的基本概念，核药物主要摄取机制，核药物</w:t>
            </w:r>
            <w:r>
              <w:rPr>
                <w:rFonts w:ascii="宋体" w:eastAsia="宋体" w:hAnsi="宋体" w:cs="宋体" w:hint="eastAsia"/>
                <w:szCs w:val="20"/>
              </w:rPr>
              <w:t>的质量鉴定的主要指标。能够通过中国核工业发展、中国放射性核素和核药物研发到自主生产的发展历程，提高自己的爱国热忱和创新动力。课堂讨论积极参与，文献阅读流利。</w:t>
            </w:r>
          </w:p>
        </w:tc>
        <w:tc>
          <w:tcPr>
            <w:tcW w:w="1984" w:type="dxa"/>
            <w:tcBorders>
              <w:top w:val="single" w:sz="4" w:space="0" w:color="auto"/>
              <w:left w:val="single" w:sz="4" w:space="0" w:color="auto"/>
              <w:bottom w:val="single" w:sz="4" w:space="0" w:color="auto"/>
              <w:right w:val="single" w:sz="4" w:space="0" w:color="auto"/>
            </w:tcBorders>
          </w:tcPr>
          <w:p w14:paraId="7D1822B3" w14:textId="00356E14" w:rsidR="00C16907" w:rsidRPr="00F56396" w:rsidRDefault="000D4A13" w:rsidP="00DE7849">
            <w:pPr>
              <w:spacing w:beforeLines="50" w:before="156" w:afterLines="50" w:after="156"/>
              <w:rPr>
                <w:rFonts w:ascii="宋体" w:eastAsia="宋体" w:hAnsi="宋体"/>
                <w:szCs w:val="21"/>
              </w:rPr>
            </w:pPr>
            <w:r>
              <w:rPr>
                <w:rFonts w:ascii="宋体" w:eastAsia="宋体" w:hAnsi="宋体" w:cs="宋体" w:hint="eastAsia"/>
                <w:szCs w:val="20"/>
              </w:rPr>
              <w:lastRenderedPageBreak/>
              <w:t>能够掌握放射性核素的主要生产来源、性质，放射性药物的主要要求、特</w:t>
            </w:r>
            <w:r>
              <w:rPr>
                <w:rFonts w:ascii="宋体" w:eastAsia="宋体" w:hAnsi="宋体" w:cs="宋体" w:hint="eastAsia"/>
                <w:szCs w:val="20"/>
              </w:rPr>
              <w:lastRenderedPageBreak/>
              <w:t>点。能够理解核药物的质量鉴定的主要指标，核药物的质量控制。能够基本</w:t>
            </w:r>
            <w:r>
              <w:rPr>
                <w:rFonts w:ascii="宋体" w:eastAsia="宋体" w:hAnsi="宋体" w:hint="eastAsia"/>
                <w:color w:val="000000"/>
                <w:szCs w:val="21"/>
              </w:rPr>
              <w:t>掌握核药物的基本概念，核药物主要摄取机制，核药物</w:t>
            </w:r>
            <w:r>
              <w:rPr>
                <w:rFonts w:ascii="宋体" w:eastAsia="宋体" w:hAnsi="宋体" w:cs="宋体" w:hint="eastAsia"/>
                <w:szCs w:val="20"/>
              </w:rPr>
              <w:t>的质量鉴定的主要指标。能够学习中国核工业发展、中国放射性核素和核药物研发到自主生产的发展历程，努力提高自己的爱国热忱和创新动力。能够积极课堂讨论，能够进行文献阅读。</w:t>
            </w:r>
          </w:p>
        </w:tc>
        <w:tc>
          <w:tcPr>
            <w:tcW w:w="1843" w:type="dxa"/>
            <w:tcBorders>
              <w:top w:val="single" w:sz="4" w:space="0" w:color="auto"/>
              <w:left w:val="single" w:sz="4" w:space="0" w:color="auto"/>
              <w:bottom w:val="single" w:sz="4" w:space="0" w:color="auto"/>
              <w:right w:val="single" w:sz="4" w:space="0" w:color="auto"/>
            </w:tcBorders>
          </w:tcPr>
          <w:p w14:paraId="21F8346D" w14:textId="37E829D4" w:rsidR="00C16907" w:rsidRPr="00F56396" w:rsidRDefault="000D4A13" w:rsidP="00DE7849">
            <w:pPr>
              <w:spacing w:beforeLines="50" w:before="156" w:afterLines="50" w:after="156"/>
              <w:rPr>
                <w:rFonts w:ascii="宋体" w:eastAsia="宋体" w:hAnsi="宋体"/>
                <w:szCs w:val="21"/>
              </w:rPr>
            </w:pPr>
            <w:r>
              <w:rPr>
                <w:rFonts w:ascii="宋体" w:eastAsia="宋体" w:hAnsi="宋体" w:cs="宋体" w:hint="eastAsia"/>
                <w:szCs w:val="20"/>
              </w:rPr>
              <w:lastRenderedPageBreak/>
              <w:t>基本掌握放射性核素的主要生产来源、性质，放射性药物的主要要</w:t>
            </w:r>
            <w:r>
              <w:rPr>
                <w:rFonts w:ascii="宋体" w:eastAsia="宋体" w:hAnsi="宋体" w:cs="宋体" w:hint="eastAsia"/>
                <w:szCs w:val="20"/>
              </w:rPr>
              <w:lastRenderedPageBreak/>
              <w:t>求、特点。掌握核药物的质量鉴定的主要指标，核药物的质量控制，</w:t>
            </w:r>
            <w:r>
              <w:rPr>
                <w:rFonts w:ascii="宋体" w:eastAsia="宋体" w:hAnsi="宋体" w:hint="eastAsia"/>
                <w:color w:val="000000"/>
                <w:szCs w:val="21"/>
              </w:rPr>
              <w:t>掌握核药物的基本概念，核药物主要摄取机制，核药物</w:t>
            </w:r>
            <w:r>
              <w:rPr>
                <w:rFonts w:ascii="宋体" w:eastAsia="宋体" w:hAnsi="宋体" w:cs="宋体" w:hint="eastAsia"/>
                <w:szCs w:val="20"/>
              </w:rPr>
              <w:t>的质量鉴定的主要指标。愿意通过中国核工业发展、中国放射性核素和核药物研发到自主生产的发展历程的学习，提高自己的爱国热忱和创新动力。可以参与课堂讨论，可以进行文献阅读。</w:t>
            </w:r>
          </w:p>
        </w:tc>
        <w:tc>
          <w:tcPr>
            <w:tcW w:w="1779" w:type="dxa"/>
            <w:tcBorders>
              <w:top w:val="single" w:sz="4" w:space="0" w:color="auto"/>
              <w:left w:val="single" w:sz="4" w:space="0" w:color="auto"/>
              <w:bottom w:val="single" w:sz="4" w:space="0" w:color="auto"/>
              <w:right w:val="single" w:sz="4" w:space="0" w:color="auto"/>
            </w:tcBorders>
          </w:tcPr>
          <w:p w14:paraId="7B843492" w14:textId="49F6A73A" w:rsidR="00C16907" w:rsidRPr="00AE47C8" w:rsidRDefault="000D4A13" w:rsidP="00DE7849">
            <w:pPr>
              <w:spacing w:beforeLines="50" w:before="156" w:afterLines="50" w:after="156"/>
              <w:rPr>
                <w:rFonts w:ascii="宋体" w:eastAsia="宋体" w:hAnsi="宋体"/>
                <w:szCs w:val="21"/>
              </w:rPr>
            </w:pPr>
            <w:r>
              <w:rPr>
                <w:rFonts w:ascii="宋体" w:eastAsia="宋体" w:hAnsi="宋体" w:cs="宋体" w:hint="eastAsia"/>
                <w:szCs w:val="20"/>
              </w:rPr>
              <w:lastRenderedPageBreak/>
              <w:t>不能够掌握放射性核素的主要生产来源、性质，放射性药物的主要</w:t>
            </w:r>
            <w:r>
              <w:rPr>
                <w:rFonts w:ascii="宋体" w:eastAsia="宋体" w:hAnsi="宋体" w:cs="宋体" w:hint="eastAsia"/>
                <w:szCs w:val="20"/>
              </w:rPr>
              <w:lastRenderedPageBreak/>
              <w:t>要求、特点，核药物的质量鉴定的主要指标，核药物的质量控制，不</w:t>
            </w:r>
            <w:r>
              <w:rPr>
                <w:rFonts w:ascii="宋体" w:eastAsia="宋体" w:hAnsi="宋体" w:hint="eastAsia"/>
                <w:color w:val="000000"/>
                <w:szCs w:val="21"/>
              </w:rPr>
              <w:t>掌握核药物的基本概念，核药物主要摄取机制，核药物</w:t>
            </w:r>
            <w:r>
              <w:rPr>
                <w:rFonts w:ascii="宋体" w:eastAsia="宋体" w:hAnsi="宋体" w:cs="宋体" w:hint="eastAsia"/>
                <w:szCs w:val="20"/>
              </w:rPr>
              <w:t>的质量鉴定的主要指标。不愿意</w:t>
            </w:r>
            <w:r w:rsidR="00E86E19">
              <w:rPr>
                <w:rFonts w:ascii="宋体" w:eastAsia="宋体" w:hAnsi="宋体" w:cs="宋体" w:hint="eastAsia"/>
                <w:szCs w:val="20"/>
              </w:rPr>
              <w:t>学习</w:t>
            </w:r>
            <w:r>
              <w:rPr>
                <w:rFonts w:ascii="宋体" w:eastAsia="宋体" w:hAnsi="宋体" w:cs="宋体" w:hint="eastAsia"/>
                <w:szCs w:val="20"/>
              </w:rPr>
              <w:t>中国核工业发展、中国放射性核素和核药物研发到自主生产的发展历程，</w:t>
            </w:r>
            <w:r w:rsidR="00E86E19">
              <w:rPr>
                <w:rFonts w:ascii="宋体" w:eastAsia="宋体" w:hAnsi="宋体" w:cs="宋体" w:hint="eastAsia"/>
                <w:szCs w:val="20"/>
              </w:rPr>
              <w:t>学习热情不高，不参与课堂讨论，不阅读文献。</w:t>
            </w:r>
          </w:p>
        </w:tc>
      </w:tr>
      <w:tr w:rsidR="00E86E19" w:rsidRPr="00C06F0B" w14:paraId="7E22D88B" w14:textId="77777777" w:rsidTr="00C1690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76BF6E1" w14:textId="211DC8BF" w:rsidR="00E86E19" w:rsidRPr="00FE0C8A" w:rsidRDefault="00E86E19" w:rsidP="00E86E19">
            <w:pPr>
              <w:spacing w:beforeLines="50" w:before="156" w:afterLines="50" w:after="156"/>
              <w:rPr>
                <w:rFonts w:ascii="宋体" w:eastAsia="宋体" w:hAnsi="宋体"/>
                <w:kern w:val="0"/>
                <w:szCs w:val="21"/>
              </w:rPr>
            </w:pPr>
            <w:r w:rsidRPr="00FE0C8A">
              <w:rPr>
                <w:rFonts w:ascii="宋体" w:eastAsia="宋体" w:hAnsi="宋体" w:hint="eastAsia"/>
                <w:kern w:val="0"/>
                <w:szCs w:val="21"/>
              </w:rPr>
              <w:lastRenderedPageBreak/>
              <w:t>课程</w:t>
            </w:r>
            <w:r w:rsidRPr="00FE0C8A">
              <w:rPr>
                <w:rFonts w:ascii="宋体" w:eastAsia="宋体" w:hAnsi="宋体"/>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4FA5B87A" w14:textId="77777777" w:rsidR="00E86E19" w:rsidRPr="000D4A13" w:rsidRDefault="00E86E19" w:rsidP="00E86E19">
            <w:pPr>
              <w:spacing w:beforeLines="50" w:before="156" w:afterLines="50" w:after="156"/>
              <w:rPr>
                <w:rFonts w:ascii="宋体" w:eastAsia="宋体" w:hAnsi="宋体" w:cs="宋体"/>
                <w:szCs w:val="20"/>
              </w:rPr>
            </w:pPr>
            <w:r w:rsidRPr="000D4A13">
              <w:rPr>
                <w:rFonts w:ascii="宋体" w:eastAsia="宋体" w:hAnsi="宋体" w:cs="宋体" w:hint="eastAsia"/>
                <w:szCs w:val="20"/>
              </w:rPr>
              <w:t>掌握放射性核素标记和示踪的基本知识和方法；</w:t>
            </w:r>
            <w:r w:rsidRPr="000D4A13">
              <w:rPr>
                <w:rFonts w:ascii="宋体" w:eastAsia="宋体" w:hAnsi="宋体" w:cs="宋体"/>
                <w:szCs w:val="20"/>
              </w:rPr>
              <w:t xml:space="preserve"> </w:t>
            </w:r>
          </w:p>
          <w:p w14:paraId="23A302A1" w14:textId="4FFA9A6C" w:rsidR="00E86E19" w:rsidRPr="000D4A13" w:rsidRDefault="00E86E19" w:rsidP="00E86E19">
            <w:pPr>
              <w:spacing w:beforeLines="50" w:before="156" w:afterLines="50" w:after="156"/>
              <w:rPr>
                <w:rFonts w:ascii="宋体" w:eastAsia="宋体" w:hAnsi="宋体" w:cs="宋体"/>
                <w:szCs w:val="20"/>
              </w:rPr>
            </w:pPr>
            <w:r w:rsidRPr="000D4A13">
              <w:rPr>
                <w:rFonts w:ascii="宋体" w:eastAsia="宋体" w:hAnsi="宋体" w:cs="宋体" w:hint="eastAsia"/>
                <w:szCs w:val="20"/>
              </w:rPr>
              <w:t>掌握临床常用的放射性核素标记方法、临床应用；</w:t>
            </w:r>
          </w:p>
          <w:p w14:paraId="03EB1EA3" w14:textId="499B0AA3" w:rsidR="00E86E19" w:rsidRPr="000D4A13" w:rsidRDefault="00E86E19" w:rsidP="00E86E19">
            <w:pPr>
              <w:spacing w:beforeLines="50" w:before="156" w:afterLines="50" w:after="156"/>
              <w:rPr>
                <w:rFonts w:ascii="宋体" w:eastAsia="宋体" w:hAnsi="宋体" w:cs="宋体"/>
                <w:szCs w:val="20"/>
              </w:rPr>
            </w:pPr>
            <w:r w:rsidRPr="000D4A13">
              <w:rPr>
                <w:rFonts w:ascii="宋体" w:eastAsia="宋体" w:hAnsi="宋体" w:cs="宋体" w:hint="eastAsia"/>
                <w:szCs w:val="20"/>
              </w:rPr>
              <w:t>掌握放射性核素及其标记药物的英文文献检索</w:t>
            </w:r>
            <w:r>
              <w:rPr>
                <w:rFonts w:ascii="宋体" w:eastAsia="宋体" w:hAnsi="宋体" w:cs="宋体" w:hint="eastAsia"/>
                <w:szCs w:val="20"/>
              </w:rPr>
              <w:t>，</w:t>
            </w:r>
            <w:r w:rsidRPr="000D4A13">
              <w:rPr>
                <w:rFonts w:ascii="宋体" w:eastAsia="宋体" w:hAnsi="宋体" w:cs="宋体" w:hint="eastAsia"/>
                <w:szCs w:val="20"/>
              </w:rPr>
              <w:t>阅读与书写能力</w:t>
            </w:r>
            <w:r>
              <w:rPr>
                <w:rFonts w:ascii="宋体" w:eastAsia="宋体" w:hAnsi="宋体" w:cs="宋体" w:hint="eastAsia"/>
                <w:szCs w:val="20"/>
              </w:rPr>
              <w:t>优秀</w:t>
            </w:r>
            <w:r w:rsidRPr="000D4A13">
              <w:rPr>
                <w:rFonts w:ascii="宋体" w:eastAsia="宋体" w:hAnsi="宋体" w:cs="宋体" w:hint="eastAsia"/>
                <w:szCs w:val="20"/>
              </w:rPr>
              <w:t>；</w:t>
            </w:r>
          </w:p>
        </w:tc>
        <w:tc>
          <w:tcPr>
            <w:tcW w:w="1984" w:type="dxa"/>
            <w:tcBorders>
              <w:top w:val="single" w:sz="4" w:space="0" w:color="auto"/>
              <w:left w:val="single" w:sz="4" w:space="0" w:color="auto"/>
              <w:bottom w:val="single" w:sz="4" w:space="0" w:color="auto"/>
              <w:right w:val="single" w:sz="4" w:space="0" w:color="auto"/>
            </w:tcBorders>
          </w:tcPr>
          <w:p w14:paraId="3C65A918" w14:textId="6CEF708B" w:rsidR="00E86E19" w:rsidRPr="000D4A13" w:rsidRDefault="00E86E19" w:rsidP="00E86E19">
            <w:pPr>
              <w:spacing w:beforeLines="50" w:before="156" w:afterLines="50" w:after="156"/>
              <w:rPr>
                <w:rFonts w:ascii="宋体" w:eastAsia="宋体" w:hAnsi="宋体" w:cs="宋体"/>
                <w:szCs w:val="20"/>
              </w:rPr>
            </w:pPr>
            <w:r>
              <w:rPr>
                <w:rFonts w:ascii="宋体" w:eastAsia="宋体" w:hAnsi="宋体" w:cs="宋体" w:hint="eastAsia"/>
                <w:szCs w:val="20"/>
              </w:rPr>
              <w:t>基本</w:t>
            </w:r>
            <w:r w:rsidRPr="000D4A13">
              <w:rPr>
                <w:rFonts w:ascii="宋体" w:eastAsia="宋体" w:hAnsi="宋体" w:cs="宋体" w:hint="eastAsia"/>
                <w:szCs w:val="20"/>
              </w:rPr>
              <w:t>掌握放射性核素标记和示踪的基本知识和方法；</w:t>
            </w:r>
            <w:r w:rsidRPr="000D4A13">
              <w:rPr>
                <w:rFonts w:ascii="宋体" w:eastAsia="宋体" w:hAnsi="宋体" w:cs="宋体"/>
                <w:szCs w:val="20"/>
              </w:rPr>
              <w:t xml:space="preserve"> </w:t>
            </w:r>
          </w:p>
          <w:p w14:paraId="2314CCB2" w14:textId="38BD7244" w:rsidR="00E86E19" w:rsidRPr="000D4A13" w:rsidRDefault="00E86E19" w:rsidP="00E86E19">
            <w:pPr>
              <w:spacing w:beforeLines="50" w:before="156" w:afterLines="50" w:after="156"/>
              <w:rPr>
                <w:rFonts w:ascii="宋体" w:eastAsia="宋体" w:hAnsi="宋体" w:cs="宋体"/>
                <w:szCs w:val="20"/>
              </w:rPr>
            </w:pPr>
            <w:r>
              <w:rPr>
                <w:rFonts w:ascii="宋体" w:eastAsia="宋体" w:hAnsi="宋体" w:cs="宋体" w:hint="eastAsia"/>
                <w:szCs w:val="20"/>
              </w:rPr>
              <w:t>基本</w:t>
            </w:r>
            <w:r w:rsidRPr="000D4A13">
              <w:rPr>
                <w:rFonts w:ascii="宋体" w:eastAsia="宋体" w:hAnsi="宋体" w:cs="宋体" w:hint="eastAsia"/>
                <w:szCs w:val="20"/>
              </w:rPr>
              <w:t>掌握临床常用的放射性核素标记方法、临床应用；</w:t>
            </w:r>
          </w:p>
          <w:p w14:paraId="6E031839" w14:textId="3099F3BB" w:rsidR="00E86E19" w:rsidRPr="00F56396" w:rsidRDefault="00E86E19" w:rsidP="00E86E19">
            <w:pPr>
              <w:spacing w:beforeLines="50" w:before="156" w:afterLines="50" w:after="156"/>
              <w:rPr>
                <w:rFonts w:ascii="宋体" w:eastAsia="宋体" w:hAnsi="宋体"/>
                <w:szCs w:val="21"/>
              </w:rPr>
            </w:pPr>
            <w:r>
              <w:rPr>
                <w:rFonts w:ascii="宋体" w:eastAsia="宋体" w:hAnsi="宋体" w:cs="宋体" w:hint="eastAsia"/>
                <w:szCs w:val="20"/>
              </w:rPr>
              <w:t>基本</w:t>
            </w:r>
            <w:r w:rsidRPr="000D4A13">
              <w:rPr>
                <w:rFonts w:ascii="宋体" w:eastAsia="宋体" w:hAnsi="宋体" w:cs="宋体" w:hint="eastAsia"/>
                <w:szCs w:val="20"/>
              </w:rPr>
              <w:t>掌握放射性核素及其标记药物的英文文献检索</w:t>
            </w:r>
            <w:r>
              <w:rPr>
                <w:rFonts w:ascii="宋体" w:eastAsia="宋体" w:hAnsi="宋体" w:cs="宋体" w:hint="eastAsia"/>
                <w:szCs w:val="20"/>
              </w:rPr>
              <w:t>，</w:t>
            </w:r>
            <w:r w:rsidRPr="000D4A13">
              <w:rPr>
                <w:rFonts w:ascii="宋体" w:eastAsia="宋体" w:hAnsi="宋体" w:cs="宋体" w:hint="eastAsia"/>
                <w:szCs w:val="20"/>
              </w:rPr>
              <w:t>阅读与书写能力</w:t>
            </w:r>
            <w:r>
              <w:rPr>
                <w:rFonts w:ascii="宋体" w:eastAsia="宋体" w:hAnsi="宋体" w:cs="宋体" w:hint="eastAsia"/>
                <w:szCs w:val="20"/>
              </w:rPr>
              <w:t>良好</w:t>
            </w:r>
            <w:r w:rsidRPr="000D4A13">
              <w:rPr>
                <w:rFonts w:ascii="宋体" w:eastAsia="宋体" w:hAnsi="宋体" w:cs="宋体" w:hint="eastAsia"/>
                <w:szCs w:val="20"/>
              </w:rPr>
              <w:t>；</w:t>
            </w:r>
          </w:p>
        </w:tc>
        <w:tc>
          <w:tcPr>
            <w:tcW w:w="1843" w:type="dxa"/>
            <w:tcBorders>
              <w:top w:val="single" w:sz="4" w:space="0" w:color="auto"/>
              <w:left w:val="single" w:sz="4" w:space="0" w:color="auto"/>
              <w:bottom w:val="single" w:sz="4" w:space="0" w:color="auto"/>
              <w:right w:val="single" w:sz="4" w:space="0" w:color="auto"/>
            </w:tcBorders>
          </w:tcPr>
          <w:p w14:paraId="196F3382" w14:textId="6B9F5430" w:rsidR="00E86E19" w:rsidRPr="000D4A13" w:rsidRDefault="00E86E19" w:rsidP="00E86E19">
            <w:pPr>
              <w:spacing w:beforeLines="50" w:before="156" w:afterLines="50" w:after="156"/>
              <w:rPr>
                <w:rFonts w:ascii="宋体" w:eastAsia="宋体" w:hAnsi="宋体" w:cs="宋体"/>
                <w:szCs w:val="20"/>
              </w:rPr>
            </w:pPr>
            <w:r>
              <w:rPr>
                <w:rFonts w:ascii="宋体" w:eastAsia="宋体" w:hAnsi="宋体" w:cs="宋体" w:hint="eastAsia"/>
                <w:szCs w:val="20"/>
              </w:rPr>
              <w:t>基本</w:t>
            </w:r>
            <w:r w:rsidRPr="000D4A13">
              <w:rPr>
                <w:rFonts w:ascii="宋体" w:eastAsia="宋体" w:hAnsi="宋体" w:cs="宋体" w:hint="eastAsia"/>
                <w:szCs w:val="20"/>
              </w:rPr>
              <w:t>掌握放射性核素标记和示踪的基本知识和方法；</w:t>
            </w:r>
            <w:r w:rsidRPr="000D4A13">
              <w:rPr>
                <w:rFonts w:ascii="宋体" w:eastAsia="宋体" w:hAnsi="宋体" w:cs="宋体"/>
                <w:szCs w:val="20"/>
              </w:rPr>
              <w:t xml:space="preserve"> </w:t>
            </w:r>
          </w:p>
          <w:p w14:paraId="5A17BE9E" w14:textId="0AA35663" w:rsidR="00E86E19" w:rsidRPr="000D4A13" w:rsidRDefault="00E86E19" w:rsidP="00E86E19">
            <w:pPr>
              <w:spacing w:beforeLines="50" w:before="156" w:afterLines="50" w:after="156"/>
              <w:rPr>
                <w:rFonts w:ascii="宋体" w:eastAsia="宋体" w:hAnsi="宋体" w:cs="宋体"/>
                <w:szCs w:val="20"/>
              </w:rPr>
            </w:pPr>
            <w:r>
              <w:rPr>
                <w:rFonts w:ascii="宋体" w:eastAsia="宋体" w:hAnsi="宋体" w:cs="宋体" w:hint="eastAsia"/>
                <w:szCs w:val="20"/>
              </w:rPr>
              <w:t>熟悉</w:t>
            </w:r>
            <w:r w:rsidRPr="000D4A13">
              <w:rPr>
                <w:rFonts w:ascii="宋体" w:eastAsia="宋体" w:hAnsi="宋体" w:cs="宋体" w:hint="eastAsia"/>
                <w:szCs w:val="20"/>
              </w:rPr>
              <w:t>临床常用的放射性核素标记方法、临床应用；</w:t>
            </w:r>
          </w:p>
          <w:p w14:paraId="07C527B7" w14:textId="5E7830D4" w:rsidR="00E86E19" w:rsidRPr="00F56396" w:rsidRDefault="00E86E19" w:rsidP="00E86E19">
            <w:pPr>
              <w:spacing w:beforeLines="50" w:before="156" w:afterLines="50" w:after="156"/>
              <w:rPr>
                <w:rFonts w:ascii="宋体" w:eastAsia="宋体" w:hAnsi="宋体"/>
                <w:szCs w:val="21"/>
              </w:rPr>
            </w:pPr>
            <w:r>
              <w:rPr>
                <w:rFonts w:ascii="宋体" w:eastAsia="宋体" w:hAnsi="宋体" w:cs="宋体" w:hint="eastAsia"/>
                <w:szCs w:val="20"/>
              </w:rPr>
              <w:t>理解</w:t>
            </w:r>
            <w:r w:rsidRPr="000D4A13">
              <w:rPr>
                <w:rFonts w:ascii="宋体" w:eastAsia="宋体" w:hAnsi="宋体" w:cs="宋体" w:hint="eastAsia"/>
                <w:szCs w:val="20"/>
              </w:rPr>
              <w:t>放射性核素及其标记药物的英文文献检索</w:t>
            </w:r>
            <w:r>
              <w:rPr>
                <w:rFonts w:ascii="宋体" w:eastAsia="宋体" w:hAnsi="宋体" w:cs="宋体" w:hint="eastAsia"/>
                <w:szCs w:val="20"/>
              </w:rPr>
              <w:t>，</w:t>
            </w:r>
            <w:r w:rsidRPr="000D4A13">
              <w:rPr>
                <w:rFonts w:ascii="宋体" w:eastAsia="宋体" w:hAnsi="宋体" w:cs="宋体" w:hint="eastAsia"/>
                <w:szCs w:val="20"/>
              </w:rPr>
              <w:t>阅读与书写能力</w:t>
            </w:r>
            <w:r>
              <w:rPr>
                <w:rFonts w:ascii="宋体" w:eastAsia="宋体" w:hAnsi="宋体" w:cs="宋体" w:hint="eastAsia"/>
                <w:szCs w:val="20"/>
              </w:rPr>
              <w:t>一般；</w:t>
            </w:r>
          </w:p>
        </w:tc>
        <w:tc>
          <w:tcPr>
            <w:tcW w:w="1779" w:type="dxa"/>
            <w:tcBorders>
              <w:top w:val="single" w:sz="4" w:space="0" w:color="auto"/>
              <w:left w:val="single" w:sz="4" w:space="0" w:color="auto"/>
              <w:bottom w:val="single" w:sz="4" w:space="0" w:color="auto"/>
              <w:right w:val="single" w:sz="4" w:space="0" w:color="auto"/>
            </w:tcBorders>
          </w:tcPr>
          <w:p w14:paraId="0FB6D7A1" w14:textId="4C3AB309" w:rsidR="00E86E19" w:rsidRPr="000D4A13" w:rsidRDefault="00E86E19" w:rsidP="00E86E19">
            <w:pPr>
              <w:spacing w:beforeLines="50" w:before="156" w:afterLines="50" w:after="156"/>
              <w:rPr>
                <w:rFonts w:ascii="宋体" w:eastAsia="宋体" w:hAnsi="宋体" w:cs="宋体"/>
                <w:szCs w:val="20"/>
              </w:rPr>
            </w:pPr>
            <w:r w:rsidRPr="000D4A13">
              <w:rPr>
                <w:rFonts w:ascii="宋体" w:eastAsia="宋体" w:hAnsi="宋体" w:cs="宋体" w:hint="eastAsia"/>
                <w:szCs w:val="20"/>
              </w:rPr>
              <w:t>放射性核素标记和示踪的基本知识和方法</w:t>
            </w:r>
            <w:r>
              <w:rPr>
                <w:rFonts w:ascii="宋体" w:eastAsia="宋体" w:hAnsi="宋体" w:cs="宋体" w:hint="eastAsia"/>
                <w:szCs w:val="20"/>
              </w:rPr>
              <w:t>掌握不够</w:t>
            </w:r>
            <w:r w:rsidRPr="000D4A13">
              <w:rPr>
                <w:rFonts w:ascii="宋体" w:eastAsia="宋体" w:hAnsi="宋体" w:cs="宋体" w:hint="eastAsia"/>
                <w:szCs w:val="20"/>
              </w:rPr>
              <w:t>；</w:t>
            </w:r>
            <w:r w:rsidRPr="000D4A13">
              <w:rPr>
                <w:rFonts w:ascii="宋体" w:eastAsia="宋体" w:hAnsi="宋体" w:cs="宋体"/>
                <w:szCs w:val="20"/>
              </w:rPr>
              <w:t xml:space="preserve"> </w:t>
            </w:r>
          </w:p>
          <w:p w14:paraId="747AF69B" w14:textId="02F34E7E" w:rsidR="00E86E19" w:rsidRPr="000D4A13" w:rsidRDefault="00E86E19" w:rsidP="00E86E19">
            <w:pPr>
              <w:spacing w:beforeLines="50" w:before="156" w:afterLines="50" w:after="156"/>
              <w:rPr>
                <w:rFonts w:ascii="宋体" w:eastAsia="宋体" w:hAnsi="宋体" w:cs="宋体"/>
                <w:szCs w:val="20"/>
              </w:rPr>
            </w:pPr>
            <w:r>
              <w:rPr>
                <w:rFonts w:ascii="宋体" w:eastAsia="宋体" w:hAnsi="宋体" w:cs="宋体" w:hint="eastAsia"/>
                <w:szCs w:val="20"/>
              </w:rPr>
              <w:t>不能</w:t>
            </w:r>
            <w:r w:rsidRPr="000D4A13">
              <w:rPr>
                <w:rFonts w:ascii="宋体" w:eastAsia="宋体" w:hAnsi="宋体" w:cs="宋体" w:hint="eastAsia"/>
                <w:szCs w:val="20"/>
              </w:rPr>
              <w:t>掌握临床常用的放射性核素标记方法、临床应用；</w:t>
            </w:r>
          </w:p>
          <w:p w14:paraId="2D1AF482" w14:textId="7D5563E9" w:rsidR="00E86E19" w:rsidRPr="00F56396" w:rsidRDefault="00E86E19" w:rsidP="00E86E19">
            <w:pPr>
              <w:spacing w:beforeLines="50" w:before="156" w:afterLines="50" w:after="156"/>
              <w:rPr>
                <w:rFonts w:ascii="宋体" w:eastAsia="宋体" w:hAnsi="宋体"/>
                <w:szCs w:val="21"/>
              </w:rPr>
            </w:pPr>
            <w:r>
              <w:rPr>
                <w:rFonts w:ascii="宋体" w:eastAsia="宋体" w:hAnsi="宋体" w:cs="宋体" w:hint="eastAsia"/>
                <w:szCs w:val="20"/>
              </w:rPr>
              <w:t>不能进行</w:t>
            </w:r>
            <w:r w:rsidRPr="000D4A13">
              <w:rPr>
                <w:rFonts w:ascii="宋体" w:eastAsia="宋体" w:hAnsi="宋体" w:cs="宋体" w:hint="eastAsia"/>
                <w:szCs w:val="20"/>
              </w:rPr>
              <w:t>放射性核素及其标记药物的英文文献检索</w:t>
            </w:r>
            <w:r>
              <w:rPr>
                <w:rFonts w:ascii="宋体" w:eastAsia="宋体" w:hAnsi="宋体" w:cs="宋体" w:hint="eastAsia"/>
                <w:szCs w:val="20"/>
              </w:rPr>
              <w:t>，</w:t>
            </w:r>
            <w:r w:rsidRPr="000D4A13">
              <w:rPr>
                <w:rFonts w:ascii="宋体" w:eastAsia="宋体" w:hAnsi="宋体" w:cs="宋体" w:hint="eastAsia"/>
                <w:szCs w:val="20"/>
              </w:rPr>
              <w:t>阅读与书写能力</w:t>
            </w:r>
            <w:r>
              <w:rPr>
                <w:rFonts w:ascii="宋体" w:eastAsia="宋体" w:hAnsi="宋体" w:cs="宋体" w:hint="eastAsia"/>
                <w:szCs w:val="20"/>
              </w:rPr>
              <w:t>不好</w:t>
            </w:r>
            <w:r w:rsidRPr="000D4A13">
              <w:rPr>
                <w:rFonts w:ascii="宋体" w:eastAsia="宋体" w:hAnsi="宋体" w:cs="宋体" w:hint="eastAsia"/>
                <w:szCs w:val="20"/>
              </w:rPr>
              <w:t>；</w:t>
            </w:r>
          </w:p>
        </w:tc>
      </w:tr>
    </w:tbl>
    <w:p w14:paraId="200601FC" w14:textId="77777777" w:rsidR="00C16907" w:rsidRPr="000D4A13" w:rsidRDefault="00C16907" w:rsidP="00E86E19">
      <w:pPr>
        <w:spacing w:line="360" w:lineRule="exact"/>
      </w:pPr>
    </w:p>
    <w:sectPr w:rsidR="00C16907" w:rsidRPr="000D4A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BCD95" w14:textId="77777777" w:rsidR="00D6337F" w:rsidRDefault="00D6337F" w:rsidP="00AA630A">
      <w:r>
        <w:separator/>
      </w:r>
    </w:p>
  </w:endnote>
  <w:endnote w:type="continuationSeparator" w:id="0">
    <w:p w14:paraId="373C417D" w14:textId="77777777" w:rsidR="00D6337F" w:rsidRDefault="00D6337F"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微软雅黑"/>
    <w:charset w:val="86"/>
    <w:family w:val="modern"/>
    <w:pitch w:val="fixed"/>
    <w:sig w:usb0="00000000" w:usb1="080E0000" w:usb2="00000010" w:usb3="00000000" w:csb0="00040000"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8E83E" w14:textId="77777777" w:rsidR="00D6337F" w:rsidRDefault="00D6337F" w:rsidP="00AA630A">
      <w:r>
        <w:separator/>
      </w:r>
    </w:p>
  </w:footnote>
  <w:footnote w:type="continuationSeparator" w:id="0">
    <w:p w14:paraId="669075B2" w14:textId="77777777" w:rsidR="00D6337F" w:rsidRDefault="00D6337F"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F0A66"/>
    <w:multiLevelType w:val="hybridMultilevel"/>
    <w:tmpl w:val="78A26BF0"/>
    <w:lvl w:ilvl="0" w:tplc="7D0228A4">
      <w:start w:val="1"/>
      <w:numFmt w:val="decimal"/>
      <w:lvlText w:val="（%1）"/>
      <w:lvlJc w:val="right"/>
      <w:pPr>
        <w:ind w:left="840" w:hanging="16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F515030"/>
    <w:multiLevelType w:val="hybridMultilevel"/>
    <w:tmpl w:val="0BE0078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0246D0D"/>
    <w:multiLevelType w:val="multilevel"/>
    <w:tmpl w:val="499EA622"/>
    <w:lvl w:ilvl="0">
      <w:start w:val="1"/>
      <w:numFmt w:val="decimal"/>
      <w:lvlText w:val="（%1）"/>
      <w:lvlJc w:val="righ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11286922"/>
    <w:multiLevelType w:val="hybridMultilevel"/>
    <w:tmpl w:val="78A26BF0"/>
    <w:lvl w:ilvl="0" w:tplc="7D0228A4">
      <w:start w:val="1"/>
      <w:numFmt w:val="decimal"/>
      <w:lvlText w:val="（%1）"/>
      <w:lvlJc w:val="right"/>
      <w:pPr>
        <w:ind w:left="840" w:hanging="16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3D22612"/>
    <w:multiLevelType w:val="hybridMultilevel"/>
    <w:tmpl w:val="9776F17C"/>
    <w:lvl w:ilvl="0" w:tplc="7D0228A4">
      <w:start w:val="1"/>
      <w:numFmt w:val="decimal"/>
      <w:lvlText w:val="（%1）"/>
      <w:lvlJc w:val="right"/>
      <w:pPr>
        <w:ind w:left="840" w:hanging="16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16846A6A"/>
    <w:multiLevelType w:val="hybridMultilevel"/>
    <w:tmpl w:val="7710196A"/>
    <w:lvl w:ilvl="0" w:tplc="0298F94C">
      <w:start w:val="1"/>
      <w:numFmt w:val="decimal"/>
      <w:lvlText w:val="（%1）"/>
      <w:lvlJc w:val="righ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83C5831"/>
    <w:multiLevelType w:val="hybridMultilevel"/>
    <w:tmpl w:val="20CC7F68"/>
    <w:lvl w:ilvl="0" w:tplc="0298F94C">
      <w:start w:val="1"/>
      <w:numFmt w:val="decimal"/>
      <w:lvlText w:val="（%1）"/>
      <w:lvlJc w:val="right"/>
      <w:pPr>
        <w:ind w:left="1005" w:hanging="420"/>
      </w:pPr>
      <w:rPr>
        <w:rFonts w:hint="eastAsia"/>
      </w:rPr>
    </w:lvl>
    <w:lvl w:ilvl="1" w:tplc="04090019" w:tentative="1">
      <w:start w:val="1"/>
      <w:numFmt w:val="lowerLetter"/>
      <w:lvlText w:val="%2)"/>
      <w:lvlJc w:val="left"/>
      <w:pPr>
        <w:ind w:left="1425" w:hanging="420"/>
      </w:pPr>
    </w:lvl>
    <w:lvl w:ilvl="2" w:tplc="0409001B" w:tentative="1">
      <w:start w:val="1"/>
      <w:numFmt w:val="lowerRoman"/>
      <w:lvlText w:val="%3."/>
      <w:lvlJc w:val="right"/>
      <w:pPr>
        <w:ind w:left="1845" w:hanging="420"/>
      </w:pPr>
    </w:lvl>
    <w:lvl w:ilvl="3" w:tplc="0409000F" w:tentative="1">
      <w:start w:val="1"/>
      <w:numFmt w:val="decimal"/>
      <w:lvlText w:val="%4."/>
      <w:lvlJc w:val="left"/>
      <w:pPr>
        <w:ind w:left="2265" w:hanging="420"/>
      </w:pPr>
    </w:lvl>
    <w:lvl w:ilvl="4" w:tplc="04090019" w:tentative="1">
      <w:start w:val="1"/>
      <w:numFmt w:val="lowerLetter"/>
      <w:lvlText w:val="%5)"/>
      <w:lvlJc w:val="left"/>
      <w:pPr>
        <w:ind w:left="2685" w:hanging="420"/>
      </w:pPr>
    </w:lvl>
    <w:lvl w:ilvl="5" w:tplc="0409001B" w:tentative="1">
      <w:start w:val="1"/>
      <w:numFmt w:val="lowerRoman"/>
      <w:lvlText w:val="%6."/>
      <w:lvlJc w:val="right"/>
      <w:pPr>
        <w:ind w:left="3105" w:hanging="420"/>
      </w:pPr>
    </w:lvl>
    <w:lvl w:ilvl="6" w:tplc="0409000F" w:tentative="1">
      <w:start w:val="1"/>
      <w:numFmt w:val="decimal"/>
      <w:lvlText w:val="%7."/>
      <w:lvlJc w:val="left"/>
      <w:pPr>
        <w:ind w:left="3525" w:hanging="420"/>
      </w:pPr>
    </w:lvl>
    <w:lvl w:ilvl="7" w:tplc="04090019" w:tentative="1">
      <w:start w:val="1"/>
      <w:numFmt w:val="lowerLetter"/>
      <w:lvlText w:val="%8)"/>
      <w:lvlJc w:val="left"/>
      <w:pPr>
        <w:ind w:left="3945" w:hanging="420"/>
      </w:pPr>
    </w:lvl>
    <w:lvl w:ilvl="8" w:tplc="0409001B" w:tentative="1">
      <w:start w:val="1"/>
      <w:numFmt w:val="lowerRoman"/>
      <w:lvlText w:val="%9."/>
      <w:lvlJc w:val="right"/>
      <w:pPr>
        <w:ind w:left="4365" w:hanging="420"/>
      </w:pPr>
    </w:lvl>
  </w:abstractNum>
  <w:abstractNum w:abstractNumId="7" w15:restartNumberingAfterBreak="0">
    <w:nsid w:val="192F45EA"/>
    <w:multiLevelType w:val="hybridMultilevel"/>
    <w:tmpl w:val="D80858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CA1B93"/>
    <w:multiLevelType w:val="hybridMultilevel"/>
    <w:tmpl w:val="0E820B82"/>
    <w:lvl w:ilvl="0" w:tplc="0298F94C">
      <w:start w:val="1"/>
      <w:numFmt w:val="decimal"/>
      <w:lvlText w:val="（%1）"/>
      <w:lvlJc w:val="right"/>
      <w:pPr>
        <w:ind w:left="1130" w:hanging="420"/>
      </w:pPr>
      <w:rPr>
        <w:rFonts w:hint="eastAsia"/>
      </w:rPr>
    </w:lvl>
    <w:lvl w:ilvl="1" w:tplc="04090019" w:tentative="1">
      <w:start w:val="1"/>
      <w:numFmt w:val="lowerLetter"/>
      <w:lvlText w:val="%2)"/>
      <w:lvlJc w:val="left"/>
      <w:pPr>
        <w:ind w:left="1550" w:hanging="420"/>
      </w:pPr>
    </w:lvl>
    <w:lvl w:ilvl="2" w:tplc="0409001B" w:tentative="1">
      <w:start w:val="1"/>
      <w:numFmt w:val="lowerRoman"/>
      <w:lvlText w:val="%3."/>
      <w:lvlJc w:val="right"/>
      <w:pPr>
        <w:ind w:left="1970" w:hanging="420"/>
      </w:pPr>
    </w:lvl>
    <w:lvl w:ilvl="3" w:tplc="0409000F" w:tentative="1">
      <w:start w:val="1"/>
      <w:numFmt w:val="decimal"/>
      <w:lvlText w:val="%4."/>
      <w:lvlJc w:val="left"/>
      <w:pPr>
        <w:ind w:left="2390" w:hanging="420"/>
      </w:pPr>
    </w:lvl>
    <w:lvl w:ilvl="4" w:tplc="04090019" w:tentative="1">
      <w:start w:val="1"/>
      <w:numFmt w:val="lowerLetter"/>
      <w:lvlText w:val="%5)"/>
      <w:lvlJc w:val="left"/>
      <w:pPr>
        <w:ind w:left="2810" w:hanging="420"/>
      </w:pPr>
    </w:lvl>
    <w:lvl w:ilvl="5" w:tplc="0409001B" w:tentative="1">
      <w:start w:val="1"/>
      <w:numFmt w:val="lowerRoman"/>
      <w:lvlText w:val="%6."/>
      <w:lvlJc w:val="right"/>
      <w:pPr>
        <w:ind w:left="3230" w:hanging="420"/>
      </w:pPr>
    </w:lvl>
    <w:lvl w:ilvl="6" w:tplc="0409000F" w:tentative="1">
      <w:start w:val="1"/>
      <w:numFmt w:val="decimal"/>
      <w:lvlText w:val="%7."/>
      <w:lvlJc w:val="left"/>
      <w:pPr>
        <w:ind w:left="3650" w:hanging="420"/>
      </w:pPr>
    </w:lvl>
    <w:lvl w:ilvl="7" w:tplc="04090019" w:tentative="1">
      <w:start w:val="1"/>
      <w:numFmt w:val="lowerLetter"/>
      <w:lvlText w:val="%8)"/>
      <w:lvlJc w:val="left"/>
      <w:pPr>
        <w:ind w:left="4070" w:hanging="420"/>
      </w:pPr>
    </w:lvl>
    <w:lvl w:ilvl="8" w:tplc="0409001B" w:tentative="1">
      <w:start w:val="1"/>
      <w:numFmt w:val="lowerRoman"/>
      <w:lvlText w:val="%9."/>
      <w:lvlJc w:val="right"/>
      <w:pPr>
        <w:ind w:left="4490" w:hanging="420"/>
      </w:pPr>
    </w:lvl>
  </w:abstractNum>
  <w:abstractNum w:abstractNumId="9" w15:restartNumberingAfterBreak="0">
    <w:nsid w:val="24EA52AC"/>
    <w:multiLevelType w:val="hybridMultilevel"/>
    <w:tmpl w:val="78A26BF0"/>
    <w:lvl w:ilvl="0" w:tplc="7D0228A4">
      <w:start w:val="1"/>
      <w:numFmt w:val="decimal"/>
      <w:lvlText w:val="（%1）"/>
      <w:lvlJc w:val="right"/>
      <w:pPr>
        <w:ind w:left="840" w:hanging="16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31054351"/>
    <w:multiLevelType w:val="multilevel"/>
    <w:tmpl w:val="E1E0F0D6"/>
    <w:lvl w:ilvl="0">
      <w:start w:val="1"/>
      <w:numFmt w:val="decimal"/>
      <w:lvlText w:val="（%1）"/>
      <w:lvlJc w:val="righ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A860A9"/>
    <w:multiLevelType w:val="hybridMultilevel"/>
    <w:tmpl w:val="78A26BF0"/>
    <w:lvl w:ilvl="0" w:tplc="7D0228A4">
      <w:start w:val="1"/>
      <w:numFmt w:val="decimal"/>
      <w:lvlText w:val="（%1）"/>
      <w:lvlJc w:val="right"/>
      <w:pPr>
        <w:ind w:left="840" w:hanging="16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34B84315"/>
    <w:multiLevelType w:val="hybridMultilevel"/>
    <w:tmpl w:val="845A0C50"/>
    <w:lvl w:ilvl="0" w:tplc="0298F94C">
      <w:start w:val="1"/>
      <w:numFmt w:val="decimal"/>
      <w:lvlText w:val="（%1）"/>
      <w:lvlJc w:val="right"/>
      <w:pPr>
        <w:ind w:left="975" w:hanging="420"/>
      </w:pPr>
      <w:rPr>
        <w:rFonts w:hint="eastAsia"/>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abstractNum w:abstractNumId="13" w15:restartNumberingAfterBreak="0">
    <w:nsid w:val="35AA04A1"/>
    <w:multiLevelType w:val="hybridMultilevel"/>
    <w:tmpl w:val="634A9962"/>
    <w:lvl w:ilvl="0" w:tplc="E90ACCE8">
      <w:start w:val="1"/>
      <w:numFmt w:val="decimal"/>
      <w:lvlText w:val="（%1）"/>
      <w:lvlJc w:val="right"/>
      <w:pPr>
        <w:ind w:left="1100" w:hanging="533"/>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410FF"/>
    <w:multiLevelType w:val="hybridMultilevel"/>
    <w:tmpl w:val="6AB8B6EA"/>
    <w:lvl w:ilvl="0" w:tplc="A3DEE69C">
      <w:start w:val="1"/>
      <w:numFmt w:val="decimal"/>
      <w:lvlText w:val="（%1）"/>
      <w:lvlJc w:val="right"/>
      <w:pPr>
        <w:ind w:left="1213" w:hanging="36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8671450"/>
    <w:multiLevelType w:val="hybridMultilevel"/>
    <w:tmpl w:val="FF3A1570"/>
    <w:lvl w:ilvl="0" w:tplc="DA0ECAD2">
      <w:start w:val="1"/>
      <w:numFmt w:val="bullet"/>
      <w:lvlText w:val="•"/>
      <w:lvlJc w:val="left"/>
      <w:pPr>
        <w:tabs>
          <w:tab w:val="num" w:pos="720"/>
        </w:tabs>
        <w:ind w:left="720" w:hanging="360"/>
      </w:pPr>
      <w:rPr>
        <w:rFonts w:ascii="Arial" w:hAnsi="Arial" w:hint="default"/>
      </w:rPr>
    </w:lvl>
    <w:lvl w:ilvl="1" w:tplc="6F00F0F2" w:tentative="1">
      <w:start w:val="1"/>
      <w:numFmt w:val="bullet"/>
      <w:lvlText w:val="•"/>
      <w:lvlJc w:val="left"/>
      <w:pPr>
        <w:tabs>
          <w:tab w:val="num" w:pos="1440"/>
        </w:tabs>
        <w:ind w:left="1440" w:hanging="360"/>
      </w:pPr>
      <w:rPr>
        <w:rFonts w:ascii="Arial" w:hAnsi="Arial" w:hint="default"/>
      </w:rPr>
    </w:lvl>
    <w:lvl w:ilvl="2" w:tplc="F4B2DD4E" w:tentative="1">
      <w:start w:val="1"/>
      <w:numFmt w:val="bullet"/>
      <w:lvlText w:val="•"/>
      <w:lvlJc w:val="left"/>
      <w:pPr>
        <w:tabs>
          <w:tab w:val="num" w:pos="2160"/>
        </w:tabs>
        <w:ind w:left="2160" w:hanging="360"/>
      </w:pPr>
      <w:rPr>
        <w:rFonts w:ascii="Arial" w:hAnsi="Arial" w:hint="default"/>
      </w:rPr>
    </w:lvl>
    <w:lvl w:ilvl="3" w:tplc="85E876F2" w:tentative="1">
      <w:start w:val="1"/>
      <w:numFmt w:val="bullet"/>
      <w:lvlText w:val="•"/>
      <w:lvlJc w:val="left"/>
      <w:pPr>
        <w:tabs>
          <w:tab w:val="num" w:pos="2880"/>
        </w:tabs>
        <w:ind w:left="2880" w:hanging="360"/>
      </w:pPr>
      <w:rPr>
        <w:rFonts w:ascii="Arial" w:hAnsi="Arial" w:hint="default"/>
      </w:rPr>
    </w:lvl>
    <w:lvl w:ilvl="4" w:tplc="8382A708" w:tentative="1">
      <w:start w:val="1"/>
      <w:numFmt w:val="bullet"/>
      <w:lvlText w:val="•"/>
      <w:lvlJc w:val="left"/>
      <w:pPr>
        <w:tabs>
          <w:tab w:val="num" w:pos="3600"/>
        </w:tabs>
        <w:ind w:left="3600" w:hanging="360"/>
      </w:pPr>
      <w:rPr>
        <w:rFonts w:ascii="Arial" w:hAnsi="Arial" w:hint="default"/>
      </w:rPr>
    </w:lvl>
    <w:lvl w:ilvl="5" w:tplc="7340B742" w:tentative="1">
      <w:start w:val="1"/>
      <w:numFmt w:val="bullet"/>
      <w:lvlText w:val="•"/>
      <w:lvlJc w:val="left"/>
      <w:pPr>
        <w:tabs>
          <w:tab w:val="num" w:pos="4320"/>
        </w:tabs>
        <w:ind w:left="4320" w:hanging="360"/>
      </w:pPr>
      <w:rPr>
        <w:rFonts w:ascii="Arial" w:hAnsi="Arial" w:hint="default"/>
      </w:rPr>
    </w:lvl>
    <w:lvl w:ilvl="6" w:tplc="FC26FDC4" w:tentative="1">
      <w:start w:val="1"/>
      <w:numFmt w:val="bullet"/>
      <w:lvlText w:val="•"/>
      <w:lvlJc w:val="left"/>
      <w:pPr>
        <w:tabs>
          <w:tab w:val="num" w:pos="5040"/>
        </w:tabs>
        <w:ind w:left="5040" w:hanging="360"/>
      </w:pPr>
      <w:rPr>
        <w:rFonts w:ascii="Arial" w:hAnsi="Arial" w:hint="default"/>
      </w:rPr>
    </w:lvl>
    <w:lvl w:ilvl="7" w:tplc="E45C3F3A" w:tentative="1">
      <w:start w:val="1"/>
      <w:numFmt w:val="bullet"/>
      <w:lvlText w:val="•"/>
      <w:lvlJc w:val="left"/>
      <w:pPr>
        <w:tabs>
          <w:tab w:val="num" w:pos="5760"/>
        </w:tabs>
        <w:ind w:left="5760" w:hanging="360"/>
      </w:pPr>
      <w:rPr>
        <w:rFonts w:ascii="Arial" w:hAnsi="Arial" w:hint="default"/>
      </w:rPr>
    </w:lvl>
    <w:lvl w:ilvl="8" w:tplc="17EC054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7" w15:restartNumberingAfterBreak="0">
    <w:nsid w:val="3A865983"/>
    <w:multiLevelType w:val="hybridMultilevel"/>
    <w:tmpl w:val="78A26BF0"/>
    <w:lvl w:ilvl="0" w:tplc="7D0228A4">
      <w:start w:val="1"/>
      <w:numFmt w:val="decimal"/>
      <w:lvlText w:val="（%1）"/>
      <w:lvlJc w:val="right"/>
      <w:pPr>
        <w:ind w:left="840" w:hanging="16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4C3E2989"/>
    <w:multiLevelType w:val="hybridMultilevel"/>
    <w:tmpl w:val="4A342ED0"/>
    <w:lvl w:ilvl="0" w:tplc="0298F94C">
      <w:start w:val="1"/>
      <w:numFmt w:val="decimal"/>
      <w:lvlText w:val="（%1）"/>
      <w:lvlJc w:val="right"/>
      <w:pPr>
        <w:ind w:left="988" w:hanging="420"/>
      </w:pPr>
      <w:rPr>
        <w:rFonts w:hint="eastAsia"/>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9" w15:restartNumberingAfterBreak="0">
    <w:nsid w:val="4C9C48F9"/>
    <w:multiLevelType w:val="multilevel"/>
    <w:tmpl w:val="634A9962"/>
    <w:lvl w:ilvl="0">
      <w:start w:val="1"/>
      <w:numFmt w:val="decimal"/>
      <w:lvlText w:val="（%1）"/>
      <w:lvlJc w:val="right"/>
      <w:pPr>
        <w:ind w:left="1100" w:hanging="533"/>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D476E0C"/>
    <w:multiLevelType w:val="hybridMultilevel"/>
    <w:tmpl w:val="9776F17C"/>
    <w:lvl w:ilvl="0" w:tplc="7D0228A4">
      <w:start w:val="1"/>
      <w:numFmt w:val="decimal"/>
      <w:lvlText w:val="（%1）"/>
      <w:lvlJc w:val="right"/>
      <w:pPr>
        <w:ind w:left="840" w:hanging="16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4D8D6429"/>
    <w:multiLevelType w:val="hybridMultilevel"/>
    <w:tmpl w:val="3E9EC6EA"/>
    <w:lvl w:ilvl="0" w:tplc="0212EC7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4DA1719A"/>
    <w:multiLevelType w:val="hybridMultilevel"/>
    <w:tmpl w:val="01DC90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180034"/>
    <w:multiLevelType w:val="hybridMultilevel"/>
    <w:tmpl w:val="E1E0F0D6"/>
    <w:lvl w:ilvl="0" w:tplc="0298F94C">
      <w:start w:val="1"/>
      <w:numFmt w:val="decimal"/>
      <w:lvlText w:val="（%1）"/>
      <w:lvlJc w:val="righ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46436E8"/>
    <w:multiLevelType w:val="hybridMultilevel"/>
    <w:tmpl w:val="78A26BF0"/>
    <w:lvl w:ilvl="0" w:tplc="7D0228A4">
      <w:start w:val="1"/>
      <w:numFmt w:val="decimal"/>
      <w:lvlText w:val="（%1）"/>
      <w:lvlJc w:val="right"/>
      <w:pPr>
        <w:ind w:left="840" w:hanging="16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5A6D61BA"/>
    <w:multiLevelType w:val="hybridMultilevel"/>
    <w:tmpl w:val="F0D00A8C"/>
    <w:lvl w:ilvl="0" w:tplc="C84CC034">
      <w:start w:val="1"/>
      <w:numFmt w:val="decimal"/>
      <w:lvlText w:val="（%1）"/>
      <w:lvlJc w:val="right"/>
      <w:pPr>
        <w:ind w:left="840" w:hanging="273"/>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5D7943A1"/>
    <w:multiLevelType w:val="hybridMultilevel"/>
    <w:tmpl w:val="9776F17C"/>
    <w:lvl w:ilvl="0" w:tplc="7D0228A4">
      <w:start w:val="1"/>
      <w:numFmt w:val="decimal"/>
      <w:lvlText w:val="（%1）"/>
      <w:lvlJc w:val="right"/>
      <w:pPr>
        <w:ind w:left="840" w:hanging="16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5EEB21D6"/>
    <w:multiLevelType w:val="hybridMultilevel"/>
    <w:tmpl w:val="78A26BF0"/>
    <w:lvl w:ilvl="0" w:tplc="7D0228A4">
      <w:start w:val="1"/>
      <w:numFmt w:val="decimal"/>
      <w:lvlText w:val="（%1）"/>
      <w:lvlJc w:val="right"/>
      <w:pPr>
        <w:ind w:left="840" w:hanging="16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15:restartNumberingAfterBreak="0">
    <w:nsid w:val="62034A8F"/>
    <w:multiLevelType w:val="hybridMultilevel"/>
    <w:tmpl w:val="78A26BF0"/>
    <w:lvl w:ilvl="0" w:tplc="7D0228A4">
      <w:start w:val="1"/>
      <w:numFmt w:val="decimal"/>
      <w:lvlText w:val="（%1）"/>
      <w:lvlJc w:val="right"/>
      <w:pPr>
        <w:ind w:left="840" w:hanging="16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66EF38E0"/>
    <w:multiLevelType w:val="hybridMultilevel"/>
    <w:tmpl w:val="499EA622"/>
    <w:lvl w:ilvl="0" w:tplc="0298F94C">
      <w:start w:val="1"/>
      <w:numFmt w:val="decimal"/>
      <w:lvlText w:val="（%1）"/>
      <w:lvlJc w:val="righ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6B961F47"/>
    <w:multiLevelType w:val="hybridMultilevel"/>
    <w:tmpl w:val="16121B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DBF0446"/>
    <w:multiLevelType w:val="hybridMultilevel"/>
    <w:tmpl w:val="5B6E0240"/>
    <w:lvl w:ilvl="0" w:tplc="0298F94C">
      <w:start w:val="1"/>
      <w:numFmt w:val="decimal"/>
      <w:lvlText w:val="（%1）"/>
      <w:lvlJc w:val="righ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5B4EE2"/>
    <w:multiLevelType w:val="hybridMultilevel"/>
    <w:tmpl w:val="78A26BF0"/>
    <w:lvl w:ilvl="0" w:tplc="7D0228A4">
      <w:start w:val="1"/>
      <w:numFmt w:val="decimal"/>
      <w:lvlText w:val="（%1）"/>
      <w:lvlJc w:val="right"/>
      <w:pPr>
        <w:ind w:left="840" w:hanging="16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7084550A"/>
    <w:multiLevelType w:val="hybridMultilevel"/>
    <w:tmpl w:val="C6A4080E"/>
    <w:lvl w:ilvl="0" w:tplc="A76688B0">
      <w:start w:val="1"/>
      <w:numFmt w:val="decimal"/>
      <w:lvlText w:val="(%1)"/>
      <w:lvlJc w:val="left"/>
      <w:pPr>
        <w:tabs>
          <w:tab w:val="num" w:pos="643"/>
        </w:tabs>
        <w:ind w:left="643" w:hanging="360"/>
      </w:pPr>
    </w:lvl>
    <w:lvl w:ilvl="1" w:tplc="04090019">
      <w:start w:val="1"/>
      <w:numFmt w:val="lowerLetter"/>
      <w:lvlText w:val="%2)"/>
      <w:lvlJc w:val="left"/>
      <w:pPr>
        <w:tabs>
          <w:tab w:val="num" w:pos="1260"/>
        </w:tabs>
        <w:ind w:left="1260" w:hanging="420"/>
      </w:p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34" w15:restartNumberingAfterBreak="0">
    <w:nsid w:val="7769547A"/>
    <w:multiLevelType w:val="hybridMultilevel"/>
    <w:tmpl w:val="7710196A"/>
    <w:lvl w:ilvl="0" w:tplc="0298F94C">
      <w:start w:val="1"/>
      <w:numFmt w:val="decimal"/>
      <w:lvlText w:val="（%1）"/>
      <w:lvlJc w:val="righ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7B751722"/>
    <w:multiLevelType w:val="hybridMultilevel"/>
    <w:tmpl w:val="78A26BF0"/>
    <w:lvl w:ilvl="0" w:tplc="7D0228A4">
      <w:start w:val="1"/>
      <w:numFmt w:val="decimal"/>
      <w:lvlText w:val="（%1）"/>
      <w:lvlJc w:val="right"/>
      <w:pPr>
        <w:ind w:left="840" w:hanging="16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7CBA4BA5"/>
    <w:multiLevelType w:val="hybridMultilevel"/>
    <w:tmpl w:val="845A0C50"/>
    <w:lvl w:ilvl="0" w:tplc="0298F94C">
      <w:start w:val="1"/>
      <w:numFmt w:val="decimal"/>
      <w:lvlText w:val="（%1）"/>
      <w:lvlJc w:val="right"/>
      <w:pPr>
        <w:ind w:left="975" w:hanging="420"/>
      </w:pPr>
      <w:rPr>
        <w:rFonts w:hint="eastAsia"/>
      </w:rPr>
    </w:lvl>
    <w:lvl w:ilvl="1" w:tplc="04090019" w:tentative="1">
      <w:start w:val="1"/>
      <w:numFmt w:val="lowerLetter"/>
      <w:lvlText w:val="%2)"/>
      <w:lvlJc w:val="left"/>
      <w:pPr>
        <w:ind w:left="1395" w:hanging="420"/>
      </w:pPr>
    </w:lvl>
    <w:lvl w:ilvl="2" w:tplc="0409001B" w:tentative="1">
      <w:start w:val="1"/>
      <w:numFmt w:val="lowerRoman"/>
      <w:lvlText w:val="%3."/>
      <w:lvlJc w:val="right"/>
      <w:pPr>
        <w:ind w:left="1815" w:hanging="420"/>
      </w:pPr>
    </w:lvl>
    <w:lvl w:ilvl="3" w:tplc="0409000F" w:tentative="1">
      <w:start w:val="1"/>
      <w:numFmt w:val="decimal"/>
      <w:lvlText w:val="%4."/>
      <w:lvlJc w:val="left"/>
      <w:pPr>
        <w:ind w:left="2235" w:hanging="420"/>
      </w:pPr>
    </w:lvl>
    <w:lvl w:ilvl="4" w:tplc="04090019" w:tentative="1">
      <w:start w:val="1"/>
      <w:numFmt w:val="lowerLetter"/>
      <w:lvlText w:val="%5)"/>
      <w:lvlJc w:val="left"/>
      <w:pPr>
        <w:ind w:left="2655" w:hanging="420"/>
      </w:pPr>
    </w:lvl>
    <w:lvl w:ilvl="5" w:tplc="0409001B" w:tentative="1">
      <w:start w:val="1"/>
      <w:numFmt w:val="lowerRoman"/>
      <w:lvlText w:val="%6."/>
      <w:lvlJc w:val="right"/>
      <w:pPr>
        <w:ind w:left="3075" w:hanging="420"/>
      </w:pPr>
    </w:lvl>
    <w:lvl w:ilvl="6" w:tplc="0409000F" w:tentative="1">
      <w:start w:val="1"/>
      <w:numFmt w:val="decimal"/>
      <w:lvlText w:val="%7."/>
      <w:lvlJc w:val="left"/>
      <w:pPr>
        <w:ind w:left="3495" w:hanging="420"/>
      </w:pPr>
    </w:lvl>
    <w:lvl w:ilvl="7" w:tplc="04090019" w:tentative="1">
      <w:start w:val="1"/>
      <w:numFmt w:val="lowerLetter"/>
      <w:lvlText w:val="%8)"/>
      <w:lvlJc w:val="left"/>
      <w:pPr>
        <w:ind w:left="3915" w:hanging="420"/>
      </w:pPr>
    </w:lvl>
    <w:lvl w:ilvl="8" w:tplc="0409001B" w:tentative="1">
      <w:start w:val="1"/>
      <w:numFmt w:val="lowerRoman"/>
      <w:lvlText w:val="%9."/>
      <w:lvlJc w:val="right"/>
      <w:pPr>
        <w:ind w:left="4335" w:hanging="420"/>
      </w:pPr>
    </w:lvl>
  </w:abstractNum>
  <w:abstractNum w:abstractNumId="37" w15:restartNumberingAfterBreak="0">
    <w:nsid w:val="7CFE6EE2"/>
    <w:multiLevelType w:val="hybridMultilevel"/>
    <w:tmpl w:val="6AB8B6EA"/>
    <w:lvl w:ilvl="0" w:tplc="A3DEE69C">
      <w:start w:val="1"/>
      <w:numFmt w:val="decimal"/>
      <w:lvlText w:val="（%1）"/>
      <w:lvlJc w:val="right"/>
      <w:pPr>
        <w:ind w:left="1213" w:hanging="36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27812901">
    <w:abstractNumId w:val="16"/>
  </w:num>
  <w:num w:numId="2" w16cid:durableId="373314402">
    <w:abstractNumId w:val="29"/>
  </w:num>
  <w:num w:numId="3" w16cid:durableId="2017147973">
    <w:abstractNumId w:val="26"/>
  </w:num>
  <w:num w:numId="4" w16cid:durableId="927083128">
    <w:abstractNumId w:val="2"/>
  </w:num>
  <w:num w:numId="5" w16cid:durableId="396365357">
    <w:abstractNumId w:val="25"/>
  </w:num>
  <w:num w:numId="6" w16cid:durableId="2076008500">
    <w:abstractNumId w:val="23"/>
  </w:num>
  <w:num w:numId="7" w16cid:durableId="352389683">
    <w:abstractNumId w:val="10"/>
  </w:num>
  <w:num w:numId="8" w16cid:durableId="390226882">
    <w:abstractNumId w:val="13"/>
  </w:num>
  <w:num w:numId="9" w16cid:durableId="1164514159">
    <w:abstractNumId w:val="19"/>
  </w:num>
  <w:num w:numId="10" w16cid:durableId="867528342">
    <w:abstractNumId w:val="14"/>
  </w:num>
  <w:num w:numId="11" w16cid:durableId="1761830479">
    <w:abstractNumId w:val="31"/>
  </w:num>
  <w:num w:numId="12" w16cid:durableId="1568300936">
    <w:abstractNumId w:val="4"/>
  </w:num>
  <w:num w:numId="13" w16cid:durableId="1146320738">
    <w:abstractNumId w:val="18"/>
  </w:num>
  <w:num w:numId="14" w16cid:durableId="1039009360">
    <w:abstractNumId w:val="3"/>
  </w:num>
  <w:num w:numId="15" w16cid:durableId="94793177">
    <w:abstractNumId w:val="6"/>
  </w:num>
  <w:num w:numId="16" w16cid:durableId="1527523090">
    <w:abstractNumId w:val="37"/>
  </w:num>
  <w:num w:numId="17" w16cid:durableId="659431446">
    <w:abstractNumId w:val="5"/>
  </w:num>
  <w:num w:numId="18" w16cid:durableId="79066879">
    <w:abstractNumId w:val="11"/>
  </w:num>
  <w:num w:numId="19" w16cid:durableId="2050642117">
    <w:abstractNumId w:val="34"/>
  </w:num>
  <w:num w:numId="20" w16cid:durableId="473716973">
    <w:abstractNumId w:val="35"/>
  </w:num>
  <w:num w:numId="21" w16cid:durableId="83721498">
    <w:abstractNumId w:val="8"/>
  </w:num>
  <w:num w:numId="22" w16cid:durableId="2122214090">
    <w:abstractNumId w:val="28"/>
  </w:num>
  <w:num w:numId="23" w16cid:durableId="1658150447">
    <w:abstractNumId w:val="36"/>
  </w:num>
  <w:num w:numId="24" w16cid:durableId="808592691">
    <w:abstractNumId w:val="0"/>
  </w:num>
  <w:num w:numId="25" w16cid:durableId="1922635341">
    <w:abstractNumId w:val="12"/>
  </w:num>
  <w:num w:numId="26" w16cid:durableId="885533147">
    <w:abstractNumId w:val="27"/>
  </w:num>
  <w:num w:numId="27" w16cid:durableId="1917085451">
    <w:abstractNumId w:val="32"/>
  </w:num>
  <w:num w:numId="28" w16cid:durableId="333187558">
    <w:abstractNumId w:val="1"/>
  </w:num>
  <w:num w:numId="29" w16cid:durableId="762074405">
    <w:abstractNumId w:val="20"/>
  </w:num>
  <w:num w:numId="30" w16cid:durableId="682975337">
    <w:abstractNumId w:val="15"/>
  </w:num>
  <w:num w:numId="31" w16cid:durableId="14696633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70765990">
    <w:abstractNumId w:val="33"/>
  </w:num>
  <w:num w:numId="33" w16cid:durableId="1559051712">
    <w:abstractNumId w:val="7"/>
  </w:num>
  <w:num w:numId="34" w16cid:durableId="513879327">
    <w:abstractNumId w:val="22"/>
  </w:num>
  <w:num w:numId="35" w16cid:durableId="1093941728">
    <w:abstractNumId w:val="21"/>
  </w:num>
  <w:num w:numId="36" w16cid:durableId="151530105">
    <w:abstractNumId w:val="17"/>
  </w:num>
  <w:num w:numId="37" w16cid:durableId="1377192819">
    <w:abstractNumId w:val="24"/>
  </w:num>
  <w:num w:numId="38" w16cid:durableId="807170056">
    <w:abstractNumId w:val="9"/>
  </w:num>
  <w:num w:numId="39" w16cid:durableId="154101500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724"/>
    <w:rsid w:val="000134B5"/>
    <w:rsid w:val="00022CBB"/>
    <w:rsid w:val="00077A5F"/>
    <w:rsid w:val="000820CB"/>
    <w:rsid w:val="000A0E90"/>
    <w:rsid w:val="000C0566"/>
    <w:rsid w:val="000D4A13"/>
    <w:rsid w:val="000F054A"/>
    <w:rsid w:val="000F1B03"/>
    <w:rsid w:val="001002A6"/>
    <w:rsid w:val="00162BD2"/>
    <w:rsid w:val="001678E7"/>
    <w:rsid w:val="00177D2B"/>
    <w:rsid w:val="001816C7"/>
    <w:rsid w:val="00182CCA"/>
    <w:rsid w:val="001B5425"/>
    <w:rsid w:val="001C241D"/>
    <w:rsid w:val="001C5B48"/>
    <w:rsid w:val="001E5724"/>
    <w:rsid w:val="002043A5"/>
    <w:rsid w:val="002132F0"/>
    <w:rsid w:val="00242673"/>
    <w:rsid w:val="002753B9"/>
    <w:rsid w:val="002824CF"/>
    <w:rsid w:val="00285327"/>
    <w:rsid w:val="002A7568"/>
    <w:rsid w:val="002C3DD5"/>
    <w:rsid w:val="002F2C1F"/>
    <w:rsid w:val="00313A87"/>
    <w:rsid w:val="00322986"/>
    <w:rsid w:val="0034254B"/>
    <w:rsid w:val="00343C3E"/>
    <w:rsid w:val="00366676"/>
    <w:rsid w:val="00367C71"/>
    <w:rsid w:val="00382C91"/>
    <w:rsid w:val="00384D19"/>
    <w:rsid w:val="0038665C"/>
    <w:rsid w:val="003B6FED"/>
    <w:rsid w:val="003E3BCD"/>
    <w:rsid w:val="003E4349"/>
    <w:rsid w:val="003F7C1A"/>
    <w:rsid w:val="00403837"/>
    <w:rsid w:val="004070CF"/>
    <w:rsid w:val="00436626"/>
    <w:rsid w:val="004368C5"/>
    <w:rsid w:val="00455DCC"/>
    <w:rsid w:val="00472F44"/>
    <w:rsid w:val="004834E1"/>
    <w:rsid w:val="004A389E"/>
    <w:rsid w:val="004A5B55"/>
    <w:rsid w:val="004B0A01"/>
    <w:rsid w:val="004C2C1A"/>
    <w:rsid w:val="005015B3"/>
    <w:rsid w:val="00540E07"/>
    <w:rsid w:val="00550ACD"/>
    <w:rsid w:val="0059530B"/>
    <w:rsid w:val="005A0378"/>
    <w:rsid w:val="005A4D3D"/>
    <w:rsid w:val="005C5BD7"/>
    <w:rsid w:val="005D57BF"/>
    <w:rsid w:val="005E7B30"/>
    <w:rsid w:val="00610F33"/>
    <w:rsid w:val="00662864"/>
    <w:rsid w:val="00665621"/>
    <w:rsid w:val="00672657"/>
    <w:rsid w:val="00676B5D"/>
    <w:rsid w:val="006C6916"/>
    <w:rsid w:val="006E4F82"/>
    <w:rsid w:val="006F4C4B"/>
    <w:rsid w:val="006F64C9"/>
    <w:rsid w:val="006F7C64"/>
    <w:rsid w:val="007170BB"/>
    <w:rsid w:val="00751AD8"/>
    <w:rsid w:val="007579FC"/>
    <w:rsid w:val="007639A2"/>
    <w:rsid w:val="00763B06"/>
    <w:rsid w:val="007753AD"/>
    <w:rsid w:val="007C379D"/>
    <w:rsid w:val="007C62ED"/>
    <w:rsid w:val="007C62F2"/>
    <w:rsid w:val="007E39E3"/>
    <w:rsid w:val="008128AD"/>
    <w:rsid w:val="00831CBE"/>
    <w:rsid w:val="00841FF1"/>
    <w:rsid w:val="008560E2"/>
    <w:rsid w:val="00886DAA"/>
    <w:rsid w:val="00886EBF"/>
    <w:rsid w:val="008B0047"/>
    <w:rsid w:val="00920A29"/>
    <w:rsid w:val="00943F19"/>
    <w:rsid w:val="0094411A"/>
    <w:rsid w:val="00956C72"/>
    <w:rsid w:val="009736C2"/>
    <w:rsid w:val="0099413A"/>
    <w:rsid w:val="009A3219"/>
    <w:rsid w:val="009A5201"/>
    <w:rsid w:val="009A6BB6"/>
    <w:rsid w:val="009C1146"/>
    <w:rsid w:val="009C7B5D"/>
    <w:rsid w:val="009D73E1"/>
    <w:rsid w:val="009E337D"/>
    <w:rsid w:val="009E48C1"/>
    <w:rsid w:val="009E7184"/>
    <w:rsid w:val="00A00495"/>
    <w:rsid w:val="00A03BBD"/>
    <w:rsid w:val="00A03DBC"/>
    <w:rsid w:val="00A61EFD"/>
    <w:rsid w:val="00A8169D"/>
    <w:rsid w:val="00A81D64"/>
    <w:rsid w:val="00A934A2"/>
    <w:rsid w:val="00AA1A9E"/>
    <w:rsid w:val="00AA4570"/>
    <w:rsid w:val="00AA5D79"/>
    <w:rsid w:val="00AA60D2"/>
    <w:rsid w:val="00AA630A"/>
    <w:rsid w:val="00AE3D1A"/>
    <w:rsid w:val="00AE47C8"/>
    <w:rsid w:val="00AE6716"/>
    <w:rsid w:val="00B03909"/>
    <w:rsid w:val="00B34E99"/>
    <w:rsid w:val="00B40ECD"/>
    <w:rsid w:val="00B432D1"/>
    <w:rsid w:val="00B45462"/>
    <w:rsid w:val="00B46E2D"/>
    <w:rsid w:val="00B66553"/>
    <w:rsid w:val="00B928E1"/>
    <w:rsid w:val="00BA112F"/>
    <w:rsid w:val="00BA23F0"/>
    <w:rsid w:val="00BA2F6F"/>
    <w:rsid w:val="00C00798"/>
    <w:rsid w:val="00C01583"/>
    <w:rsid w:val="00C06F0B"/>
    <w:rsid w:val="00C16907"/>
    <w:rsid w:val="00C213CF"/>
    <w:rsid w:val="00C31F24"/>
    <w:rsid w:val="00C37FD2"/>
    <w:rsid w:val="00C54636"/>
    <w:rsid w:val="00C552F2"/>
    <w:rsid w:val="00C57252"/>
    <w:rsid w:val="00CA313B"/>
    <w:rsid w:val="00CA53B2"/>
    <w:rsid w:val="00D02F99"/>
    <w:rsid w:val="00D13271"/>
    <w:rsid w:val="00D14471"/>
    <w:rsid w:val="00D417A1"/>
    <w:rsid w:val="00D504B7"/>
    <w:rsid w:val="00D52B82"/>
    <w:rsid w:val="00D6337F"/>
    <w:rsid w:val="00D715F7"/>
    <w:rsid w:val="00D82D8F"/>
    <w:rsid w:val="00DA7E05"/>
    <w:rsid w:val="00DD7B5F"/>
    <w:rsid w:val="00DE7849"/>
    <w:rsid w:val="00E0416B"/>
    <w:rsid w:val="00E05E8B"/>
    <w:rsid w:val="00E366AB"/>
    <w:rsid w:val="00E41922"/>
    <w:rsid w:val="00E76E34"/>
    <w:rsid w:val="00E84ABD"/>
    <w:rsid w:val="00E86E19"/>
    <w:rsid w:val="00EB4B23"/>
    <w:rsid w:val="00ED7F81"/>
    <w:rsid w:val="00EF207C"/>
    <w:rsid w:val="00EF3B61"/>
    <w:rsid w:val="00F03C1D"/>
    <w:rsid w:val="00F164E5"/>
    <w:rsid w:val="00F307DD"/>
    <w:rsid w:val="00F56396"/>
    <w:rsid w:val="00F81773"/>
    <w:rsid w:val="00F87D52"/>
    <w:rsid w:val="00F90674"/>
    <w:rsid w:val="00FB77A1"/>
    <w:rsid w:val="00FC24B5"/>
    <w:rsid w:val="00FE0C8A"/>
    <w:rsid w:val="00FE6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chmetcnv"/>
  <w:shapeDefaults>
    <o:shapedefaults v:ext="edit" spidmax="2050"/>
    <o:shapelayout v:ext="edit">
      <o:idmap v:ext="edit" data="2"/>
    </o:shapelayout>
  </w:shapeDefaults>
  <w:decimalSymbol w:val="."/>
  <w:listSeparator w:val=","/>
  <w14:docId w14:val="5EA0E650"/>
  <w15:docId w15:val="{6C7045CF-BA5E-4746-A6DA-4EE531C1C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6E19"/>
    <w:pPr>
      <w:widowControl w:val="0"/>
      <w:jc w:val="both"/>
    </w:pPr>
  </w:style>
  <w:style w:type="paragraph" w:styleId="3">
    <w:name w:val="heading 3"/>
    <w:basedOn w:val="a"/>
    <w:next w:val="a"/>
    <w:link w:val="30"/>
    <w:uiPriority w:val="9"/>
    <w:semiHidden/>
    <w:unhideWhenUsed/>
    <w:qFormat/>
    <w:rsid w:val="002824CF"/>
    <w:pPr>
      <w:keepNext/>
      <w:keepLines/>
      <w:spacing w:before="260" w:after="260" w:line="416" w:lineRule="auto"/>
      <w:outlineLvl w:val="2"/>
    </w:pPr>
    <w:rPr>
      <w:rFonts w:ascii="Calibri" w:eastAsia="宋体" w:hAnsi="Calibri"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rsid w:val="00D13271"/>
    <w:rPr>
      <w:rFonts w:ascii="宋体" w:eastAsia="宋体" w:hAnsi="Courier New" w:cs="Times New Roman"/>
      <w:szCs w:val="20"/>
    </w:rPr>
  </w:style>
  <w:style w:type="character" w:customStyle="1" w:styleId="a4">
    <w:name w:val="纯文本 字符"/>
    <w:basedOn w:val="a0"/>
    <w:link w:val="a3"/>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character" w:customStyle="1" w:styleId="30">
    <w:name w:val="标题 3 字符"/>
    <w:basedOn w:val="a0"/>
    <w:link w:val="3"/>
    <w:uiPriority w:val="9"/>
    <w:semiHidden/>
    <w:rsid w:val="002824CF"/>
    <w:rPr>
      <w:rFonts w:ascii="Calibri" w:eastAsia="宋体" w:hAnsi="Calibri" w:cs="Times New Roman"/>
      <w:b/>
      <w:bCs/>
      <w:sz w:val="32"/>
      <w:szCs w:val="32"/>
    </w:rPr>
  </w:style>
  <w:style w:type="character" w:styleId="ac">
    <w:name w:val="Hyperlink"/>
    <w:basedOn w:val="a0"/>
    <w:uiPriority w:val="99"/>
    <w:unhideWhenUsed/>
    <w:rsid w:val="00920A29"/>
    <w:rPr>
      <w:color w:val="0563C1" w:themeColor="hyperlink"/>
      <w:u w:val="single"/>
    </w:rPr>
  </w:style>
  <w:style w:type="paragraph" w:styleId="ad">
    <w:name w:val="List Paragraph"/>
    <w:basedOn w:val="a"/>
    <w:uiPriority w:val="34"/>
    <w:qFormat/>
    <w:rsid w:val="000A0E90"/>
    <w:pPr>
      <w:ind w:firstLineChars="200" w:firstLine="420"/>
    </w:pPr>
  </w:style>
  <w:style w:type="character" w:styleId="ae">
    <w:name w:val="Unresolved Mention"/>
    <w:basedOn w:val="a0"/>
    <w:uiPriority w:val="99"/>
    <w:semiHidden/>
    <w:unhideWhenUsed/>
    <w:rsid w:val="000C0566"/>
    <w:rPr>
      <w:color w:val="605E5C"/>
      <w:shd w:val="clear" w:color="auto" w:fill="E1DFDD"/>
    </w:rPr>
  </w:style>
  <w:style w:type="table" w:customStyle="1" w:styleId="71">
    <w:name w:val="网格型71"/>
    <w:basedOn w:val="a1"/>
    <w:next w:val="a9"/>
    <w:uiPriority w:val="59"/>
    <w:rsid w:val="00AE6716"/>
    <w:rPr>
      <w:kern w:val="0"/>
      <w:sz w:val="22"/>
      <w:lang w:val="zh-CN"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86247">
      <w:bodyDiv w:val="1"/>
      <w:marLeft w:val="0"/>
      <w:marRight w:val="0"/>
      <w:marTop w:val="0"/>
      <w:marBottom w:val="0"/>
      <w:divBdr>
        <w:top w:val="none" w:sz="0" w:space="0" w:color="auto"/>
        <w:left w:val="none" w:sz="0" w:space="0" w:color="auto"/>
        <w:bottom w:val="none" w:sz="0" w:space="0" w:color="auto"/>
        <w:right w:val="none" w:sz="0" w:space="0" w:color="auto"/>
      </w:divBdr>
    </w:div>
    <w:div w:id="121197809">
      <w:bodyDiv w:val="1"/>
      <w:marLeft w:val="0"/>
      <w:marRight w:val="0"/>
      <w:marTop w:val="0"/>
      <w:marBottom w:val="0"/>
      <w:divBdr>
        <w:top w:val="none" w:sz="0" w:space="0" w:color="auto"/>
        <w:left w:val="none" w:sz="0" w:space="0" w:color="auto"/>
        <w:bottom w:val="none" w:sz="0" w:space="0" w:color="auto"/>
        <w:right w:val="none" w:sz="0" w:space="0" w:color="auto"/>
      </w:divBdr>
    </w:div>
    <w:div w:id="140461243">
      <w:bodyDiv w:val="1"/>
      <w:marLeft w:val="0"/>
      <w:marRight w:val="0"/>
      <w:marTop w:val="0"/>
      <w:marBottom w:val="0"/>
      <w:divBdr>
        <w:top w:val="none" w:sz="0" w:space="0" w:color="auto"/>
        <w:left w:val="none" w:sz="0" w:space="0" w:color="auto"/>
        <w:bottom w:val="none" w:sz="0" w:space="0" w:color="auto"/>
        <w:right w:val="none" w:sz="0" w:space="0" w:color="auto"/>
      </w:divBdr>
      <w:divsChild>
        <w:div w:id="396320665">
          <w:marLeft w:val="547"/>
          <w:marRight w:val="0"/>
          <w:marTop w:val="115"/>
          <w:marBottom w:val="0"/>
          <w:divBdr>
            <w:top w:val="none" w:sz="0" w:space="0" w:color="auto"/>
            <w:left w:val="none" w:sz="0" w:space="0" w:color="auto"/>
            <w:bottom w:val="none" w:sz="0" w:space="0" w:color="auto"/>
            <w:right w:val="none" w:sz="0" w:space="0" w:color="auto"/>
          </w:divBdr>
        </w:div>
        <w:div w:id="904756867">
          <w:marLeft w:val="547"/>
          <w:marRight w:val="0"/>
          <w:marTop w:val="115"/>
          <w:marBottom w:val="0"/>
          <w:divBdr>
            <w:top w:val="none" w:sz="0" w:space="0" w:color="auto"/>
            <w:left w:val="none" w:sz="0" w:space="0" w:color="auto"/>
            <w:bottom w:val="none" w:sz="0" w:space="0" w:color="auto"/>
            <w:right w:val="none" w:sz="0" w:space="0" w:color="auto"/>
          </w:divBdr>
        </w:div>
        <w:div w:id="445930772">
          <w:marLeft w:val="547"/>
          <w:marRight w:val="0"/>
          <w:marTop w:val="115"/>
          <w:marBottom w:val="0"/>
          <w:divBdr>
            <w:top w:val="none" w:sz="0" w:space="0" w:color="auto"/>
            <w:left w:val="none" w:sz="0" w:space="0" w:color="auto"/>
            <w:bottom w:val="none" w:sz="0" w:space="0" w:color="auto"/>
            <w:right w:val="none" w:sz="0" w:space="0" w:color="auto"/>
          </w:divBdr>
        </w:div>
        <w:div w:id="1565875997">
          <w:marLeft w:val="547"/>
          <w:marRight w:val="0"/>
          <w:marTop w:val="115"/>
          <w:marBottom w:val="0"/>
          <w:divBdr>
            <w:top w:val="none" w:sz="0" w:space="0" w:color="auto"/>
            <w:left w:val="none" w:sz="0" w:space="0" w:color="auto"/>
            <w:bottom w:val="none" w:sz="0" w:space="0" w:color="auto"/>
            <w:right w:val="none" w:sz="0" w:space="0" w:color="auto"/>
          </w:divBdr>
        </w:div>
        <w:div w:id="1414280953">
          <w:marLeft w:val="547"/>
          <w:marRight w:val="0"/>
          <w:marTop w:val="115"/>
          <w:marBottom w:val="0"/>
          <w:divBdr>
            <w:top w:val="none" w:sz="0" w:space="0" w:color="auto"/>
            <w:left w:val="none" w:sz="0" w:space="0" w:color="auto"/>
            <w:bottom w:val="none" w:sz="0" w:space="0" w:color="auto"/>
            <w:right w:val="none" w:sz="0" w:space="0" w:color="auto"/>
          </w:divBdr>
        </w:div>
      </w:divsChild>
    </w:div>
    <w:div w:id="380322086">
      <w:bodyDiv w:val="1"/>
      <w:marLeft w:val="0"/>
      <w:marRight w:val="0"/>
      <w:marTop w:val="0"/>
      <w:marBottom w:val="0"/>
      <w:divBdr>
        <w:top w:val="none" w:sz="0" w:space="0" w:color="auto"/>
        <w:left w:val="none" w:sz="0" w:space="0" w:color="auto"/>
        <w:bottom w:val="none" w:sz="0" w:space="0" w:color="auto"/>
        <w:right w:val="none" w:sz="0" w:space="0" w:color="auto"/>
      </w:divBdr>
    </w:div>
    <w:div w:id="474841014">
      <w:bodyDiv w:val="1"/>
      <w:marLeft w:val="0"/>
      <w:marRight w:val="0"/>
      <w:marTop w:val="0"/>
      <w:marBottom w:val="0"/>
      <w:divBdr>
        <w:top w:val="none" w:sz="0" w:space="0" w:color="auto"/>
        <w:left w:val="none" w:sz="0" w:space="0" w:color="auto"/>
        <w:bottom w:val="none" w:sz="0" w:space="0" w:color="auto"/>
        <w:right w:val="none" w:sz="0" w:space="0" w:color="auto"/>
      </w:divBdr>
    </w:div>
    <w:div w:id="540940696">
      <w:bodyDiv w:val="1"/>
      <w:marLeft w:val="0"/>
      <w:marRight w:val="0"/>
      <w:marTop w:val="0"/>
      <w:marBottom w:val="0"/>
      <w:divBdr>
        <w:top w:val="none" w:sz="0" w:space="0" w:color="auto"/>
        <w:left w:val="none" w:sz="0" w:space="0" w:color="auto"/>
        <w:bottom w:val="none" w:sz="0" w:space="0" w:color="auto"/>
        <w:right w:val="none" w:sz="0" w:space="0" w:color="auto"/>
      </w:divBdr>
    </w:div>
    <w:div w:id="553657590">
      <w:bodyDiv w:val="1"/>
      <w:marLeft w:val="0"/>
      <w:marRight w:val="0"/>
      <w:marTop w:val="0"/>
      <w:marBottom w:val="0"/>
      <w:divBdr>
        <w:top w:val="none" w:sz="0" w:space="0" w:color="auto"/>
        <w:left w:val="none" w:sz="0" w:space="0" w:color="auto"/>
        <w:bottom w:val="none" w:sz="0" w:space="0" w:color="auto"/>
        <w:right w:val="none" w:sz="0" w:space="0" w:color="auto"/>
      </w:divBdr>
    </w:div>
    <w:div w:id="729118183">
      <w:bodyDiv w:val="1"/>
      <w:marLeft w:val="0"/>
      <w:marRight w:val="0"/>
      <w:marTop w:val="0"/>
      <w:marBottom w:val="0"/>
      <w:divBdr>
        <w:top w:val="none" w:sz="0" w:space="0" w:color="auto"/>
        <w:left w:val="none" w:sz="0" w:space="0" w:color="auto"/>
        <w:bottom w:val="none" w:sz="0" w:space="0" w:color="auto"/>
        <w:right w:val="none" w:sz="0" w:space="0" w:color="auto"/>
      </w:divBdr>
    </w:div>
    <w:div w:id="766190269">
      <w:bodyDiv w:val="1"/>
      <w:marLeft w:val="0"/>
      <w:marRight w:val="0"/>
      <w:marTop w:val="0"/>
      <w:marBottom w:val="0"/>
      <w:divBdr>
        <w:top w:val="none" w:sz="0" w:space="0" w:color="auto"/>
        <w:left w:val="none" w:sz="0" w:space="0" w:color="auto"/>
        <w:bottom w:val="none" w:sz="0" w:space="0" w:color="auto"/>
        <w:right w:val="none" w:sz="0" w:space="0" w:color="auto"/>
      </w:divBdr>
    </w:div>
    <w:div w:id="1079644043">
      <w:bodyDiv w:val="1"/>
      <w:marLeft w:val="0"/>
      <w:marRight w:val="0"/>
      <w:marTop w:val="0"/>
      <w:marBottom w:val="0"/>
      <w:divBdr>
        <w:top w:val="none" w:sz="0" w:space="0" w:color="auto"/>
        <w:left w:val="none" w:sz="0" w:space="0" w:color="auto"/>
        <w:bottom w:val="none" w:sz="0" w:space="0" w:color="auto"/>
        <w:right w:val="none" w:sz="0" w:space="0" w:color="auto"/>
      </w:divBdr>
    </w:div>
    <w:div w:id="1173422562">
      <w:bodyDiv w:val="1"/>
      <w:marLeft w:val="0"/>
      <w:marRight w:val="0"/>
      <w:marTop w:val="0"/>
      <w:marBottom w:val="0"/>
      <w:divBdr>
        <w:top w:val="none" w:sz="0" w:space="0" w:color="auto"/>
        <w:left w:val="none" w:sz="0" w:space="0" w:color="auto"/>
        <w:bottom w:val="none" w:sz="0" w:space="0" w:color="auto"/>
        <w:right w:val="none" w:sz="0" w:space="0" w:color="auto"/>
      </w:divBdr>
    </w:div>
    <w:div w:id="1203714248">
      <w:bodyDiv w:val="1"/>
      <w:marLeft w:val="0"/>
      <w:marRight w:val="0"/>
      <w:marTop w:val="0"/>
      <w:marBottom w:val="0"/>
      <w:divBdr>
        <w:top w:val="none" w:sz="0" w:space="0" w:color="auto"/>
        <w:left w:val="none" w:sz="0" w:space="0" w:color="auto"/>
        <w:bottom w:val="none" w:sz="0" w:space="0" w:color="auto"/>
        <w:right w:val="none" w:sz="0" w:space="0" w:color="auto"/>
      </w:divBdr>
    </w:div>
    <w:div w:id="1940402842">
      <w:bodyDiv w:val="1"/>
      <w:marLeft w:val="0"/>
      <w:marRight w:val="0"/>
      <w:marTop w:val="0"/>
      <w:marBottom w:val="0"/>
      <w:divBdr>
        <w:top w:val="none" w:sz="0" w:space="0" w:color="auto"/>
        <w:left w:val="none" w:sz="0" w:space="0" w:color="auto"/>
        <w:bottom w:val="none" w:sz="0" w:space="0" w:color="auto"/>
        <w:right w:val="none" w:sz="0" w:space="0" w:color="auto"/>
      </w:divBdr>
    </w:div>
    <w:div w:id="1944603744">
      <w:bodyDiv w:val="1"/>
      <w:marLeft w:val="0"/>
      <w:marRight w:val="0"/>
      <w:marTop w:val="0"/>
      <w:marBottom w:val="0"/>
      <w:divBdr>
        <w:top w:val="none" w:sz="0" w:space="0" w:color="auto"/>
        <w:left w:val="none" w:sz="0" w:space="0" w:color="auto"/>
        <w:bottom w:val="none" w:sz="0" w:space="0" w:color="auto"/>
        <w:right w:val="none" w:sz="0" w:space="0" w:color="auto"/>
      </w:divBdr>
    </w:div>
    <w:div w:id="1989236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15</Pages>
  <Words>1381</Words>
  <Characters>7875</Characters>
  <Application>Microsoft Office Word</Application>
  <DocSecurity>0</DocSecurity>
  <Lines>65</Lines>
  <Paragraphs>18</Paragraphs>
  <ScaleCrop>false</ScaleCrop>
  <Company>P R C</Company>
  <LinksUpToDate>false</LinksUpToDate>
  <CharactersWithSpaces>9238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9</cp:revision>
  <cp:lastPrinted>2020-12-24T07:17:00Z</cp:lastPrinted>
  <dcterms:created xsi:type="dcterms:W3CDTF">2021-07-04T08:32:00Z</dcterms:created>
  <dcterms:modified xsi:type="dcterms:W3CDTF">2023-07-23T05:36:00Z</dcterms:modified>
</cp:coreProperties>
</file>