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37F18" w14:textId="77777777" w:rsidR="006F64C9" w:rsidRPr="00DB73AE" w:rsidRDefault="001E5724" w:rsidP="004A6F76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775535">
        <w:rPr>
          <w:rFonts w:ascii="Times New Roman" w:eastAsia="黑体" w:hAnsi="Times New Roman" w:cs="Times New Roman"/>
          <w:sz w:val="32"/>
          <w:szCs w:val="32"/>
        </w:rPr>
        <w:t>《</w:t>
      </w:r>
      <w:r w:rsidR="00AE3DE1">
        <w:rPr>
          <w:rFonts w:ascii="Times New Roman" w:eastAsia="黑体" w:hAnsi="Times New Roman" w:cs="Times New Roman" w:hint="eastAsia"/>
          <w:sz w:val="32"/>
          <w:szCs w:val="32"/>
        </w:rPr>
        <w:t>质子</w:t>
      </w:r>
      <w:r w:rsidR="00895D6F">
        <w:rPr>
          <w:rFonts w:ascii="Times New Roman" w:eastAsia="黑体" w:hAnsi="Times New Roman" w:cs="Times New Roman" w:hint="eastAsia"/>
          <w:sz w:val="32"/>
          <w:szCs w:val="32"/>
        </w:rPr>
        <w:t>碳</w:t>
      </w:r>
      <w:r w:rsidR="00AE3DE1">
        <w:rPr>
          <w:rFonts w:ascii="Times New Roman" w:eastAsia="黑体" w:hAnsi="Times New Roman" w:cs="Times New Roman" w:hint="eastAsia"/>
          <w:sz w:val="32"/>
          <w:szCs w:val="32"/>
        </w:rPr>
        <w:t>离子肿瘤治疗</w:t>
      </w:r>
      <w:r w:rsidR="003B55E0">
        <w:rPr>
          <w:rFonts w:ascii="Times New Roman" w:eastAsia="黑体" w:hAnsi="Times New Roman" w:cs="Times New Roman" w:hint="eastAsia"/>
          <w:sz w:val="32"/>
          <w:szCs w:val="32"/>
        </w:rPr>
        <w:t>学</w:t>
      </w:r>
      <w:r w:rsidR="00AE3DE1">
        <w:rPr>
          <w:rFonts w:ascii="Times New Roman" w:eastAsia="黑体" w:hAnsi="Times New Roman" w:cs="Times New Roman" w:hint="eastAsia"/>
          <w:sz w:val="32"/>
          <w:szCs w:val="32"/>
        </w:rPr>
        <w:t>基础</w:t>
      </w:r>
      <w:r w:rsidRPr="00DB73AE">
        <w:rPr>
          <w:rFonts w:ascii="Times New Roman" w:eastAsia="黑体" w:hAnsi="Times New Roman" w:cs="Times New Roman" w:hint="eastAsia"/>
          <w:sz w:val="32"/>
          <w:szCs w:val="32"/>
        </w:rPr>
        <w:t>》</w:t>
      </w:r>
      <w:r w:rsidRPr="00DB73AE">
        <w:rPr>
          <w:rFonts w:ascii="Times New Roman" w:eastAsia="黑体" w:hAnsi="Times New Roman" w:cs="Times New Roman"/>
          <w:sz w:val="32"/>
          <w:szCs w:val="32"/>
        </w:rPr>
        <w:t>课程教学大纲</w:t>
      </w:r>
    </w:p>
    <w:p w14:paraId="01EFB28F" w14:textId="77777777" w:rsidR="00D13271" w:rsidRPr="00DB73AE" w:rsidRDefault="00E05E8B" w:rsidP="004A6F76">
      <w:pPr>
        <w:pStyle w:val="a3"/>
        <w:spacing w:beforeLines="50" w:before="156" w:afterLines="50" w:after="156"/>
        <w:ind w:firstLineChars="200" w:firstLine="562"/>
        <w:jc w:val="left"/>
        <w:rPr>
          <w:rFonts w:ascii="Times New Roman" w:hAnsi="Times New Roman"/>
        </w:rPr>
      </w:pPr>
      <w:r w:rsidRPr="00DB73AE">
        <w:rPr>
          <w:rFonts w:ascii="Times New Roman" w:eastAsia="黑体" w:hAnsi="Times New Roman"/>
          <w:b/>
          <w:sz w:val="28"/>
          <w:szCs w:val="28"/>
        </w:rPr>
        <w:t>一、</w:t>
      </w:r>
      <w:r w:rsidR="00D13271" w:rsidRPr="00DB73AE">
        <w:rPr>
          <w:rFonts w:ascii="Times New Roman" w:eastAsia="黑体" w:hAnsi="Times New Roman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775535" w14:paraId="41388F9F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1CE92" w14:textId="77777777" w:rsidR="00D13271" w:rsidRPr="00DB73AE" w:rsidRDefault="00D13271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DB73AE"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17EA0D7" w14:textId="38362EDE" w:rsidR="00D13271" w:rsidRPr="00895D6F" w:rsidRDefault="0083742D" w:rsidP="004A6F76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83742D">
              <w:rPr>
                <w:rFonts w:ascii="Times New Roman" w:eastAsia="宋体" w:hAnsi="Times New Roman" w:cs="Times New Roman"/>
              </w:rPr>
              <w:t xml:space="preserve">Principles of Proton </w:t>
            </w:r>
            <w:r>
              <w:rPr>
                <w:rFonts w:ascii="Times New Roman" w:eastAsia="宋体" w:hAnsi="Times New Roman" w:cs="Times New Roman"/>
              </w:rPr>
              <w:t>a</w:t>
            </w:r>
            <w:r w:rsidRPr="0083742D">
              <w:rPr>
                <w:rFonts w:ascii="Times New Roman" w:eastAsia="宋体" w:hAnsi="Times New Roman" w:cs="Times New Roman"/>
              </w:rPr>
              <w:t>nd Carbon Ion Radiotherapy</w:t>
            </w:r>
          </w:p>
        </w:tc>
        <w:tc>
          <w:tcPr>
            <w:tcW w:w="1134" w:type="dxa"/>
            <w:vAlign w:val="center"/>
          </w:tcPr>
          <w:p w14:paraId="01ED34DF" w14:textId="77777777" w:rsidR="00D13271" w:rsidRPr="00DB73AE" w:rsidRDefault="00D13271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DB73AE"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411FD8C" w14:textId="77777777" w:rsidR="00D13271" w:rsidRPr="00DB73AE" w:rsidRDefault="004B1615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R</w:t>
            </w:r>
            <w:r>
              <w:rPr>
                <w:rFonts w:ascii="Times New Roman" w:eastAsia="宋体" w:hAnsi="Times New Roman" w:cs="Times New Roman"/>
              </w:rPr>
              <w:t>ADM1034</w:t>
            </w:r>
          </w:p>
        </w:tc>
      </w:tr>
      <w:tr w:rsidR="00D13271" w:rsidRPr="00775535" w14:paraId="0003D99F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EA943B" w14:textId="77777777" w:rsidR="00D13271" w:rsidRPr="00775535" w:rsidRDefault="00D13271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F455EF3" w14:textId="3817616F" w:rsidR="00D13271" w:rsidRPr="00775535" w:rsidRDefault="00470C47" w:rsidP="004A6F76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 w:hint="eastAsia"/>
              </w:rPr>
              <w:t>专业</w:t>
            </w:r>
            <w:r w:rsidR="00AE3DE1">
              <w:rPr>
                <w:rFonts w:ascii="Times New Roman" w:eastAsia="宋体" w:hAnsi="Times New Roman" w:cs="Times New Roman" w:hint="eastAsia"/>
              </w:rPr>
              <w:t>选修</w:t>
            </w:r>
            <w:r w:rsidRPr="00775535">
              <w:rPr>
                <w:rFonts w:ascii="Times New Roman" w:eastAsia="宋体" w:hAnsi="Times New Roman" w:cs="Times New Roman" w:hint="eastAsia"/>
              </w:rPr>
              <w:t>课</w:t>
            </w:r>
            <w:r w:rsidR="0083742D">
              <w:rPr>
                <w:rFonts w:ascii="Times New Roman" w:eastAsia="宋体" w:hAnsi="Times New Roman" w:cs="Times New Roman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735836A3" w14:textId="77777777" w:rsidR="00D13271" w:rsidRPr="00775535" w:rsidRDefault="00D13271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A350B6B" w14:textId="77777777" w:rsidR="00D13271" w:rsidRPr="00775535" w:rsidRDefault="00470C47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 w:hint="eastAsia"/>
              </w:rPr>
              <w:t>放射医学</w:t>
            </w:r>
          </w:p>
        </w:tc>
      </w:tr>
      <w:tr w:rsidR="00D13271" w:rsidRPr="00775535" w14:paraId="4904A96E" w14:textId="77777777" w:rsidTr="00DD7B5F">
        <w:trPr>
          <w:jc w:val="center"/>
        </w:trPr>
        <w:tc>
          <w:tcPr>
            <w:tcW w:w="1135" w:type="dxa"/>
            <w:vAlign w:val="center"/>
          </w:tcPr>
          <w:p w14:paraId="2EC062C2" w14:textId="77777777" w:rsidR="00D13271" w:rsidRPr="00775535" w:rsidRDefault="00D13271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775535">
              <w:rPr>
                <w:rFonts w:ascii="Times New Roman" w:eastAsia="宋体" w:hAnsi="Times New Roman" w:cs="Times New Roman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25997696" w14:textId="77777777" w:rsidR="00D13271" w:rsidRPr="00775535" w:rsidRDefault="00470C47" w:rsidP="004A6F76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0B670C15" w14:textId="77777777" w:rsidR="00D13271" w:rsidRPr="00775535" w:rsidRDefault="00D13271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</w:rPr>
              <w:t>学时</w:t>
            </w:r>
          </w:p>
        </w:tc>
        <w:tc>
          <w:tcPr>
            <w:tcW w:w="2744" w:type="dxa"/>
            <w:vAlign w:val="center"/>
          </w:tcPr>
          <w:p w14:paraId="0B474A93" w14:textId="77777777" w:rsidR="00D13271" w:rsidRPr="00775535" w:rsidRDefault="00AE3DE1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D13271" w:rsidRPr="00775535" w14:paraId="39070C09" w14:textId="77777777" w:rsidTr="00DD7B5F">
        <w:trPr>
          <w:jc w:val="center"/>
        </w:trPr>
        <w:tc>
          <w:tcPr>
            <w:tcW w:w="1135" w:type="dxa"/>
            <w:vAlign w:val="center"/>
          </w:tcPr>
          <w:p w14:paraId="52E4AFBF" w14:textId="77777777" w:rsidR="00D13271" w:rsidRPr="00775535" w:rsidRDefault="00D13271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A371F2F" w14:textId="77777777" w:rsidR="00D13271" w:rsidRPr="00775535" w:rsidRDefault="008A263E" w:rsidP="004A6F76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 w:hint="eastAsia"/>
              </w:rPr>
              <w:t>周光明，</w:t>
            </w:r>
            <w:r w:rsidR="00201064">
              <w:rPr>
                <w:rFonts w:ascii="Times New Roman" w:eastAsia="宋体" w:hAnsi="Times New Roman" w:cs="Times New Roman" w:hint="eastAsia"/>
              </w:rPr>
              <w:t>胡文涛，</w:t>
            </w:r>
            <w:r w:rsidR="00CF6A32">
              <w:rPr>
                <w:rFonts w:ascii="Times New Roman" w:eastAsia="宋体" w:hAnsi="Times New Roman" w:cs="Times New Roman" w:hint="eastAsia"/>
              </w:rPr>
              <w:t>刘宁昂，杨巍，</w:t>
            </w:r>
            <w:r w:rsidR="00201064">
              <w:rPr>
                <w:rFonts w:ascii="Times New Roman" w:eastAsia="宋体" w:hAnsi="Times New Roman" w:cs="Times New Roman" w:hint="eastAsia"/>
              </w:rPr>
              <w:t>裴炜炜</w:t>
            </w:r>
          </w:p>
        </w:tc>
        <w:tc>
          <w:tcPr>
            <w:tcW w:w="1134" w:type="dxa"/>
            <w:vAlign w:val="center"/>
          </w:tcPr>
          <w:p w14:paraId="1FB41E06" w14:textId="77777777" w:rsidR="00D13271" w:rsidRPr="00775535" w:rsidRDefault="00D13271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BF09EC0" w14:textId="3C27CEE5" w:rsidR="00D13271" w:rsidRPr="00775535" w:rsidRDefault="00F55B9E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/>
              </w:rPr>
              <w:t>2021</w:t>
            </w:r>
            <w:r w:rsidR="00314279">
              <w:rPr>
                <w:rFonts w:ascii="Times New Roman" w:eastAsia="宋体" w:hAnsi="Times New Roman" w:cs="Times New Roman" w:hint="eastAsia"/>
              </w:rPr>
              <w:t>.</w:t>
            </w:r>
            <w:r w:rsidR="00314279">
              <w:rPr>
                <w:rFonts w:ascii="Times New Roman" w:eastAsia="宋体" w:hAnsi="Times New Roman" w:cs="Times New Roman"/>
              </w:rPr>
              <w:t>0</w:t>
            </w:r>
            <w:r w:rsidRPr="00775535">
              <w:rPr>
                <w:rFonts w:ascii="Times New Roman" w:eastAsia="宋体" w:hAnsi="Times New Roman" w:cs="Times New Roman"/>
              </w:rPr>
              <w:t>7</w:t>
            </w:r>
          </w:p>
        </w:tc>
      </w:tr>
      <w:tr w:rsidR="00D13271" w:rsidRPr="00775535" w14:paraId="3AC640FD" w14:textId="77777777" w:rsidTr="00DD7B5F">
        <w:trPr>
          <w:jc w:val="center"/>
        </w:trPr>
        <w:tc>
          <w:tcPr>
            <w:tcW w:w="1135" w:type="dxa"/>
            <w:vAlign w:val="center"/>
          </w:tcPr>
          <w:p w14:paraId="5E657867" w14:textId="77777777" w:rsidR="00D13271" w:rsidRPr="00775535" w:rsidRDefault="00D13271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5C8FE07" w14:textId="77777777" w:rsidR="00D13271" w:rsidRPr="00775535" w:rsidRDefault="00895D6F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bookmarkStart w:id="0" w:name="OLE_LINK2"/>
            <w:bookmarkStart w:id="1" w:name="OLE_LINK3"/>
            <w:r>
              <w:rPr>
                <w:rFonts w:ascii="Times New Roman" w:eastAsia="宋体" w:hAnsi="Times New Roman" w:cs="Times New Roman" w:hint="eastAsia"/>
              </w:rPr>
              <w:t>周光明、卫增泉</w:t>
            </w:r>
            <w:r w:rsidR="00470C47" w:rsidRPr="00775535">
              <w:rPr>
                <w:rFonts w:ascii="Times New Roman" w:eastAsia="宋体" w:hAnsi="Times New Roman" w:cs="Times New Roman" w:hint="eastAsia"/>
              </w:rPr>
              <w:t>主编，</w:t>
            </w:r>
            <w:r>
              <w:rPr>
                <w:rFonts w:ascii="Times New Roman" w:eastAsia="宋体" w:hAnsi="Times New Roman" w:cs="Times New Roman" w:hint="eastAsia"/>
              </w:rPr>
              <w:t>质子重离子肿瘤治疗技术</w:t>
            </w:r>
            <w:r w:rsidR="00470C47" w:rsidRPr="00775535">
              <w:rPr>
                <w:rFonts w:ascii="Times New Roman" w:eastAsia="宋体" w:hAnsi="Times New Roman" w:cs="Times New Roman" w:hint="eastAsia"/>
              </w:rPr>
              <w:t>基础，</w:t>
            </w:r>
            <w:r>
              <w:rPr>
                <w:rFonts w:ascii="Times New Roman" w:eastAsia="宋体" w:hAnsi="Times New Roman" w:cs="Times New Roman" w:hint="eastAsia"/>
              </w:rPr>
              <w:t>人民卫生</w:t>
            </w:r>
            <w:r w:rsidR="00470C47" w:rsidRPr="00775535">
              <w:rPr>
                <w:rFonts w:ascii="Times New Roman" w:eastAsia="宋体" w:hAnsi="Times New Roman" w:cs="Times New Roman" w:hint="eastAsia"/>
              </w:rPr>
              <w:t>出版社，</w:t>
            </w:r>
            <w:r w:rsidR="00470C47" w:rsidRPr="00775535">
              <w:rPr>
                <w:rFonts w:ascii="Times New Roman" w:eastAsia="宋体" w:hAnsi="Times New Roman" w:cs="Times New Roman"/>
              </w:rPr>
              <w:t>20</w:t>
            </w:r>
            <w:r>
              <w:rPr>
                <w:rFonts w:ascii="Times New Roman" w:eastAsia="宋体" w:hAnsi="Times New Roman" w:cs="Times New Roman"/>
              </w:rPr>
              <w:t>2</w:t>
            </w:r>
            <w:r w:rsidR="00E67DF5">
              <w:rPr>
                <w:rFonts w:ascii="Times New Roman" w:eastAsia="宋体" w:hAnsi="Times New Roman" w:cs="Times New Roman"/>
              </w:rPr>
              <w:t>2</w:t>
            </w:r>
            <w:r w:rsidR="00470C47" w:rsidRPr="00775535">
              <w:rPr>
                <w:rFonts w:ascii="Times New Roman" w:eastAsia="宋体" w:hAnsi="Times New Roman" w:cs="Times New Roman" w:hint="eastAsia"/>
              </w:rPr>
              <w:t>年，第</w:t>
            </w:r>
            <w:r w:rsidR="00470C47" w:rsidRPr="00775535">
              <w:rPr>
                <w:rFonts w:ascii="Times New Roman" w:eastAsia="宋体" w:hAnsi="Times New Roman" w:cs="Times New Roman"/>
              </w:rPr>
              <w:t>1</w:t>
            </w:r>
            <w:r w:rsidR="00470C47" w:rsidRPr="00775535">
              <w:rPr>
                <w:rFonts w:ascii="Times New Roman" w:eastAsia="宋体" w:hAnsi="Times New Roman" w:cs="Times New Roman" w:hint="eastAsia"/>
              </w:rPr>
              <w:t>版</w:t>
            </w:r>
            <w:bookmarkEnd w:id="0"/>
            <w:bookmarkEnd w:id="1"/>
          </w:p>
        </w:tc>
      </w:tr>
    </w:tbl>
    <w:p w14:paraId="62B7F9DB" w14:textId="77777777" w:rsidR="00E05E8B" w:rsidRPr="00775535" w:rsidRDefault="00E05E8B" w:rsidP="004A6F76">
      <w:pPr>
        <w:pStyle w:val="a3"/>
        <w:spacing w:beforeLines="50" w:before="156" w:afterLines="50" w:after="156"/>
        <w:ind w:firstLineChars="200" w:firstLine="562"/>
        <w:rPr>
          <w:rFonts w:ascii="Times New Roman" w:hAnsi="Times New Roman"/>
        </w:rPr>
      </w:pPr>
      <w:r w:rsidRPr="00775535">
        <w:rPr>
          <w:rFonts w:ascii="Times New Roman" w:eastAsia="黑体" w:hAnsi="Times New Roman"/>
          <w:b/>
          <w:sz w:val="28"/>
          <w:szCs w:val="28"/>
        </w:rPr>
        <w:t>二、课程目标</w:t>
      </w:r>
    </w:p>
    <w:p w14:paraId="46F93F7E" w14:textId="77777777" w:rsidR="00E05E8B" w:rsidRPr="00775535" w:rsidRDefault="00E05E8B" w:rsidP="004A6F76">
      <w:pPr>
        <w:pStyle w:val="a3"/>
        <w:spacing w:beforeLines="50" w:before="156" w:afterLines="50" w:after="156"/>
        <w:ind w:firstLineChars="200" w:firstLine="480"/>
        <w:rPr>
          <w:rFonts w:ascii="Times New Roman" w:eastAsia="黑体" w:hAnsi="Times New Roman"/>
          <w:b/>
          <w:sz w:val="24"/>
          <w:szCs w:val="24"/>
        </w:rPr>
      </w:pPr>
      <w:r w:rsidRPr="00775535">
        <w:rPr>
          <w:rFonts w:ascii="Times New Roman" w:eastAsia="黑体" w:hAnsi="Times New Roman" w:hint="eastAsia"/>
          <w:sz w:val="24"/>
          <w:szCs w:val="24"/>
        </w:rPr>
        <w:t>（一）</w:t>
      </w:r>
      <w:r w:rsidRPr="00775535">
        <w:rPr>
          <w:rFonts w:ascii="Times New Roman" w:eastAsia="黑体" w:hAnsi="Times New Roman" w:hint="eastAsia"/>
          <w:b/>
          <w:sz w:val="24"/>
          <w:szCs w:val="24"/>
        </w:rPr>
        <w:t>总体目标：</w:t>
      </w:r>
    </w:p>
    <w:p w14:paraId="6305A50E" w14:textId="77777777" w:rsidR="00E05E8B" w:rsidRPr="00775535" w:rsidRDefault="00B358D6" w:rsidP="004A6F76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质子碳离子肿瘤治疗学基础</w:t>
      </w:r>
      <w:r w:rsidR="00851145" w:rsidRPr="00775535">
        <w:rPr>
          <w:rFonts w:ascii="Times New Roman" w:hAnsi="Times New Roman" w:hint="eastAsia"/>
        </w:rPr>
        <w:t>为放射医学专业的专业</w:t>
      </w:r>
      <w:r w:rsidR="00EF4769">
        <w:rPr>
          <w:rFonts w:ascii="Times New Roman" w:hAnsi="Times New Roman" w:hint="eastAsia"/>
        </w:rPr>
        <w:t>选修</w:t>
      </w:r>
      <w:r w:rsidR="00851145" w:rsidRPr="00775535">
        <w:rPr>
          <w:rFonts w:ascii="Times New Roman" w:hAnsi="Times New Roman" w:hint="eastAsia"/>
        </w:rPr>
        <w:t>课，通过学习本课程，使放射医学、核医学</w:t>
      </w:r>
      <w:r w:rsidR="004F0264" w:rsidRPr="00775535">
        <w:rPr>
          <w:rFonts w:ascii="Times New Roman" w:hAnsi="Times New Roman" w:hint="eastAsia"/>
        </w:rPr>
        <w:t>与</w:t>
      </w:r>
      <w:r w:rsidR="00851145" w:rsidRPr="00775535">
        <w:rPr>
          <w:rFonts w:ascii="Times New Roman" w:hAnsi="Times New Roman" w:hint="eastAsia"/>
        </w:rPr>
        <w:t>医学物理专业</w:t>
      </w:r>
      <w:r w:rsidR="005C428A" w:rsidRPr="00775535">
        <w:rPr>
          <w:rFonts w:ascii="Times New Roman" w:hAnsi="Times New Roman" w:hint="eastAsia"/>
        </w:rPr>
        <w:t>方向</w:t>
      </w:r>
      <w:r w:rsidR="00851145" w:rsidRPr="00775535">
        <w:rPr>
          <w:rFonts w:ascii="Times New Roman" w:hAnsi="Times New Roman"/>
        </w:rPr>
        <w:t>的学生</w:t>
      </w:r>
      <w:r w:rsidR="00EF4769">
        <w:rPr>
          <w:rFonts w:ascii="Times New Roman" w:hAnsi="Times New Roman" w:hint="eastAsia"/>
        </w:rPr>
        <w:t>掌握</w:t>
      </w:r>
      <w:r w:rsidR="00EF4769" w:rsidRPr="00737069">
        <w:rPr>
          <w:rFonts w:ascii="Times New Roman" w:hAnsi="Times New Roman" w:hint="eastAsia"/>
        </w:rPr>
        <w:t>质子碳离子肿瘤治疗的物理学、生物学和医学物理基础，了解质子碳离子肿瘤治疗的优势，以及加速器技术和质子碳离子疗法的</w:t>
      </w:r>
      <w:r w:rsidR="009345A3">
        <w:rPr>
          <w:rFonts w:ascii="Times New Roman" w:hAnsi="Times New Roman" w:hint="eastAsia"/>
        </w:rPr>
        <w:t>基本技能</w:t>
      </w:r>
      <w:r w:rsidR="00851145" w:rsidRPr="00775535">
        <w:rPr>
          <w:rFonts w:ascii="Times New Roman" w:hAnsi="Times New Roman"/>
        </w:rPr>
        <w:t>，</w:t>
      </w:r>
      <w:r w:rsidR="004F0264" w:rsidRPr="00775535">
        <w:rPr>
          <w:rFonts w:ascii="Times New Roman" w:hAnsi="Times New Roman" w:hint="eastAsia"/>
        </w:rPr>
        <w:t>培养</w:t>
      </w:r>
      <w:proofErr w:type="gramStart"/>
      <w:r w:rsidR="002B4D2B">
        <w:rPr>
          <w:rFonts w:ascii="Times New Roman" w:hAnsi="Times New Roman" w:hint="eastAsia"/>
        </w:rPr>
        <w:t>医者仁</w:t>
      </w:r>
      <w:proofErr w:type="gramEnd"/>
      <w:r w:rsidR="002B4D2B">
        <w:rPr>
          <w:rFonts w:ascii="Times New Roman" w:hAnsi="Times New Roman" w:hint="eastAsia"/>
        </w:rPr>
        <w:t>心</w:t>
      </w:r>
      <w:r w:rsidR="00071B91" w:rsidRPr="00775535">
        <w:rPr>
          <w:rFonts w:ascii="Times New Roman" w:hAnsi="Times New Roman" w:hint="eastAsia"/>
        </w:rPr>
        <w:t>、无私奉献的爱国精神，</w:t>
      </w:r>
      <w:r w:rsidR="00F07824">
        <w:rPr>
          <w:rFonts w:ascii="Times New Roman" w:hAnsi="Times New Roman" w:hint="eastAsia"/>
        </w:rPr>
        <w:t>勇于创新</w:t>
      </w:r>
      <w:r w:rsidR="00071B91" w:rsidRPr="00775535">
        <w:rPr>
          <w:rFonts w:ascii="Times New Roman" w:hAnsi="Times New Roman" w:hint="eastAsia"/>
        </w:rPr>
        <w:t>、敢为人先的创新精神，追求真理、严谨治学的科学精神</w:t>
      </w:r>
      <w:r w:rsidR="00851145" w:rsidRPr="00775535">
        <w:rPr>
          <w:rFonts w:ascii="Times New Roman" w:hAnsi="Times New Roman" w:hint="eastAsia"/>
        </w:rPr>
        <w:t>。</w:t>
      </w:r>
    </w:p>
    <w:p w14:paraId="6A99F395" w14:textId="77777777" w:rsidR="000F054A" w:rsidRPr="00314279" w:rsidRDefault="00E05E8B" w:rsidP="004A6F76">
      <w:pPr>
        <w:pStyle w:val="a3"/>
        <w:spacing w:beforeLines="50" w:before="156" w:afterLines="50" w:after="156"/>
        <w:ind w:firstLineChars="200" w:firstLine="482"/>
        <w:rPr>
          <w:rFonts w:ascii="Times New Roman" w:hAnsi="Times New Roman"/>
          <w:b/>
          <w:bCs/>
        </w:rPr>
      </w:pPr>
      <w:r w:rsidRPr="00314279">
        <w:rPr>
          <w:rFonts w:ascii="Times New Roman" w:eastAsia="黑体" w:hAnsi="Times New Roman" w:hint="eastAsia"/>
          <w:b/>
          <w:bCs/>
          <w:sz w:val="24"/>
          <w:szCs w:val="24"/>
        </w:rPr>
        <w:t>（二）课程目标：</w:t>
      </w:r>
    </w:p>
    <w:p w14:paraId="2F2291BE" w14:textId="77777777" w:rsidR="0095640E" w:rsidRDefault="00E05E8B" w:rsidP="004A6F76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 w:rsidRPr="00775535">
        <w:rPr>
          <w:rFonts w:ascii="Times New Roman" w:hAnsi="Times New Roman" w:hint="eastAsia"/>
          <w:b/>
        </w:rPr>
        <w:t>课程目标</w:t>
      </w:r>
      <w:r w:rsidRPr="00775535">
        <w:rPr>
          <w:rFonts w:ascii="Times New Roman" w:hAnsi="Times New Roman"/>
          <w:b/>
        </w:rPr>
        <w:t>1</w:t>
      </w:r>
      <w:r w:rsidRPr="00775535">
        <w:rPr>
          <w:rFonts w:ascii="Times New Roman" w:hAnsi="Times New Roman" w:hint="eastAsia"/>
          <w:b/>
        </w:rPr>
        <w:t>：</w:t>
      </w:r>
    </w:p>
    <w:p w14:paraId="5C3DEE1A" w14:textId="77777777" w:rsidR="00E05E8B" w:rsidRPr="00775535" w:rsidRDefault="009C5608" w:rsidP="004A6F76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 w:rsidRPr="00775535">
        <w:rPr>
          <w:rFonts w:ascii="Times New Roman" w:hAnsi="Times New Roman" w:hint="eastAsia"/>
        </w:rPr>
        <w:t>使学生</w:t>
      </w:r>
      <w:r w:rsidR="00851145" w:rsidRPr="00775535">
        <w:rPr>
          <w:rFonts w:ascii="Times New Roman" w:hAnsi="Times New Roman" w:hint="eastAsia"/>
        </w:rPr>
        <w:t>掌握</w:t>
      </w:r>
      <w:r w:rsidR="006568C7">
        <w:rPr>
          <w:rFonts w:ascii="Times New Roman" w:hAnsi="Times New Roman" w:hint="eastAsia"/>
        </w:rPr>
        <w:t>质子碳离子的特点、电离能力、能量沉积方式、</w:t>
      </w:r>
      <w:r w:rsidR="0095640E">
        <w:rPr>
          <w:rFonts w:ascii="Times New Roman" w:hAnsi="Times New Roman" w:hint="eastAsia"/>
        </w:rPr>
        <w:t>对肿瘤细胞的杀伤效果、对乏氧细胞的杀伤效果、对肿瘤干细胞的杀伤效果、</w:t>
      </w:r>
      <w:r w:rsidR="00FC102F" w:rsidRPr="00775535">
        <w:rPr>
          <w:rFonts w:ascii="Times New Roman" w:hAnsi="Times New Roman" w:hint="eastAsia"/>
        </w:rPr>
        <w:t>细胞的放射敏感性、不同细胞周期的放射</w:t>
      </w:r>
      <w:r w:rsidR="00851145" w:rsidRPr="00775535">
        <w:rPr>
          <w:rFonts w:ascii="Times New Roman" w:hAnsi="Times New Roman" w:hint="eastAsia"/>
        </w:rPr>
        <w:t>敏感性、</w:t>
      </w:r>
      <w:r w:rsidR="00FC102F" w:rsidRPr="00775535">
        <w:rPr>
          <w:rFonts w:ascii="Times New Roman" w:hAnsi="Times New Roman" w:hint="eastAsia"/>
        </w:rPr>
        <w:t>诱导的细胞死亡</w:t>
      </w:r>
      <w:r w:rsidR="0095640E">
        <w:rPr>
          <w:rFonts w:ascii="Times New Roman" w:hAnsi="Times New Roman" w:hint="eastAsia"/>
        </w:rPr>
        <w:t>方式</w:t>
      </w:r>
      <w:r w:rsidR="00FC102F" w:rsidRPr="00775535">
        <w:rPr>
          <w:rFonts w:ascii="Times New Roman" w:hAnsi="Times New Roman" w:hint="eastAsia"/>
        </w:rPr>
        <w:t>、细胞存活曲线</w:t>
      </w:r>
      <w:r w:rsidR="0095640E">
        <w:rPr>
          <w:rFonts w:ascii="Times New Roman" w:hAnsi="Times New Roman" w:hint="eastAsia"/>
        </w:rPr>
        <w:t>、对正常细胞的致死致畸变致癌变作用、</w:t>
      </w:r>
      <w:r w:rsidR="0095640E">
        <w:rPr>
          <w:rFonts w:ascii="Times New Roman" w:hAnsi="Times New Roman" w:hint="eastAsia"/>
        </w:rPr>
        <w:t>RBE</w:t>
      </w:r>
      <w:r w:rsidR="0095640E">
        <w:rPr>
          <w:rFonts w:ascii="Times New Roman" w:hAnsi="Times New Roman" w:hint="eastAsia"/>
        </w:rPr>
        <w:t>、</w:t>
      </w:r>
      <w:r w:rsidR="0095640E">
        <w:rPr>
          <w:rFonts w:ascii="Times New Roman" w:hAnsi="Times New Roman" w:hint="eastAsia"/>
        </w:rPr>
        <w:t>LET</w:t>
      </w:r>
      <w:r w:rsidR="0095640E">
        <w:rPr>
          <w:rFonts w:ascii="Times New Roman" w:hAnsi="Times New Roman" w:hint="eastAsia"/>
        </w:rPr>
        <w:t>、临床适应症等。</w:t>
      </w:r>
    </w:p>
    <w:p w14:paraId="4EE4519B" w14:textId="77777777" w:rsidR="0095640E" w:rsidRPr="00775535" w:rsidRDefault="00E05E8B" w:rsidP="004A6F76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 w:rsidRPr="00775535">
        <w:rPr>
          <w:rFonts w:ascii="Times New Roman" w:hAnsi="Times New Roman" w:hint="eastAsia"/>
          <w:b/>
        </w:rPr>
        <w:t>课程目标</w:t>
      </w:r>
      <w:r w:rsidRPr="00775535">
        <w:rPr>
          <w:rFonts w:ascii="Times New Roman" w:hAnsi="Times New Roman"/>
          <w:b/>
        </w:rPr>
        <w:t>2</w:t>
      </w:r>
      <w:r w:rsidRPr="00775535">
        <w:rPr>
          <w:rFonts w:ascii="Times New Roman" w:hAnsi="Times New Roman" w:hint="eastAsia"/>
          <w:b/>
        </w:rPr>
        <w:t>：</w:t>
      </w:r>
    </w:p>
    <w:p w14:paraId="281B924F" w14:textId="77777777" w:rsidR="00E05E8B" w:rsidRPr="00775535" w:rsidRDefault="00B9029E" w:rsidP="004A6F76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使学生掌握质子碳离子诱导的</w:t>
      </w:r>
      <w:r w:rsidR="0095640E" w:rsidRPr="00775535">
        <w:rPr>
          <w:rFonts w:ascii="Times New Roman" w:hAnsi="Times New Roman"/>
        </w:rPr>
        <w:t>DNA</w:t>
      </w:r>
      <w:r w:rsidR="001C23C7">
        <w:rPr>
          <w:rFonts w:ascii="Times New Roman" w:hAnsi="Times New Roman" w:hint="eastAsia"/>
        </w:rPr>
        <w:t>团簇</w:t>
      </w:r>
      <w:r w:rsidR="0095640E" w:rsidRPr="00775535">
        <w:rPr>
          <w:rFonts w:ascii="Times New Roman" w:hAnsi="Times New Roman" w:hint="eastAsia"/>
        </w:rPr>
        <w:t>损伤与修复、</w:t>
      </w:r>
      <w:r w:rsidR="00132BD5">
        <w:rPr>
          <w:rFonts w:ascii="Times New Roman" w:hAnsi="Times New Roman" w:hint="eastAsia"/>
        </w:rPr>
        <w:t>表观遗传调控</w:t>
      </w:r>
      <w:r w:rsidR="0095640E" w:rsidRPr="00775535">
        <w:rPr>
          <w:rFonts w:ascii="Times New Roman" w:hAnsi="Times New Roman" w:hint="eastAsia"/>
        </w:rPr>
        <w:t>、</w:t>
      </w:r>
      <w:r w:rsidR="00E364D5">
        <w:rPr>
          <w:rFonts w:ascii="Times New Roman" w:hAnsi="Times New Roman" w:hint="eastAsia"/>
        </w:rPr>
        <w:t>蛋白质</w:t>
      </w:r>
      <w:r>
        <w:rPr>
          <w:rFonts w:ascii="Times New Roman" w:hAnsi="Times New Roman" w:hint="eastAsia"/>
        </w:rPr>
        <w:t>信号转导</w:t>
      </w:r>
      <w:r w:rsidR="00E364D5">
        <w:rPr>
          <w:rFonts w:ascii="Times New Roman" w:hAnsi="Times New Roman" w:hint="eastAsia"/>
        </w:rPr>
        <w:t>网络</w:t>
      </w:r>
      <w:r>
        <w:rPr>
          <w:rFonts w:ascii="Times New Roman" w:hAnsi="Times New Roman" w:hint="eastAsia"/>
        </w:rPr>
        <w:t>、亚细胞器的损伤修复与互作</w:t>
      </w:r>
      <w:r w:rsidR="0095640E" w:rsidRPr="00775535">
        <w:rPr>
          <w:rFonts w:ascii="Times New Roman" w:hAnsi="Times New Roman"/>
        </w:rPr>
        <w:t>，</w:t>
      </w:r>
      <w:r w:rsidR="001C23C7">
        <w:rPr>
          <w:rFonts w:ascii="Times New Roman" w:hAnsi="Times New Roman" w:hint="eastAsia"/>
        </w:rPr>
        <w:t>以及辐射敏感性对细胞周期的依赖等</w:t>
      </w:r>
      <w:r w:rsidR="00132BD5">
        <w:rPr>
          <w:rFonts w:ascii="Times New Roman" w:hAnsi="Times New Roman" w:hint="eastAsia"/>
        </w:rPr>
        <w:t>质子碳离子放射生物学效应</w:t>
      </w:r>
      <w:r w:rsidR="0095640E" w:rsidRPr="00775535">
        <w:rPr>
          <w:rFonts w:ascii="Times New Roman" w:hAnsi="Times New Roman" w:hint="eastAsia"/>
        </w:rPr>
        <w:t>机制</w:t>
      </w:r>
      <w:r w:rsidR="0095640E" w:rsidRPr="00775535">
        <w:rPr>
          <w:rFonts w:ascii="Times New Roman" w:hAnsi="Times New Roman"/>
        </w:rPr>
        <w:t>。</w:t>
      </w:r>
    </w:p>
    <w:p w14:paraId="44C8A2DC" w14:textId="77777777" w:rsidR="00E05E8B" w:rsidRPr="00775535" w:rsidRDefault="00E05E8B" w:rsidP="004A6F76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 w:rsidRPr="00775535">
        <w:rPr>
          <w:rFonts w:ascii="Times New Roman" w:hAnsi="Times New Roman" w:hint="eastAsia"/>
          <w:b/>
        </w:rPr>
        <w:t>课程目标</w:t>
      </w:r>
      <w:r w:rsidRPr="00775535">
        <w:rPr>
          <w:rFonts w:ascii="Times New Roman" w:hAnsi="Times New Roman"/>
          <w:b/>
        </w:rPr>
        <w:t>3</w:t>
      </w:r>
      <w:r w:rsidRPr="00775535">
        <w:rPr>
          <w:rFonts w:ascii="Times New Roman" w:hAnsi="Times New Roman" w:hint="eastAsia"/>
          <w:b/>
        </w:rPr>
        <w:t>：</w:t>
      </w:r>
    </w:p>
    <w:p w14:paraId="601CBAAC" w14:textId="77777777" w:rsidR="00E05E8B" w:rsidRDefault="008C697F" w:rsidP="004A6F76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使同学们了解</w:t>
      </w:r>
      <w:r>
        <w:rPr>
          <w:rFonts w:ascii="Times New Roman" w:hAnsi="Times New Roman" w:hint="eastAsia"/>
        </w:rPr>
        <w:t>FLASH</w:t>
      </w:r>
      <w:r>
        <w:rPr>
          <w:rFonts w:ascii="Times New Roman" w:hAnsi="Times New Roman" w:hint="eastAsia"/>
        </w:rPr>
        <w:t>放疗、</w:t>
      </w:r>
      <w:r>
        <w:rPr>
          <w:rFonts w:ascii="Times New Roman" w:hAnsi="Times New Roman" w:hint="eastAsia"/>
        </w:rPr>
        <w:t>3D</w:t>
      </w:r>
      <w:r>
        <w:rPr>
          <w:rFonts w:ascii="Times New Roman" w:hAnsi="Times New Roman" w:hint="eastAsia"/>
        </w:rPr>
        <w:t>适形放疗、空间分割放疗、多线束放疗、放疗免疫联合治疗等新技术，尝试从</w:t>
      </w:r>
      <w:r w:rsidR="00A61E0A" w:rsidRPr="00775535">
        <w:rPr>
          <w:rFonts w:ascii="Times New Roman" w:hAnsi="Times New Roman" w:hint="eastAsia"/>
        </w:rPr>
        <w:t>肿瘤放疗的</w:t>
      </w:r>
      <w:r w:rsidR="00A61E0A" w:rsidRPr="00775535">
        <w:rPr>
          <w:rFonts w:ascii="Times New Roman" w:hAnsi="Times New Roman"/>
        </w:rPr>
        <w:t>4R</w:t>
      </w:r>
      <w:r w:rsidR="00A61E0A" w:rsidRPr="00775535">
        <w:rPr>
          <w:rFonts w:ascii="Times New Roman" w:hAnsi="Times New Roman" w:hint="eastAsia"/>
        </w:rPr>
        <w:t>理论</w:t>
      </w:r>
      <w:r>
        <w:rPr>
          <w:rFonts w:ascii="Times New Roman" w:hAnsi="Times New Roman" w:hint="eastAsia"/>
        </w:rPr>
        <w:t>等角度分析探讨</w:t>
      </w:r>
      <w:r w:rsidR="00A61E0A" w:rsidRPr="00775535">
        <w:rPr>
          <w:rFonts w:ascii="Times New Roman" w:hAnsi="Times New Roman" w:hint="eastAsia"/>
        </w:rPr>
        <w:t>临床肿瘤放射治疗</w:t>
      </w:r>
      <w:r>
        <w:rPr>
          <w:rFonts w:ascii="Times New Roman" w:hAnsi="Times New Roman" w:hint="eastAsia"/>
        </w:rPr>
        <w:t>的发展趋势</w:t>
      </w:r>
      <w:r w:rsidR="00A61E0A" w:rsidRPr="00775535">
        <w:rPr>
          <w:rFonts w:ascii="Times New Roman" w:hAnsi="Times New Roman" w:hint="eastAsia"/>
        </w:rPr>
        <w:t>。</w:t>
      </w:r>
    </w:p>
    <w:p w14:paraId="255FB039" w14:textId="77777777" w:rsidR="00E05E8B" w:rsidRPr="00775535" w:rsidRDefault="00E05E8B" w:rsidP="004A6F76">
      <w:pPr>
        <w:pStyle w:val="a3"/>
        <w:spacing w:beforeLines="50" w:before="156" w:afterLines="50" w:after="156"/>
        <w:ind w:firstLineChars="200" w:firstLine="480"/>
        <w:rPr>
          <w:rFonts w:ascii="Times New Roman" w:hAnsi="Times New Roman"/>
        </w:rPr>
      </w:pPr>
      <w:r w:rsidRPr="00775535">
        <w:rPr>
          <w:rFonts w:ascii="Times New Roman" w:eastAsia="黑体" w:hAnsi="Times New Roman" w:hint="eastAsia"/>
          <w:sz w:val="24"/>
          <w:szCs w:val="24"/>
        </w:rPr>
        <w:lastRenderedPageBreak/>
        <w:t>（三）课程目标与毕业要求、课程内容的</w:t>
      </w:r>
      <w:r w:rsidR="00DD7B5F" w:rsidRPr="00775535">
        <w:rPr>
          <w:rFonts w:ascii="Times New Roman" w:eastAsia="黑体" w:hAnsi="Times New Roman" w:hint="eastAsia"/>
          <w:sz w:val="24"/>
          <w:szCs w:val="24"/>
        </w:rPr>
        <w:t>对应</w:t>
      </w:r>
      <w:r w:rsidRPr="00775535">
        <w:rPr>
          <w:rFonts w:ascii="Times New Roman" w:eastAsia="黑体" w:hAnsi="Times New Roman" w:hint="eastAsia"/>
          <w:sz w:val="24"/>
          <w:szCs w:val="24"/>
        </w:rPr>
        <w:t>关系</w:t>
      </w:r>
    </w:p>
    <w:p w14:paraId="62F846C2" w14:textId="77777777" w:rsidR="00E05E8B" w:rsidRPr="00775535" w:rsidRDefault="00DD7B5F" w:rsidP="004A6F76">
      <w:pPr>
        <w:pStyle w:val="a3"/>
        <w:spacing w:beforeLines="50" w:before="156" w:afterLines="50" w:after="156"/>
        <w:ind w:firstLineChars="200" w:firstLine="422"/>
        <w:jc w:val="center"/>
        <w:rPr>
          <w:rFonts w:ascii="Times New Roman" w:hAnsi="Times New Roman"/>
          <w:b/>
          <w:bCs/>
          <w:szCs w:val="21"/>
        </w:rPr>
      </w:pPr>
      <w:r w:rsidRPr="00775535">
        <w:rPr>
          <w:rFonts w:ascii="Times New Roman" w:hAnsi="Times New Roman" w:hint="eastAsia"/>
          <w:b/>
          <w:bCs/>
          <w:szCs w:val="21"/>
        </w:rPr>
        <w:t>表</w:t>
      </w:r>
      <w:r w:rsidRPr="00775535">
        <w:rPr>
          <w:rFonts w:ascii="Times New Roman" w:hAnsi="Times New Roman"/>
          <w:b/>
          <w:bCs/>
          <w:szCs w:val="21"/>
        </w:rPr>
        <w:t>1</w:t>
      </w:r>
      <w:r w:rsidRPr="00775535">
        <w:rPr>
          <w:rFonts w:ascii="Times New Roman" w:hAnsi="Times New Roman" w:hint="eastAsia"/>
          <w:b/>
          <w:bCs/>
          <w:szCs w:val="21"/>
        </w:rPr>
        <w:t>：</w:t>
      </w:r>
      <w:r w:rsidR="00E05E8B" w:rsidRPr="00775535">
        <w:rPr>
          <w:rFonts w:ascii="Times New Roman" w:hAnsi="Times New Roman" w:hint="eastAsia"/>
          <w:b/>
          <w:bCs/>
          <w:szCs w:val="21"/>
        </w:rPr>
        <w:t>课程目标与</w:t>
      </w:r>
      <w:r w:rsidR="00242673" w:rsidRPr="00775535">
        <w:rPr>
          <w:rFonts w:ascii="Times New Roman" w:hAnsi="Times New Roman" w:hint="eastAsia"/>
          <w:b/>
          <w:bCs/>
          <w:szCs w:val="21"/>
        </w:rPr>
        <w:t>课程内容、毕业要求</w:t>
      </w:r>
      <w:r w:rsidR="00E05E8B" w:rsidRPr="00775535">
        <w:rPr>
          <w:rFonts w:ascii="Times New Roman" w:hAnsi="Times New Roman" w:hint="eastAsia"/>
          <w:b/>
          <w:bCs/>
          <w:szCs w:val="21"/>
        </w:rPr>
        <w:t>的对应关系表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2971"/>
        <w:gridCol w:w="3944"/>
      </w:tblGrid>
      <w:tr w:rsidR="00F26367" w:rsidRPr="00775535" w14:paraId="0AFADD1A" w14:textId="77777777" w:rsidTr="00F26367">
        <w:trPr>
          <w:jc w:val="center"/>
        </w:trPr>
        <w:tc>
          <w:tcPr>
            <w:tcW w:w="1302" w:type="dxa"/>
            <w:vAlign w:val="center"/>
          </w:tcPr>
          <w:p w14:paraId="69BF6853" w14:textId="77777777" w:rsidR="00F26367" w:rsidRPr="00775535" w:rsidRDefault="00F26367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775535">
              <w:rPr>
                <w:rFonts w:ascii="Times New Roman" w:hAnsi="Times New Roman" w:hint="eastAsia"/>
                <w:b/>
                <w:bCs/>
                <w:szCs w:val="21"/>
              </w:rPr>
              <w:t>课程目标</w:t>
            </w:r>
          </w:p>
        </w:tc>
        <w:tc>
          <w:tcPr>
            <w:tcW w:w="2971" w:type="dxa"/>
            <w:vAlign w:val="center"/>
          </w:tcPr>
          <w:p w14:paraId="6F122EE9" w14:textId="77777777" w:rsidR="00F26367" w:rsidRPr="00775535" w:rsidRDefault="00F26367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775535">
              <w:rPr>
                <w:rFonts w:ascii="Times New Roman" w:hAnsi="Times New Roman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3944" w:type="dxa"/>
            <w:vAlign w:val="center"/>
          </w:tcPr>
          <w:p w14:paraId="279E9D07" w14:textId="77777777" w:rsidR="00F26367" w:rsidRPr="00775535" w:rsidRDefault="00F26367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775535">
              <w:rPr>
                <w:rFonts w:ascii="Times New Roman" w:hAnsi="Times New Roman" w:hint="eastAsia"/>
                <w:b/>
                <w:bCs/>
                <w:szCs w:val="21"/>
              </w:rPr>
              <w:t>对应毕业要求</w:t>
            </w:r>
          </w:p>
        </w:tc>
      </w:tr>
      <w:tr w:rsidR="0027705B" w:rsidRPr="00775535" w14:paraId="649BC58F" w14:textId="77777777" w:rsidTr="002B28B9">
        <w:trPr>
          <w:jc w:val="center"/>
        </w:trPr>
        <w:tc>
          <w:tcPr>
            <w:tcW w:w="1302" w:type="dxa"/>
            <w:vAlign w:val="center"/>
          </w:tcPr>
          <w:p w14:paraId="5500F3D4" w14:textId="77777777" w:rsidR="0027705B" w:rsidRPr="00775535" w:rsidRDefault="0027705B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 w:rsidRPr="00775535">
              <w:rPr>
                <w:rFonts w:ascii="Times New Roman" w:hAnsi="Times New Roman"/>
                <w:szCs w:val="21"/>
              </w:rPr>
              <w:t>课程目标</w:t>
            </w:r>
            <w:r w:rsidRPr="0077553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971" w:type="dxa"/>
          </w:tcPr>
          <w:p w14:paraId="2096ED80" w14:textId="77777777" w:rsidR="0027705B" w:rsidRPr="00775535" w:rsidRDefault="0027705B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  <w:bCs/>
                <w:szCs w:val="21"/>
              </w:rPr>
            </w:pPr>
            <w:r w:rsidRPr="00C644CB">
              <w:rPr>
                <w:rFonts w:ascii="Times New Roman" w:hAnsi="Times New Roman" w:hint="eastAsia"/>
              </w:rPr>
              <w:t>质子碳离子肿瘤治疗技术的</w:t>
            </w:r>
            <w:r>
              <w:rPr>
                <w:rFonts w:ascii="Times New Roman" w:hAnsi="Times New Roman" w:hint="eastAsia"/>
              </w:rPr>
              <w:t>基本概念、基本原理、优缺点、临床适应症。</w:t>
            </w:r>
          </w:p>
        </w:tc>
        <w:tc>
          <w:tcPr>
            <w:tcW w:w="3944" w:type="dxa"/>
          </w:tcPr>
          <w:p w14:paraId="5922070A" w14:textId="77777777" w:rsidR="0027705B" w:rsidRPr="00775535" w:rsidRDefault="0027705B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 w:rsidRPr="00775535">
              <w:rPr>
                <w:rFonts w:ascii="Times New Roman" w:hAnsi="Times New Roman"/>
                <w:color w:val="000000"/>
                <w:kern w:val="0"/>
                <w:szCs w:val="21"/>
              </w:rPr>
              <w:t>1-4</w:t>
            </w:r>
            <w:r w:rsidRPr="00775535">
              <w:rPr>
                <w:rFonts w:ascii="Times New Roman" w:hAnsi="Times New Roman" w:hint="eastAsia"/>
              </w:rPr>
              <w:t>熟悉核辐射物理与核仪器、加速器和放射化学等方面的基本理论知识，掌握医学</w:t>
            </w:r>
            <w:r>
              <w:rPr>
                <w:rFonts w:ascii="Times New Roman" w:hAnsi="Times New Roman" w:hint="eastAsia"/>
              </w:rPr>
              <w:t>质子碳离子肿瘤治疗学基础</w:t>
            </w:r>
            <w:r w:rsidRPr="00775535">
              <w:rPr>
                <w:rFonts w:ascii="Times New Roman" w:hAnsi="Times New Roman" w:hint="eastAsia"/>
              </w:rPr>
              <w:t>的基本理论和最新发展，掌握放射性内、外照射的剂量估算方法。</w:t>
            </w:r>
          </w:p>
          <w:p w14:paraId="0974E5AD" w14:textId="77777777" w:rsidR="0027705B" w:rsidRPr="00775535" w:rsidRDefault="0027705B" w:rsidP="00132BD5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 w:rsidRPr="00775535">
              <w:rPr>
                <w:rFonts w:ascii="Times New Roman" w:hAnsi="Times New Roman"/>
                <w:color w:val="000000"/>
                <w:kern w:val="0"/>
                <w:szCs w:val="21"/>
              </w:rPr>
              <w:t>2-4</w:t>
            </w:r>
            <w:r w:rsidRPr="00775535">
              <w:rPr>
                <w:rFonts w:ascii="Times New Roman" w:hAnsi="Times New Roman" w:hint="eastAsia"/>
              </w:rPr>
              <w:t>熟悉核辐射物理与核仪器、加速器和核药物等方面的基本理论知识，掌握放射性核素标记和示踪的基本知识和方法；掌握医学</w:t>
            </w:r>
            <w:r>
              <w:rPr>
                <w:rFonts w:ascii="Times New Roman" w:hAnsi="Times New Roman" w:hint="eastAsia"/>
              </w:rPr>
              <w:t>质子碳离子肿瘤治疗学基础</w:t>
            </w:r>
            <w:r w:rsidRPr="00775535">
              <w:rPr>
                <w:rFonts w:ascii="Times New Roman" w:hAnsi="Times New Roman" w:hint="eastAsia"/>
              </w:rPr>
              <w:t>的基本理论和最新发展，掌握放射性内、外照射的剂量估算方法。</w:t>
            </w:r>
          </w:p>
        </w:tc>
      </w:tr>
      <w:tr w:rsidR="0027705B" w:rsidRPr="00775535" w14:paraId="6208AAAE" w14:textId="77777777" w:rsidTr="002B28B9">
        <w:trPr>
          <w:jc w:val="center"/>
        </w:trPr>
        <w:tc>
          <w:tcPr>
            <w:tcW w:w="1302" w:type="dxa"/>
            <w:vAlign w:val="center"/>
          </w:tcPr>
          <w:p w14:paraId="46F6E321" w14:textId="77777777" w:rsidR="0027705B" w:rsidRPr="00775535" w:rsidRDefault="0027705B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 w:rsidRPr="00775535">
              <w:rPr>
                <w:rFonts w:ascii="Times New Roman" w:hAnsi="Times New Roman"/>
                <w:szCs w:val="21"/>
              </w:rPr>
              <w:t>课程目标</w:t>
            </w:r>
            <w:r w:rsidRPr="0077553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971" w:type="dxa"/>
          </w:tcPr>
          <w:p w14:paraId="08743D36" w14:textId="77777777" w:rsidR="0027705B" w:rsidRPr="00775535" w:rsidRDefault="0027705B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</w:rPr>
              <w:t>质子碳离子肿瘤治疗技术的生物学机制。</w:t>
            </w:r>
          </w:p>
        </w:tc>
        <w:tc>
          <w:tcPr>
            <w:tcW w:w="3944" w:type="dxa"/>
          </w:tcPr>
          <w:p w14:paraId="6E5CFA62" w14:textId="77777777" w:rsidR="0027705B" w:rsidRPr="00775535" w:rsidRDefault="0027705B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 w:rsidRPr="00775535">
              <w:rPr>
                <w:rFonts w:ascii="Times New Roman" w:hAnsi="Times New Roman"/>
                <w:color w:val="000000"/>
                <w:kern w:val="0"/>
                <w:szCs w:val="21"/>
              </w:rPr>
              <w:t>1-7</w:t>
            </w:r>
            <w:r w:rsidRPr="00775535">
              <w:rPr>
                <w:rFonts w:ascii="Times New Roman" w:hAnsi="Times New Roman" w:hint="eastAsia"/>
              </w:rPr>
              <w:t>熟悉并基本掌握放射损伤及放射病的预防、诊断和治疗方面的基本知识和基本技能，具备在核事故应急条件下临床医学处置能力。</w:t>
            </w:r>
          </w:p>
          <w:p w14:paraId="7FFE8386" w14:textId="77777777" w:rsidR="0027705B" w:rsidRPr="00775535" w:rsidRDefault="0027705B" w:rsidP="00D009A1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 w:rsidRPr="00775535">
              <w:rPr>
                <w:rFonts w:ascii="Times New Roman" w:hAnsi="Times New Roman"/>
                <w:color w:val="000000"/>
                <w:kern w:val="0"/>
                <w:szCs w:val="21"/>
              </w:rPr>
              <w:t>2-7</w:t>
            </w:r>
            <w:r w:rsidRPr="00775535">
              <w:rPr>
                <w:rFonts w:ascii="Times New Roman" w:hAnsi="Times New Roman" w:hint="eastAsia"/>
              </w:rPr>
              <w:t>基本掌握放射损伤及放射病的预防、</w:t>
            </w:r>
            <w:proofErr w:type="gramStart"/>
            <w:r w:rsidRPr="00775535">
              <w:rPr>
                <w:rFonts w:ascii="Times New Roman" w:hAnsi="Times New Roman" w:hint="eastAsia"/>
              </w:rPr>
              <w:t>诊段和</w:t>
            </w:r>
            <w:proofErr w:type="gramEnd"/>
            <w:r w:rsidRPr="00775535">
              <w:rPr>
                <w:rFonts w:ascii="Times New Roman" w:hAnsi="Times New Roman" w:hint="eastAsia"/>
              </w:rPr>
              <w:t>治疗方面的基本知识和基本技能，具备在核事故应急条件下临床医学处置能力。</w:t>
            </w:r>
          </w:p>
        </w:tc>
      </w:tr>
      <w:tr w:rsidR="0027705B" w:rsidRPr="00775535" w14:paraId="5D0F761E" w14:textId="77777777" w:rsidTr="002B28B9">
        <w:trPr>
          <w:jc w:val="center"/>
        </w:trPr>
        <w:tc>
          <w:tcPr>
            <w:tcW w:w="1302" w:type="dxa"/>
            <w:vAlign w:val="center"/>
          </w:tcPr>
          <w:p w14:paraId="0188D0EC" w14:textId="77777777" w:rsidR="0027705B" w:rsidRPr="00775535" w:rsidRDefault="0027705B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 w:rsidRPr="00775535">
              <w:rPr>
                <w:rFonts w:ascii="Times New Roman" w:hAnsi="Times New Roman"/>
                <w:szCs w:val="21"/>
              </w:rPr>
              <w:t>课程目标</w:t>
            </w:r>
            <w:r w:rsidRPr="0077553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971" w:type="dxa"/>
          </w:tcPr>
          <w:p w14:paraId="78C39CF0" w14:textId="77777777" w:rsidR="0027705B" w:rsidRPr="00775535" w:rsidRDefault="0027705B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  <w:bCs/>
                <w:szCs w:val="21"/>
              </w:rPr>
            </w:pPr>
            <w:r w:rsidRPr="00AB4D19">
              <w:rPr>
                <w:rFonts w:ascii="Times New Roman" w:hAnsi="Times New Roman" w:hint="eastAsia"/>
              </w:rPr>
              <w:t>质子碳离子肿瘤治疗技术的发展趋势。</w:t>
            </w:r>
          </w:p>
        </w:tc>
        <w:tc>
          <w:tcPr>
            <w:tcW w:w="3944" w:type="dxa"/>
          </w:tcPr>
          <w:p w14:paraId="03688DAA" w14:textId="77777777" w:rsidR="0027705B" w:rsidRPr="00775535" w:rsidRDefault="0027705B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 w:rsidRPr="00775535">
              <w:rPr>
                <w:rFonts w:ascii="Times New Roman" w:hAnsi="Times New Roman"/>
                <w:color w:val="000000"/>
                <w:kern w:val="0"/>
                <w:szCs w:val="21"/>
              </w:rPr>
              <w:t>1-8</w:t>
            </w:r>
            <w:r w:rsidRPr="00775535">
              <w:rPr>
                <w:rFonts w:ascii="Times New Roman" w:hAnsi="Times New Roman" w:hint="eastAsia"/>
              </w:rPr>
              <w:t>熟悉临床影像学的基本知识和技能，掌握放射治疗的基本知识和临床技能，具备开展放射治疗的基本能力。</w:t>
            </w:r>
          </w:p>
        </w:tc>
      </w:tr>
    </w:tbl>
    <w:p w14:paraId="3533420D" w14:textId="77777777" w:rsidR="00C00798" w:rsidRPr="00775535" w:rsidRDefault="007C62ED" w:rsidP="004A6F76">
      <w:pPr>
        <w:spacing w:beforeLines="50" w:before="156" w:afterLines="50" w:after="156"/>
        <w:ind w:firstLineChars="200" w:firstLine="562"/>
        <w:rPr>
          <w:rFonts w:ascii="Times New Roman" w:eastAsia="黑体" w:hAnsi="Times New Roman" w:cs="Times New Roman"/>
          <w:b/>
          <w:sz w:val="28"/>
          <w:szCs w:val="28"/>
        </w:rPr>
      </w:pPr>
      <w:r w:rsidRPr="00775535">
        <w:rPr>
          <w:rFonts w:ascii="Times New Roman" w:eastAsia="黑体" w:hAnsi="Times New Roman" w:cs="Times New Roman"/>
          <w:b/>
          <w:sz w:val="28"/>
          <w:szCs w:val="28"/>
        </w:rPr>
        <w:t>三、教学内容</w:t>
      </w:r>
    </w:p>
    <w:p w14:paraId="0A79CECF" w14:textId="77777777" w:rsidR="002A7568" w:rsidRPr="00775535" w:rsidRDefault="002A7568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第一章</w:t>
      </w:r>
      <w:r w:rsidR="00A73FE0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8C5EAD">
        <w:rPr>
          <w:rFonts w:ascii="Times New Roman" w:eastAsia="黑体" w:hAnsi="Times New Roman" w:cs="Times New Roman" w:hint="eastAsia"/>
          <w:b/>
          <w:sz w:val="24"/>
          <w:szCs w:val="24"/>
        </w:rPr>
        <w:t>质子碳离子肿瘤治疗技术概论</w:t>
      </w:r>
    </w:p>
    <w:p w14:paraId="7DFF85C1" w14:textId="77777777" w:rsidR="002A7568" w:rsidRPr="00775535" w:rsidRDefault="002A7568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教学目标</w:t>
      </w:r>
    </w:p>
    <w:p w14:paraId="4EBB43E9" w14:textId="77777777" w:rsidR="002E2EE1" w:rsidRPr="002E2EE1" w:rsidRDefault="004F0264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75535">
        <w:rPr>
          <w:rFonts w:ascii="Times New Roman" w:eastAsia="宋体" w:hAnsi="Times New Roman" w:cs="Times New Roman" w:hint="eastAsia"/>
        </w:rPr>
        <w:t>（</w:t>
      </w:r>
      <w:r w:rsidRPr="00775535">
        <w:rPr>
          <w:rFonts w:ascii="Times New Roman" w:eastAsia="宋体" w:hAnsi="Times New Roman" w:cs="Times New Roman"/>
        </w:rPr>
        <w:t>1</w:t>
      </w:r>
      <w:r w:rsidRPr="00775535">
        <w:rPr>
          <w:rFonts w:ascii="Times New Roman" w:eastAsia="宋体" w:hAnsi="Times New Roman" w:cs="Times New Roman" w:hint="eastAsia"/>
        </w:rPr>
        <w:t>）</w:t>
      </w:r>
      <w:r w:rsidR="002E2EE1">
        <w:rPr>
          <w:rFonts w:ascii="Times New Roman" w:eastAsia="宋体" w:hAnsi="Times New Roman" w:cs="Times New Roman" w:hint="eastAsia"/>
        </w:rPr>
        <w:t>掌握</w:t>
      </w:r>
      <w:r w:rsidR="002E2EE1" w:rsidRPr="002E2EE1">
        <w:rPr>
          <w:rFonts w:ascii="Times New Roman" w:eastAsia="宋体" w:hAnsi="Times New Roman" w:cs="Times New Roman" w:hint="eastAsia"/>
        </w:rPr>
        <w:t>质子碳离子肿瘤放射治疗技术</w:t>
      </w:r>
      <w:r w:rsidR="002E2EE1" w:rsidRPr="002E2EE1">
        <w:rPr>
          <w:rFonts w:ascii="Times New Roman" w:eastAsia="宋体" w:hAnsi="Times New Roman" w:cs="Times New Roman"/>
        </w:rPr>
        <w:t>的</w:t>
      </w:r>
      <w:r w:rsidR="002E2EE1" w:rsidRPr="002E2EE1">
        <w:rPr>
          <w:rFonts w:ascii="Times New Roman" w:eastAsia="宋体" w:hAnsi="Times New Roman" w:cs="Times New Roman" w:hint="eastAsia"/>
        </w:rPr>
        <w:t>基本</w:t>
      </w:r>
      <w:r w:rsidR="002E2EE1" w:rsidRPr="002E2EE1">
        <w:rPr>
          <w:rFonts w:ascii="Times New Roman" w:eastAsia="宋体" w:hAnsi="Times New Roman" w:cs="Times New Roman"/>
        </w:rPr>
        <w:t>概念</w:t>
      </w:r>
    </w:p>
    <w:p w14:paraId="012912CC" w14:textId="77777777" w:rsidR="002E2EE1" w:rsidRPr="002E2EE1" w:rsidRDefault="002E2EE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 w:rsidRPr="002E2EE1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）熟悉</w:t>
      </w:r>
      <w:r w:rsidRPr="002E2EE1">
        <w:rPr>
          <w:rFonts w:ascii="Times New Roman" w:eastAsia="宋体" w:hAnsi="Times New Roman" w:cs="Times New Roman" w:hint="eastAsia"/>
        </w:rPr>
        <w:t>质子碳离子肿瘤放射治疗技术</w:t>
      </w:r>
      <w:r w:rsidRPr="002E2EE1">
        <w:rPr>
          <w:rFonts w:ascii="Times New Roman" w:eastAsia="宋体" w:hAnsi="Times New Roman" w:cs="Times New Roman"/>
        </w:rPr>
        <w:t>的发展历程</w:t>
      </w:r>
    </w:p>
    <w:p w14:paraId="1FC2C4B9" w14:textId="77777777" w:rsidR="004F0264" w:rsidRPr="002E2EE1" w:rsidRDefault="002E2EE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 w:rsidRPr="002E2EE1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 w:hint="eastAsia"/>
        </w:rPr>
        <w:t>）了解</w:t>
      </w:r>
      <w:r w:rsidRPr="002E2EE1">
        <w:rPr>
          <w:rFonts w:ascii="Times New Roman" w:eastAsia="宋体" w:hAnsi="Times New Roman" w:cs="Times New Roman" w:hint="eastAsia"/>
        </w:rPr>
        <w:t>质子碳离子肿瘤放射治疗技术国内外发展现状</w:t>
      </w:r>
    </w:p>
    <w:p w14:paraId="0E01B1EC" w14:textId="77777777" w:rsidR="002A7568" w:rsidRPr="00775535" w:rsidRDefault="002A7568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教学重难点</w:t>
      </w:r>
    </w:p>
    <w:p w14:paraId="72135900" w14:textId="77777777" w:rsidR="004F0264" w:rsidRPr="00775535" w:rsidRDefault="002E2EE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质子、碳离子与常规射线的不同</w:t>
      </w:r>
    </w:p>
    <w:p w14:paraId="6B4A4846" w14:textId="77777777" w:rsidR="002A7568" w:rsidRPr="00775535" w:rsidRDefault="002A7568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教学内容</w:t>
      </w:r>
    </w:p>
    <w:p w14:paraId="1BC3A3FC" w14:textId="77777777" w:rsidR="002E2EE1" w:rsidRPr="002E2EE1" w:rsidRDefault="002E2EE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第一节</w:t>
      </w:r>
      <w:r w:rsidR="00A73FE0">
        <w:rPr>
          <w:rFonts w:ascii="Times New Roman" w:eastAsia="宋体" w:hAnsi="Times New Roman" w:cs="Times New Roman" w:hint="eastAsia"/>
        </w:rPr>
        <w:t xml:space="preserve"> </w:t>
      </w:r>
      <w:r w:rsidRPr="002E2EE1">
        <w:rPr>
          <w:rFonts w:ascii="Times New Roman" w:eastAsia="宋体" w:hAnsi="Times New Roman" w:cs="Times New Roman" w:hint="eastAsia"/>
        </w:rPr>
        <w:t>质子碳离子肿瘤放射治疗技术</w:t>
      </w:r>
      <w:r w:rsidRPr="002E2EE1">
        <w:rPr>
          <w:rFonts w:ascii="Times New Roman" w:eastAsia="宋体" w:hAnsi="Times New Roman" w:cs="Times New Roman"/>
        </w:rPr>
        <w:t>的</w:t>
      </w:r>
      <w:r w:rsidRPr="002E2EE1">
        <w:rPr>
          <w:rFonts w:ascii="Times New Roman" w:eastAsia="宋体" w:hAnsi="Times New Roman" w:cs="Times New Roman" w:hint="eastAsia"/>
        </w:rPr>
        <w:t>基本</w:t>
      </w:r>
      <w:r w:rsidRPr="002E2EE1">
        <w:rPr>
          <w:rFonts w:ascii="Times New Roman" w:eastAsia="宋体" w:hAnsi="Times New Roman" w:cs="Times New Roman"/>
        </w:rPr>
        <w:t>概念</w:t>
      </w:r>
    </w:p>
    <w:p w14:paraId="3B76CC72" w14:textId="77777777" w:rsidR="002E2EE1" w:rsidRPr="002E2EE1" w:rsidRDefault="002E2EE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第二节</w:t>
      </w:r>
      <w:r w:rsidR="00A73FE0">
        <w:rPr>
          <w:rFonts w:ascii="Times New Roman" w:eastAsia="宋体" w:hAnsi="Times New Roman" w:cs="Times New Roman" w:hint="eastAsia"/>
        </w:rPr>
        <w:t xml:space="preserve"> </w:t>
      </w:r>
      <w:r w:rsidRPr="002E2EE1">
        <w:rPr>
          <w:rFonts w:ascii="Times New Roman" w:eastAsia="宋体" w:hAnsi="Times New Roman" w:cs="Times New Roman" w:hint="eastAsia"/>
        </w:rPr>
        <w:t>质子碳离子肿瘤放射治疗技术</w:t>
      </w:r>
      <w:r w:rsidRPr="002E2EE1">
        <w:rPr>
          <w:rFonts w:ascii="Times New Roman" w:eastAsia="宋体" w:hAnsi="Times New Roman" w:cs="Times New Roman"/>
        </w:rPr>
        <w:t>的发展历程</w:t>
      </w:r>
    </w:p>
    <w:p w14:paraId="578DF958" w14:textId="77777777" w:rsidR="002E2EE1" w:rsidRPr="002E2EE1" w:rsidRDefault="002E2EE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第三节</w:t>
      </w:r>
      <w:r w:rsidR="00A73FE0">
        <w:rPr>
          <w:rFonts w:ascii="Times New Roman" w:eastAsia="宋体" w:hAnsi="Times New Roman" w:cs="Times New Roman" w:hint="eastAsia"/>
        </w:rPr>
        <w:t xml:space="preserve"> </w:t>
      </w:r>
      <w:r w:rsidRPr="002E2EE1">
        <w:rPr>
          <w:rFonts w:ascii="Times New Roman" w:eastAsia="宋体" w:hAnsi="Times New Roman" w:cs="Times New Roman" w:hint="eastAsia"/>
        </w:rPr>
        <w:t>质子碳离子肿瘤放射治疗技术国内外发展现状</w:t>
      </w:r>
    </w:p>
    <w:p w14:paraId="7CA38D31" w14:textId="77777777" w:rsidR="002A7568" w:rsidRPr="00775535" w:rsidRDefault="002A7568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教学方法</w:t>
      </w:r>
    </w:p>
    <w:p w14:paraId="296C840B" w14:textId="77777777" w:rsidR="004F0264" w:rsidRPr="00775535" w:rsidRDefault="002D66D2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</w:rPr>
        <w:t>线上线下结合</w:t>
      </w:r>
      <w:r w:rsidR="004F0264" w:rsidRPr="00775535">
        <w:rPr>
          <w:rFonts w:ascii="Times New Roman" w:eastAsia="宋体" w:hAnsi="Times New Roman" w:cs="Times New Roman" w:hint="eastAsia"/>
        </w:rPr>
        <w:t>：相关概念及原理</w:t>
      </w:r>
    </w:p>
    <w:p w14:paraId="43125B8F" w14:textId="77777777" w:rsidR="00FC24B5" w:rsidRPr="00775535" w:rsidRDefault="002A7568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教学评价</w:t>
      </w:r>
    </w:p>
    <w:p w14:paraId="324F5451" w14:textId="77777777" w:rsidR="00E8381A" w:rsidRPr="00775535" w:rsidRDefault="00E8381A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课后小测验</w:t>
      </w:r>
    </w:p>
    <w:p w14:paraId="28627953" w14:textId="77777777" w:rsidR="002E2EE1" w:rsidRDefault="002E2EE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64D52D15" w14:textId="77777777" w:rsidR="00FC24B5" w:rsidRPr="00775535" w:rsidRDefault="00FC24B5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第二章</w:t>
      </w:r>
      <w:r w:rsidR="00A73FE0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6E1B01" w:rsidRPr="006E1B01">
        <w:rPr>
          <w:rFonts w:ascii="Times New Roman" w:eastAsia="黑体" w:hAnsi="Times New Roman" w:cs="Times New Roman" w:hint="eastAsia"/>
          <w:b/>
          <w:sz w:val="24"/>
          <w:szCs w:val="24"/>
        </w:rPr>
        <w:t>质子碳离子肿瘤治疗的物理学基础</w:t>
      </w:r>
    </w:p>
    <w:p w14:paraId="612F66DA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教学目标</w:t>
      </w:r>
    </w:p>
    <w:p w14:paraId="7289AC6F" w14:textId="77777777" w:rsidR="006E1B01" w:rsidRPr="006E1B01" w:rsidRDefault="006E1B0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0C092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掌握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质子碳离子的物理学特性</w:t>
      </w:r>
    </w:p>
    <w:p w14:paraId="26A9061A" w14:textId="77777777" w:rsidR="006E1B01" w:rsidRPr="006E1B01" w:rsidRDefault="006E1B0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0C092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了解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质子碳离子肿瘤治疗的物理学优势</w:t>
      </w:r>
    </w:p>
    <w:p w14:paraId="3D5BDCF3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08383763" w14:textId="77777777" w:rsidR="002D2E80" w:rsidRPr="00775535" w:rsidRDefault="002D2E8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0C092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质子重离子的能量沉积方式</w:t>
      </w:r>
    </w:p>
    <w:p w14:paraId="6FB19406" w14:textId="77777777" w:rsidR="00FD7AD3" w:rsidRPr="00775535" w:rsidRDefault="002D2E8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0C092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LET</w:t>
      </w:r>
    </w:p>
    <w:p w14:paraId="0A8899D4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35820001" w14:textId="77777777" w:rsidR="00FD7AD3" w:rsidRDefault="00FD7AD3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质子碳离子的物理学特性</w:t>
      </w:r>
    </w:p>
    <w:p w14:paraId="574703B9" w14:textId="77777777" w:rsidR="00FD7AD3" w:rsidRDefault="00FD7AD3" w:rsidP="004A6F76">
      <w:pPr>
        <w:widowControl/>
        <w:spacing w:beforeLines="50" w:before="156" w:afterLines="50" w:after="156"/>
        <w:ind w:left="420"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LET</w:t>
      </w:r>
    </w:p>
    <w:p w14:paraId="5A66B67C" w14:textId="77777777" w:rsidR="00FD7AD3" w:rsidRPr="006E1B01" w:rsidRDefault="00FD7AD3" w:rsidP="004A6F76">
      <w:pPr>
        <w:widowControl/>
        <w:spacing w:beforeLines="50" w:before="156" w:afterLines="50" w:after="156"/>
        <w:ind w:left="420"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质子重离子的能量沉积方式</w:t>
      </w:r>
    </w:p>
    <w:p w14:paraId="31738A90" w14:textId="77777777" w:rsidR="00FD7AD3" w:rsidRDefault="00FD7AD3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 w:rsidRPr="006E1B0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）质子碳离子肿瘤治疗的物理学优势</w:t>
      </w:r>
    </w:p>
    <w:p w14:paraId="38979626" w14:textId="77777777" w:rsidR="00FD7AD3" w:rsidRDefault="00FD7AD3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电离本领</w:t>
      </w:r>
    </w:p>
    <w:p w14:paraId="2A67EF7F" w14:textId="77777777" w:rsidR="00FD7AD3" w:rsidRDefault="00FD7AD3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射程</w:t>
      </w:r>
    </w:p>
    <w:p w14:paraId="705B9DBF" w14:textId="77777777" w:rsidR="00FD7AD3" w:rsidRDefault="00FD7AD3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歧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离</w:t>
      </w:r>
    </w:p>
    <w:p w14:paraId="05BF9496" w14:textId="77777777" w:rsidR="00FD7AD3" w:rsidRPr="006E1B01" w:rsidRDefault="00FD7AD3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正电子发射</w:t>
      </w:r>
    </w:p>
    <w:p w14:paraId="21B3FD0F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10FFF5A1" w14:textId="77777777" w:rsidR="00655D81" w:rsidRPr="00775535" w:rsidRDefault="002D66D2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</w:rPr>
        <w:t>线上线下结合</w:t>
      </w:r>
      <w:r w:rsidRPr="00775535">
        <w:rPr>
          <w:rFonts w:ascii="Times New Roman" w:eastAsia="宋体" w:hAnsi="Times New Roman" w:cs="Times New Roman" w:hint="eastAsia"/>
        </w:rPr>
        <w:t>：</w:t>
      </w:r>
      <w:r w:rsidR="00655D81" w:rsidRPr="00775535">
        <w:rPr>
          <w:rFonts w:ascii="Times New Roman" w:eastAsia="宋体" w:hAnsi="Times New Roman" w:cs="Times New Roman" w:hint="eastAsia"/>
        </w:rPr>
        <w:t>相关概念及原理</w:t>
      </w:r>
    </w:p>
    <w:p w14:paraId="467ED869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教学评价</w:t>
      </w:r>
    </w:p>
    <w:p w14:paraId="0B411375" w14:textId="77777777" w:rsidR="00655D81" w:rsidRDefault="00FD7AD3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小测验</w:t>
      </w:r>
    </w:p>
    <w:p w14:paraId="5A9424C7" w14:textId="77777777" w:rsidR="00FD7AD3" w:rsidRPr="00775535" w:rsidRDefault="00FD7AD3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0053C5C1" w14:textId="77777777" w:rsidR="00F42A33" w:rsidRDefault="00DB1F7F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黑体" w:hAnsi="Times New Roman" w:cs="Times New Roman"/>
          <w:b/>
          <w:sz w:val="24"/>
          <w:szCs w:val="24"/>
        </w:rPr>
        <w:lastRenderedPageBreak/>
        <w:t>第三章</w:t>
      </w:r>
      <w:r w:rsidR="00A73FE0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F42A33" w:rsidRPr="00F42A33">
        <w:rPr>
          <w:rFonts w:ascii="Times New Roman" w:eastAsia="黑体" w:hAnsi="Times New Roman" w:cs="Times New Roman" w:hint="eastAsia"/>
          <w:b/>
          <w:sz w:val="24"/>
          <w:szCs w:val="24"/>
        </w:rPr>
        <w:t>质子碳离子肿瘤治疗的生物学基础</w:t>
      </w:r>
    </w:p>
    <w:p w14:paraId="28D64053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教学目标</w:t>
      </w:r>
    </w:p>
    <w:p w14:paraId="3E6E875F" w14:textId="77777777" w:rsidR="0054134C" w:rsidRPr="00775535" w:rsidRDefault="0054134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775535">
        <w:rPr>
          <w:rFonts w:ascii="Times New Roman" w:eastAsia="宋体" w:hAnsi="Times New Roman" w:cs="Times New Roman" w:hint="eastAsia"/>
          <w:szCs w:val="21"/>
        </w:rPr>
        <w:t>了解</w:t>
      </w:r>
      <w:r w:rsidR="00F42A33" w:rsidRPr="00F42A33">
        <w:rPr>
          <w:rFonts w:ascii="Times New Roman" w:eastAsia="宋体" w:hAnsi="Times New Roman" w:cs="Times New Roman" w:hint="eastAsia"/>
          <w:szCs w:val="21"/>
        </w:rPr>
        <w:t>质子碳离子肿瘤治疗的生物学优势</w:t>
      </w:r>
      <w:r w:rsidR="008C5EAD">
        <w:rPr>
          <w:rFonts w:ascii="Times New Roman" w:eastAsia="宋体" w:hAnsi="Times New Roman" w:cs="Times New Roman" w:hint="eastAsia"/>
          <w:szCs w:val="21"/>
        </w:rPr>
        <w:t>及其生物学机理</w:t>
      </w:r>
    </w:p>
    <w:p w14:paraId="314C19DC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4F88D84D" w14:textId="77777777" w:rsidR="0054134C" w:rsidRPr="00775535" w:rsidRDefault="0054134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5C67D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直接作用与间接作用</w:t>
      </w:r>
    </w:p>
    <w:p w14:paraId="4FDED179" w14:textId="77777777" w:rsidR="0054134C" w:rsidRPr="00775535" w:rsidRDefault="0054134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605D3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存活曲线理论</w:t>
      </w:r>
      <w:r w:rsidR="005C67D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模型</w:t>
      </w:r>
      <w:r w:rsidR="00605D3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的解释</w:t>
      </w:r>
    </w:p>
    <w:p w14:paraId="3216DE15" w14:textId="77777777" w:rsidR="0054134C" w:rsidRDefault="0054134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605D3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相对生物效应</w:t>
      </w:r>
    </w:p>
    <w:p w14:paraId="32529E47" w14:textId="77777777" w:rsid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信号传导</w:t>
      </w:r>
    </w:p>
    <w:p w14:paraId="268ECAAF" w14:textId="77777777" w:rsid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DNA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团簇损伤及其修复</w:t>
      </w:r>
    </w:p>
    <w:p w14:paraId="4F025A97" w14:textId="77777777" w:rsidR="00BD5E90" w:rsidRP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）远端效应</w:t>
      </w:r>
    </w:p>
    <w:p w14:paraId="285A237B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50FEA3F" w14:textId="77777777" w:rsidR="00F42A33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F42A33" w:rsidRPr="00F42A3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直接作用与间接作用</w:t>
      </w:r>
    </w:p>
    <w:p w14:paraId="6E9A2E14" w14:textId="77777777" w:rsidR="00F42A33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F42A33" w:rsidRPr="00F42A3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细胞死亡类型与剂量存活曲线</w:t>
      </w:r>
    </w:p>
    <w:p w14:paraId="2BE6A223" w14:textId="77777777" w:rsidR="00F42A33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F42A33" w:rsidRPr="00F42A3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相对生物学效应</w:t>
      </w:r>
    </w:p>
    <w:p w14:paraId="49E6EFB5" w14:textId="77777777" w:rsidR="00F42A33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F42A33" w:rsidRPr="00F42A3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氧效应</w:t>
      </w:r>
      <w:proofErr w:type="gramStart"/>
      <w:r w:rsidR="00F42A33" w:rsidRPr="00F42A3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与氧增比</w:t>
      </w:r>
      <w:proofErr w:type="gramEnd"/>
    </w:p>
    <w:p w14:paraId="3B86C82C" w14:textId="77777777" w:rsid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DNA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损伤修复</w:t>
      </w:r>
    </w:p>
    <w:p w14:paraId="3CBA1C85" w14:textId="77777777" w:rsid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）蛋白质网络</w:t>
      </w:r>
    </w:p>
    <w:p w14:paraId="4AE500AB" w14:textId="77777777" w:rsid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）非编码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RNA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调控</w:t>
      </w:r>
    </w:p>
    <w:p w14:paraId="4E577E9B" w14:textId="77777777" w:rsid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）亚细胞器的功能、损伤修复、互作</w:t>
      </w:r>
    </w:p>
    <w:p w14:paraId="0DA0DC06" w14:textId="77777777" w:rsidR="00BD5E90" w:rsidRP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非靶效应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和远端效应</w:t>
      </w:r>
    </w:p>
    <w:p w14:paraId="6F25923E" w14:textId="77777777" w:rsidR="00B279A0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0F6839FB" w14:textId="77777777" w:rsidR="00B279A0" w:rsidRPr="00775535" w:rsidRDefault="00B279A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BD5E9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线上线下结合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：相关概念</w:t>
      </w:r>
      <w:r w:rsidR="00FC614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理论框架等</w:t>
      </w:r>
    </w:p>
    <w:p w14:paraId="2C850390" w14:textId="77777777" w:rsidR="0031650E" w:rsidRDefault="00B279A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）演示法：展现不同细胞死亡类型的图片、动画</w:t>
      </w:r>
    </w:p>
    <w:p w14:paraId="05E679B1" w14:textId="77777777" w:rsidR="00BD5E90" w:rsidRPr="00775535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）翻转课堂</w:t>
      </w:r>
    </w:p>
    <w:p w14:paraId="75D72EA0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B249A39" w14:textId="77777777" w:rsidR="00B279A0" w:rsidRPr="00775535" w:rsidRDefault="00B279A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75535">
        <w:rPr>
          <w:rFonts w:ascii="Times New Roman" w:eastAsia="宋体" w:hAnsi="Times New Roman" w:cs="Times New Roman" w:hint="eastAsia"/>
        </w:rPr>
        <w:t>（</w:t>
      </w:r>
      <w:r w:rsidRPr="00775535">
        <w:rPr>
          <w:rFonts w:ascii="Times New Roman" w:eastAsia="宋体" w:hAnsi="Times New Roman" w:cs="Times New Roman"/>
        </w:rPr>
        <w:t>1</w:t>
      </w:r>
      <w:r w:rsidRPr="00775535">
        <w:rPr>
          <w:rFonts w:ascii="Times New Roman" w:eastAsia="宋体" w:hAnsi="Times New Roman" w:cs="Times New Roman" w:hint="eastAsia"/>
        </w:rPr>
        <w:t>）</w:t>
      </w:r>
      <w:r w:rsidR="00BD5E90"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完成课后思考题</w:t>
      </w:r>
      <w:r w:rsidRPr="00775535">
        <w:rPr>
          <w:rFonts w:ascii="Times New Roman" w:eastAsia="宋体" w:hAnsi="Times New Roman" w:cs="Times New Roman"/>
        </w:rPr>
        <w:t>：</w:t>
      </w:r>
      <w:r w:rsidR="0031650E">
        <w:rPr>
          <w:rFonts w:ascii="Times New Roman" w:eastAsia="宋体" w:hAnsi="Times New Roman" w:cs="Times New Roman" w:hint="eastAsia"/>
        </w:rPr>
        <w:t>质子碳离子杀灭肿瘤细胞</w:t>
      </w:r>
      <w:r w:rsidR="00095F98">
        <w:rPr>
          <w:rFonts w:ascii="Times New Roman" w:eastAsia="宋体" w:hAnsi="Times New Roman" w:cs="Times New Roman" w:hint="eastAsia"/>
        </w:rPr>
        <w:t>的效果如何</w:t>
      </w:r>
      <w:r w:rsidR="0031650E">
        <w:rPr>
          <w:rFonts w:ascii="Times New Roman" w:eastAsia="宋体" w:hAnsi="Times New Roman" w:cs="Times New Roman" w:hint="eastAsia"/>
        </w:rPr>
        <w:t>？与常规光子有什么不同？</w:t>
      </w:r>
    </w:p>
    <w:p w14:paraId="263D5E57" w14:textId="77777777" w:rsidR="00B279A0" w:rsidRDefault="00B279A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75535">
        <w:rPr>
          <w:rFonts w:ascii="Times New Roman" w:eastAsia="宋体" w:hAnsi="Times New Roman" w:cs="Times New Roman" w:hint="eastAsia"/>
        </w:rPr>
        <w:t>（</w:t>
      </w:r>
      <w:r w:rsidRPr="00775535">
        <w:rPr>
          <w:rFonts w:ascii="Times New Roman" w:eastAsia="宋体" w:hAnsi="Times New Roman" w:cs="Times New Roman"/>
        </w:rPr>
        <w:t>2</w:t>
      </w:r>
      <w:r w:rsidRPr="00775535">
        <w:rPr>
          <w:rFonts w:ascii="Times New Roman" w:eastAsia="宋体" w:hAnsi="Times New Roman" w:cs="Times New Roman" w:hint="eastAsia"/>
        </w:rPr>
        <w:t>）绘制细胞存活曲线</w:t>
      </w:r>
      <w:r w:rsidR="0078584A">
        <w:rPr>
          <w:rFonts w:ascii="Times New Roman" w:eastAsia="宋体" w:hAnsi="Times New Roman" w:cs="Times New Roman" w:hint="eastAsia"/>
        </w:rPr>
        <w:t>并解释</w:t>
      </w:r>
      <w:r w:rsidRPr="00775535">
        <w:rPr>
          <w:rFonts w:ascii="Times New Roman" w:eastAsia="宋体" w:hAnsi="Times New Roman" w:cs="Times New Roman" w:hint="eastAsia"/>
        </w:rPr>
        <w:t>。</w:t>
      </w:r>
    </w:p>
    <w:p w14:paraId="1B58FD15" w14:textId="77777777" w:rsid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 w:hint="eastAsia"/>
        </w:rPr>
        <w:t>）质子碳离子肿瘤治疗技术的生物医学优势</w:t>
      </w:r>
    </w:p>
    <w:p w14:paraId="3FF1E16D" w14:textId="77777777" w:rsidR="00650EC0" w:rsidRPr="00775535" w:rsidRDefault="00650EC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3D61E16C" w14:textId="77777777" w:rsidR="00DB1F7F" w:rsidRPr="00A72A31" w:rsidRDefault="00DB1F7F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第</w:t>
      </w:r>
      <w:r w:rsidR="00BD5E90">
        <w:rPr>
          <w:rFonts w:ascii="Times New Roman" w:eastAsia="黑体" w:hAnsi="Times New Roman" w:cs="Times New Roman" w:hint="eastAsia"/>
          <w:b/>
          <w:sz w:val="24"/>
          <w:szCs w:val="24"/>
        </w:rPr>
        <w:t>四</w:t>
      </w:r>
      <w:r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章</w:t>
      </w:r>
      <w:r w:rsidR="00A73FE0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A72A31" w:rsidRPr="00A72A31">
        <w:rPr>
          <w:rFonts w:ascii="Times New Roman" w:eastAsia="黑体" w:hAnsi="Times New Roman" w:cs="Times New Roman" w:hint="eastAsia"/>
          <w:b/>
          <w:sz w:val="24"/>
          <w:szCs w:val="24"/>
        </w:rPr>
        <w:t>质子碳离子肿瘤治疗的医学物理基础</w:t>
      </w:r>
    </w:p>
    <w:p w14:paraId="6F11C95E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1.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教学目标</w:t>
      </w:r>
    </w:p>
    <w:p w14:paraId="186712E3" w14:textId="77777777" w:rsidR="00E538DA" w:rsidRPr="00E538DA" w:rsidRDefault="00E538DA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E538D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）了解</w:t>
      </w:r>
      <w:r w:rsidRPr="00E538D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质子碳离子肿瘤治疗的医学物理优势</w:t>
      </w:r>
    </w:p>
    <w:p w14:paraId="454C4C21" w14:textId="77777777" w:rsidR="00E538DA" w:rsidRPr="00E538DA" w:rsidRDefault="00E538DA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E538D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）熟悉</w:t>
      </w:r>
      <w:r w:rsidRPr="00E538D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质子碳离子治疗计划系统</w:t>
      </w:r>
    </w:p>
    <w:p w14:paraId="1B117AA3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教学重难点</w:t>
      </w:r>
    </w:p>
    <w:p w14:paraId="089A813B" w14:textId="77777777" w:rsidR="00E538DA" w:rsidRPr="00E538DA" w:rsidRDefault="00E538DA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E538D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质子碳离子治疗计划系统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与常规光子治疗计划系统的异同</w:t>
      </w:r>
    </w:p>
    <w:p w14:paraId="2A5C68E3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教学内容</w:t>
      </w:r>
    </w:p>
    <w:p w14:paraId="363085A3" w14:textId="77777777" w:rsidR="00E538DA" w:rsidRPr="00E538DA" w:rsidRDefault="00E538DA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E538D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）质子碳离子剂量分布</w:t>
      </w:r>
    </w:p>
    <w:p w14:paraId="7E838864" w14:textId="77777777" w:rsidR="00E538DA" w:rsidRPr="00E538DA" w:rsidRDefault="00E538DA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E538D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E538D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质子碳离子治疗计划系统</w:t>
      </w:r>
    </w:p>
    <w:p w14:paraId="17145DCA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教学方法</w:t>
      </w:r>
    </w:p>
    <w:p w14:paraId="035ED2CC" w14:textId="77777777" w:rsidR="0026249F" w:rsidRDefault="009B614D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C15AE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线上线下结合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：基础理论</w:t>
      </w:r>
    </w:p>
    <w:p w14:paraId="67C9895D" w14:textId="77777777" w:rsidR="009B614D" w:rsidRPr="00775535" w:rsidRDefault="009B614D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）实操：瓦里安实验室演示和练习</w:t>
      </w:r>
    </w:p>
    <w:p w14:paraId="39A7A9E6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教学评价</w:t>
      </w:r>
    </w:p>
    <w:p w14:paraId="702DB2B8" w14:textId="77777777" w:rsidR="0026249F" w:rsidRDefault="0026249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75535">
        <w:rPr>
          <w:rFonts w:ascii="Times New Roman" w:eastAsia="宋体" w:hAnsi="Times New Roman" w:cs="Times New Roman" w:hint="eastAsia"/>
        </w:rPr>
        <w:t>结合临床案例，运用相应的学习理论和教学理论进行分析、说明。</w:t>
      </w:r>
    </w:p>
    <w:p w14:paraId="242E38B4" w14:textId="77777777" w:rsidR="00A0257B" w:rsidRPr="00A0257B" w:rsidRDefault="00A0257B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1C420E9C" w14:textId="77777777" w:rsidR="00DB1F7F" w:rsidRPr="003C76A3" w:rsidRDefault="00DB1F7F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第</w:t>
      </w:r>
      <w:r w:rsidR="00BD5E90">
        <w:rPr>
          <w:rFonts w:ascii="Times New Roman" w:eastAsia="黑体" w:hAnsi="Times New Roman" w:cs="Times New Roman" w:hint="eastAsia"/>
          <w:b/>
          <w:sz w:val="24"/>
          <w:szCs w:val="24"/>
        </w:rPr>
        <w:t>五</w:t>
      </w:r>
      <w:r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章</w:t>
      </w:r>
      <w:r w:rsidR="00CC74DE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3C76A3" w:rsidRPr="003C76A3">
        <w:rPr>
          <w:rFonts w:ascii="Times New Roman" w:eastAsia="黑体" w:hAnsi="Times New Roman" w:cs="Times New Roman" w:hint="eastAsia"/>
          <w:b/>
          <w:sz w:val="24"/>
          <w:szCs w:val="24"/>
        </w:rPr>
        <w:t>质子碳离子加速器技术</w:t>
      </w:r>
    </w:p>
    <w:p w14:paraId="2D373982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教学目标</w:t>
      </w:r>
    </w:p>
    <w:p w14:paraId="3AA60AF7" w14:textId="77777777" w:rsidR="009311A6" w:rsidRPr="009311A6" w:rsidRDefault="009311A6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掌握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加速器技术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的基本原理</w:t>
      </w:r>
    </w:p>
    <w:p w14:paraId="0EFF7E4D" w14:textId="77777777" w:rsidR="00DB1F7F" w:rsidRPr="00DB73AE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A9CF7E8" w14:textId="77777777" w:rsidR="009311A6" w:rsidRPr="009311A6" w:rsidRDefault="009311A6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加速器技术</w:t>
      </w:r>
      <w:r w:rsidR="00FF6912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的基本原理</w:t>
      </w:r>
    </w:p>
    <w:p w14:paraId="72DF785D" w14:textId="77777777" w:rsidR="009311A6" w:rsidRPr="009311A6" w:rsidRDefault="009311A6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FF6912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不同粒子加速器的异同及其应用</w:t>
      </w:r>
    </w:p>
    <w:p w14:paraId="02197602" w14:textId="77777777" w:rsidR="00DB1F7F" w:rsidRPr="00DB73AE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5D0E5B2" w14:textId="77777777" w:rsidR="00FF6912" w:rsidRPr="009311A6" w:rsidRDefault="00FF6912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加速器技术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的基本原理</w:t>
      </w:r>
    </w:p>
    <w:p w14:paraId="5A08B5A2" w14:textId="77777777" w:rsidR="00FF6912" w:rsidRDefault="00FF6912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）加速器类型及其应用</w:t>
      </w:r>
    </w:p>
    <w:p w14:paraId="1B2CDBC6" w14:textId="77777777" w:rsidR="00FF6912" w:rsidRPr="009311A6" w:rsidRDefault="00FF6912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医用质子碳离子加速器技术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发展历程</w:t>
      </w:r>
    </w:p>
    <w:p w14:paraId="22F7FF31" w14:textId="77777777" w:rsidR="00FF6912" w:rsidRPr="009311A6" w:rsidRDefault="00FF6912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医用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质子、</w:t>
      </w:r>
      <w:r w:rsidRPr="009311A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碳离子加速器技术</w:t>
      </w:r>
    </w:p>
    <w:p w14:paraId="1F05C07D" w14:textId="77777777" w:rsidR="00DB1F7F" w:rsidRPr="00DB73AE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3AB62C0A" w14:textId="77777777" w:rsidR="001532E5" w:rsidRPr="00775535" w:rsidRDefault="00F60E49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线上线下结合</w:t>
      </w:r>
      <w:r w:rsidR="001532E5" w:rsidRPr="00775535">
        <w:rPr>
          <w:rFonts w:ascii="Times New Roman" w:eastAsia="宋体" w:hAnsi="Times New Roman" w:cs="Times New Roman" w:hint="eastAsia"/>
        </w:rPr>
        <w:t>：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加速器技术的基本原理</w:t>
      </w:r>
      <w:r w:rsidR="002D17D8"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14:paraId="79C4510C" w14:textId="77777777" w:rsidR="00DB1F7F" w:rsidRPr="00DB73AE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B663C41" w14:textId="77777777" w:rsidR="002D17D8" w:rsidRPr="00775535" w:rsidRDefault="002D17D8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775535">
        <w:rPr>
          <w:rFonts w:ascii="Times New Roman" w:eastAsia="宋体" w:hAnsi="Times New Roman" w:cs="Times New Roman" w:hint="eastAsia"/>
        </w:rPr>
        <w:t>回答下列问题：</w:t>
      </w:r>
      <w:r w:rsidR="00F60E49">
        <w:rPr>
          <w:rFonts w:ascii="Times New Roman" w:eastAsia="宋体" w:hAnsi="Times New Roman" w:cs="Times New Roman" w:hint="eastAsia"/>
        </w:rPr>
        <w:t>加速器的基本原理是什么</w:t>
      </w:r>
      <w:r w:rsidRPr="00775535">
        <w:rPr>
          <w:rFonts w:ascii="Times New Roman" w:eastAsia="宋体" w:hAnsi="Times New Roman" w:cs="Times New Roman" w:hint="eastAsia"/>
        </w:rPr>
        <w:t>？</w:t>
      </w:r>
      <w:r w:rsidR="00F60E49">
        <w:rPr>
          <w:rFonts w:ascii="Times New Roman" w:eastAsia="宋体" w:hAnsi="Times New Roman" w:cs="Times New Roman" w:hint="eastAsia"/>
        </w:rPr>
        <w:t>加速器分哪几类</w:t>
      </w:r>
      <w:r w:rsidR="00DA44EC" w:rsidRPr="00775535">
        <w:rPr>
          <w:rFonts w:ascii="Times New Roman" w:eastAsia="宋体" w:hAnsi="Times New Roman" w:cs="Times New Roman" w:hint="eastAsia"/>
        </w:rPr>
        <w:t>？</w:t>
      </w:r>
      <w:r w:rsidR="00F60E4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同步加速器和回旋加速器</w:t>
      </w:r>
      <w:r w:rsidR="00F60E49">
        <w:rPr>
          <w:rFonts w:ascii="Times New Roman" w:eastAsia="宋体" w:hAnsi="Times New Roman" w:cs="Times New Roman" w:hint="eastAsia"/>
        </w:rPr>
        <w:t>各有哪些优缺点</w:t>
      </w:r>
      <w:r w:rsidR="00DA44EC" w:rsidRPr="00775535">
        <w:rPr>
          <w:rFonts w:ascii="Times New Roman" w:eastAsia="宋体" w:hAnsi="Times New Roman" w:cs="Times New Roman" w:hint="eastAsia"/>
        </w:rPr>
        <w:t>？</w:t>
      </w:r>
    </w:p>
    <w:p w14:paraId="1C229668" w14:textId="77777777" w:rsidR="002D17D8" w:rsidRDefault="002D17D8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（</w:t>
      </w: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DB73AE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="00F60E4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质子碳离子肿瘤放疗应该选择哪一类加速器？</w:t>
      </w:r>
    </w:p>
    <w:p w14:paraId="75F0D2F1" w14:textId="77777777" w:rsidR="00F60E49" w:rsidRPr="00DB73AE" w:rsidRDefault="00F60E49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32D96C7A" w14:textId="77777777" w:rsidR="00DB1F7F" w:rsidRPr="004378D7" w:rsidRDefault="00DB1F7F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DB73AE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BD5E90">
        <w:rPr>
          <w:rFonts w:ascii="Times New Roman" w:eastAsia="黑体" w:hAnsi="Times New Roman" w:cs="Times New Roman" w:hint="eastAsia"/>
          <w:b/>
          <w:sz w:val="24"/>
          <w:szCs w:val="24"/>
        </w:rPr>
        <w:t>六</w:t>
      </w:r>
      <w:r w:rsidRPr="00DB73AE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="00CC74DE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4378D7" w:rsidRPr="004378D7">
        <w:rPr>
          <w:rFonts w:ascii="Times New Roman" w:eastAsia="黑体" w:hAnsi="Times New Roman" w:cs="Times New Roman" w:hint="eastAsia"/>
          <w:b/>
          <w:sz w:val="24"/>
          <w:szCs w:val="24"/>
        </w:rPr>
        <w:t>质子碳离子肿瘤治疗的临床实践</w:t>
      </w:r>
    </w:p>
    <w:p w14:paraId="5A2340C9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教学目标</w:t>
      </w:r>
    </w:p>
    <w:p w14:paraId="15794F44" w14:textId="77777777" w:rsidR="008D4F1C" w:rsidRDefault="008D4F1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szCs w:val="21"/>
        </w:rPr>
        <w:t>（</w:t>
      </w:r>
      <w:r w:rsidRPr="00775535">
        <w:rPr>
          <w:rFonts w:ascii="Times New Roman" w:eastAsia="宋体" w:hAnsi="Times New Roman" w:cs="Times New Roman"/>
          <w:szCs w:val="21"/>
        </w:rPr>
        <w:t>1</w:t>
      </w:r>
      <w:r w:rsidRPr="00775535">
        <w:rPr>
          <w:rFonts w:ascii="Times New Roman" w:eastAsia="宋体" w:hAnsi="Times New Roman" w:cs="Times New Roman" w:hint="eastAsia"/>
          <w:szCs w:val="21"/>
        </w:rPr>
        <w:t>）</w:t>
      </w:r>
      <w:r w:rsidR="00A2152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熟悉</w:t>
      </w:r>
      <w:r w:rsidR="00D41C30" w:rsidRPr="00D41C3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质子碳离子肿瘤治疗</w:t>
      </w:r>
      <w:r w:rsidR="00D41C3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技术</w:t>
      </w:r>
      <w:r w:rsidR="00D41C30" w:rsidRPr="00D41C3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的临床</w:t>
      </w:r>
      <w:r w:rsidR="00D41C3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适应症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14:paraId="69E29AEC" w14:textId="77777777" w:rsidR="00A2152C" w:rsidRPr="00D41C30" w:rsidRDefault="00A2152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）掌握治疗方案的制定原则。</w:t>
      </w:r>
    </w:p>
    <w:p w14:paraId="355E4AEB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教学重难点</w:t>
      </w:r>
    </w:p>
    <w:p w14:paraId="7D6CE485" w14:textId="77777777" w:rsidR="00094225" w:rsidRPr="00D41C30" w:rsidRDefault="00094225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如何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制定针对性的肿瘤治疗方案。</w:t>
      </w:r>
    </w:p>
    <w:p w14:paraId="5587C9A3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教学内容</w:t>
      </w:r>
    </w:p>
    <w:p w14:paraId="554F4DDA" w14:textId="77777777" w:rsidR="00AD1CB8" w:rsidRDefault="00AD1CB8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）质子碳离子肿瘤治疗技术的临床适应症</w:t>
      </w:r>
    </w:p>
    <w:p w14:paraId="5E6A83A7" w14:textId="77777777" w:rsidR="00094225" w:rsidRPr="00094225" w:rsidRDefault="00094225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="00AD1CB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09422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质子肿瘤治疗的临床医学</w:t>
      </w:r>
    </w:p>
    <w:p w14:paraId="3749873E" w14:textId="77777777" w:rsidR="00094225" w:rsidRPr="00094225" w:rsidRDefault="00094225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="00AD1CB8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09422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碳离子肿瘤治疗的临床医学</w:t>
      </w:r>
    </w:p>
    <w:p w14:paraId="1AD62CBE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教学方法</w:t>
      </w:r>
    </w:p>
    <w:p w14:paraId="257F38FC" w14:textId="77777777" w:rsidR="008D4F1C" w:rsidRPr="00775535" w:rsidRDefault="008D4F1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775535">
        <w:rPr>
          <w:rFonts w:ascii="Times New Roman" w:eastAsia="宋体" w:hAnsi="Times New Roman" w:cs="Times New Roman" w:hint="eastAsia"/>
        </w:rPr>
        <w:t>讲授法：相关</w:t>
      </w:r>
      <w:r w:rsidR="00AD1CB8">
        <w:rPr>
          <w:rFonts w:ascii="Times New Roman" w:eastAsia="宋体" w:hAnsi="Times New Roman" w:cs="Times New Roman" w:hint="eastAsia"/>
        </w:rPr>
        <w:t>指南</w:t>
      </w:r>
    </w:p>
    <w:p w14:paraId="1CB9EBB9" w14:textId="77777777" w:rsidR="008D4F1C" w:rsidRDefault="008D4F1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）案例教学法：</w:t>
      </w:r>
      <w:r w:rsidR="00AD1CB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成功与失败的质子碳离子肿瘤治疗技术典型案例</w:t>
      </w:r>
    </w:p>
    <w:p w14:paraId="2394D952" w14:textId="77777777" w:rsidR="00BD5E90" w:rsidRPr="00775535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）现场教学：</w:t>
      </w:r>
      <w:r w:rsidRPr="0058713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参观上海质子重离子医院，使学生对质子碳离子放疗所依赖的加速器、治疗终端、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治疗计划系统</w:t>
      </w:r>
      <w:r w:rsidR="007F079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以及</w:t>
      </w:r>
      <w:r w:rsidRPr="0058713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质子碳离子放射治疗过程等</w:t>
      </w:r>
      <w:r w:rsidR="006D3DA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58713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建立感性认知。</w:t>
      </w:r>
    </w:p>
    <w:p w14:paraId="2061F2B6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教学评价</w:t>
      </w:r>
    </w:p>
    <w:p w14:paraId="68A8F460" w14:textId="77777777" w:rsidR="008D4F1C" w:rsidRPr="00775535" w:rsidRDefault="008D4F1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）完成课后小测验</w:t>
      </w:r>
    </w:p>
    <w:p w14:paraId="34B3F2EC" w14:textId="77777777" w:rsidR="008D4F1C" w:rsidRDefault="008D4F1C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）完成思维导图的绘制</w:t>
      </w:r>
    </w:p>
    <w:p w14:paraId="767B1EB9" w14:textId="77777777" w:rsidR="002E74FA" w:rsidRPr="00775535" w:rsidRDefault="002E74FA" w:rsidP="004A6F76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6C569AFC" w14:textId="77777777" w:rsidR="00DB1F7F" w:rsidRPr="004D595E" w:rsidRDefault="00DB1F7F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第</w:t>
      </w:r>
      <w:r w:rsidR="00BD5E90">
        <w:rPr>
          <w:rFonts w:ascii="Times New Roman" w:eastAsia="黑体" w:hAnsi="Times New Roman" w:cs="Times New Roman" w:hint="eastAsia"/>
          <w:b/>
          <w:sz w:val="24"/>
          <w:szCs w:val="24"/>
        </w:rPr>
        <w:t>七</w:t>
      </w:r>
      <w:r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章</w:t>
      </w:r>
      <w:r w:rsidR="00AA5997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4D595E" w:rsidRPr="004D595E">
        <w:rPr>
          <w:rFonts w:ascii="Times New Roman" w:eastAsia="黑体" w:hAnsi="Times New Roman" w:cs="Times New Roman" w:hint="eastAsia"/>
          <w:b/>
          <w:sz w:val="24"/>
          <w:szCs w:val="24"/>
        </w:rPr>
        <w:t>肿瘤放射治疗技术展望</w:t>
      </w:r>
    </w:p>
    <w:p w14:paraId="5184B872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教学目标</w:t>
      </w:r>
    </w:p>
    <w:p w14:paraId="6BA4D3D7" w14:textId="77777777" w:rsidR="0026633F" w:rsidRDefault="0026633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775535">
        <w:rPr>
          <w:rFonts w:ascii="Times New Roman" w:eastAsia="宋体" w:hAnsi="Times New Roman" w:cs="Times New Roman" w:hint="eastAsia"/>
          <w:szCs w:val="21"/>
        </w:rPr>
        <w:t>（</w:t>
      </w:r>
      <w:r w:rsidRPr="00775535">
        <w:rPr>
          <w:rFonts w:ascii="Times New Roman" w:eastAsia="宋体" w:hAnsi="Times New Roman" w:cs="Times New Roman"/>
          <w:szCs w:val="21"/>
        </w:rPr>
        <w:t>1</w:t>
      </w:r>
      <w:r w:rsidRPr="00775535">
        <w:rPr>
          <w:rFonts w:ascii="Times New Roman" w:eastAsia="宋体" w:hAnsi="Times New Roman" w:cs="Times New Roman" w:hint="eastAsia"/>
          <w:szCs w:val="21"/>
        </w:rPr>
        <w:t>）了解</w:t>
      </w:r>
      <w:r w:rsidR="00D2095F">
        <w:rPr>
          <w:rFonts w:ascii="Times New Roman" w:eastAsia="宋体" w:hAnsi="Times New Roman" w:cs="Times New Roman" w:hint="eastAsia"/>
          <w:szCs w:val="21"/>
        </w:rPr>
        <w:t>肿瘤放疗技术的发展趋势</w:t>
      </w:r>
    </w:p>
    <w:p w14:paraId="2D5FC48F" w14:textId="77777777" w:rsidR="00D2095F" w:rsidRPr="00775535" w:rsidRDefault="00D2095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75535">
        <w:rPr>
          <w:rFonts w:ascii="Times New Roman" w:eastAsia="宋体" w:hAnsi="Times New Roman" w:cs="Times New Roman" w:hint="eastAsia"/>
          <w:szCs w:val="21"/>
        </w:rPr>
        <w:t>了解</w:t>
      </w:r>
      <w:r>
        <w:rPr>
          <w:rFonts w:ascii="Times New Roman" w:eastAsia="宋体" w:hAnsi="Times New Roman" w:cs="Times New Roman" w:hint="eastAsia"/>
          <w:szCs w:val="21"/>
        </w:rPr>
        <w:t>肿瘤放疗相关的新技术</w:t>
      </w:r>
    </w:p>
    <w:p w14:paraId="4E0479B1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教学重难点</w:t>
      </w:r>
    </w:p>
    <w:p w14:paraId="1CBD49AE" w14:textId="77777777" w:rsidR="0026633F" w:rsidRPr="00775535" w:rsidRDefault="003C56B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FLASH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放疗</w:t>
      </w:r>
      <w:r w:rsidR="00AA599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、放</w:t>
      </w:r>
      <w:r w:rsidR="000C486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疗</w:t>
      </w:r>
      <w:r w:rsidR="00AA599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免疫联合疗法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等新技术的原理及发展趋势</w:t>
      </w:r>
      <w:r w:rsidR="0026633F"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14:paraId="24C04B8A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教学内容</w:t>
      </w:r>
    </w:p>
    <w:p w14:paraId="001EB0DF" w14:textId="77777777" w:rsidR="003C56B1" w:rsidRPr="003C56B1" w:rsidRDefault="003C56B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）精确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3D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适形放疗技术</w:t>
      </w:r>
    </w:p>
    <w:p w14:paraId="34741648" w14:textId="77777777" w:rsidR="003C56B1" w:rsidRPr="003C56B1" w:rsidRDefault="003C56B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FLASH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技术</w:t>
      </w:r>
    </w:p>
    <w:p w14:paraId="648795A2" w14:textId="77777777" w:rsidR="003C56B1" w:rsidRPr="003C56B1" w:rsidRDefault="003C56B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lastRenderedPageBreak/>
        <w:t>（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空间分割放疗技术</w:t>
      </w:r>
    </w:p>
    <w:p w14:paraId="40844909" w14:textId="77777777" w:rsidR="003C56B1" w:rsidRPr="003C56B1" w:rsidRDefault="003C56B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多线束放疗技术</w:t>
      </w:r>
    </w:p>
    <w:p w14:paraId="2DF2A84D" w14:textId="77777777" w:rsidR="003C56B1" w:rsidRPr="003C56B1" w:rsidRDefault="003C56B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束流品质的优化</w:t>
      </w:r>
    </w:p>
    <w:p w14:paraId="512F5721" w14:textId="77777777" w:rsidR="0026633F" w:rsidRPr="003C56B1" w:rsidRDefault="003C56B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6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3C56B1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放疗免疫联合治疗</w:t>
      </w:r>
    </w:p>
    <w:p w14:paraId="202E7FEE" w14:textId="77777777" w:rsidR="0026633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教学方法</w:t>
      </w:r>
    </w:p>
    <w:p w14:paraId="32EE995D" w14:textId="77777777" w:rsidR="00DB1F7F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26633F" w:rsidRPr="00775535">
        <w:rPr>
          <w:rFonts w:ascii="Times New Roman" w:eastAsia="宋体" w:hAnsi="Times New Roman" w:cs="Times New Roman" w:hint="eastAsia"/>
          <w:szCs w:val="21"/>
        </w:rPr>
        <w:t>讲授法</w:t>
      </w:r>
      <w:r w:rsidR="003C56B1">
        <w:rPr>
          <w:rFonts w:ascii="Times New Roman" w:eastAsia="宋体" w:hAnsi="Times New Roman" w:cs="Times New Roman" w:hint="eastAsia"/>
          <w:szCs w:val="21"/>
        </w:rPr>
        <w:t>：新技术、新原理</w:t>
      </w:r>
    </w:p>
    <w:p w14:paraId="067E5EB4" w14:textId="77777777" w:rsidR="00BD5E90" w:rsidRDefault="00BD5E90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）专家讲座：</w:t>
      </w:r>
      <w:r w:rsidR="00773308">
        <w:rPr>
          <w:rFonts w:ascii="Times New Roman" w:eastAsia="宋体" w:hAnsi="Times New Roman" w:cs="Times New Roman" w:hint="eastAsia"/>
          <w:szCs w:val="21"/>
        </w:rPr>
        <w:t>质子碳离子肿瘤治疗技术最新进展</w:t>
      </w:r>
    </w:p>
    <w:p w14:paraId="3903D1AB" w14:textId="77777777" w:rsidR="00773308" w:rsidRPr="00775535" w:rsidRDefault="00773308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）圆桌讨论：质子碳离子肿瘤治疗技术该如何推广？</w:t>
      </w:r>
    </w:p>
    <w:p w14:paraId="628F6263" w14:textId="77777777" w:rsidR="00DB1F7F" w:rsidRPr="00775535" w:rsidRDefault="00DB1F7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教学评价</w:t>
      </w:r>
    </w:p>
    <w:p w14:paraId="31BE64EE" w14:textId="77777777" w:rsidR="0026633F" w:rsidRPr="00775535" w:rsidRDefault="0026633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775535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7553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="00474D1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各种</w:t>
      </w:r>
      <w:r w:rsidR="00474D18">
        <w:rPr>
          <w:rFonts w:ascii="Times New Roman" w:eastAsia="宋体" w:hAnsi="Times New Roman" w:cs="Times New Roman" w:hint="eastAsia"/>
          <w:szCs w:val="21"/>
        </w:rPr>
        <w:t>新技术的基本原理；</w:t>
      </w:r>
    </w:p>
    <w:p w14:paraId="7032C6B0" w14:textId="77777777" w:rsidR="0026633F" w:rsidRDefault="0026633F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775535">
        <w:rPr>
          <w:rFonts w:ascii="Times New Roman" w:eastAsia="宋体" w:hAnsi="Times New Roman" w:cs="Times New Roman" w:hint="eastAsia"/>
          <w:szCs w:val="21"/>
        </w:rPr>
        <w:t>（</w:t>
      </w:r>
      <w:r w:rsidRPr="00775535">
        <w:rPr>
          <w:rFonts w:ascii="Times New Roman" w:eastAsia="宋体" w:hAnsi="Times New Roman" w:cs="Times New Roman"/>
          <w:szCs w:val="21"/>
        </w:rPr>
        <w:t>2</w:t>
      </w:r>
      <w:r w:rsidRPr="00775535">
        <w:rPr>
          <w:rFonts w:ascii="Times New Roman" w:eastAsia="宋体" w:hAnsi="Times New Roman" w:cs="Times New Roman" w:hint="eastAsia"/>
          <w:szCs w:val="21"/>
        </w:rPr>
        <w:t>）</w:t>
      </w:r>
      <w:r w:rsidR="00474D18">
        <w:rPr>
          <w:rFonts w:ascii="Times New Roman" w:eastAsia="宋体" w:hAnsi="Times New Roman" w:cs="Times New Roman" w:hint="eastAsia"/>
          <w:szCs w:val="21"/>
        </w:rPr>
        <w:t>分析各种新技术是否符合</w:t>
      </w:r>
      <w:r w:rsidRPr="00775535">
        <w:rPr>
          <w:rFonts w:ascii="Times New Roman" w:eastAsia="宋体" w:hAnsi="Times New Roman" w:cs="Times New Roman"/>
          <w:szCs w:val="21"/>
        </w:rPr>
        <w:t>4R</w:t>
      </w:r>
      <w:r w:rsidRPr="00775535">
        <w:rPr>
          <w:rFonts w:ascii="Times New Roman" w:eastAsia="宋体" w:hAnsi="Times New Roman" w:cs="Times New Roman" w:hint="eastAsia"/>
          <w:szCs w:val="21"/>
        </w:rPr>
        <w:t>理论</w:t>
      </w:r>
      <w:r w:rsidR="00474D18">
        <w:rPr>
          <w:rFonts w:ascii="Times New Roman" w:eastAsia="宋体" w:hAnsi="Times New Roman" w:cs="Times New Roman" w:hint="eastAsia"/>
          <w:szCs w:val="21"/>
        </w:rPr>
        <w:t>。</w:t>
      </w:r>
    </w:p>
    <w:p w14:paraId="1F41061A" w14:textId="77777777" w:rsidR="00313A87" w:rsidRPr="00775535" w:rsidRDefault="00313A87" w:rsidP="004A6F76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 w:rsidRPr="00775535">
        <w:rPr>
          <w:rFonts w:ascii="Times New Roman" w:eastAsia="黑体" w:hAnsi="Times New Roman" w:cs="Times New Roman" w:hint="eastAsia"/>
          <w:b/>
          <w:sz w:val="28"/>
          <w:szCs w:val="28"/>
        </w:rPr>
        <w:t>四、学时分配</w:t>
      </w:r>
    </w:p>
    <w:p w14:paraId="1C93DD54" w14:textId="77777777" w:rsidR="002E364F" w:rsidRPr="005534C0" w:rsidRDefault="00DD7B5F" w:rsidP="004A6F76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szCs w:val="21"/>
        </w:rPr>
      </w:pPr>
      <w:r w:rsidRPr="00775535">
        <w:rPr>
          <w:rFonts w:ascii="Times New Roman" w:eastAsia="宋体" w:hAnsi="Times New Roman" w:cs="Times New Roman" w:hint="eastAsia"/>
          <w:b/>
          <w:szCs w:val="21"/>
        </w:rPr>
        <w:t>表</w:t>
      </w:r>
      <w:r w:rsidRPr="00775535">
        <w:rPr>
          <w:rFonts w:ascii="Times New Roman" w:eastAsia="宋体" w:hAnsi="Times New Roman" w:cs="Times New Roman"/>
          <w:b/>
          <w:szCs w:val="21"/>
        </w:rPr>
        <w:t>2</w:t>
      </w:r>
      <w:r w:rsidRPr="00775535">
        <w:rPr>
          <w:rFonts w:ascii="Times New Roman" w:eastAsia="宋体" w:hAnsi="Times New Roman" w:cs="Times New Roman" w:hint="eastAsia"/>
          <w:b/>
          <w:szCs w:val="21"/>
        </w:rPr>
        <w:t>：</w:t>
      </w:r>
      <w:r w:rsidR="00CA53B2" w:rsidRPr="00775535">
        <w:rPr>
          <w:rFonts w:ascii="Times New Roman" w:eastAsia="宋体" w:hAnsi="Times New Roman" w:cs="Times New Roman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4318"/>
        <w:gridCol w:w="1213"/>
      </w:tblGrid>
      <w:tr w:rsidR="00CA53B2" w:rsidRPr="00775535" w14:paraId="1B5E34B4" w14:textId="77777777" w:rsidTr="00476AF3">
        <w:trPr>
          <w:trHeight w:val="340"/>
          <w:jc w:val="center"/>
        </w:trPr>
        <w:tc>
          <w:tcPr>
            <w:tcW w:w="2765" w:type="dxa"/>
            <w:vAlign w:val="center"/>
          </w:tcPr>
          <w:p w14:paraId="6F9E96BC" w14:textId="77777777" w:rsidR="00CA53B2" w:rsidRPr="00775535" w:rsidRDefault="00CA53B2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 w:hint="eastAsia"/>
              </w:rPr>
              <w:t>章节</w:t>
            </w:r>
          </w:p>
        </w:tc>
        <w:tc>
          <w:tcPr>
            <w:tcW w:w="4318" w:type="dxa"/>
            <w:vAlign w:val="center"/>
          </w:tcPr>
          <w:p w14:paraId="3209A57B" w14:textId="77777777" w:rsidR="00CA53B2" w:rsidRPr="00775535" w:rsidRDefault="00CA53B2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 w:hint="eastAsia"/>
              </w:rPr>
              <w:t>章节内容</w:t>
            </w:r>
          </w:p>
        </w:tc>
        <w:tc>
          <w:tcPr>
            <w:tcW w:w="1213" w:type="dxa"/>
            <w:vAlign w:val="center"/>
          </w:tcPr>
          <w:p w14:paraId="371E2AD6" w14:textId="77777777" w:rsidR="00CA53B2" w:rsidRPr="00775535" w:rsidRDefault="00CA53B2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 w:hint="eastAsia"/>
              </w:rPr>
              <w:t>学时分配</w:t>
            </w:r>
          </w:p>
        </w:tc>
      </w:tr>
      <w:tr w:rsidR="00CA53B2" w:rsidRPr="00775535" w14:paraId="475E6466" w14:textId="77777777" w:rsidTr="00476AF3">
        <w:trPr>
          <w:trHeight w:val="340"/>
          <w:jc w:val="center"/>
        </w:trPr>
        <w:tc>
          <w:tcPr>
            <w:tcW w:w="2765" w:type="dxa"/>
            <w:vAlign w:val="center"/>
          </w:tcPr>
          <w:p w14:paraId="08189285" w14:textId="77777777" w:rsidR="00CA53B2" w:rsidRPr="00DB73AE" w:rsidRDefault="00CA53B2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/>
              </w:rPr>
              <w:t>第一章</w:t>
            </w:r>
          </w:p>
        </w:tc>
        <w:tc>
          <w:tcPr>
            <w:tcW w:w="4318" w:type="dxa"/>
            <w:vAlign w:val="center"/>
          </w:tcPr>
          <w:p w14:paraId="31B9A37A" w14:textId="77777777" w:rsidR="00CA53B2" w:rsidRPr="00DB73AE" w:rsidRDefault="0073668B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质子碳离子肿瘤治疗技术概论</w:t>
            </w:r>
          </w:p>
        </w:tc>
        <w:tc>
          <w:tcPr>
            <w:tcW w:w="1213" w:type="dxa"/>
            <w:vAlign w:val="center"/>
          </w:tcPr>
          <w:p w14:paraId="39C14AC6" w14:textId="77777777" w:rsidR="00CA53B2" w:rsidRPr="00775535" w:rsidRDefault="0073668B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</w:tr>
      <w:tr w:rsidR="00CA53B2" w:rsidRPr="00775535" w14:paraId="09016E01" w14:textId="77777777" w:rsidTr="00476AF3">
        <w:trPr>
          <w:trHeight w:val="340"/>
          <w:jc w:val="center"/>
        </w:trPr>
        <w:tc>
          <w:tcPr>
            <w:tcW w:w="2765" w:type="dxa"/>
            <w:vAlign w:val="center"/>
          </w:tcPr>
          <w:p w14:paraId="0B3E6810" w14:textId="77777777" w:rsidR="00CA53B2" w:rsidRPr="00DB73AE" w:rsidRDefault="00CA53B2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/>
              </w:rPr>
              <w:t>第二章</w:t>
            </w:r>
          </w:p>
        </w:tc>
        <w:tc>
          <w:tcPr>
            <w:tcW w:w="4318" w:type="dxa"/>
            <w:vAlign w:val="center"/>
          </w:tcPr>
          <w:p w14:paraId="742ADA78" w14:textId="77777777" w:rsidR="00CA53B2" w:rsidRPr="00DB73AE" w:rsidRDefault="0073668B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质子碳离子肿瘤治疗的物理学基础</w:t>
            </w:r>
          </w:p>
        </w:tc>
        <w:tc>
          <w:tcPr>
            <w:tcW w:w="1213" w:type="dxa"/>
            <w:vAlign w:val="center"/>
          </w:tcPr>
          <w:p w14:paraId="2B0C1153" w14:textId="77777777" w:rsidR="00CA53B2" w:rsidRPr="00775535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6</w:t>
            </w:r>
          </w:p>
        </w:tc>
      </w:tr>
      <w:tr w:rsidR="00CA53B2" w:rsidRPr="00775535" w14:paraId="24C1B1CA" w14:textId="77777777" w:rsidTr="00476AF3">
        <w:trPr>
          <w:trHeight w:val="340"/>
          <w:jc w:val="center"/>
        </w:trPr>
        <w:tc>
          <w:tcPr>
            <w:tcW w:w="2765" w:type="dxa"/>
            <w:vAlign w:val="center"/>
          </w:tcPr>
          <w:p w14:paraId="16E5CF78" w14:textId="77777777" w:rsidR="00CA53B2" w:rsidRPr="00DB73AE" w:rsidRDefault="00CA53B2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/>
              </w:rPr>
              <w:t>第三章</w:t>
            </w:r>
          </w:p>
        </w:tc>
        <w:tc>
          <w:tcPr>
            <w:tcW w:w="4318" w:type="dxa"/>
            <w:vAlign w:val="center"/>
          </w:tcPr>
          <w:p w14:paraId="0954DD6D" w14:textId="77777777" w:rsidR="00CA53B2" w:rsidRPr="00DB73AE" w:rsidRDefault="0073668B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质子碳离子肿瘤治疗的生物学基础</w:t>
            </w:r>
          </w:p>
        </w:tc>
        <w:tc>
          <w:tcPr>
            <w:tcW w:w="1213" w:type="dxa"/>
            <w:vAlign w:val="center"/>
          </w:tcPr>
          <w:p w14:paraId="17BF663B" w14:textId="77777777" w:rsidR="00CA53B2" w:rsidRPr="00775535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9</w:t>
            </w:r>
          </w:p>
        </w:tc>
      </w:tr>
      <w:tr w:rsidR="00CA53B2" w:rsidRPr="00775535" w14:paraId="091F326E" w14:textId="77777777" w:rsidTr="00476AF3">
        <w:trPr>
          <w:trHeight w:val="340"/>
          <w:jc w:val="center"/>
        </w:trPr>
        <w:tc>
          <w:tcPr>
            <w:tcW w:w="2765" w:type="dxa"/>
            <w:vAlign w:val="center"/>
          </w:tcPr>
          <w:p w14:paraId="35CE4962" w14:textId="77777777" w:rsidR="00CA53B2" w:rsidRPr="00DB73AE" w:rsidRDefault="00CA53B2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/>
              </w:rPr>
              <w:t>第四章</w:t>
            </w:r>
          </w:p>
        </w:tc>
        <w:tc>
          <w:tcPr>
            <w:tcW w:w="4318" w:type="dxa"/>
            <w:vAlign w:val="center"/>
          </w:tcPr>
          <w:p w14:paraId="45E1F484" w14:textId="77777777" w:rsidR="00CA53B2" w:rsidRPr="00DB73AE" w:rsidRDefault="0073668B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质子碳离子肿瘤治疗的医学物理基础</w:t>
            </w:r>
          </w:p>
        </w:tc>
        <w:tc>
          <w:tcPr>
            <w:tcW w:w="1213" w:type="dxa"/>
            <w:vAlign w:val="center"/>
          </w:tcPr>
          <w:p w14:paraId="086E4379" w14:textId="77777777" w:rsidR="00CA53B2" w:rsidRPr="00775535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</w:tr>
      <w:tr w:rsidR="00CA53B2" w:rsidRPr="00775535" w14:paraId="5D4B8BD6" w14:textId="77777777" w:rsidTr="00476AF3">
        <w:trPr>
          <w:trHeight w:val="340"/>
          <w:jc w:val="center"/>
        </w:trPr>
        <w:tc>
          <w:tcPr>
            <w:tcW w:w="2765" w:type="dxa"/>
            <w:vAlign w:val="center"/>
          </w:tcPr>
          <w:p w14:paraId="0CDE65A7" w14:textId="77777777" w:rsidR="00CA53B2" w:rsidRPr="00DB73AE" w:rsidRDefault="00CA53B2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/>
              </w:rPr>
              <w:t>第五章</w:t>
            </w:r>
          </w:p>
        </w:tc>
        <w:tc>
          <w:tcPr>
            <w:tcW w:w="4318" w:type="dxa"/>
            <w:vAlign w:val="center"/>
          </w:tcPr>
          <w:p w14:paraId="4AEE7A47" w14:textId="77777777" w:rsidR="00CA53B2" w:rsidRPr="00DB73AE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质子碳离子加速器技术</w:t>
            </w:r>
          </w:p>
        </w:tc>
        <w:tc>
          <w:tcPr>
            <w:tcW w:w="1213" w:type="dxa"/>
            <w:vAlign w:val="center"/>
          </w:tcPr>
          <w:p w14:paraId="39D5E1FD" w14:textId="77777777" w:rsidR="00CA53B2" w:rsidRPr="00775535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</w:tr>
      <w:tr w:rsidR="00CA53B2" w:rsidRPr="00775535" w14:paraId="78C22E0E" w14:textId="77777777" w:rsidTr="00476AF3">
        <w:trPr>
          <w:trHeight w:val="340"/>
          <w:jc w:val="center"/>
        </w:trPr>
        <w:tc>
          <w:tcPr>
            <w:tcW w:w="2765" w:type="dxa"/>
            <w:vAlign w:val="center"/>
          </w:tcPr>
          <w:p w14:paraId="36408448" w14:textId="77777777" w:rsidR="00CA53B2" w:rsidRPr="00DB73AE" w:rsidRDefault="00CA53B2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/>
              </w:rPr>
              <w:t>第六章</w:t>
            </w:r>
          </w:p>
        </w:tc>
        <w:tc>
          <w:tcPr>
            <w:tcW w:w="4318" w:type="dxa"/>
            <w:vAlign w:val="center"/>
          </w:tcPr>
          <w:p w14:paraId="641F9B71" w14:textId="77777777" w:rsidR="00CA53B2" w:rsidRPr="00DB73AE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质子碳离子肿瘤治疗的临床实践</w:t>
            </w:r>
          </w:p>
        </w:tc>
        <w:tc>
          <w:tcPr>
            <w:tcW w:w="1213" w:type="dxa"/>
            <w:vAlign w:val="center"/>
          </w:tcPr>
          <w:p w14:paraId="2B9B1D5C" w14:textId="77777777" w:rsidR="00CA53B2" w:rsidRPr="00775535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</w:tr>
      <w:tr w:rsidR="00CA53B2" w:rsidRPr="00775535" w14:paraId="442A6B09" w14:textId="77777777" w:rsidTr="00476AF3">
        <w:trPr>
          <w:trHeight w:val="340"/>
          <w:jc w:val="center"/>
        </w:trPr>
        <w:tc>
          <w:tcPr>
            <w:tcW w:w="2765" w:type="dxa"/>
            <w:vAlign w:val="center"/>
          </w:tcPr>
          <w:p w14:paraId="4C6DD4E8" w14:textId="77777777" w:rsidR="00CA53B2" w:rsidRPr="00775535" w:rsidRDefault="006C52D6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775535">
              <w:rPr>
                <w:rFonts w:ascii="Times New Roman" w:eastAsia="宋体" w:hAnsi="Times New Roman" w:cs="Times New Roman"/>
              </w:rPr>
              <w:t>第七章</w:t>
            </w:r>
          </w:p>
        </w:tc>
        <w:tc>
          <w:tcPr>
            <w:tcW w:w="4318" w:type="dxa"/>
            <w:vAlign w:val="center"/>
          </w:tcPr>
          <w:p w14:paraId="2C8DB202" w14:textId="77777777" w:rsidR="00CA53B2" w:rsidRPr="00DB73AE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肿瘤放射治疗技术展望</w:t>
            </w:r>
          </w:p>
        </w:tc>
        <w:tc>
          <w:tcPr>
            <w:tcW w:w="1213" w:type="dxa"/>
            <w:vAlign w:val="center"/>
          </w:tcPr>
          <w:p w14:paraId="52F2B584" w14:textId="77777777" w:rsidR="00CA53B2" w:rsidRPr="00775535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6</w:t>
            </w:r>
          </w:p>
        </w:tc>
      </w:tr>
      <w:tr w:rsidR="00A1146D" w:rsidRPr="00775535" w14:paraId="74AB2E04" w14:textId="77777777" w:rsidTr="00046082">
        <w:trPr>
          <w:trHeight w:val="340"/>
          <w:jc w:val="center"/>
        </w:trPr>
        <w:tc>
          <w:tcPr>
            <w:tcW w:w="2765" w:type="dxa"/>
            <w:vAlign w:val="center"/>
          </w:tcPr>
          <w:p w14:paraId="2A590932" w14:textId="77777777" w:rsidR="00A1146D" w:rsidRPr="00775535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现场教学</w:t>
            </w:r>
          </w:p>
        </w:tc>
        <w:tc>
          <w:tcPr>
            <w:tcW w:w="4318" w:type="dxa"/>
            <w:vAlign w:val="center"/>
          </w:tcPr>
          <w:p w14:paraId="34C27D3C" w14:textId="77777777" w:rsidR="00A1146D" w:rsidRPr="00DB73AE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上海质子重离子医院见学</w:t>
            </w:r>
          </w:p>
        </w:tc>
        <w:tc>
          <w:tcPr>
            <w:tcW w:w="1213" w:type="dxa"/>
            <w:vAlign w:val="center"/>
          </w:tcPr>
          <w:p w14:paraId="244B37DF" w14:textId="77777777" w:rsidR="00A1146D" w:rsidRPr="00DB73AE" w:rsidRDefault="00A1146D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B73AE">
              <w:rPr>
                <w:rFonts w:ascii="Times New Roman" w:eastAsia="宋体" w:hAnsi="Times New Roman" w:cs="Times New Roman"/>
              </w:rPr>
              <w:t>3</w:t>
            </w:r>
          </w:p>
        </w:tc>
      </w:tr>
    </w:tbl>
    <w:p w14:paraId="66113EA5" w14:textId="77777777" w:rsidR="00CA53B2" w:rsidRPr="00DB73AE" w:rsidRDefault="0034254B" w:rsidP="004A6F76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 w:rsidRPr="00775535">
        <w:rPr>
          <w:rFonts w:ascii="Times New Roman" w:eastAsia="黑体" w:hAnsi="Times New Roman" w:cs="Times New Roman"/>
          <w:b/>
          <w:sz w:val="28"/>
          <w:szCs w:val="28"/>
        </w:rPr>
        <w:t>五、教学进度</w:t>
      </w:r>
    </w:p>
    <w:p w14:paraId="3E9D2F0F" w14:textId="77777777" w:rsidR="0034254B" w:rsidRPr="00775535" w:rsidRDefault="00DD7B5F" w:rsidP="004A6F76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 w:rsidRPr="00DB73AE">
        <w:rPr>
          <w:rFonts w:ascii="Times New Roman" w:eastAsia="宋体" w:hAnsi="Times New Roman" w:cs="Times New Roman"/>
          <w:b/>
          <w:szCs w:val="21"/>
        </w:rPr>
        <w:t>表</w:t>
      </w:r>
      <w:r w:rsidRPr="00775535">
        <w:rPr>
          <w:rFonts w:ascii="Times New Roman" w:eastAsia="宋体" w:hAnsi="Times New Roman" w:cs="Times New Roman"/>
          <w:b/>
          <w:szCs w:val="21"/>
        </w:rPr>
        <w:t>3</w:t>
      </w:r>
      <w:r w:rsidRPr="00775535">
        <w:rPr>
          <w:rFonts w:ascii="Times New Roman" w:eastAsia="宋体" w:hAnsi="Times New Roman" w:cs="Times New Roman" w:hint="eastAsia"/>
          <w:b/>
          <w:szCs w:val="21"/>
        </w:rPr>
        <w:t>：</w:t>
      </w:r>
      <w:r w:rsidR="007E39E3" w:rsidRPr="00775535">
        <w:rPr>
          <w:rFonts w:ascii="Times New Roman" w:eastAsia="宋体" w:hAnsi="Times New Roman" w:cs="Times New Roman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699"/>
        <w:gridCol w:w="851"/>
        <w:gridCol w:w="1134"/>
        <w:gridCol w:w="2693"/>
        <w:gridCol w:w="851"/>
        <w:gridCol w:w="1701"/>
        <w:gridCol w:w="504"/>
      </w:tblGrid>
      <w:tr w:rsidR="00E93E56" w:rsidRPr="00775535" w14:paraId="122FA9CB" w14:textId="77777777" w:rsidTr="00E26A2F">
        <w:trPr>
          <w:trHeight w:val="340"/>
          <w:jc w:val="center"/>
        </w:trPr>
        <w:tc>
          <w:tcPr>
            <w:tcW w:w="562" w:type="dxa"/>
            <w:vAlign w:val="center"/>
          </w:tcPr>
          <w:p w14:paraId="2F233A9A" w14:textId="77777777" w:rsidR="00D715F7" w:rsidRPr="00775535" w:rsidRDefault="00D715F7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75535">
              <w:rPr>
                <w:rFonts w:ascii="Times New Roman" w:eastAsia="黑体" w:hAnsi="Times New Roman" w:cs="Times New Roman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851" w:type="dxa"/>
            <w:vAlign w:val="center"/>
          </w:tcPr>
          <w:p w14:paraId="758BEBDA" w14:textId="77777777" w:rsidR="00D715F7" w:rsidRPr="00775535" w:rsidRDefault="00D715F7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7553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日期</w:t>
            </w:r>
          </w:p>
        </w:tc>
        <w:tc>
          <w:tcPr>
            <w:tcW w:w="1134" w:type="dxa"/>
            <w:vAlign w:val="center"/>
          </w:tcPr>
          <w:p w14:paraId="13E3F618" w14:textId="77777777" w:rsidR="00D715F7" w:rsidRPr="00775535" w:rsidRDefault="00D715F7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7553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章节名称</w:t>
            </w:r>
          </w:p>
        </w:tc>
        <w:tc>
          <w:tcPr>
            <w:tcW w:w="2693" w:type="dxa"/>
            <w:vAlign w:val="center"/>
          </w:tcPr>
          <w:p w14:paraId="2B64BFC7" w14:textId="77777777" w:rsidR="00D715F7" w:rsidRPr="00775535" w:rsidRDefault="00D715F7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7553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内容提要</w:t>
            </w:r>
          </w:p>
        </w:tc>
        <w:tc>
          <w:tcPr>
            <w:tcW w:w="851" w:type="dxa"/>
            <w:vAlign w:val="center"/>
          </w:tcPr>
          <w:p w14:paraId="531DEC97" w14:textId="77777777" w:rsidR="00D715F7" w:rsidRPr="00775535" w:rsidRDefault="00D715F7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7553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授课时数</w:t>
            </w:r>
          </w:p>
        </w:tc>
        <w:tc>
          <w:tcPr>
            <w:tcW w:w="1701" w:type="dxa"/>
            <w:vAlign w:val="center"/>
          </w:tcPr>
          <w:p w14:paraId="3E0A38A5" w14:textId="77777777" w:rsidR="00D715F7" w:rsidRPr="00775535" w:rsidRDefault="00D715F7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7553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 w14:paraId="292BD8FA" w14:textId="77777777" w:rsidR="00D715F7" w:rsidRPr="00775535" w:rsidRDefault="00D715F7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7553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备注</w:t>
            </w:r>
          </w:p>
        </w:tc>
      </w:tr>
      <w:tr w:rsidR="00E93E56" w:rsidRPr="00775535" w14:paraId="16A8F024" w14:textId="77777777" w:rsidTr="00E26A2F">
        <w:trPr>
          <w:trHeight w:val="340"/>
          <w:jc w:val="center"/>
        </w:trPr>
        <w:tc>
          <w:tcPr>
            <w:tcW w:w="562" w:type="dxa"/>
            <w:vAlign w:val="center"/>
          </w:tcPr>
          <w:p w14:paraId="49918259" w14:textId="77777777" w:rsidR="00D715F7" w:rsidRPr="00775535" w:rsidRDefault="00BA23F0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6E42739C" w14:textId="77777777" w:rsidR="0026633F" w:rsidRPr="00775535" w:rsidRDefault="006A0EBE" w:rsidP="006A0EBE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="0026633F" w:rsidRPr="00DB73AE"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>18</w:t>
            </w:r>
            <w:r w:rsidR="0026633F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1134" w:type="dxa"/>
            <w:vAlign w:val="center"/>
          </w:tcPr>
          <w:p w14:paraId="065A1B5D" w14:textId="77777777" w:rsidR="00D715F7" w:rsidRPr="006A4CBD" w:rsidRDefault="000551FA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>质子碳离子肿瘤治疗技术概论</w:t>
            </w:r>
          </w:p>
        </w:tc>
        <w:tc>
          <w:tcPr>
            <w:tcW w:w="2693" w:type="dxa"/>
          </w:tcPr>
          <w:p w14:paraId="49D883A5" w14:textId="77777777" w:rsidR="000551FA" w:rsidRPr="006A4CBD" w:rsidRDefault="006A4CBD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>1</w:t>
            </w:r>
            <w:r w:rsidRPr="006A4CBD">
              <w:rPr>
                <w:rFonts w:ascii="Times New Roman" w:eastAsia="宋体" w:hAnsi="Times New Roman" w:cs="Times New Roman"/>
              </w:rPr>
              <w:t xml:space="preserve">. </w:t>
            </w:r>
            <w:r w:rsidR="000551FA" w:rsidRPr="006A4CBD">
              <w:rPr>
                <w:rFonts w:ascii="Times New Roman" w:eastAsia="宋体" w:hAnsi="Times New Roman" w:cs="Times New Roman" w:hint="eastAsia"/>
              </w:rPr>
              <w:t>质子碳离子肿瘤放射治疗技术</w:t>
            </w:r>
            <w:r w:rsidR="000551FA" w:rsidRPr="006A4CBD">
              <w:rPr>
                <w:rFonts w:ascii="Times New Roman" w:eastAsia="宋体" w:hAnsi="Times New Roman" w:cs="Times New Roman"/>
              </w:rPr>
              <w:t>的</w:t>
            </w:r>
            <w:r w:rsidR="000551FA" w:rsidRPr="006A4CBD">
              <w:rPr>
                <w:rFonts w:ascii="Times New Roman" w:eastAsia="宋体" w:hAnsi="Times New Roman" w:cs="Times New Roman" w:hint="eastAsia"/>
              </w:rPr>
              <w:t>基本</w:t>
            </w:r>
            <w:r w:rsidR="000551FA" w:rsidRPr="006A4CBD">
              <w:rPr>
                <w:rFonts w:ascii="Times New Roman" w:eastAsia="宋体" w:hAnsi="Times New Roman" w:cs="Times New Roman"/>
              </w:rPr>
              <w:t>概念</w:t>
            </w:r>
          </w:p>
          <w:p w14:paraId="123F2803" w14:textId="77777777" w:rsidR="000551FA" w:rsidRPr="006A4CBD" w:rsidRDefault="000551FA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/>
              </w:rPr>
              <w:t xml:space="preserve">2. </w:t>
            </w:r>
            <w:r w:rsidRPr="006A4CBD">
              <w:rPr>
                <w:rFonts w:ascii="Times New Roman" w:eastAsia="宋体" w:hAnsi="Times New Roman" w:cs="Times New Roman" w:hint="eastAsia"/>
              </w:rPr>
              <w:t>质子碳离子肿瘤放射治疗技术</w:t>
            </w:r>
            <w:r w:rsidRPr="006A4CBD">
              <w:rPr>
                <w:rFonts w:ascii="Times New Roman" w:eastAsia="宋体" w:hAnsi="Times New Roman" w:cs="Times New Roman"/>
              </w:rPr>
              <w:t>的发展历程</w:t>
            </w:r>
          </w:p>
          <w:p w14:paraId="1BEEB11E" w14:textId="77777777" w:rsidR="00D715F7" w:rsidRPr="006A4CBD" w:rsidRDefault="000551FA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/>
              </w:rPr>
              <w:t xml:space="preserve">3. </w:t>
            </w:r>
            <w:r w:rsidRPr="006A4CBD">
              <w:rPr>
                <w:rFonts w:ascii="Times New Roman" w:eastAsia="宋体" w:hAnsi="Times New Roman" w:cs="Times New Roman" w:hint="eastAsia"/>
              </w:rPr>
              <w:t>质子碳离子肿瘤放射治疗技术国内外发展现状</w:t>
            </w:r>
          </w:p>
        </w:tc>
        <w:tc>
          <w:tcPr>
            <w:tcW w:w="851" w:type="dxa"/>
            <w:vAlign w:val="center"/>
          </w:tcPr>
          <w:p w14:paraId="2F0D7DF4" w14:textId="77777777" w:rsidR="00D715F7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33A5BA01" w14:textId="77777777" w:rsidR="00A057FC" w:rsidRDefault="00A057FC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提前学习微课；</w:t>
            </w:r>
          </w:p>
          <w:p w14:paraId="77DD9353" w14:textId="77777777" w:rsidR="00D715F7" w:rsidRPr="00775535" w:rsidRDefault="00C702A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完成课后</w:t>
            </w:r>
            <w:r w:rsidR="00A057FC">
              <w:rPr>
                <w:rFonts w:ascii="Times New Roman" w:eastAsia="宋体" w:hAnsi="Times New Roman" w:cs="Times New Roman" w:hint="eastAsia"/>
                <w:szCs w:val="21"/>
              </w:rPr>
              <w:t>小测验</w:t>
            </w: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，需回答</w:t>
            </w:r>
            <w:r w:rsidR="00EE502E" w:rsidRPr="00775535">
              <w:rPr>
                <w:rFonts w:ascii="Times New Roman" w:eastAsia="宋体" w:hAnsi="Times New Roman" w:cs="Times New Roman" w:hint="eastAsia"/>
                <w:szCs w:val="21"/>
              </w:rPr>
              <w:t>条理清晰、表达准确、理解到位。</w:t>
            </w:r>
          </w:p>
        </w:tc>
        <w:tc>
          <w:tcPr>
            <w:tcW w:w="504" w:type="dxa"/>
            <w:vAlign w:val="center"/>
          </w:tcPr>
          <w:p w14:paraId="0A69C4A0" w14:textId="77777777" w:rsidR="00D715F7" w:rsidRPr="00DB73AE" w:rsidRDefault="00D715F7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93E56" w:rsidRPr="00775535" w14:paraId="59845C28" w14:textId="77777777" w:rsidTr="00E26A2F">
        <w:trPr>
          <w:trHeight w:val="340"/>
          <w:jc w:val="center"/>
        </w:trPr>
        <w:tc>
          <w:tcPr>
            <w:tcW w:w="562" w:type="dxa"/>
            <w:vAlign w:val="center"/>
          </w:tcPr>
          <w:p w14:paraId="6A114987" w14:textId="77777777" w:rsidR="00D715F7" w:rsidRPr="00775535" w:rsidRDefault="00BA23F0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6A0EBE">
              <w:rPr>
                <w:rFonts w:ascii="Times New Roman" w:eastAsia="宋体" w:hAnsi="Times New Roman" w:cs="Times New Roman"/>
                <w:szCs w:val="21"/>
              </w:rPr>
              <w:t>-3</w:t>
            </w:r>
          </w:p>
        </w:tc>
        <w:tc>
          <w:tcPr>
            <w:tcW w:w="851" w:type="dxa"/>
            <w:vAlign w:val="center"/>
          </w:tcPr>
          <w:p w14:paraId="343E9F94" w14:textId="77777777" w:rsidR="0026633F" w:rsidRPr="00775535" w:rsidRDefault="006A0EB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="0026633F" w:rsidRPr="00DB73AE"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  <w:r w:rsidR="0026633F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  <w:p w14:paraId="617CBAF1" w14:textId="77777777" w:rsidR="00D715F7" w:rsidRPr="00775535" w:rsidRDefault="006A0EB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="0026633F" w:rsidRPr="00775535"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="0026633F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1134" w:type="dxa"/>
            <w:vAlign w:val="center"/>
          </w:tcPr>
          <w:p w14:paraId="091CA903" w14:textId="77777777" w:rsidR="00D715F7" w:rsidRPr="006A4CBD" w:rsidRDefault="00AE59FC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>质子碳离子肿瘤治疗的物理学基础</w:t>
            </w:r>
          </w:p>
        </w:tc>
        <w:tc>
          <w:tcPr>
            <w:tcW w:w="2693" w:type="dxa"/>
          </w:tcPr>
          <w:p w14:paraId="2B8C9C6D" w14:textId="77777777" w:rsidR="00AE59FC" w:rsidRPr="006A4CBD" w:rsidRDefault="00AE59FC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 xml:space="preserve">1 </w:t>
            </w:r>
            <w:r w:rsidRPr="006A4CBD">
              <w:rPr>
                <w:rFonts w:ascii="Times New Roman" w:eastAsia="宋体" w:hAnsi="Times New Roman" w:cs="Times New Roman" w:hint="eastAsia"/>
              </w:rPr>
              <w:t>质子碳离子的物理学特性</w:t>
            </w:r>
          </w:p>
          <w:p w14:paraId="4C59CE40" w14:textId="77777777" w:rsidR="00D715F7" w:rsidRPr="006A4CBD" w:rsidRDefault="00AE59FC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 xml:space="preserve">2 </w:t>
            </w:r>
            <w:r w:rsidRPr="006A4CBD">
              <w:rPr>
                <w:rFonts w:ascii="Times New Roman" w:eastAsia="宋体" w:hAnsi="Times New Roman" w:cs="Times New Roman" w:hint="eastAsia"/>
              </w:rPr>
              <w:t>质子碳离子肿瘤治疗的物理学优势</w:t>
            </w:r>
          </w:p>
        </w:tc>
        <w:tc>
          <w:tcPr>
            <w:tcW w:w="851" w:type="dxa"/>
            <w:vAlign w:val="center"/>
          </w:tcPr>
          <w:p w14:paraId="2C4A401F" w14:textId="77777777" w:rsidR="00D715F7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14:paraId="378ABB0E" w14:textId="77777777" w:rsidR="00A057FC" w:rsidRDefault="00A057FC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提前学习微课；</w:t>
            </w:r>
          </w:p>
          <w:p w14:paraId="6036E119" w14:textId="77777777" w:rsidR="00D715F7" w:rsidRPr="00775535" w:rsidRDefault="00EE502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完成课后</w:t>
            </w:r>
            <w:r w:rsidR="00A057FC">
              <w:rPr>
                <w:rFonts w:ascii="Times New Roman" w:eastAsia="宋体" w:hAnsi="Times New Roman" w:cs="Times New Roman" w:hint="eastAsia"/>
                <w:szCs w:val="21"/>
              </w:rPr>
              <w:t>小测验</w:t>
            </w: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，需回答条理清晰、表达准确、理解到位。</w:t>
            </w:r>
          </w:p>
        </w:tc>
        <w:tc>
          <w:tcPr>
            <w:tcW w:w="504" w:type="dxa"/>
            <w:vAlign w:val="center"/>
          </w:tcPr>
          <w:p w14:paraId="34667431" w14:textId="77777777" w:rsidR="00D715F7" w:rsidRPr="00DB73AE" w:rsidRDefault="00D715F7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93E56" w:rsidRPr="00775535" w14:paraId="4D2C1D13" w14:textId="77777777" w:rsidTr="00E26A2F">
        <w:trPr>
          <w:trHeight w:val="340"/>
          <w:jc w:val="center"/>
        </w:trPr>
        <w:tc>
          <w:tcPr>
            <w:tcW w:w="562" w:type="dxa"/>
            <w:vAlign w:val="center"/>
          </w:tcPr>
          <w:p w14:paraId="45D05B00" w14:textId="77777777" w:rsidR="00EE502E" w:rsidRPr="00775535" w:rsidRDefault="006A0EB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EE502E" w:rsidRPr="00775535">
              <w:rPr>
                <w:rFonts w:ascii="Times New Roman" w:eastAsia="宋体" w:hAnsi="Times New Roman" w:cs="Times New Roman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14:paraId="653FDB20" w14:textId="77777777" w:rsidR="00EE502E" w:rsidRPr="00775535" w:rsidRDefault="006A0EB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="00EE502E" w:rsidRPr="00DB73AE"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 w:rsidR="00EE502E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  <w:p w14:paraId="4C1D190D" w14:textId="77777777" w:rsidR="006A0EBE" w:rsidRDefault="006A0EBE" w:rsidP="006A0EBE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="00EE502E" w:rsidRPr="00775535"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="00EE502E" w:rsidRPr="00775535">
              <w:rPr>
                <w:rFonts w:ascii="Times New Roman" w:eastAsia="宋体" w:hAnsi="Times New Roman" w:cs="Times New Roman"/>
                <w:szCs w:val="21"/>
              </w:rPr>
              <w:t>8</w:t>
            </w:r>
            <w:r w:rsidR="00EE502E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  <w:p w14:paraId="1356E2FD" w14:textId="77777777" w:rsidR="00E26A2F" w:rsidRPr="00775535" w:rsidRDefault="006A0EB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="00E26A2F" w:rsidRPr="00775535"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  <w:r w:rsidR="00E26A2F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1134" w:type="dxa"/>
            <w:vAlign w:val="center"/>
          </w:tcPr>
          <w:p w14:paraId="074EC088" w14:textId="77777777" w:rsidR="00EE502E" w:rsidRPr="006A4CBD" w:rsidRDefault="00AE59FC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>质子碳离子肿瘤治疗的生物学基础</w:t>
            </w:r>
          </w:p>
        </w:tc>
        <w:tc>
          <w:tcPr>
            <w:tcW w:w="2693" w:type="dxa"/>
          </w:tcPr>
          <w:p w14:paraId="733CD2DB" w14:textId="77777777" w:rsidR="00E26A2F" w:rsidRDefault="00AE59FC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>质子碳离子肿瘤治疗的生物学优势，介绍直接作用与间接作用、细胞死亡类型与剂量存活曲线、传能线密度与相对生物学效应、氧效应</w:t>
            </w:r>
            <w:proofErr w:type="gramStart"/>
            <w:r w:rsidRPr="006A4CBD">
              <w:rPr>
                <w:rFonts w:ascii="Times New Roman" w:eastAsia="宋体" w:hAnsi="Times New Roman" w:cs="Times New Roman" w:hint="eastAsia"/>
              </w:rPr>
              <w:t>与氧增比</w:t>
            </w:r>
            <w:proofErr w:type="gramEnd"/>
            <w:r w:rsidRPr="006A4CBD">
              <w:rPr>
                <w:rFonts w:ascii="Times New Roman" w:eastAsia="宋体" w:hAnsi="Times New Roman" w:cs="Times New Roman" w:hint="eastAsia"/>
              </w:rPr>
              <w:t>等辐射生物学概念并就质子碳离子放疗与光子放疗进行深入对比，使学生理解质子碳离子放疗相对于光子放疗的优势。</w:t>
            </w:r>
          </w:p>
          <w:p w14:paraId="7F721743" w14:textId="77777777" w:rsidR="00EE502E" w:rsidRDefault="00AE59FC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>质子碳离子肿瘤治疗的生物学效应及其机理。</w:t>
            </w:r>
          </w:p>
          <w:p w14:paraId="56F36158" w14:textId="77777777" w:rsidR="00E26A2F" w:rsidRPr="006A4CBD" w:rsidRDefault="00E26A2F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翻转课堂。</w:t>
            </w:r>
          </w:p>
        </w:tc>
        <w:tc>
          <w:tcPr>
            <w:tcW w:w="851" w:type="dxa"/>
            <w:vAlign w:val="center"/>
          </w:tcPr>
          <w:p w14:paraId="51EA5E7C" w14:textId="77777777" w:rsidR="00EE502E" w:rsidRPr="00DB73AE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  <w:tc>
          <w:tcPr>
            <w:tcW w:w="1701" w:type="dxa"/>
            <w:vAlign w:val="center"/>
          </w:tcPr>
          <w:p w14:paraId="27379C02" w14:textId="77777777" w:rsidR="00A057FC" w:rsidRDefault="00A057FC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提前学习微课；</w:t>
            </w:r>
          </w:p>
          <w:p w14:paraId="1B68ADDA" w14:textId="77777777" w:rsidR="00EE502E" w:rsidRDefault="00EE502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完成课后</w:t>
            </w:r>
            <w:r w:rsidR="00A057FC">
              <w:rPr>
                <w:rFonts w:ascii="Times New Roman" w:eastAsia="宋体" w:hAnsi="Times New Roman" w:cs="Times New Roman" w:hint="eastAsia"/>
                <w:szCs w:val="21"/>
              </w:rPr>
              <w:t>思考</w:t>
            </w: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题，需回答条理清晰、表达准确、理解到位</w:t>
            </w:r>
            <w:r w:rsidR="00A057FC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19E255B8" w14:textId="77777777" w:rsidR="00A057FC" w:rsidRPr="00775535" w:rsidRDefault="00A057FC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开展一次翻转课堂</w:t>
            </w:r>
          </w:p>
        </w:tc>
        <w:tc>
          <w:tcPr>
            <w:tcW w:w="504" w:type="dxa"/>
            <w:vAlign w:val="center"/>
          </w:tcPr>
          <w:p w14:paraId="1AFF3F4D" w14:textId="77777777" w:rsidR="00EE502E" w:rsidRPr="00DB73AE" w:rsidRDefault="00EE502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26A2F" w:rsidRPr="00775535" w14:paraId="3D8CA1E6" w14:textId="77777777" w:rsidTr="00E26A2F">
        <w:trPr>
          <w:trHeight w:val="340"/>
          <w:jc w:val="center"/>
        </w:trPr>
        <w:tc>
          <w:tcPr>
            <w:tcW w:w="562" w:type="dxa"/>
            <w:vAlign w:val="center"/>
          </w:tcPr>
          <w:p w14:paraId="30645345" w14:textId="77777777" w:rsidR="00E26A2F" w:rsidRPr="00775535" w:rsidRDefault="006A0EB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14:paraId="13DB5117" w14:textId="77777777" w:rsidR="00E26A2F" w:rsidRPr="00775535" w:rsidRDefault="006A0EB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="00E26A2F" w:rsidRPr="00DB73AE"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="00E26A2F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1134" w:type="dxa"/>
            <w:vAlign w:val="center"/>
          </w:tcPr>
          <w:p w14:paraId="5FC29CB8" w14:textId="77777777" w:rsidR="00E26A2F" w:rsidRPr="006A4CBD" w:rsidRDefault="00E26A2F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质子碳离子肿瘤治疗的医学物理基础</w:t>
            </w:r>
          </w:p>
        </w:tc>
        <w:tc>
          <w:tcPr>
            <w:tcW w:w="2693" w:type="dxa"/>
          </w:tcPr>
          <w:p w14:paraId="480335FB" w14:textId="77777777" w:rsidR="00E26A2F" w:rsidRPr="006A4CBD" w:rsidRDefault="00E26A2F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 xml:space="preserve">1 </w:t>
            </w:r>
            <w:r w:rsidRPr="006A4CBD">
              <w:rPr>
                <w:rFonts w:ascii="Times New Roman" w:eastAsia="宋体" w:hAnsi="Times New Roman" w:cs="Times New Roman" w:hint="eastAsia"/>
              </w:rPr>
              <w:t>质子碳离子肿瘤治疗的医学物理优势</w:t>
            </w:r>
          </w:p>
          <w:p w14:paraId="3E3AB0AE" w14:textId="77777777" w:rsidR="00E26A2F" w:rsidRPr="006A4CBD" w:rsidRDefault="00E26A2F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A4CBD">
              <w:rPr>
                <w:rFonts w:ascii="Times New Roman" w:eastAsia="宋体" w:hAnsi="Times New Roman" w:cs="Times New Roman" w:hint="eastAsia"/>
              </w:rPr>
              <w:t xml:space="preserve">2 </w:t>
            </w:r>
            <w:r w:rsidRPr="006A4CBD">
              <w:rPr>
                <w:rFonts w:ascii="Times New Roman" w:eastAsia="宋体" w:hAnsi="Times New Roman" w:cs="Times New Roman" w:hint="eastAsia"/>
              </w:rPr>
              <w:t>质子碳离子治疗计划系统</w:t>
            </w:r>
          </w:p>
        </w:tc>
        <w:tc>
          <w:tcPr>
            <w:tcW w:w="851" w:type="dxa"/>
            <w:vAlign w:val="center"/>
          </w:tcPr>
          <w:p w14:paraId="6C98DC86" w14:textId="77777777" w:rsidR="00E26A2F" w:rsidRPr="00DB73AE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3F50EE4D" w14:textId="77777777" w:rsidR="00A057FC" w:rsidRDefault="00A057FC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提前学习微课；</w:t>
            </w:r>
          </w:p>
          <w:p w14:paraId="1ED2CFEC" w14:textId="77777777" w:rsidR="00A057FC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完成</w:t>
            </w:r>
            <w:r w:rsidR="00A057FC">
              <w:rPr>
                <w:rFonts w:ascii="Times New Roman" w:eastAsia="宋体" w:hAnsi="Times New Roman" w:cs="Times New Roman" w:hint="eastAsia"/>
                <w:szCs w:val="21"/>
              </w:rPr>
              <w:t>案例分析；</w:t>
            </w:r>
          </w:p>
          <w:p w14:paraId="187F634F" w14:textId="77777777" w:rsidR="00E26A2F" w:rsidRPr="00775535" w:rsidRDefault="00A057FC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瓦里安实验室上机练习</w:t>
            </w:r>
            <w:r w:rsidR="00E26A2F" w:rsidRPr="00775535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  <w:tc>
          <w:tcPr>
            <w:tcW w:w="504" w:type="dxa"/>
            <w:vAlign w:val="center"/>
          </w:tcPr>
          <w:p w14:paraId="6A11879E" w14:textId="77777777" w:rsidR="00E26A2F" w:rsidRPr="00DB73AE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26A2F" w:rsidRPr="00775535" w14:paraId="794EED6E" w14:textId="77777777" w:rsidTr="00E26A2F">
        <w:trPr>
          <w:trHeight w:val="340"/>
          <w:jc w:val="center"/>
        </w:trPr>
        <w:tc>
          <w:tcPr>
            <w:tcW w:w="562" w:type="dxa"/>
            <w:vAlign w:val="center"/>
          </w:tcPr>
          <w:p w14:paraId="572BC4CD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14:paraId="4529DAEB" w14:textId="77777777" w:rsidR="00E26A2F" w:rsidRPr="00775535" w:rsidRDefault="006A0EBE" w:rsidP="006A0EBE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E26A2F" w:rsidRPr="00DB73AE"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="00E26A2F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1134" w:type="dxa"/>
            <w:vAlign w:val="center"/>
          </w:tcPr>
          <w:p w14:paraId="71C0392B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质子碳离子加速器技术</w:t>
            </w:r>
          </w:p>
        </w:tc>
        <w:tc>
          <w:tcPr>
            <w:tcW w:w="2693" w:type="dxa"/>
          </w:tcPr>
          <w:p w14:paraId="765E119E" w14:textId="77777777" w:rsidR="00997356" w:rsidRPr="00997356" w:rsidRDefault="00997356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997356">
              <w:rPr>
                <w:rFonts w:ascii="Times New Roman" w:eastAsia="宋体" w:hAnsi="Times New Roman" w:cs="Times New Roman" w:hint="eastAsia"/>
              </w:rPr>
              <w:t xml:space="preserve">1 </w:t>
            </w:r>
            <w:r w:rsidRPr="00997356">
              <w:rPr>
                <w:rFonts w:ascii="Times New Roman" w:eastAsia="宋体" w:hAnsi="Times New Roman" w:cs="Times New Roman" w:hint="eastAsia"/>
              </w:rPr>
              <w:t>加速器</w:t>
            </w:r>
            <w:r>
              <w:rPr>
                <w:rFonts w:ascii="Times New Roman" w:eastAsia="宋体" w:hAnsi="Times New Roman" w:cs="Times New Roman" w:hint="eastAsia"/>
              </w:rPr>
              <w:t>基本原理</w:t>
            </w:r>
          </w:p>
          <w:p w14:paraId="11D6C2ED" w14:textId="77777777" w:rsidR="00997356" w:rsidRPr="00997356" w:rsidRDefault="00997356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997356">
              <w:rPr>
                <w:rFonts w:ascii="Times New Roman" w:eastAsia="宋体" w:hAnsi="Times New Roman" w:cs="Times New Roman" w:hint="eastAsia"/>
              </w:rPr>
              <w:t xml:space="preserve">2 </w:t>
            </w:r>
            <w:r w:rsidRPr="00997356">
              <w:rPr>
                <w:rFonts w:ascii="Times New Roman" w:eastAsia="宋体" w:hAnsi="Times New Roman" w:cs="Times New Roman" w:hint="eastAsia"/>
              </w:rPr>
              <w:t>医用</w:t>
            </w:r>
            <w:r>
              <w:rPr>
                <w:rFonts w:ascii="Times New Roman" w:eastAsia="宋体" w:hAnsi="Times New Roman" w:cs="Times New Roman" w:hint="eastAsia"/>
              </w:rPr>
              <w:t>粒子</w:t>
            </w:r>
            <w:r w:rsidRPr="00997356">
              <w:rPr>
                <w:rFonts w:ascii="Times New Roman" w:eastAsia="宋体" w:hAnsi="Times New Roman" w:cs="Times New Roman" w:hint="eastAsia"/>
              </w:rPr>
              <w:t>加速器技术</w:t>
            </w:r>
          </w:p>
          <w:p w14:paraId="7700C08E" w14:textId="77777777" w:rsidR="00997356" w:rsidRPr="00997356" w:rsidRDefault="00997356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997356">
              <w:rPr>
                <w:rFonts w:ascii="Times New Roman" w:eastAsia="宋体" w:hAnsi="Times New Roman" w:cs="Times New Roman" w:hint="eastAsia"/>
              </w:rPr>
              <w:t xml:space="preserve">3 </w:t>
            </w:r>
            <w:r w:rsidRPr="00997356">
              <w:rPr>
                <w:rFonts w:ascii="Times New Roman" w:eastAsia="宋体" w:hAnsi="Times New Roman" w:cs="Times New Roman" w:hint="eastAsia"/>
              </w:rPr>
              <w:t>中国的医用质子碳离子加速器技术发展历程</w:t>
            </w:r>
          </w:p>
          <w:p w14:paraId="72E80C35" w14:textId="77777777" w:rsidR="00E26A2F" w:rsidRPr="00997356" w:rsidRDefault="00E26A2F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B293A93" w14:textId="77777777" w:rsidR="00E26A2F" w:rsidRPr="00775535" w:rsidRDefault="004D4934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3</w:t>
            </w:r>
          </w:p>
        </w:tc>
        <w:tc>
          <w:tcPr>
            <w:tcW w:w="1701" w:type="dxa"/>
            <w:vAlign w:val="center"/>
          </w:tcPr>
          <w:p w14:paraId="07B8F3D8" w14:textId="77777777" w:rsidR="002461B3" w:rsidRDefault="002461B3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提前线上学习微课；</w:t>
            </w:r>
          </w:p>
          <w:p w14:paraId="5D6F6229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完成课后习题，需回答条理清晰、表达准确、</w:t>
            </w: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理解到位。</w:t>
            </w:r>
          </w:p>
        </w:tc>
        <w:tc>
          <w:tcPr>
            <w:tcW w:w="504" w:type="dxa"/>
            <w:vAlign w:val="center"/>
          </w:tcPr>
          <w:p w14:paraId="15159DAF" w14:textId="77777777" w:rsidR="00E26A2F" w:rsidRPr="00DB73AE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26A2F" w:rsidRPr="00775535" w14:paraId="70987742" w14:textId="77777777" w:rsidTr="00E26A2F">
        <w:trPr>
          <w:trHeight w:val="340"/>
          <w:jc w:val="center"/>
        </w:trPr>
        <w:tc>
          <w:tcPr>
            <w:tcW w:w="562" w:type="dxa"/>
            <w:vAlign w:val="center"/>
          </w:tcPr>
          <w:p w14:paraId="63F79144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 w14:paraId="2B8CC4BB" w14:textId="77777777" w:rsidR="00E26A2F" w:rsidRPr="00775535" w:rsidRDefault="006A0EBE" w:rsidP="006A0EBE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="00E26A2F" w:rsidRPr="00DB73AE"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  <w:r w:rsidR="00E26A2F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1134" w:type="dxa"/>
            <w:vAlign w:val="center"/>
          </w:tcPr>
          <w:p w14:paraId="52640A68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质子碳离子肿瘤治疗的临床实践</w:t>
            </w:r>
          </w:p>
        </w:tc>
        <w:tc>
          <w:tcPr>
            <w:tcW w:w="2693" w:type="dxa"/>
          </w:tcPr>
          <w:p w14:paraId="62F014C4" w14:textId="77777777" w:rsidR="004D4934" w:rsidRPr="004D4934" w:rsidRDefault="004D4934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 xml:space="preserve">1 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质子肿瘤治疗的临床医学</w:t>
            </w:r>
          </w:p>
          <w:p w14:paraId="2F598D01" w14:textId="77777777" w:rsidR="00E26A2F" w:rsidRPr="00604D55" w:rsidRDefault="004D4934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 xml:space="preserve">2 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碳离子肿瘤治疗的临床医学</w:t>
            </w:r>
          </w:p>
        </w:tc>
        <w:tc>
          <w:tcPr>
            <w:tcW w:w="851" w:type="dxa"/>
            <w:vAlign w:val="center"/>
          </w:tcPr>
          <w:p w14:paraId="19832520" w14:textId="77777777" w:rsidR="00E26A2F" w:rsidRPr="00775535" w:rsidRDefault="004D4934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5733F439" w14:textId="77777777" w:rsidR="00B24528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完成课后习题，需回答条理清晰、表达准确、理解到位</w:t>
            </w:r>
            <w:r w:rsidR="00B24528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7F2D0000" w14:textId="77777777" w:rsidR="00E26A2F" w:rsidRPr="00775535" w:rsidRDefault="00B24528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绘制思维导图</w:t>
            </w:r>
            <w:r w:rsidR="00E26A2F" w:rsidRPr="00775535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  <w:tc>
          <w:tcPr>
            <w:tcW w:w="504" w:type="dxa"/>
            <w:vAlign w:val="center"/>
          </w:tcPr>
          <w:p w14:paraId="7C660345" w14:textId="77777777" w:rsidR="00E26A2F" w:rsidRPr="00DB73AE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26A2F" w:rsidRPr="00775535" w14:paraId="55CA8205" w14:textId="77777777" w:rsidTr="00E26A2F">
        <w:trPr>
          <w:trHeight w:val="340"/>
          <w:jc w:val="center"/>
        </w:trPr>
        <w:tc>
          <w:tcPr>
            <w:tcW w:w="562" w:type="dxa"/>
            <w:vAlign w:val="center"/>
          </w:tcPr>
          <w:p w14:paraId="24240F4C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szCs w:val="21"/>
              </w:rPr>
              <w:t>1</w:t>
            </w:r>
            <w:r w:rsidR="006A0EBE">
              <w:rPr>
                <w:rFonts w:ascii="Times New Roman" w:eastAsia="宋体" w:hAnsi="Times New Roman" w:cs="Times New Roman"/>
                <w:szCs w:val="21"/>
              </w:rPr>
              <w:t>0-11</w:t>
            </w:r>
          </w:p>
        </w:tc>
        <w:tc>
          <w:tcPr>
            <w:tcW w:w="851" w:type="dxa"/>
            <w:vAlign w:val="center"/>
          </w:tcPr>
          <w:p w14:paraId="166B94E1" w14:textId="77777777" w:rsidR="002137FA" w:rsidRDefault="006A0EB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="00E26A2F" w:rsidRPr="00DB73AE"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E26A2F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  <w:p w14:paraId="383B2D0B" w14:textId="77777777" w:rsidR="002137FA" w:rsidRPr="00775535" w:rsidRDefault="006A0EBE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="002137FA" w:rsidRPr="00DB73AE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="00394BA1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="00394BA1">
              <w:rPr>
                <w:rFonts w:ascii="Times New Roman" w:eastAsia="宋体" w:hAnsi="Times New Roman" w:cs="Times New Roman"/>
                <w:szCs w:val="21"/>
              </w:rPr>
              <w:t>9</w:t>
            </w:r>
            <w:r w:rsidR="002137FA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1134" w:type="dxa"/>
            <w:vAlign w:val="center"/>
          </w:tcPr>
          <w:p w14:paraId="513BC667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E364F">
              <w:rPr>
                <w:rFonts w:ascii="Times New Roman" w:eastAsia="宋体" w:hAnsi="Times New Roman" w:cs="Times New Roman" w:hint="eastAsia"/>
              </w:rPr>
              <w:t>肿瘤放射治疗技术展望</w:t>
            </w:r>
          </w:p>
        </w:tc>
        <w:tc>
          <w:tcPr>
            <w:tcW w:w="2693" w:type="dxa"/>
          </w:tcPr>
          <w:p w14:paraId="7D373B3A" w14:textId="77777777" w:rsidR="004D4934" w:rsidRPr="004D4934" w:rsidRDefault="004D4934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 xml:space="preserve">1 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精确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3D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适形放疗技术</w:t>
            </w:r>
          </w:p>
          <w:p w14:paraId="4AE809CB" w14:textId="77777777" w:rsidR="004D4934" w:rsidRPr="004D4934" w:rsidRDefault="004D4934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 xml:space="preserve">2 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质子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FLASH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技术</w:t>
            </w:r>
          </w:p>
          <w:p w14:paraId="42CC95F9" w14:textId="77777777" w:rsidR="004D4934" w:rsidRPr="004D4934" w:rsidRDefault="004D4934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 xml:space="preserve">3 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空间分割放疗技术</w:t>
            </w:r>
          </w:p>
          <w:p w14:paraId="3DA25A82" w14:textId="77777777" w:rsidR="004D4934" w:rsidRPr="004D4934" w:rsidRDefault="004D4934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 xml:space="preserve">4 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多线束放疗技术</w:t>
            </w:r>
          </w:p>
          <w:p w14:paraId="1876FA08" w14:textId="77777777" w:rsidR="004D4934" w:rsidRPr="004D4934" w:rsidRDefault="004D4934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 xml:space="preserve">5 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束流品质的优化</w:t>
            </w:r>
          </w:p>
          <w:p w14:paraId="2762BF5A" w14:textId="77777777" w:rsidR="00E26A2F" w:rsidRPr="004D4934" w:rsidRDefault="004D4934" w:rsidP="004A6F76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 xml:space="preserve">6 </w:t>
            </w:r>
            <w:r w:rsidRPr="004D4934">
              <w:rPr>
                <w:rFonts w:ascii="Times New Roman" w:eastAsia="宋体" w:hAnsi="Times New Roman" w:cs="Times New Roman" w:hint="eastAsia"/>
                <w:szCs w:val="21"/>
              </w:rPr>
              <w:t>放疗免疫联合治疗</w:t>
            </w:r>
          </w:p>
        </w:tc>
        <w:tc>
          <w:tcPr>
            <w:tcW w:w="851" w:type="dxa"/>
            <w:vAlign w:val="center"/>
          </w:tcPr>
          <w:p w14:paraId="1253AD40" w14:textId="77777777" w:rsidR="00E26A2F" w:rsidRPr="00775535" w:rsidRDefault="000C2D6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14:paraId="2F2A23A7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完成课后</w:t>
            </w:r>
            <w:r w:rsidR="00B24528">
              <w:rPr>
                <w:rFonts w:ascii="Times New Roman" w:eastAsia="宋体" w:hAnsi="Times New Roman" w:cs="Times New Roman" w:hint="eastAsia"/>
                <w:szCs w:val="21"/>
              </w:rPr>
              <w:t>思考题</w:t>
            </w: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，需回答条理清晰、表达准确、理解到位。</w:t>
            </w:r>
          </w:p>
        </w:tc>
        <w:tc>
          <w:tcPr>
            <w:tcW w:w="504" w:type="dxa"/>
            <w:vAlign w:val="center"/>
          </w:tcPr>
          <w:p w14:paraId="7EA6885E" w14:textId="77777777" w:rsidR="00E26A2F" w:rsidRPr="00DB73AE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26A2F" w:rsidRPr="00775535" w14:paraId="3A122732" w14:textId="77777777" w:rsidTr="00E26A2F">
        <w:trPr>
          <w:trHeight w:val="340"/>
          <w:jc w:val="center"/>
        </w:trPr>
        <w:tc>
          <w:tcPr>
            <w:tcW w:w="562" w:type="dxa"/>
            <w:vAlign w:val="center"/>
          </w:tcPr>
          <w:p w14:paraId="54EAEE07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 w14:paraId="53BA782E" w14:textId="77777777" w:rsidR="00E26A2F" w:rsidRPr="00775535" w:rsidRDefault="00394BA1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 w:rsidR="00E26A2F" w:rsidRPr="00DB73AE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="00E26A2F" w:rsidRPr="00DB73AE">
              <w:rPr>
                <w:rFonts w:ascii="Times New Roman" w:eastAsia="宋体" w:hAnsi="Times New Roman" w:cs="Times New Roman"/>
                <w:szCs w:val="21"/>
              </w:rPr>
              <w:t>6</w:t>
            </w:r>
            <w:r w:rsidR="00E26A2F" w:rsidRPr="00775535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1134" w:type="dxa"/>
            <w:vAlign w:val="center"/>
          </w:tcPr>
          <w:p w14:paraId="33A15D4B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上海质子重离子医院见学</w:t>
            </w:r>
          </w:p>
        </w:tc>
        <w:tc>
          <w:tcPr>
            <w:tcW w:w="2693" w:type="dxa"/>
          </w:tcPr>
          <w:p w14:paraId="5084E541" w14:textId="77777777" w:rsidR="00E26A2F" w:rsidRPr="00604D55" w:rsidRDefault="00CF484F" w:rsidP="00E20010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CF484F">
              <w:rPr>
                <w:rFonts w:ascii="Times New Roman" w:eastAsia="宋体" w:hAnsi="Times New Roman" w:cs="Times New Roman" w:hint="eastAsia"/>
                <w:szCs w:val="21"/>
              </w:rPr>
              <w:t>实地参观上海质子重离子医院肿瘤临床治疗终端，使学生对质子碳离子放疗所依赖的加速器、治疗终端</w:t>
            </w:r>
            <w:r w:rsidR="00E20010">
              <w:rPr>
                <w:rFonts w:ascii="Times New Roman" w:eastAsia="宋体" w:hAnsi="Times New Roman" w:cs="Times New Roman" w:hint="eastAsia"/>
                <w:szCs w:val="21"/>
              </w:rPr>
              <w:t>以及</w:t>
            </w:r>
            <w:r w:rsidRPr="00CF484F">
              <w:rPr>
                <w:rFonts w:ascii="Times New Roman" w:eastAsia="宋体" w:hAnsi="Times New Roman" w:cs="Times New Roman" w:hint="eastAsia"/>
                <w:szCs w:val="21"/>
              </w:rPr>
              <w:t>质子碳离子放射治疗过程、适应症类型等</w:t>
            </w:r>
            <w:r w:rsidR="006D3DA4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  <w:r w:rsidR="00E20010">
              <w:rPr>
                <w:rFonts w:ascii="Times New Roman" w:eastAsia="宋体" w:hAnsi="Times New Roman" w:cs="Times New Roman" w:hint="eastAsia"/>
                <w:szCs w:val="21"/>
              </w:rPr>
              <w:t>建立感性认识</w:t>
            </w:r>
            <w:r w:rsidR="00E52C7D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  <w:tc>
          <w:tcPr>
            <w:tcW w:w="851" w:type="dxa"/>
            <w:vAlign w:val="center"/>
          </w:tcPr>
          <w:p w14:paraId="155BD4BE" w14:textId="77777777" w:rsidR="00E26A2F" w:rsidRPr="00775535" w:rsidRDefault="006103E4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7EFD4699" w14:textId="77777777" w:rsidR="00E26A2F" w:rsidRPr="00775535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szCs w:val="21"/>
              </w:rPr>
              <w:t>完成课后习题，需回答条理清晰、表达准确、理解到位。</w:t>
            </w:r>
          </w:p>
        </w:tc>
        <w:tc>
          <w:tcPr>
            <w:tcW w:w="504" w:type="dxa"/>
            <w:vAlign w:val="center"/>
          </w:tcPr>
          <w:p w14:paraId="558A6A05" w14:textId="77777777" w:rsidR="00E26A2F" w:rsidRPr="00DB73AE" w:rsidRDefault="00E26A2F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657679C9" w14:textId="77777777" w:rsidR="00BA23F0" w:rsidRPr="00DB73AE" w:rsidRDefault="00BA23F0" w:rsidP="004A6F76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 w:rsidRPr="00775535">
        <w:rPr>
          <w:rFonts w:ascii="Times New Roman" w:eastAsia="黑体" w:hAnsi="Times New Roman" w:cs="Times New Roman"/>
          <w:b/>
          <w:sz w:val="28"/>
          <w:szCs w:val="28"/>
        </w:rPr>
        <w:t>六、教材及参</w:t>
      </w:r>
      <w:r w:rsidRPr="00DB73AE">
        <w:rPr>
          <w:rFonts w:ascii="Times New Roman" w:eastAsia="黑体" w:hAnsi="Times New Roman" w:cs="Times New Roman"/>
          <w:b/>
          <w:sz w:val="28"/>
          <w:szCs w:val="28"/>
        </w:rPr>
        <w:t>考书目</w:t>
      </w:r>
    </w:p>
    <w:p w14:paraId="0D2AFEF2" w14:textId="77777777" w:rsidR="004C4EEA" w:rsidRDefault="0077058D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 w:rsidR="004C4EEA">
        <w:rPr>
          <w:rFonts w:ascii="Times New Roman" w:eastAsia="宋体" w:hAnsi="Times New Roman" w:cs="Times New Roman"/>
        </w:rPr>
        <w:t xml:space="preserve">. </w:t>
      </w:r>
      <w:r w:rsidR="004C4EEA">
        <w:rPr>
          <w:rFonts w:ascii="Times New Roman" w:eastAsia="宋体" w:hAnsi="Times New Roman" w:cs="Times New Roman" w:hint="eastAsia"/>
        </w:rPr>
        <w:t>周光明、卫增泉</w:t>
      </w:r>
      <w:r w:rsidR="004C4EEA" w:rsidRPr="00775535">
        <w:rPr>
          <w:rFonts w:ascii="Times New Roman" w:eastAsia="宋体" w:hAnsi="Times New Roman" w:cs="Times New Roman" w:hint="eastAsia"/>
        </w:rPr>
        <w:t>主编，</w:t>
      </w:r>
      <w:r w:rsidR="004C4EEA">
        <w:rPr>
          <w:rFonts w:ascii="Times New Roman" w:eastAsia="宋体" w:hAnsi="Times New Roman" w:cs="Times New Roman" w:hint="eastAsia"/>
        </w:rPr>
        <w:t>质子重离子肿瘤治疗技术</w:t>
      </w:r>
      <w:r w:rsidR="004C4EEA" w:rsidRPr="00775535">
        <w:rPr>
          <w:rFonts w:ascii="Times New Roman" w:eastAsia="宋体" w:hAnsi="Times New Roman" w:cs="Times New Roman" w:hint="eastAsia"/>
        </w:rPr>
        <w:t>基础，</w:t>
      </w:r>
      <w:r w:rsidR="004C4EEA">
        <w:rPr>
          <w:rFonts w:ascii="Times New Roman" w:eastAsia="宋体" w:hAnsi="Times New Roman" w:cs="Times New Roman" w:hint="eastAsia"/>
        </w:rPr>
        <w:t>人民卫生</w:t>
      </w:r>
      <w:r w:rsidR="004C4EEA" w:rsidRPr="00775535">
        <w:rPr>
          <w:rFonts w:ascii="Times New Roman" w:eastAsia="宋体" w:hAnsi="Times New Roman" w:cs="Times New Roman" w:hint="eastAsia"/>
        </w:rPr>
        <w:t>出版社，</w:t>
      </w:r>
      <w:r w:rsidR="004C4EEA" w:rsidRPr="00775535">
        <w:rPr>
          <w:rFonts w:ascii="Times New Roman" w:eastAsia="宋体" w:hAnsi="Times New Roman" w:cs="Times New Roman"/>
        </w:rPr>
        <w:t>20</w:t>
      </w:r>
      <w:r w:rsidR="004C4EEA">
        <w:rPr>
          <w:rFonts w:ascii="Times New Roman" w:eastAsia="宋体" w:hAnsi="Times New Roman" w:cs="Times New Roman"/>
        </w:rPr>
        <w:t>22</w:t>
      </w:r>
      <w:r w:rsidR="004C4EEA" w:rsidRPr="00775535">
        <w:rPr>
          <w:rFonts w:ascii="Times New Roman" w:eastAsia="宋体" w:hAnsi="Times New Roman" w:cs="Times New Roman" w:hint="eastAsia"/>
        </w:rPr>
        <w:t>年，第</w:t>
      </w:r>
      <w:r w:rsidR="004C4EEA" w:rsidRPr="00775535">
        <w:rPr>
          <w:rFonts w:ascii="Times New Roman" w:eastAsia="宋体" w:hAnsi="Times New Roman" w:cs="Times New Roman"/>
        </w:rPr>
        <w:t>1</w:t>
      </w:r>
      <w:r w:rsidR="004C4EEA" w:rsidRPr="00775535">
        <w:rPr>
          <w:rFonts w:ascii="Times New Roman" w:eastAsia="宋体" w:hAnsi="Times New Roman" w:cs="Times New Roman" w:hint="eastAsia"/>
        </w:rPr>
        <w:t>版</w:t>
      </w:r>
    </w:p>
    <w:p w14:paraId="57FF09AE" w14:textId="77777777" w:rsidR="00E76E34" w:rsidRPr="00DB73AE" w:rsidRDefault="00E76E34" w:rsidP="004A6F76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eastAsia="宋体" w:hAnsi="Times New Roman" w:cs="Times New Roman"/>
        </w:rPr>
      </w:pPr>
      <w:r w:rsidRPr="00DB73AE">
        <w:rPr>
          <w:rFonts w:ascii="Times New Roman" w:eastAsia="黑体" w:hAnsi="Times New Roman" w:cs="Times New Roman"/>
          <w:b/>
          <w:sz w:val="28"/>
          <w:szCs w:val="28"/>
        </w:rPr>
        <w:t>七、教学方法</w:t>
      </w:r>
    </w:p>
    <w:p w14:paraId="6E232F20" w14:textId="77777777" w:rsidR="00F27EA9" w:rsidRPr="00775535" w:rsidRDefault="00D417A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DB73AE">
        <w:rPr>
          <w:rFonts w:ascii="Times New Roman" w:eastAsia="宋体" w:hAnsi="Times New Roman" w:cs="Times New Roman"/>
        </w:rPr>
        <w:t>1</w:t>
      </w:r>
      <w:r w:rsidRPr="00775535">
        <w:rPr>
          <w:rFonts w:ascii="Times New Roman" w:eastAsia="宋体" w:hAnsi="Times New Roman" w:cs="Times New Roman" w:hint="eastAsia"/>
        </w:rPr>
        <w:t>．</w:t>
      </w:r>
      <w:r w:rsidR="00EE502E" w:rsidRPr="00775535">
        <w:rPr>
          <w:rFonts w:ascii="Times New Roman" w:eastAsia="宋体" w:hAnsi="Times New Roman" w:cs="Times New Roman" w:hint="eastAsia"/>
        </w:rPr>
        <w:t>讲授法</w:t>
      </w:r>
      <w:r w:rsidR="00F27EA9" w:rsidRPr="00775535">
        <w:rPr>
          <w:rFonts w:ascii="Times New Roman" w:eastAsia="宋体" w:hAnsi="Times New Roman" w:cs="Times New Roman" w:hint="eastAsia"/>
        </w:rPr>
        <w:t>。</w:t>
      </w:r>
      <w:r w:rsidR="00701546">
        <w:rPr>
          <w:rFonts w:ascii="Times New Roman" w:eastAsia="宋体" w:hAnsi="Times New Roman" w:cs="Times New Roman" w:hint="eastAsia"/>
        </w:rPr>
        <w:t>授课</w:t>
      </w:r>
      <w:r w:rsidR="00F27EA9" w:rsidRPr="00775535">
        <w:rPr>
          <w:rFonts w:ascii="Times New Roman" w:eastAsia="宋体" w:hAnsi="Times New Roman" w:cs="Times New Roman" w:hint="eastAsia"/>
        </w:rPr>
        <w:t>教师</w:t>
      </w:r>
      <w:r w:rsidR="00701546">
        <w:rPr>
          <w:rFonts w:ascii="Times New Roman" w:eastAsia="宋体" w:hAnsi="Times New Roman" w:cs="Times New Roman" w:hint="eastAsia"/>
        </w:rPr>
        <w:t>和特邀专家</w:t>
      </w:r>
      <w:r w:rsidR="00F27EA9" w:rsidRPr="00775535">
        <w:rPr>
          <w:rFonts w:ascii="Times New Roman" w:eastAsia="宋体" w:hAnsi="Times New Roman" w:cs="Times New Roman" w:hint="eastAsia"/>
        </w:rPr>
        <w:t>运用口头语言、幻灯向学生进行示范、呈现、讲解和分析</w:t>
      </w:r>
      <w:r w:rsidR="00B358D6">
        <w:rPr>
          <w:rFonts w:ascii="Times New Roman" w:eastAsia="宋体" w:hAnsi="Times New Roman" w:cs="Times New Roman" w:hint="eastAsia"/>
        </w:rPr>
        <w:t>质子碳离子肿瘤治疗学</w:t>
      </w:r>
      <w:r w:rsidR="00F27EA9" w:rsidRPr="00775535">
        <w:rPr>
          <w:rFonts w:ascii="Times New Roman" w:eastAsia="宋体" w:hAnsi="Times New Roman" w:cs="Times New Roman" w:hint="eastAsia"/>
        </w:rPr>
        <w:t>基本概念、基本理论</w:t>
      </w:r>
      <w:r w:rsidR="00701546" w:rsidRPr="00775535">
        <w:rPr>
          <w:rFonts w:ascii="Times New Roman" w:eastAsia="宋体" w:hAnsi="Times New Roman" w:cs="Times New Roman" w:hint="eastAsia"/>
        </w:rPr>
        <w:t>等相对抽象的知识点</w:t>
      </w:r>
      <w:r w:rsidR="00701546">
        <w:rPr>
          <w:rFonts w:ascii="Times New Roman" w:eastAsia="宋体" w:hAnsi="Times New Roman" w:cs="Times New Roman" w:hint="eastAsia"/>
        </w:rPr>
        <w:t>，并结合临床案例和最新进展开展启发式教学</w:t>
      </w:r>
      <w:r w:rsidR="00F27EA9" w:rsidRPr="00775535">
        <w:rPr>
          <w:rFonts w:ascii="Times New Roman" w:eastAsia="宋体" w:hAnsi="Times New Roman" w:cs="Times New Roman" w:hint="eastAsia"/>
        </w:rPr>
        <w:t>。</w:t>
      </w:r>
    </w:p>
    <w:p w14:paraId="56D3D370" w14:textId="77777777" w:rsidR="00D417A1" w:rsidRPr="00775535" w:rsidRDefault="00D417A1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DB73AE">
        <w:rPr>
          <w:rFonts w:ascii="Times New Roman" w:eastAsia="宋体" w:hAnsi="Times New Roman" w:cs="Times New Roman"/>
        </w:rPr>
        <w:t>2</w:t>
      </w:r>
      <w:r w:rsidR="00EE502E" w:rsidRPr="00775535">
        <w:rPr>
          <w:rFonts w:ascii="Times New Roman" w:eastAsia="宋体" w:hAnsi="Times New Roman" w:cs="Times New Roman" w:hint="eastAsia"/>
        </w:rPr>
        <w:t>．讨论法</w:t>
      </w:r>
      <w:r w:rsidR="00F27EA9" w:rsidRPr="00775535">
        <w:rPr>
          <w:rFonts w:ascii="Times New Roman" w:eastAsia="宋体" w:hAnsi="Times New Roman" w:cs="Times New Roman" w:hint="eastAsia"/>
        </w:rPr>
        <w:t>。</w:t>
      </w:r>
      <w:r w:rsidR="00701546">
        <w:rPr>
          <w:rFonts w:ascii="Times New Roman" w:eastAsia="宋体" w:hAnsi="Times New Roman" w:cs="Times New Roman" w:hint="eastAsia"/>
        </w:rPr>
        <w:t>采用翻转课堂和圆桌讨论形式，</w:t>
      </w:r>
      <w:r w:rsidR="00F27EA9" w:rsidRPr="00775535">
        <w:rPr>
          <w:rFonts w:ascii="Times New Roman" w:eastAsia="宋体" w:hAnsi="Times New Roman" w:cs="Times New Roman" w:hint="eastAsia"/>
        </w:rPr>
        <w:t>教师提出</w:t>
      </w:r>
      <w:r w:rsidR="00B358D6">
        <w:rPr>
          <w:rFonts w:ascii="Times New Roman" w:eastAsia="宋体" w:hAnsi="Times New Roman" w:cs="Times New Roman" w:hint="eastAsia"/>
        </w:rPr>
        <w:t>质子碳离子肿瘤治疗学基础</w:t>
      </w:r>
      <w:r w:rsidR="00F27EA9" w:rsidRPr="00775535">
        <w:rPr>
          <w:rFonts w:ascii="Times New Roman" w:eastAsia="宋体" w:hAnsi="Times New Roman" w:cs="Times New Roman" w:hint="eastAsia"/>
        </w:rPr>
        <w:t>中的关键问题并引导学生进行启发式讨论，培养锻炼学生的独立思考能力和辩证批判精神，有助于对知识的深入理解和认识，促进学生灵活运用基本理论的能力。</w:t>
      </w:r>
    </w:p>
    <w:p w14:paraId="1763506C" w14:textId="77777777" w:rsidR="00EE502E" w:rsidRDefault="00EE502E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75535">
        <w:rPr>
          <w:rFonts w:ascii="Times New Roman" w:eastAsia="宋体" w:hAnsi="Times New Roman" w:cs="Times New Roman"/>
        </w:rPr>
        <w:t>3</w:t>
      </w:r>
      <w:r w:rsidR="00F27EA9" w:rsidRPr="00775535">
        <w:rPr>
          <w:rFonts w:ascii="Times New Roman" w:eastAsia="宋体" w:hAnsi="Times New Roman" w:cs="Times New Roman" w:hint="eastAsia"/>
        </w:rPr>
        <w:t>．</w:t>
      </w:r>
      <w:r w:rsidRPr="00775535">
        <w:rPr>
          <w:rFonts w:ascii="Times New Roman" w:eastAsia="宋体" w:hAnsi="Times New Roman" w:cs="Times New Roman" w:hint="eastAsia"/>
        </w:rPr>
        <w:t>案例教学法</w:t>
      </w:r>
      <w:r w:rsidR="00F27EA9" w:rsidRPr="00775535">
        <w:rPr>
          <w:rFonts w:ascii="Times New Roman" w:eastAsia="宋体" w:hAnsi="Times New Roman" w:cs="Times New Roman" w:hint="eastAsia"/>
        </w:rPr>
        <w:t>。通过展现</w:t>
      </w:r>
      <w:r w:rsidR="00701546">
        <w:rPr>
          <w:rFonts w:ascii="Times New Roman" w:eastAsia="宋体" w:hAnsi="Times New Roman" w:cs="Times New Roman" w:hint="eastAsia"/>
        </w:rPr>
        <w:t>临床</w:t>
      </w:r>
      <w:r w:rsidR="00F27EA9" w:rsidRPr="00775535">
        <w:rPr>
          <w:rFonts w:ascii="Times New Roman" w:eastAsia="宋体" w:hAnsi="Times New Roman" w:cs="Times New Roman" w:hint="eastAsia"/>
        </w:rPr>
        <w:t>肿瘤放疗的真实案例，让同学分小组进行分析与讨论，使学生置身于临床情景中，调动学生学习的主动性，鼓励学生独立思考，在小组汇报分析后老师进行最后的总结。</w:t>
      </w:r>
    </w:p>
    <w:p w14:paraId="581105D1" w14:textId="77777777" w:rsidR="00701546" w:rsidRDefault="00701546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</w:rPr>
        <w:lastRenderedPageBreak/>
        <w:t>4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 w:hint="eastAsia"/>
        </w:rPr>
        <w:t>现场教学法。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到</w:t>
      </w:r>
      <w:r w:rsidRPr="0058713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上海质子重离子医院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见学</w:t>
      </w:r>
      <w:r w:rsidRPr="0058713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让</w:t>
      </w:r>
      <w:r w:rsidRPr="0058713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学生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参观</w:t>
      </w:r>
      <w:r w:rsidRPr="0058713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质子碳离子放疗所依赖的加速器、治疗终端、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治疗计划系统</w:t>
      </w:r>
      <w:r w:rsidR="00A3668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并了解</w:t>
      </w:r>
      <w:r w:rsidRPr="0058713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质子碳离子放射治疗过程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58713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建立感性认知。</w:t>
      </w:r>
    </w:p>
    <w:p w14:paraId="201900D0" w14:textId="77777777" w:rsidR="00163614" w:rsidRDefault="00163614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 w:hint="eastAsia"/>
        </w:rPr>
        <w:t>线上线下结合教学法。充分利用网上资源，学生提前</w:t>
      </w:r>
      <w:proofErr w:type="gramStart"/>
      <w:r>
        <w:rPr>
          <w:rFonts w:ascii="Times New Roman" w:eastAsia="宋体" w:hAnsi="Times New Roman" w:cs="Times New Roman" w:hint="eastAsia"/>
        </w:rPr>
        <w:t>学习线</w:t>
      </w:r>
      <w:proofErr w:type="gramEnd"/>
      <w:r>
        <w:rPr>
          <w:rFonts w:ascii="Times New Roman" w:eastAsia="宋体" w:hAnsi="Times New Roman" w:cs="Times New Roman" w:hint="eastAsia"/>
        </w:rPr>
        <w:t>上微课程，课堂穿插线上教学资源，结合课堂教学，加深对知识点的理解和认知。</w:t>
      </w:r>
    </w:p>
    <w:p w14:paraId="29260CDD" w14:textId="77777777" w:rsidR="00D417A1" w:rsidRPr="00DB73AE" w:rsidRDefault="00D417A1" w:rsidP="00314279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 w:rsidRPr="00DB73AE">
        <w:rPr>
          <w:rFonts w:ascii="Times New Roman" w:eastAsia="黑体" w:hAnsi="Times New Roman" w:cs="Times New Roman"/>
          <w:b/>
          <w:sz w:val="28"/>
          <w:szCs w:val="28"/>
        </w:rPr>
        <w:t>八、考核方式及评定方法</w:t>
      </w:r>
    </w:p>
    <w:p w14:paraId="33C83674" w14:textId="2D6C6C0F" w:rsidR="00D417A1" w:rsidRPr="00775535" w:rsidRDefault="00DD7B5F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（一）</w:t>
      </w:r>
      <w:r w:rsidR="00D417A1" w:rsidRPr="00775535">
        <w:rPr>
          <w:rFonts w:ascii="Times New Roman" w:eastAsia="黑体" w:hAnsi="Times New Roman" w:cs="Times New Roman" w:hint="eastAsia"/>
          <w:b/>
          <w:sz w:val="24"/>
          <w:szCs w:val="24"/>
        </w:rPr>
        <w:t>课程考核与课程目标的对应关系</w:t>
      </w:r>
    </w:p>
    <w:p w14:paraId="22DDD483" w14:textId="337A5896" w:rsidR="00D417A1" w:rsidRPr="00775535" w:rsidRDefault="00022CBB" w:rsidP="004A6F76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 w:rsidRPr="00775535">
        <w:rPr>
          <w:rFonts w:ascii="Times New Roman" w:eastAsia="宋体" w:hAnsi="Times New Roman" w:cs="Times New Roman" w:hint="eastAsia"/>
          <w:b/>
          <w:szCs w:val="21"/>
        </w:rPr>
        <w:t>表</w:t>
      </w:r>
      <w:r w:rsidRPr="00775535">
        <w:rPr>
          <w:rFonts w:ascii="Times New Roman" w:eastAsia="宋体" w:hAnsi="Times New Roman" w:cs="Times New Roman"/>
          <w:b/>
          <w:szCs w:val="21"/>
        </w:rPr>
        <w:t>4</w:t>
      </w:r>
      <w:r w:rsidRPr="00775535">
        <w:rPr>
          <w:rFonts w:ascii="Times New Roman" w:eastAsia="宋体" w:hAnsi="Times New Roman" w:cs="Times New Roman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:rsidRPr="00775535" w14:paraId="3B29D7AE" w14:textId="77777777" w:rsidTr="00F27EA9">
        <w:trPr>
          <w:trHeight w:val="567"/>
          <w:jc w:val="center"/>
        </w:trPr>
        <w:tc>
          <w:tcPr>
            <w:tcW w:w="2847" w:type="dxa"/>
            <w:vAlign w:val="center"/>
          </w:tcPr>
          <w:p w14:paraId="332E6D4C" w14:textId="77777777" w:rsidR="00D417A1" w:rsidRPr="00775535" w:rsidRDefault="00D417A1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775535">
              <w:rPr>
                <w:rFonts w:ascii="Times New Roman" w:hAnsi="Times New Roman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723CFEF" w14:textId="77777777" w:rsidR="00D417A1" w:rsidRPr="00775535" w:rsidRDefault="00D417A1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775535">
              <w:rPr>
                <w:rFonts w:ascii="Times New Roman" w:hAnsi="Times New Roman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3ECB6B3" w14:textId="77777777" w:rsidR="00D417A1" w:rsidRPr="00775535" w:rsidRDefault="00D417A1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775535">
              <w:rPr>
                <w:rFonts w:ascii="Times New Roman" w:hAnsi="Times New Roman" w:hint="eastAsia"/>
                <w:b/>
              </w:rPr>
              <w:t>考核方式</w:t>
            </w:r>
          </w:p>
        </w:tc>
      </w:tr>
      <w:tr w:rsidR="00D417A1" w:rsidRPr="00775535" w14:paraId="46421C1D" w14:textId="77777777" w:rsidTr="002D07FE">
        <w:trPr>
          <w:trHeight w:val="567"/>
          <w:jc w:val="center"/>
        </w:trPr>
        <w:tc>
          <w:tcPr>
            <w:tcW w:w="2847" w:type="dxa"/>
            <w:vAlign w:val="center"/>
          </w:tcPr>
          <w:p w14:paraId="4F440234" w14:textId="77777777" w:rsidR="00D417A1" w:rsidRPr="00DB73AE" w:rsidRDefault="00285327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775535">
              <w:rPr>
                <w:rFonts w:ascii="Times New Roman" w:hAnsi="Times New Roman"/>
              </w:rPr>
              <w:t>课程目标</w:t>
            </w:r>
            <w:r w:rsidRPr="00DB73AE">
              <w:rPr>
                <w:rFonts w:ascii="Times New Roman" w:hAnsi="Times New Roman"/>
              </w:rPr>
              <w:t>1</w:t>
            </w:r>
          </w:p>
        </w:tc>
        <w:tc>
          <w:tcPr>
            <w:tcW w:w="2849" w:type="dxa"/>
          </w:tcPr>
          <w:p w14:paraId="7F15767A" w14:textId="77777777" w:rsidR="00D417A1" w:rsidRPr="00775535" w:rsidRDefault="00C644CB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  <w:b/>
              </w:rPr>
            </w:pPr>
            <w:r w:rsidRPr="00C644CB">
              <w:rPr>
                <w:rFonts w:ascii="Times New Roman" w:hAnsi="Times New Roman" w:hint="eastAsia"/>
              </w:rPr>
              <w:t>质子碳离子肿瘤治疗技术的</w:t>
            </w:r>
            <w:r>
              <w:rPr>
                <w:rFonts w:ascii="Times New Roman" w:hAnsi="Times New Roman" w:hint="eastAsia"/>
              </w:rPr>
              <w:t>基本概念、基本原理、优缺点、临床适应症。</w:t>
            </w:r>
          </w:p>
        </w:tc>
        <w:tc>
          <w:tcPr>
            <w:tcW w:w="2849" w:type="dxa"/>
          </w:tcPr>
          <w:p w14:paraId="756F349B" w14:textId="77777777" w:rsidR="00D417A1" w:rsidRPr="00775535" w:rsidRDefault="009B1D6A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 w:rsidRPr="00775535">
              <w:rPr>
                <w:rFonts w:ascii="Times New Roman" w:hAnsi="Times New Roman" w:hint="eastAsia"/>
              </w:rPr>
              <w:t>平时考核、实验考核、期中考核、期末考核。</w:t>
            </w:r>
          </w:p>
        </w:tc>
      </w:tr>
      <w:tr w:rsidR="00D417A1" w:rsidRPr="00775535" w14:paraId="1FAD10C9" w14:textId="77777777" w:rsidTr="002D07FE">
        <w:trPr>
          <w:trHeight w:val="567"/>
          <w:jc w:val="center"/>
        </w:trPr>
        <w:tc>
          <w:tcPr>
            <w:tcW w:w="2847" w:type="dxa"/>
            <w:vAlign w:val="center"/>
          </w:tcPr>
          <w:p w14:paraId="713D5D79" w14:textId="77777777" w:rsidR="00D417A1" w:rsidRPr="00DB73AE" w:rsidRDefault="00285327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775535">
              <w:rPr>
                <w:rFonts w:ascii="Times New Roman" w:hAnsi="Times New Roman"/>
              </w:rPr>
              <w:t>课程目标</w:t>
            </w:r>
            <w:r w:rsidRPr="00DB73AE">
              <w:rPr>
                <w:rFonts w:ascii="Times New Roman" w:hAnsi="Times New Roman"/>
              </w:rPr>
              <w:t>2</w:t>
            </w:r>
          </w:p>
        </w:tc>
        <w:tc>
          <w:tcPr>
            <w:tcW w:w="2849" w:type="dxa"/>
          </w:tcPr>
          <w:p w14:paraId="5A37DC19" w14:textId="77777777" w:rsidR="00D417A1" w:rsidRPr="00DB73AE" w:rsidRDefault="00C644CB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</w:rPr>
              <w:t>质子碳离子肿瘤治疗技术的生物学机制。</w:t>
            </w:r>
          </w:p>
        </w:tc>
        <w:tc>
          <w:tcPr>
            <w:tcW w:w="2849" w:type="dxa"/>
          </w:tcPr>
          <w:p w14:paraId="2C038FB6" w14:textId="77777777" w:rsidR="00D417A1" w:rsidRPr="00775535" w:rsidRDefault="009B1D6A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  <w:b/>
              </w:rPr>
            </w:pPr>
            <w:r w:rsidRPr="00775535">
              <w:rPr>
                <w:rFonts w:ascii="Times New Roman" w:hAnsi="Times New Roman" w:hint="eastAsia"/>
              </w:rPr>
              <w:t>平时考核、实验考核、期中考核、期末考核。</w:t>
            </w:r>
          </w:p>
        </w:tc>
      </w:tr>
      <w:tr w:rsidR="00D417A1" w:rsidRPr="00775535" w14:paraId="3028F618" w14:textId="77777777" w:rsidTr="00C951F2">
        <w:trPr>
          <w:trHeight w:val="567"/>
          <w:jc w:val="center"/>
        </w:trPr>
        <w:tc>
          <w:tcPr>
            <w:tcW w:w="2847" w:type="dxa"/>
            <w:vAlign w:val="center"/>
          </w:tcPr>
          <w:p w14:paraId="4D69B66D" w14:textId="77777777" w:rsidR="00D417A1" w:rsidRPr="00DB73AE" w:rsidRDefault="00285327" w:rsidP="004A6F7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775535">
              <w:rPr>
                <w:rFonts w:ascii="Times New Roman" w:hAnsi="Times New Roman"/>
              </w:rPr>
              <w:t>课程目标</w:t>
            </w:r>
            <w:r w:rsidRPr="00DB73AE">
              <w:rPr>
                <w:rFonts w:ascii="Times New Roman" w:hAnsi="Times New Roman"/>
              </w:rPr>
              <w:t>3</w:t>
            </w:r>
          </w:p>
        </w:tc>
        <w:tc>
          <w:tcPr>
            <w:tcW w:w="2849" w:type="dxa"/>
          </w:tcPr>
          <w:p w14:paraId="6B885168" w14:textId="77777777" w:rsidR="00D417A1" w:rsidRPr="00775535" w:rsidRDefault="00C644CB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  <w:b/>
              </w:rPr>
            </w:pPr>
            <w:r w:rsidRPr="00AB4D19">
              <w:rPr>
                <w:rFonts w:ascii="Times New Roman" w:hAnsi="Times New Roman" w:hint="eastAsia"/>
              </w:rPr>
              <w:t>质子碳离子肿瘤治疗技术的发展趋势。</w:t>
            </w:r>
          </w:p>
        </w:tc>
        <w:tc>
          <w:tcPr>
            <w:tcW w:w="2849" w:type="dxa"/>
          </w:tcPr>
          <w:p w14:paraId="67A7EC81" w14:textId="77777777" w:rsidR="00D417A1" w:rsidRPr="00775535" w:rsidRDefault="009B1D6A" w:rsidP="004A6F76">
            <w:pPr>
              <w:pStyle w:val="a3"/>
              <w:spacing w:beforeLines="50" w:before="156" w:afterLines="50" w:after="156"/>
              <w:rPr>
                <w:rFonts w:ascii="Times New Roman" w:hAnsi="Times New Roman"/>
                <w:b/>
              </w:rPr>
            </w:pPr>
            <w:r w:rsidRPr="00775535">
              <w:rPr>
                <w:rFonts w:ascii="Times New Roman" w:hAnsi="Times New Roman" w:hint="eastAsia"/>
              </w:rPr>
              <w:t>平时考核、实验考核、期中考核、期末考核。</w:t>
            </w:r>
          </w:p>
        </w:tc>
      </w:tr>
    </w:tbl>
    <w:p w14:paraId="2E75B968" w14:textId="77777777" w:rsidR="00DD7B5F" w:rsidRPr="00DB73AE" w:rsidRDefault="00DD7B5F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75535">
        <w:rPr>
          <w:rFonts w:ascii="Times New Roman" w:eastAsia="黑体" w:hAnsi="Times New Roman" w:cs="Times New Roman"/>
          <w:b/>
          <w:sz w:val="24"/>
          <w:szCs w:val="24"/>
        </w:rPr>
        <w:t>（二）</w:t>
      </w:r>
      <w:r w:rsidR="00D02F99" w:rsidRPr="00DB73AE">
        <w:rPr>
          <w:rFonts w:ascii="Times New Roman" w:eastAsia="黑体" w:hAnsi="Times New Roman" w:cs="Times New Roman"/>
          <w:b/>
          <w:sz w:val="24"/>
          <w:szCs w:val="24"/>
        </w:rPr>
        <w:t>评</w:t>
      </w:r>
      <w:r w:rsidR="00B03909" w:rsidRPr="00DB73AE">
        <w:rPr>
          <w:rFonts w:ascii="Times New Roman" w:eastAsia="黑体" w:hAnsi="Times New Roman" w:cs="Times New Roman"/>
          <w:b/>
          <w:sz w:val="24"/>
          <w:szCs w:val="24"/>
        </w:rPr>
        <w:t>定方法</w:t>
      </w:r>
    </w:p>
    <w:p w14:paraId="75569794" w14:textId="77777777" w:rsidR="00C54636" w:rsidRPr="00775535" w:rsidRDefault="00DD7B5F" w:rsidP="004A6F76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宋体" w:hAnsi="Times New Roman" w:cs="Times New Roman"/>
          <w:b/>
        </w:rPr>
      </w:pPr>
      <w:r w:rsidRPr="00775535">
        <w:rPr>
          <w:rFonts w:ascii="Times New Roman" w:eastAsia="宋体" w:hAnsi="Times New Roman" w:cs="Times New Roman"/>
          <w:b/>
        </w:rPr>
        <w:t>1</w:t>
      </w:r>
      <w:r w:rsidRPr="00775535">
        <w:rPr>
          <w:rFonts w:ascii="Times New Roman" w:eastAsia="宋体" w:hAnsi="Times New Roman" w:cs="Times New Roman" w:hint="eastAsia"/>
          <w:b/>
        </w:rPr>
        <w:t>．</w:t>
      </w:r>
      <w:r w:rsidR="00C54636" w:rsidRPr="00775535">
        <w:rPr>
          <w:rFonts w:ascii="Times New Roman" w:eastAsia="宋体" w:hAnsi="Times New Roman" w:cs="Times New Roman" w:hint="eastAsia"/>
          <w:b/>
        </w:rPr>
        <w:t>评定方法</w:t>
      </w:r>
    </w:p>
    <w:p w14:paraId="16020FF0" w14:textId="77777777" w:rsidR="00F27EA9" w:rsidRPr="00604D55" w:rsidRDefault="00F27EA9" w:rsidP="004A6F7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604D55">
        <w:rPr>
          <w:rFonts w:ascii="Times New Roman" w:eastAsia="宋体" w:hAnsi="Times New Roman" w:cs="Times New Roman" w:hint="eastAsia"/>
          <w:szCs w:val="21"/>
        </w:rPr>
        <w:t>平时成绩：</w:t>
      </w:r>
      <w:r w:rsidR="000925D6">
        <w:rPr>
          <w:rFonts w:ascii="Times New Roman" w:eastAsia="宋体" w:hAnsi="Times New Roman" w:cs="Times New Roman"/>
          <w:szCs w:val="21"/>
        </w:rPr>
        <w:t>3</w:t>
      </w:r>
      <w:r w:rsidRPr="00604D55">
        <w:rPr>
          <w:rFonts w:ascii="Times New Roman" w:eastAsia="宋体" w:hAnsi="Times New Roman" w:cs="Times New Roman"/>
          <w:szCs w:val="21"/>
        </w:rPr>
        <w:t>0%</w:t>
      </w:r>
      <w:r w:rsidRPr="00604D55">
        <w:rPr>
          <w:rFonts w:ascii="Times New Roman" w:eastAsia="宋体" w:hAnsi="Times New Roman" w:cs="Times New Roman" w:hint="eastAsia"/>
          <w:szCs w:val="21"/>
        </w:rPr>
        <w:t>，期中成绩：</w:t>
      </w:r>
      <w:r w:rsidRPr="00604D55">
        <w:rPr>
          <w:rFonts w:ascii="Times New Roman" w:eastAsia="宋体" w:hAnsi="Times New Roman" w:cs="Times New Roman"/>
          <w:szCs w:val="21"/>
        </w:rPr>
        <w:t>30%</w:t>
      </w:r>
      <w:r w:rsidRPr="00604D55">
        <w:rPr>
          <w:rFonts w:ascii="Times New Roman" w:eastAsia="宋体" w:hAnsi="Times New Roman" w:cs="Times New Roman" w:hint="eastAsia"/>
          <w:szCs w:val="21"/>
        </w:rPr>
        <w:t>，期末成绩：</w:t>
      </w:r>
      <w:r w:rsidRPr="00604D55">
        <w:rPr>
          <w:rFonts w:ascii="Times New Roman" w:eastAsia="宋体" w:hAnsi="Times New Roman" w:cs="Times New Roman"/>
          <w:szCs w:val="21"/>
        </w:rPr>
        <w:t>40%</w:t>
      </w:r>
      <w:r w:rsidRPr="00604D55">
        <w:rPr>
          <w:rFonts w:ascii="Times New Roman" w:eastAsia="宋体" w:hAnsi="Times New Roman" w:cs="Times New Roman" w:hint="eastAsia"/>
          <w:szCs w:val="21"/>
        </w:rPr>
        <w:t>。</w:t>
      </w:r>
    </w:p>
    <w:p w14:paraId="682A37BC" w14:textId="77777777" w:rsidR="00B03909" w:rsidRPr="00775535" w:rsidRDefault="00DD7B5F" w:rsidP="004A6F76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宋体" w:hAnsi="Times New Roman" w:cs="Times New Roman"/>
        </w:rPr>
      </w:pPr>
      <w:r w:rsidRPr="00775535">
        <w:rPr>
          <w:rFonts w:ascii="Times New Roman" w:eastAsia="宋体" w:hAnsi="Times New Roman" w:cs="Times New Roman"/>
          <w:b/>
        </w:rPr>
        <w:t>2</w:t>
      </w:r>
      <w:r w:rsidRPr="00DB73AE">
        <w:rPr>
          <w:rFonts w:ascii="Times New Roman" w:eastAsia="宋体" w:hAnsi="Times New Roman" w:cs="Times New Roman"/>
          <w:b/>
        </w:rPr>
        <w:t>．</w:t>
      </w:r>
      <w:r w:rsidR="00285327" w:rsidRPr="00DB73AE">
        <w:rPr>
          <w:rFonts w:ascii="Times New Roman" w:eastAsia="宋体" w:hAnsi="Times New Roman" w:cs="Times New Roman"/>
          <w:b/>
        </w:rPr>
        <w:t>课程目标的</w:t>
      </w:r>
      <w:proofErr w:type="gramStart"/>
      <w:r w:rsidR="00285327" w:rsidRPr="00DB73AE">
        <w:rPr>
          <w:rFonts w:ascii="Times New Roman" w:eastAsia="宋体" w:hAnsi="Times New Roman" w:cs="Times New Roman"/>
          <w:b/>
        </w:rPr>
        <w:t>考核占</w:t>
      </w:r>
      <w:proofErr w:type="gramEnd"/>
      <w:r w:rsidR="00285327" w:rsidRPr="00DB73AE">
        <w:rPr>
          <w:rFonts w:ascii="Times New Roman" w:eastAsia="宋体" w:hAnsi="Times New Roman" w:cs="Times New Roman"/>
          <w:b/>
        </w:rPr>
        <w:t>比与达成度分析</w:t>
      </w:r>
    </w:p>
    <w:p w14:paraId="36A9276D" w14:textId="1A29592B" w:rsidR="00D504B7" w:rsidRPr="00775535" w:rsidRDefault="00D504B7" w:rsidP="004A6F76">
      <w:pPr>
        <w:widowControl/>
        <w:spacing w:beforeLines="50" w:before="156" w:afterLines="50" w:after="156"/>
        <w:ind w:firstLineChars="200" w:firstLine="422"/>
        <w:jc w:val="center"/>
        <w:rPr>
          <w:rFonts w:ascii="Times New Roman" w:eastAsia="宋体" w:hAnsi="Times New Roman" w:cs="Times New Roman"/>
          <w:b/>
        </w:rPr>
      </w:pPr>
      <w:r w:rsidRPr="00775535">
        <w:rPr>
          <w:rFonts w:ascii="Times New Roman" w:eastAsia="宋体" w:hAnsi="Times New Roman" w:cs="Times New Roman" w:hint="eastAsia"/>
          <w:b/>
        </w:rPr>
        <w:t>表</w:t>
      </w:r>
      <w:r w:rsidRPr="00775535">
        <w:rPr>
          <w:rFonts w:ascii="Times New Roman" w:eastAsia="宋体" w:hAnsi="Times New Roman" w:cs="Times New Roman"/>
          <w:b/>
        </w:rPr>
        <w:t>5</w:t>
      </w:r>
      <w:r w:rsidRPr="00775535">
        <w:rPr>
          <w:rFonts w:ascii="Times New Roman" w:eastAsia="宋体" w:hAnsi="Times New Roman" w:cs="Times New Roman" w:hint="eastAsia"/>
          <w:b/>
        </w:rPr>
        <w:t>：课程目标的</w:t>
      </w:r>
      <w:proofErr w:type="gramStart"/>
      <w:r w:rsidRPr="00775535">
        <w:rPr>
          <w:rFonts w:ascii="Times New Roman" w:eastAsia="宋体" w:hAnsi="Times New Roman" w:cs="Times New Roman" w:hint="eastAsia"/>
          <w:b/>
        </w:rPr>
        <w:t>考核占</w:t>
      </w:r>
      <w:proofErr w:type="gramEnd"/>
      <w:r w:rsidRPr="00775535">
        <w:rPr>
          <w:rFonts w:ascii="Times New Roman" w:eastAsia="宋体" w:hAnsi="Times New Roman" w:cs="Times New Roman" w:hint="eastAsia"/>
          <w:b/>
        </w:rPr>
        <w:t>比与达成</w:t>
      </w:r>
      <w:proofErr w:type="gramStart"/>
      <w:r w:rsidRPr="00775535">
        <w:rPr>
          <w:rFonts w:ascii="Times New Roman" w:eastAsia="宋体" w:hAnsi="Times New Roman" w:cs="Times New Roman" w:hint="eastAsia"/>
          <w:b/>
        </w:rPr>
        <w:t>度分析</w:t>
      </w:r>
      <w:proofErr w:type="gramEnd"/>
      <w:r w:rsidRPr="00775535">
        <w:rPr>
          <w:rFonts w:ascii="Times New Roman" w:eastAsia="宋体" w:hAnsi="Times New Roman" w:cs="Times New Roman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0925D6" w:rsidRPr="00775535" w14:paraId="7DF41DDA" w14:textId="77777777" w:rsidTr="000925D6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25A4B4E" w14:textId="77777777" w:rsidR="000925D6" w:rsidRPr="00775535" w:rsidRDefault="000925D6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proofErr w:type="gramStart"/>
            <w:r w:rsidRPr="00775535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775535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比</w:t>
            </w:r>
          </w:p>
          <w:p w14:paraId="2D07A67C" w14:textId="77777777" w:rsidR="000925D6" w:rsidRPr="00775535" w:rsidRDefault="000925D6" w:rsidP="004A6F76">
            <w:pPr>
              <w:spacing w:beforeLines="50" w:before="156" w:afterLines="50" w:after="156"/>
              <w:ind w:firstLineChars="50" w:firstLine="105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98AB0E6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B136D3" w14:textId="77777777" w:rsidR="000925D6" w:rsidRPr="00DB73AE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DB73A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1914399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DB73A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CDB23AA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0925D6" w:rsidRPr="00775535" w14:paraId="475F076C" w14:textId="77777777" w:rsidTr="000925D6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92A2005" w14:textId="77777777" w:rsidR="000925D6" w:rsidRPr="00DB73AE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DB73A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1B21FB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F35C92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32332455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40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F05AA31" w14:textId="77777777" w:rsidR="000925D6" w:rsidRPr="00775535" w:rsidRDefault="000925D6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总体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 w:rsidRPr="00DB73AE">
              <w:rPr>
                <w:rFonts w:ascii="Times New Roman" w:eastAsia="宋体" w:hAnsi="Times New Roman" w:cs="Times New Roman"/>
                <w:kern w:val="0"/>
                <w:szCs w:val="21"/>
              </w:rPr>
              <w:t>={0.1</w:t>
            </w:r>
            <w:r w:rsidRPr="00DB73AE">
              <w:rPr>
                <w:rFonts w:ascii="Times New Roman" w:eastAsia="宋体" w:hAnsi="Times New Roman" w:cs="Times New Roman"/>
                <w:kern w:val="0"/>
                <w:szCs w:val="21"/>
              </w:rPr>
              <w:t>ｘ平时成绩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+0.2</w:t>
            </w:r>
            <w:r w:rsidRPr="0077553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ｘ实验成绩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+0.</w:t>
            </w:r>
            <w:r w:rsidRPr="00DB73AE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DB73AE">
              <w:rPr>
                <w:rFonts w:ascii="Times New Roman" w:eastAsia="宋体" w:hAnsi="Times New Roman" w:cs="Times New Roman"/>
                <w:kern w:val="0"/>
                <w:szCs w:val="21"/>
              </w:rPr>
              <w:t>ｘ期中成绩</w:t>
            </w:r>
            <w:r w:rsidRPr="00DB73AE">
              <w:rPr>
                <w:rFonts w:ascii="Times New Roman" w:eastAsia="宋体" w:hAnsi="Times New Roman" w:cs="Times New Roman"/>
                <w:kern w:val="0"/>
                <w:szCs w:val="21"/>
              </w:rPr>
              <w:t>+0.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 w:rsidRPr="0077553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ｘ期末成绩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}/</w:t>
            </w:r>
            <w:r w:rsidRPr="0077553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总分。</w:t>
            </w:r>
          </w:p>
        </w:tc>
      </w:tr>
      <w:tr w:rsidR="000925D6" w:rsidRPr="00775535" w14:paraId="440E7EF2" w14:textId="77777777" w:rsidTr="000925D6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3AC8A2F" w14:textId="77777777" w:rsidR="000925D6" w:rsidRPr="00DB73AE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DB73A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D3DFFA6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853D3A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188A9D35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40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8BDCA81" w14:textId="77777777" w:rsidR="000925D6" w:rsidRPr="00775535" w:rsidRDefault="000925D6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0925D6" w:rsidRPr="00775535" w14:paraId="521F8537" w14:textId="77777777" w:rsidTr="000925D6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B28D9B6" w14:textId="77777777" w:rsidR="000925D6" w:rsidRPr="00DB73AE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DB73AE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935061D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386F10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3A097B33" w14:textId="77777777" w:rsidR="000925D6" w:rsidRPr="00775535" w:rsidRDefault="000925D6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 w:rsidRPr="00775535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8C82AD2" w14:textId="77777777" w:rsidR="000925D6" w:rsidRPr="00775535" w:rsidRDefault="000925D6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14:paraId="1E468166" w14:textId="77A543DC" w:rsidR="00285327" w:rsidRPr="00775535" w:rsidRDefault="00DD7B5F" w:rsidP="004A6F76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75535">
        <w:rPr>
          <w:rFonts w:ascii="Times New Roman" w:eastAsia="黑体" w:hAnsi="Times New Roman" w:cs="Times New Roman"/>
          <w:b/>
          <w:sz w:val="24"/>
          <w:szCs w:val="24"/>
        </w:rPr>
        <w:t>（三）</w:t>
      </w:r>
      <w:r w:rsidR="00F56396" w:rsidRPr="00DB73AE">
        <w:rPr>
          <w:rFonts w:ascii="Times New Roman" w:eastAsia="黑体" w:hAnsi="Times New Roman" w:cs="Times New Roman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775535" w14:paraId="5D50512C" w14:textId="77777777" w:rsidTr="00362375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EE78C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lastRenderedPageBreak/>
              <w:t>课程</w:t>
            </w:r>
          </w:p>
          <w:p w14:paraId="2F658FE5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E1A35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评分标准</w:t>
            </w:r>
          </w:p>
        </w:tc>
      </w:tr>
      <w:tr w:rsidR="00DE7849" w:rsidRPr="00775535" w14:paraId="436C5702" w14:textId="77777777" w:rsidTr="00362375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6F0BB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176A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237C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2E0D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990B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F943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＜</w:t>
            </w: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60</w:t>
            </w:r>
          </w:p>
        </w:tc>
      </w:tr>
      <w:tr w:rsidR="00DE7849" w:rsidRPr="00775535" w14:paraId="45921969" w14:textId="77777777" w:rsidTr="00362375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2AF22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892A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D39F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398E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B84D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5942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不合格</w:t>
            </w:r>
          </w:p>
        </w:tc>
      </w:tr>
      <w:tr w:rsidR="00DE7849" w:rsidRPr="00775535" w14:paraId="519DA8C8" w14:textId="77777777" w:rsidTr="00362375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A238" w14:textId="77777777" w:rsidR="00DE7849" w:rsidRPr="00775535" w:rsidRDefault="00DE7849" w:rsidP="004A6F7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0659" w14:textId="77777777" w:rsidR="00DE7849" w:rsidRPr="00775535" w:rsidRDefault="00DE7849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7387" w14:textId="77777777" w:rsidR="00DE7849" w:rsidRPr="00775535" w:rsidRDefault="00DE7849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CACC" w14:textId="77777777" w:rsidR="00DE7849" w:rsidRPr="00775535" w:rsidRDefault="00DE7849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DC42" w14:textId="77777777" w:rsidR="00DE7849" w:rsidRPr="00775535" w:rsidRDefault="00DE7849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BC3F" w14:textId="77777777" w:rsidR="00DE7849" w:rsidRPr="00775535" w:rsidRDefault="00DE7849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75535">
              <w:rPr>
                <w:rFonts w:ascii="Times New Roman" w:eastAsia="宋体" w:hAnsi="Times New Roman" w:cs="Times New Roman"/>
                <w:b/>
                <w:bCs/>
                <w:szCs w:val="21"/>
              </w:rPr>
              <w:t>F</w:t>
            </w:r>
          </w:p>
        </w:tc>
      </w:tr>
      <w:tr w:rsidR="004D7DCF" w:rsidRPr="00775535" w14:paraId="1577946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F014" w14:textId="77777777" w:rsidR="004D7DCF" w:rsidRPr="00604D55" w:rsidRDefault="004D7DCF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04D55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29E6E690" w14:textId="77777777" w:rsidR="004D7DCF" w:rsidRPr="00604D55" w:rsidRDefault="004D7DCF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04D55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604D55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FE1A" w14:textId="77777777" w:rsidR="004D7DCF" w:rsidRPr="00604D55" w:rsidRDefault="004D7DCF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0D4C41">
              <w:rPr>
                <w:rFonts w:ascii="Times New Roman" w:eastAsia="宋体" w:hAnsi="Times New Roman" w:cs="Times New Roman" w:hint="eastAsia"/>
                <w:szCs w:val="21"/>
              </w:rPr>
              <w:t>掌握质子碳离子的特点、电离能力、能量沉积方式、对肿瘤细胞的杀伤效果、对乏氧细胞的杀伤效果、对肿瘤干细胞的杀伤效果、细胞的放射敏感性、不同细胞周期的放射敏感性、诱导的细胞死亡方式、细胞存活曲线、对正常细胞的致死致畸变致癌变作用、</w:t>
            </w:r>
            <w:r w:rsidRPr="000D4C41">
              <w:rPr>
                <w:rFonts w:ascii="Times New Roman" w:eastAsia="宋体" w:hAnsi="Times New Roman" w:cs="Times New Roman" w:hint="eastAsia"/>
                <w:szCs w:val="21"/>
              </w:rPr>
              <w:t>RBE</w:t>
            </w:r>
            <w:r w:rsidRPr="000D4C41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0D4C41">
              <w:rPr>
                <w:rFonts w:ascii="Times New Roman" w:eastAsia="宋体" w:hAnsi="Times New Roman" w:cs="Times New Roman" w:hint="eastAsia"/>
                <w:szCs w:val="21"/>
              </w:rPr>
              <w:t>LET</w:t>
            </w:r>
            <w:r w:rsidRPr="000D4C41">
              <w:rPr>
                <w:rFonts w:ascii="Times New Roman" w:eastAsia="宋体" w:hAnsi="Times New Roman" w:cs="Times New Roman" w:hint="eastAsia"/>
                <w:szCs w:val="21"/>
              </w:rPr>
              <w:t>、临床适应症等。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27B" w14:textId="77777777" w:rsidR="004D7DCF" w:rsidRPr="00604D55" w:rsidRDefault="004D7DCF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掌握质子碳离子的特点、电离能力、能量沉积方式、对肿瘤细胞的杀伤效果、细胞的放射敏感性、诱导的细胞死亡方式、细胞存活曲线、对正常细胞的致死致畸变致癌变作用、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RBE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LET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、临床适应症等。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13A6" w14:textId="77777777" w:rsidR="004D7DCF" w:rsidRPr="00604D55" w:rsidRDefault="004D7DCF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掌握质子碳离子的特点、电离能力、能量沉积方式、对肿瘤细胞的杀伤效果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细胞的放射敏感性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诱导的细胞死亡方式、细胞存活曲线、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RBE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LET</w:t>
            </w:r>
            <w:r w:rsidRPr="00C817C3">
              <w:rPr>
                <w:rFonts w:ascii="Times New Roman" w:eastAsia="宋体" w:hAnsi="Times New Roman" w:cs="Times New Roman" w:hint="eastAsia"/>
                <w:szCs w:val="21"/>
              </w:rPr>
              <w:t>、临床适应症等。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C5A3" w14:textId="77777777" w:rsidR="004D7DCF" w:rsidRPr="00604D55" w:rsidRDefault="004D7DCF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FA3814">
              <w:rPr>
                <w:rFonts w:ascii="Times New Roman" w:eastAsia="宋体" w:hAnsi="Times New Roman" w:cs="Times New Roman" w:hint="eastAsia"/>
                <w:szCs w:val="21"/>
              </w:rPr>
              <w:t>掌握质子碳离子的能量沉积方式、对肿瘤细胞的杀伤效果、诱导的细胞死亡方式、</w:t>
            </w:r>
            <w:r w:rsidRPr="00FA3814">
              <w:rPr>
                <w:rFonts w:ascii="Times New Roman" w:eastAsia="宋体" w:hAnsi="Times New Roman" w:cs="Times New Roman" w:hint="eastAsia"/>
                <w:szCs w:val="21"/>
              </w:rPr>
              <w:t>RBE</w:t>
            </w:r>
            <w:r w:rsidRPr="00FA3814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FA3814">
              <w:rPr>
                <w:rFonts w:ascii="Times New Roman" w:eastAsia="宋体" w:hAnsi="Times New Roman" w:cs="Times New Roman" w:hint="eastAsia"/>
                <w:szCs w:val="21"/>
              </w:rPr>
              <w:t>LET</w:t>
            </w:r>
            <w:r w:rsidRPr="00FA3814">
              <w:rPr>
                <w:rFonts w:ascii="Times New Roman" w:eastAsia="宋体" w:hAnsi="Times New Roman" w:cs="Times New Roman" w:hint="eastAsia"/>
                <w:szCs w:val="21"/>
              </w:rPr>
              <w:t>、临床适应症等。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BB47" w14:textId="77777777" w:rsidR="004D7DCF" w:rsidRPr="00604D55" w:rsidRDefault="002E6BF7" w:rsidP="00A3668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未了解</w:t>
            </w:r>
            <w:r w:rsidR="006D6D7F" w:rsidRPr="00FA3814">
              <w:rPr>
                <w:rFonts w:ascii="Times New Roman" w:eastAsia="宋体" w:hAnsi="Times New Roman" w:cs="Times New Roman" w:hint="eastAsia"/>
                <w:szCs w:val="21"/>
              </w:rPr>
              <w:t>质子碳离子对肿瘤细胞的杀伤效果、临床适应症等。</w:t>
            </w:r>
          </w:p>
        </w:tc>
      </w:tr>
      <w:tr w:rsidR="001D1DB5" w:rsidRPr="00775535" w14:paraId="32F0C6CD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B001" w14:textId="77777777" w:rsidR="001D1DB5" w:rsidRPr="00604D55" w:rsidRDefault="001D1DB5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04D55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4EBDD5C1" w14:textId="77777777" w:rsidR="001D1DB5" w:rsidRPr="00604D55" w:rsidRDefault="001D1DB5" w:rsidP="004A6F7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04D55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604D55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A36" w14:textId="77777777" w:rsidR="001D1DB5" w:rsidRPr="001D1DB5" w:rsidRDefault="001D1DB5" w:rsidP="00A35FB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掌握质子碳离子诱导的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DNA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团簇损伤与修复、</w:t>
            </w:r>
            <w:r w:rsidR="00A35FBA">
              <w:rPr>
                <w:rFonts w:ascii="Times New Roman" w:eastAsia="宋体" w:hAnsi="Times New Roman" w:cs="Times New Roman" w:hint="eastAsia"/>
                <w:szCs w:val="21"/>
              </w:rPr>
              <w:t>生物学效应的表观遗传调控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、蛋白质信号转导网络、亚细胞器的损伤修复与互作、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细胞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死亡方式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以及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影响放射敏感性、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辐射敏感性对细胞周期的依赖等机制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864D" w14:textId="77777777" w:rsidR="001D1DB5" w:rsidRPr="00604D55" w:rsidRDefault="001D1DB5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掌握质子碳离子诱导的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DNA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团簇损伤与修复、</w:t>
            </w:r>
            <w:r w:rsidR="00A35FBA">
              <w:rPr>
                <w:rFonts w:ascii="Times New Roman" w:eastAsia="宋体" w:hAnsi="Times New Roman" w:cs="Times New Roman" w:hint="eastAsia"/>
                <w:szCs w:val="21"/>
              </w:rPr>
              <w:t>生物学效应的表观遗传调控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细胞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死亡方式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以及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影响放射敏感性、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辐射敏感性对细胞周期的依赖等机制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50B" w14:textId="77777777" w:rsidR="001D1DB5" w:rsidRPr="00604D55" w:rsidRDefault="001D1DB5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掌握质子碳离子诱导的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DNA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团簇损伤与修复、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细胞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死亡方式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以及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影响放射敏感性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等机制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5BE6" w14:textId="77777777" w:rsidR="001D1DB5" w:rsidRPr="00604D55" w:rsidRDefault="001D1DB5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掌握质子碳离子诱导的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DNA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团簇损伤与修复、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细胞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死亡方式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432C" w14:textId="77777777" w:rsidR="001D1DB5" w:rsidRPr="00604D55" w:rsidRDefault="001D1DB5" w:rsidP="00695E3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未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掌握质子碳离子诱导的</w:t>
            </w:r>
            <w:r w:rsidRPr="001D1DB5">
              <w:rPr>
                <w:rFonts w:ascii="Times New Roman" w:eastAsia="宋体" w:hAnsi="Times New Roman" w:cs="Times New Roman"/>
                <w:szCs w:val="21"/>
              </w:rPr>
              <w:t>DNA</w:t>
            </w:r>
            <w:r w:rsidRPr="001D1DB5">
              <w:rPr>
                <w:rFonts w:ascii="Times New Roman" w:eastAsia="宋体" w:hAnsi="Times New Roman" w:cs="Times New Roman" w:hint="eastAsia"/>
                <w:szCs w:val="21"/>
              </w:rPr>
              <w:t>团簇损伤与修复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</w:tr>
      <w:tr w:rsidR="001D1DB5" w:rsidRPr="00775535" w14:paraId="328BB063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7BD1" w14:textId="77777777" w:rsidR="001D1DB5" w:rsidRPr="0048351A" w:rsidRDefault="001D1DB5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8351A">
              <w:rPr>
                <w:rFonts w:ascii="Times New Roman" w:eastAsia="宋体" w:hAnsi="Times New Roman" w:cs="Times New Roman"/>
                <w:szCs w:val="21"/>
              </w:rPr>
              <w:t>课程</w:t>
            </w:r>
          </w:p>
          <w:p w14:paraId="6C25D67E" w14:textId="77777777" w:rsidR="001D1DB5" w:rsidRPr="0048351A" w:rsidRDefault="001D1DB5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8351A">
              <w:rPr>
                <w:rFonts w:ascii="Times New Roman" w:eastAsia="宋体" w:hAnsi="Times New Roman" w:cs="Times New Roman"/>
                <w:szCs w:val="21"/>
              </w:rPr>
              <w:t>目标</w:t>
            </w:r>
            <w:r w:rsidRPr="0048351A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8A40" w14:textId="77777777" w:rsidR="001D1DB5" w:rsidRPr="0048351A" w:rsidRDefault="0048351A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了解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FLASH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放疗、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3D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适形放疗、空间分割放疗、多线束放疗、放疗免疫联合治疗等新技术，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尝试从肿瘤放疗的</w:t>
            </w:r>
            <w:r w:rsidRPr="0048351A">
              <w:rPr>
                <w:rFonts w:ascii="Times New Roman" w:eastAsia="宋体" w:hAnsi="Times New Roman" w:cs="Times New Roman"/>
                <w:szCs w:val="21"/>
              </w:rPr>
              <w:t>4R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理论等角度分析探讨临床肿瘤放射治疗的发展趋势。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113" w14:textId="77777777" w:rsidR="001D1DB5" w:rsidRPr="00604D55" w:rsidRDefault="0021748D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了解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FLASH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放疗、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3D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适形放疗、空间分割放疗等新技术，尝试从肿瘤放疗的</w:t>
            </w:r>
            <w:r w:rsidRPr="0048351A">
              <w:rPr>
                <w:rFonts w:ascii="Times New Roman" w:eastAsia="宋体" w:hAnsi="Times New Roman" w:cs="Times New Roman"/>
                <w:szCs w:val="21"/>
              </w:rPr>
              <w:t>4R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理论等角度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分析探讨临床肿瘤放射治疗的发展趋势。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5BE" w14:textId="77777777" w:rsidR="001D1DB5" w:rsidRPr="00604D55" w:rsidRDefault="0021748D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了解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FLASH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放疗等新技术，尝试从肿瘤放疗的</w:t>
            </w:r>
            <w:r w:rsidRPr="0048351A">
              <w:rPr>
                <w:rFonts w:ascii="Times New Roman" w:eastAsia="宋体" w:hAnsi="Times New Roman" w:cs="Times New Roman"/>
                <w:szCs w:val="21"/>
              </w:rPr>
              <w:t>4R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理论等角度分析探讨临床肿瘤放射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治疗的发展趋势。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193" w14:textId="77777777" w:rsidR="001D1DB5" w:rsidRPr="00604D55" w:rsidRDefault="0021748D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了解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FLASH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放疗等新技术。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4F4B" w14:textId="77777777" w:rsidR="001D1DB5" w:rsidRPr="00604D55" w:rsidRDefault="0021748D" w:rsidP="004A6F7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未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了解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FLASH</w:t>
            </w:r>
            <w:r w:rsidRPr="0048351A">
              <w:rPr>
                <w:rFonts w:ascii="Times New Roman" w:eastAsia="宋体" w:hAnsi="Times New Roman" w:cs="Times New Roman" w:hint="eastAsia"/>
                <w:szCs w:val="21"/>
              </w:rPr>
              <w:t>放疗等新技术。</w:t>
            </w:r>
          </w:p>
        </w:tc>
      </w:tr>
    </w:tbl>
    <w:p w14:paraId="33FA8C06" w14:textId="77777777" w:rsidR="00F56396" w:rsidRPr="00604D55" w:rsidRDefault="00F56396" w:rsidP="00B03909">
      <w:pPr>
        <w:widowControl/>
        <w:jc w:val="left"/>
        <w:rPr>
          <w:rFonts w:ascii="Times New Roman" w:eastAsia="宋体" w:hAnsi="Times New Roman" w:cs="Times New Roman"/>
        </w:rPr>
      </w:pPr>
    </w:p>
    <w:sectPr w:rsidR="00F56396" w:rsidRPr="00604D55" w:rsidSect="004E7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8ECED" w14:textId="77777777" w:rsidR="002C1E81" w:rsidRDefault="002C1E81" w:rsidP="00AA630A">
      <w:r>
        <w:separator/>
      </w:r>
    </w:p>
  </w:endnote>
  <w:endnote w:type="continuationSeparator" w:id="0">
    <w:p w14:paraId="492337ED" w14:textId="77777777" w:rsidR="002C1E81" w:rsidRDefault="002C1E81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0FC4D" w14:textId="77777777" w:rsidR="002C1E81" w:rsidRDefault="002C1E81" w:rsidP="00AA630A">
      <w:r>
        <w:separator/>
      </w:r>
    </w:p>
  </w:footnote>
  <w:footnote w:type="continuationSeparator" w:id="0">
    <w:p w14:paraId="0AAAEC5C" w14:textId="77777777" w:rsidR="002C1E81" w:rsidRDefault="002C1E81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30B"/>
    <w:multiLevelType w:val="hybridMultilevel"/>
    <w:tmpl w:val="67DCBBCA"/>
    <w:lvl w:ilvl="0" w:tplc="335E19F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FB0B48"/>
    <w:multiLevelType w:val="hybridMultilevel"/>
    <w:tmpl w:val="C5307B0A"/>
    <w:lvl w:ilvl="0" w:tplc="AF34DB4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F4E4A24"/>
    <w:multiLevelType w:val="hybridMultilevel"/>
    <w:tmpl w:val="27843A94"/>
    <w:lvl w:ilvl="0" w:tplc="6D106EC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16A4898"/>
    <w:multiLevelType w:val="hybridMultilevel"/>
    <w:tmpl w:val="6CB61BF8"/>
    <w:lvl w:ilvl="0" w:tplc="3E82662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7304F5E"/>
    <w:multiLevelType w:val="hybridMultilevel"/>
    <w:tmpl w:val="C8783474"/>
    <w:lvl w:ilvl="0" w:tplc="233E8A6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9AD2581"/>
    <w:multiLevelType w:val="hybridMultilevel"/>
    <w:tmpl w:val="9CE693EC"/>
    <w:lvl w:ilvl="0" w:tplc="D378488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EC8181E"/>
    <w:multiLevelType w:val="hybridMultilevel"/>
    <w:tmpl w:val="537AE5A0"/>
    <w:lvl w:ilvl="0" w:tplc="6C78BD3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4D702AE"/>
    <w:multiLevelType w:val="hybridMultilevel"/>
    <w:tmpl w:val="8F1EF910"/>
    <w:lvl w:ilvl="0" w:tplc="AFA042F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53B0187"/>
    <w:multiLevelType w:val="hybridMultilevel"/>
    <w:tmpl w:val="23F61740"/>
    <w:lvl w:ilvl="0" w:tplc="39C4A60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8D36C1E"/>
    <w:multiLevelType w:val="hybridMultilevel"/>
    <w:tmpl w:val="717078E8"/>
    <w:lvl w:ilvl="0" w:tplc="66D6A02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9EE3967"/>
    <w:multiLevelType w:val="hybridMultilevel"/>
    <w:tmpl w:val="B0DEC286"/>
    <w:lvl w:ilvl="0" w:tplc="D4D810A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344E5282"/>
    <w:multiLevelType w:val="hybridMultilevel"/>
    <w:tmpl w:val="74D0CF66"/>
    <w:lvl w:ilvl="0" w:tplc="0C7AE36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6AC1BB4"/>
    <w:multiLevelType w:val="hybridMultilevel"/>
    <w:tmpl w:val="F0D8350A"/>
    <w:lvl w:ilvl="0" w:tplc="5ABC665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8695256"/>
    <w:multiLevelType w:val="hybridMultilevel"/>
    <w:tmpl w:val="8B30450C"/>
    <w:lvl w:ilvl="0" w:tplc="DC0E8A6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5" w15:restartNumberingAfterBreak="0">
    <w:nsid w:val="3E237D1C"/>
    <w:multiLevelType w:val="hybridMultilevel"/>
    <w:tmpl w:val="B7DAD988"/>
    <w:lvl w:ilvl="0" w:tplc="A38A5E8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0C20A10"/>
    <w:multiLevelType w:val="hybridMultilevel"/>
    <w:tmpl w:val="584E207A"/>
    <w:lvl w:ilvl="0" w:tplc="FF3A19E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5481F39"/>
    <w:multiLevelType w:val="hybridMultilevel"/>
    <w:tmpl w:val="60CCD15C"/>
    <w:lvl w:ilvl="0" w:tplc="FB5A6B9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A9C19AB"/>
    <w:multiLevelType w:val="hybridMultilevel"/>
    <w:tmpl w:val="A1CA3D2A"/>
    <w:lvl w:ilvl="0" w:tplc="6A281D1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2A26335"/>
    <w:multiLevelType w:val="hybridMultilevel"/>
    <w:tmpl w:val="970E95C2"/>
    <w:lvl w:ilvl="0" w:tplc="05446F5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4046E5B"/>
    <w:multiLevelType w:val="hybridMultilevel"/>
    <w:tmpl w:val="1CD69D94"/>
    <w:lvl w:ilvl="0" w:tplc="03E605D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8DC36B8"/>
    <w:multiLevelType w:val="hybridMultilevel"/>
    <w:tmpl w:val="9580FDF8"/>
    <w:lvl w:ilvl="0" w:tplc="9B8856B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63406519"/>
    <w:multiLevelType w:val="hybridMultilevel"/>
    <w:tmpl w:val="F02689EC"/>
    <w:lvl w:ilvl="0" w:tplc="0C22D3D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9D307CE"/>
    <w:multiLevelType w:val="hybridMultilevel"/>
    <w:tmpl w:val="20500018"/>
    <w:lvl w:ilvl="0" w:tplc="CF9078F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CA66DC2"/>
    <w:multiLevelType w:val="hybridMultilevel"/>
    <w:tmpl w:val="BB146A2C"/>
    <w:lvl w:ilvl="0" w:tplc="E768FC4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713F50AA"/>
    <w:multiLevelType w:val="hybridMultilevel"/>
    <w:tmpl w:val="7D64D1C2"/>
    <w:lvl w:ilvl="0" w:tplc="E5684AF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74D44624"/>
    <w:multiLevelType w:val="hybridMultilevel"/>
    <w:tmpl w:val="5500408C"/>
    <w:lvl w:ilvl="0" w:tplc="3BF81BF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76671A9B"/>
    <w:multiLevelType w:val="hybridMultilevel"/>
    <w:tmpl w:val="1734744C"/>
    <w:lvl w:ilvl="0" w:tplc="547A204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CA93B86"/>
    <w:multiLevelType w:val="hybridMultilevel"/>
    <w:tmpl w:val="EB92E930"/>
    <w:lvl w:ilvl="0" w:tplc="0A6C144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667827112">
    <w:abstractNumId w:val="14"/>
  </w:num>
  <w:num w:numId="2" w16cid:durableId="332077161">
    <w:abstractNumId w:val="15"/>
  </w:num>
  <w:num w:numId="3" w16cid:durableId="2068917792">
    <w:abstractNumId w:val="21"/>
  </w:num>
  <w:num w:numId="4" w16cid:durableId="1166747886">
    <w:abstractNumId w:val="9"/>
  </w:num>
  <w:num w:numId="5" w16cid:durableId="1083258017">
    <w:abstractNumId w:val="25"/>
  </w:num>
  <w:num w:numId="6" w16cid:durableId="1667243149">
    <w:abstractNumId w:val="20"/>
  </w:num>
  <w:num w:numId="7" w16cid:durableId="1564875251">
    <w:abstractNumId w:val="19"/>
  </w:num>
  <w:num w:numId="8" w16cid:durableId="2070957121">
    <w:abstractNumId w:val="5"/>
  </w:num>
  <w:num w:numId="9" w16cid:durableId="2137866026">
    <w:abstractNumId w:val="22"/>
  </w:num>
  <w:num w:numId="10" w16cid:durableId="1768429620">
    <w:abstractNumId w:val="23"/>
  </w:num>
  <w:num w:numId="11" w16cid:durableId="36711800">
    <w:abstractNumId w:val="4"/>
  </w:num>
  <w:num w:numId="12" w16cid:durableId="2144080292">
    <w:abstractNumId w:val="16"/>
  </w:num>
  <w:num w:numId="13" w16cid:durableId="1902984863">
    <w:abstractNumId w:val="10"/>
  </w:num>
  <w:num w:numId="14" w16cid:durableId="399871">
    <w:abstractNumId w:val="11"/>
  </w:num>
  <w:num w:numId="15" w16cid:durableId="272128235">
    <w:abstractNumId w:val="8"/>
  </w:num>
  <w:num w:numId="16" w16cid:durableId="138495146">
    <w:abstractNumId w:val="24"/>
  </w:num>
  <w:num w:numId="17" w16cid:durableId="781727188">
    <w:abstractNumId w:val="6"/>
  </w:num>
  <w:num w:numId="18" w16cid:durableId="2126457292">
    <w:abstractNumId w:val="28"/>
  </w:num>
  <w:num w:numId="19" w16cid:durableId="405958207">
    <w:abstractNumId w:val="2"/>
  </w:num>
  <w:num w:numId="20" w16cid:durableId="79765647">
    <w:abstractNumId w:val="13"/>
  </w:num>
  <w:num w:numId="21" w16cid:durableId="1856842185">
    <w:abstractNumId w:val="18"/>
  </w:num>
  <w:num w:numId="22" w16cid:durableId="185871346">
    <w:abstractNumId w:val="26"/>
  </w:num>
  <w:num w:numId="23" w16cid:durableId="1322199473">
    <w:abstractNumId w:val="1"/>
  </w:num>
  <w:num w:numId="24" w16cid:durableId="1634942358">
    <w:abstractNumId w:val="3"/>
  </w:num>
  <w:num w:numId="25" w16cid:durableId="187334605">
    <w:abstractNumId w:val="7"/>
  </w:num>
  <w:num w:numId="26" w16cid:durableId="1223130783">
    <w:abstractNumId w:val="0"/>
  </w:num>
  <w:num w:numId="27" w16cid:durableId="349380154">
    <w:abstractNumId w:val="27"/>
  </w:num>
  <w:num w:numId="28" w16cid:durableId="600727571">
    <w:abstractNumId w:val="12"/>
  </w:num>
  <w:num w:numId="29" w16cid:durableId="12029824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077FE"/>
    <w:rsid w:val="00022CBB"/>
    <w:rsid w:val="00041B00"/>
    <w:rsid w:val="000533EC"/>
    <w:rsid w:val="000551FA"/>
    <w:rsid w:val="00055F52"/>
    <w:rsid w:val="00071B91"/>
    <w:rsid w:val="00077A5F"/>
    <w:rsid w:val="00091918"/>
    <w:rsid w:val="000925D6"/>
    <w:rsid w:val="00094225"/>
    <w:rsid w:val="00095F98"/>
    <w:rsid w:val="000C092E"/>
    <w:rsid w:val="000C2D69"/>
    <w:rsid w:val="000C4863"/>
    <w:rsid w:val="000D4C41"/>
    <w:rsid w:val="000F054A"/>
    <w:rsid w:val="00110106"/>
    <w:rsid w:val="00132BD5"/>
    <w:rsid w:val="001532E5"/>
    <w:rsid w:val="00163614"/>
    <w:rsid w:val="00180B4A"/>
    <w:rsid w:val="001C23C7"/>
    <w:rsid w:val="001C6F40"/>
    <w:rsid w:val="001D1DB5"/>
    <w:rsid w:val="001E5724"/>
    <w:rsid w:val="00201064"/>
    <w:rsid w:val="00203D3E"/>
    <w:rsid w:val="002137FA"/>
    <w:rsid w:val="0021748D"/>
    <w:rsid w:val="00225AB6"/>
    <w:rsid w:val="00225ED0"/>
    <w:rsid w:val="00242673"/>
    <w:rsid w:val="002461B3"/>
    <w:rsid w:val="0026249F"/>
    <w:rsid w:val="00264178"/>
    <w:rsid w:val="002657CC"/>
    <w:rsid w:val="0026633F"/>
    <w:rsid w:val="0027705B"/>
    <w:rsid w:val="00285327"/>
    <w:rsid w:val="002A7568"/>
    <w:rsid w:val="002B4D2B"/>
    <w:rsid w:val="002C1E81"/>
    <w:rsid w:val="002D07FE"/>
    <w:rsid w:val="002D17D8"/>
    <w:rsid w:val="002D2E80"/>
    <w:rsid w:val="002D66D2"/>
    <w:rsid w:val="002E2EE1"/>
    <w:rsid w:val="002E364F"/>
    <w:rsid w:val="002E6BF7"/>
    <w:rsid w:val="002E74FA"/>
    <w:rsid w:val="00313A87"/>
    <w:rsid w:val="00314279"/>
    <w:rsid w:val="0031650E"/>
    <w:rsid w:val="00322986"/>
    <w:rsid w:val="0034254B"/>
    <w:rsid w:val="003438EA"/>
    <w:rsid w:val="00346124"/>
    <w:rsid w:val="00350792"/>
    <w:rsid w:val="00362375"/>
    <w:rsid w:val="0038665C"/>
    <w:rsid w:val="00394BA1"/>
    <w:rsid w:val="003B55E0"/>
    <w:rsid w:val="003C05BC"/>
    <w:rsid w:val="003C56B1"/>
    <w:rsid w:val="003C76A3"/>
    <w:rsid w:val="003D22BF"/>
    <w:rsid w:val="004006AE"/>
    <w:rsid w:val="004070CF"/>
    <w:rsid w:val="00430F9A"/>
    <w:rsid w:val="004378D7"/>
    <w:rsid w:val="00441580"/>
    <w:rsid w:val="00447ECB"/>
    <w:rsid w:val="00454A76"/>
    <w:rsid w:val="00470C47"/>
    <w:rsid w:val="00474D18"/>
    <w:rsid w:val="00476AF3"/>
    <w:rsid w:val="0048351A"/>
    <w:rsid w:val="004A24D6"/>
    <w:rsid w:val="004A6F76"/>
    <w:rsid w:val="004B1615"/>
    <w:rsid w:val="004C4EEA"/>
    <w:rsid w:val="004C537E"/>
    <w:rsid w:val="004D2EB5"/>
    <w:rsid w:val="004D4934"/>
    <w:rsid w:val="004D595E"/>
    <w:rsid w:val="004D7DCF"/>
    <w:rsid w:val="004E758C"/>
    <w:rsid w:val="004F0264"/>
    <w:rsid w:val="00500209"/>
    <w:rsid w:val="0052041E"/>
    <w:rsid w:val="00522E16"/>
    <w:rsid w:val="005379A8"/>
    <w:rsid w:val="0054134C"/>
    <w:rsid w:val="00543869"/>
    <w:rsid w:val="005534C0"/>
    <w:rsid w:val="005701CA"/>
    <w:rsid w:val="00587139"/>
    <w:rsid w:val="005949D9"/>
    <w:rsid w:val="005A0378"/>
    <w:rsid w:val="005B53AE"/>
    <w:rsid w:val="005C428A"/>
    <w:rsid w:val="005C67D6"/>
    <w:rsid w:val="006005A9"/>
    <w:rsid w:val="00604D55"/>
    <w:rsid w:val="00605D36"/>
    <w:rsid w:val="006103E4"/>
    <w:rsid w:val="0063019B"/>
    <w:rsid w:val="00635098"/>
    <w:rsid w:val="00650EC0"/>
    <w:rsid w:val="006542F5"/>
    <w:rsid w:val="00655D81"/>
    <w:rsid w:val="006568C7"/>
    <w:rsid w:val="00665621"/>
    <w:rsid w:val="00693A32"/>
    <w:rsid w:val="00695E30"/>
    <w:rsid w:val="006971AF"/>
    <w:rsid w:val="006A0EBE"/>
    <w:rsid w:val="006A4CBD"/>
    <w:rsid w:val="006C028F"/>
    <w:rsid w:val="006C3E1F"/>
    <w:rsid w:val="006C52D6"/>
    <w:rsid w:val="006D3DA4"/>
    <w:rsid w:val="006D6231"/>
    <w:rsid w:val="006D6D7F"/>
    <w:rsid w:val="006E0742"/>
    <w:rsid w:val="006E1B01"/>
    <w:rsid w:val="006E4F82"/>
    <w:rsid w:val="006F4444"/>
    <w:rsid w:val="006F64C9"/>
    <w:rsid w:val="00701546"/>
    <w:rsid w:val="0073668B"/>
    <w:rsid w:val="00737069"/>
    <w:rsid w:val="007639A2"/>
    <w:rsid w:val="0077058D"/>
    <w:rsid w:val="0077171D"/>
    <w:rsid w:val="00773308"/>
    <w:rsid w:val="00775535"/>
    <w:rsid w:val="0078584A"/>
    <w:rsid w:val="00796ED1"/>
    <w:rsid w:val="007B0EC6"/>
    <w:rsid w:val="007B25D8"/>
    <w:rsid w:val="007C379D"/>
    <w:rsid w:val="007C62ED"/>
    <w:rsid w:val="007E0B1E"/>
    <w:rsid w:val="007E39E3"/>
    <w:rsid w:val="007F079B"/>
    <w:rsid w:val="008128AD"/>
    <w:rsid w:val="00820328"/>
    <w:rsid w:val="0083742D"/>
    <w:rsid w:val="00840641"/>
    <w:rsid w:val="00840818"/>
    <w:rsid w:val="00846D6C"/>
    <w:rsid w:val="00851145"/>
    <w:rsid w:val="008560E2"/>
    <w:rsid w:val="0085709D"/>
    <w:rsid w:val="00864CF4"/>
    <w:rsid w:val="0086671E"/>
    <w:rsid w:val="00886EBF"/>
    <w:rsid w:val="00895D6F"/>
    <w:rsid w:val="008A263E"/>
    <w:rsid w:val="008C5EAD"/>
    <w:rsid w:val="008C697F"/>
    <w:rsid w:val="008D4F1C"/>
    <w:rsid w:val="008E7B08"/>
    <w:rsid w:val="009311A6"/>
    <w:rsid w:val="009345A3"/>
    <w:rsid w:val="0095640E"/>
    <w:rsid w:val="00997356"/>
    <w:rsid w:val="009A22F7"/>
    <w:rsid w:val="009B1D6A"/>
    <w:rsid w:val="009B614D"/>
    <w:rsid w:val="009C5608"/>
    <w:rsid w:val="009D1B0E"/>
    <w:rsid w:val="00A0257B"/>
    <w:rsid w:val="00A03BBD"/>
    <w:rsid w:val="00A057FC"/>
    <w:rsid w:val="00A1146D"/>
    <w:rsid w:val="00A2152C"/>
    <w:rsid w:val="00A35FBA"/>
    <w:rsid w:val="00A36689"/>
    <w:rsid w:val="00A61E0A"/>
    <w:rsid w:val="00A61EFD"/>
    <w:rsid w:val="00A72A31"/>
    <w:rsid w:val="00A73FE0"/>
    <w:rsid w:val="00A80E4B"/>
    <w:rsid w:val="00AA0553"/>
    <w:rsid w:val="00AA4570"/>
    <w:rsid w:val="00AA5997"/>
    <w:rsid w:val="00AA630A"/>
    <w:rsid w:val="00AA6AC3"/>
    <w:rsid w:val="00AB4D19"/>
    <w:rsid w:val="00AC367F"/>
    <w:rsid w:val="00AD1CB8"/>
    <w:rsid w:val="00AE3D1A"/>
    <w:rsid w:val="00AE3DE1"/>
    <w:rsid w:val="00AE59FC"/>
    <w:rsid w:val="00B03909"/>
    <w:rsid w:val="00B17C5C"/>
    <w:rsid w:val="00B24528"/>
    <w:rsid w:val="00B279A0"/>
    <w:rsid w:val="00B358D6"/>
    <w:rsid w:val="00B40ECD"/>
    <w:rsid w:val="00B5343B"/>
    <w:rsid w:val="00B57378"/>
    <w:rsid w:val="00B9029E"/>
    <w:rsid w:val="00B907AF"/>
    <w:rsid w:val="00BA23F0"/>
    <w:rsid w:val="00BC0318"/>
    <w:rsid w:val="00BD5E90"/>
    <w:rsid w:val="00BD6751"/>
    <w:rsid w:val="00C00798"/>
    <w:rsid w:val="00C15A86"/>
    <w:rsid w:val="00C15AE8"/>
    <w:rsid w:val="00C54636"/>
    <w:rsid w:val="00C644CB"/>
    <w:rsid w:val="00C6612B"/>
    <w:rsid w:val="00C702AE"/>
    <w:rsid w:val="00C722D8"/>
    <w:rsid w:val="00C8074E"/>
    <w:rsid w:val="00C951F2"/>
    <w:rsid w:val="00CA53B2"/>
    <w:rsid w:val="00CB2365"/>
    <w:rsid w:val="00CC74DE"/>
    <w:rsid w:val="00CC7859"/>
    <w:rsid w:val="00CE2A2A"/>
    <w:rsid w:val="00CF484F"/>
    <w:rsid w:val="00CF6A32"/>
    <w:rsid w:val="00D009A1"/>
    <w:rsid w:val="00D02F99"/>
    <w:rsid w:val="00D03FE6"/>
    <w:rsid w:val="00D13271"/>
    <w:rsid w:val="00D14471"/>
    <w:rsid w:val="00D2095F"/>
    <w:rsid w:val="00D21B83"/>
    <w:rsid w:val="00D417A1"/>
    <w:rsid w:val="00D41C30"/>
    <w:rsid w:val="00D504B7"/>
    <w:rsid w:val="00D56569"/>
    <w:rsid w:val="00D715F7"/>
    <w:rsid w:val="00DA44EC"/>
    <w:rsid w:val="00DA71D3"/>
    <w:rsid w:val="00DB1F7F"/>
    <w:rsid w:val="00DB73AE"/>
    <w:rsid w:val="00DD4636"/>
    <w:rsid w:val="00DD7B5F"/>
    <w:rsid w:val="00DE7849"/>
    <w:rsid w:val="00E0159D"/>
    <w:rsid w:val="00E05E8B"/>
    <w:rsid w:val="00E20010"/>
    <w:rsid w:val="00E26A2F"/>
    <w:rsid w:val="00E350A4"/>
    <w:rsid w:val="00E364D5"/>
    <w:rsid w:val="00E366AB"/>
    <w:rsid w:val="00E52C7D"/>
    <w:rsid w:val="00E538DA"/>
    <w:rsid w:val="00E67DF5"/>
    <w:rsid w:val="00E76E34"/>
    <w:rsid w:val="00E83121"/>
    <w:rsid w:val="00E8381A"/>
    <w:rsid w:val="00E93E56"/>
    <w:rsid w:val="00ED7F81"/>
    <w:rsid w:val="00EE502E"/>
    <w:rsid w:val="00EE77E6"/>
    <w:rsid w:val="00EF38EB"/>
    <w:rsid w:val="00EF4769"/>
    <w:rsid w:val="00F07824"/>
    <w:rsid w:val="00F26367"/>
    <w:rsid w:val="00F27EA9"/>
    <w:rsid w:val="00F42A33"/>
    <w:rsid w:val="00F46933"/>
    <w:rsid w:val="00F55A8F"/>
    <w:rsid w:val="00F55B9E"/>
    <w:rsid w:val="00F56396"/>
    <w:rsid w:val="00F60E49"/>
    <w:rsid w:val="00F722F7"/>
    <w:rsid w:val="00F74364"/>
    <w:rsid w:val="00F77529"/>
    <w:rsid w:val="00F90EB2"/>
    <w:rsid w:val="00FA338C"/>
    <w:rsid w:val="00FB6029"/>
    <w:rsid w:val="00FB77A1"/>
    <w:rsid w:val="00FC102F"/>
    <w:rsid w:val="00FC24B5"/>
    <w:rsid w:val="00FC614E"/>
    <w:rsid w:val="00FD32AC"/>
    <w:rsid w:val="00FD7AD3"/>
    <w:rsid w:val="00FF6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9AC433"/>
  <w15:docId w15:val="{8ABDE189-D3A3-FC44-9A12-87B35FC9B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5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2E74FA"/>
    <w:pPr>
      <w:ind w:firstLineChars="200" w:firstLine="420"/>
    </w:pPr>
  </w:style>
  <w:style w:type="character" w:styleId="ad">
    <w:name w:val="annotation reference"/>
    <w:basedOn w:val="a0"/>
    <w:uiPriority w:val="99"/>
    <w:semiHidden/>
    <w:unhideWhenUsed/>
    <w:rsid w:val="00DB73AE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DB73AE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DB73A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73A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DB73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936</Words>
  <Characters>5338</Characters>
  <Application>Microsoft Office Word</Application>
  <DocSecurity>0</DocSecurity>
  <Lines>44</Lines>
  <Paragraphs>12</Paragraphs>
  <ScaleCrop>false</ScaleCrop>
  <Company>P R C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204</cp:revision>
  <cp:lastPrinted>2020-12-24T07:17:00Z</cp:lastPrinted>
  <dcterms:created xsi:type="dcterms:W3CDTF">2021-07-09T03:30:00Z</dcterms:created>
  <dcterms:modified xsi:type="dcterms:W3CDTF">2023-07-23T05:38:00Z</dcterms:modified>
</cp:coreProperties>
</file>