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6C6DE" w14:textId="7F13A2F5" w:rsidR="00916BF1" w:rsidRDefault="00E03B6E" w:rsidP="00E03B6E">
      <w:pPr>
        <w:spacing w:before="3600"/>
        <w:jc w:val="center"/>
      </w:pPr>
      <w:r>
        <w:rPr>
          <w:noProof/>
        </w:rPr>
        <w:drawing>
          <wp:inline distT="0" distB="0" distL="0" distR="0" wp14:anchorId="2F5F8778" wp14:editId="7EDCC0CF">
            <wp:extent cx="4752683" cy="1600200"/>
            <wp:effectExtent l="0" t="0" r="0" b="0"/>
            <wp:docPr id="604220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802" cy="1610004"/>
                    </a:xfrm>
                    <a:prstGeom prst="rect">
                      <a:avLst/>
                    </a:prstGeom>
                    <a:noFill/>
                    <a:ln>
                      <a:noFill/>
                    </a:ln>
                  </pic:spPr>
                </pic:pic>
              </a:graphicData>
            </a:graphic>
          </wp:inline>
        </w:drawing>
      </w:r>
    </w:p>
    <w:p w14:paraId="3B082092" w14:textId="3BAD2F0C" w:rsidR="00916BF1" w:rsidRDefault="00916BF1">
      <w:pPr>
        <w:spacing w:after="200"/>
        <w:jc w:val="center"/>
      </w:pPr>
    </w:p>
    <w:p w14:paraId="41D65D6D" w14:textId="77777777" w:rsidR="00916BF1" w:rsidRDefault="00916BF1">
      <w:pPr>
        <w:spacing w:before="200"/>
      </w:pPr>
    </w:p>
    <w:p w14:paraId="57CAF703" w14:textId="23A80A58" w:rsidR="00916BF1" w:rsidRDefault="00813863">
      <w:pPr>
        <w:spacing w:after="100"/>
        <w:jc w:val="center"/>
        <w:rPr>
          <w:rFonts w:ascii="黑体" w:eastAsia="黑体" w:hAnsi="黑体" w:cs="黑体"/>
          <w:b/>
          <w:bCs/>
          <w:color w:val="0B1220"/>
          <w:sz w:val="96"/>
          <w:szCs w:val="96"/>
        </w:rPr>
      </w:pPr>
      <w:r w:rsidRPr="00A2049B">
        <w:rPr>
          <w:rFonts w:ascii="黑体" w:eastAsia="黑体" w:hAnsi="黑体" w:cs="黑体"/>
          <w:b/>
          <w:bCs/>
          <w:color w:val="0B1220"/>
          <w:sz w:val="96"/>
          <w:szCs w:val="96"/>
        </w:rPr>
        <w:t>职</w:t>
      </w:r>
      <w:r w:rsidR="00E03B6E">
        <w:rPr>
          <w:rFonts w:ascii="黑体" w:eastAsia="黑体" w:hAnsi="黑体" w:cs="黑体" w:hint="eastAsia"/>
          <w:b/>
          <w:bCs/>
          <w:color w:val="0B1220"/>
          <w:sz w:val="96"/>
          <w:szCs w:val="96"/>
        </w:rPr>
        <w:t xml:space="preserve"> </w:t>
      </w:r>
      <w:r w:rsidRPr="00A2049B">
        <w:rPr>
          <w:rFonts w:ascii="黑体" w:eastAsia="黑体" w:hAnsi="黑体" w:cs="黑体"/>
          <w:b/>
          <w:bCs/>
          <w:color w:val="0B1220"/>
          <w:sz w:val="96"/>
          <w:szCs w:val="96"/>
        </w:rPr>
        <w:t>称</w:t>
      </w:r>
      <w:r w:rsidR="00E03B6E">
        <w:rPr>
          <w:rFonts w:ascii="黑体" w:eastAsia="黑体" w:hAnsi="黑体" w:cs="黑体" w:hint="eastAsia"/>
          <w:b/>
          <w:bCs/>
          <w:color w:val="0B1220"/>
          <w:sz w:val="96"/>
          <w:szCs w:val="96"/>
        </w:rPr>
        <w:t xml:space="preserve"> </w:t>
      </w:r>
      <w:r w:rsidRPr="00A2049B">
        <w:rPr>
          <w:rFonts w:ascii="黑体" w:eastAsia="黑体" w:hAnsi="黑体" w:cs="黑体"/>
          <w:b/>
          <w:bCs/>
          <w:color w:val="0B1220"/>
          <w:sz w:val="96"/>
          <w:szCs w:val="96"/>
        </w:rPr>
        <w:t>评</w:t>
      </w:r>
      <w:r w:rsidR="00E03B6E">
        <w:rPr>
          <w:rFonts w:ascii="黑体" w:eastAsia="黑体" w:hAnsi="黑体" w:cs="黑体" w:hint="eastAsia"/>
          <w:b/>
          <w:bCs/>
          <w:color w:val="0B1220"/>
          <w:sz w:val="96"/>
          <w:szCs w:val="96"/>
        </w:rPr>
        <w:t xml:space="preserve"> </w:t>
      </w:r>
      <w:r w:rsidRPr="00A2049B">
        <w:rPr>
          <w:rFonts w:ascii="黑体" w:eastAsia="黑体" w:hAnsi="黑体" w:cs="黑体"/>
          <w:b/>
          <w:bCs/>
          <w:color w:val="0B1220"/>
          <w:sz w:val="96"/>
          <w:szCs w:val="96"/>
        </w:rPr>
        <w:t>审</w:t>
      </w:r>
    </w:p>
    <w:p w14:paraId="3C783109" w14:textId="77777777" w:rsidR="00E03B6E" w:rsidRPr="00A2049B" w:rsidRDefault="00E03B6E">
      <w:pPr>
        <w:spacing w:after="100"/>
        <w:jc w:val="center"/>
        <w:rPr>
          <w:sz w:val="96"/>
          <w:szCs w:val="96"/>
        </w:rPr>
      </w:pPr>
    </w:p>
    <w:p w14:paraId="570D1D4E" w14:textId="4616E0E9" w:rsidR="00EF7002" w:rsidRDefault="00EF7002">
      <w:pPr>
        <w:spacing w:after="200"/>
        <w:jc w:val="center"/>
        <w:rPr>
          <w:rFonts w:ascii="黑体" w:eastAsia="黑体" w:hAnsi="黑体" w:cs="黑体"/>
          <w:color w:val="2B2B2B"/>
          <w:sz w:val="64"/>
          <w:szCs w:val="64"/>
        </w:rPr>
      </w:pPr>
      <w:r>
        <w:rPr>
          <w:rFonts w:ascii="黑体" w:eastAsia="黑体" w:hAnsi="黑体" w:cs="黑体" w:hint="eastAsia"/>
          <w:color w:val="2B2B2B"/>
          <w:sz w:val="64"/>
          <w:szCs w:val="64"/>
        </w:rPr>
        <w:t>二级单位</w:t>
      </w:r>
      <w:r w:rsidR="006E51D9" w:rsidRPr="00A2049B">
        <w:rPr>
          <w:rFonts w:ascii="黑体" w:eastAsia="黑体" w:hAnsi="黑体" w:cs="黑体" w:hint="eastAsia"/>
          <w:color w:val="2B2B2B"/>
          <w:sz w:val="64"/>
          <w:szCs w:val="64"/>
        </w:rPr>
        <w:t>审核</w:t>
      </w:r>
    </w:p>
    <w:p w14:paraId="207314D2" w14:textId="69FDF05F" w:rsidR="00916BF1" w:rsidRDefault="006E51D9">
      <w:pPr>
        <w:spacing w:after="200"/>
        <w:jc w:val="center"/>
        <w:rPr>
          <w:rFonts w:ascii="黑体" w:eastAsia="黑体" w:hAnsi="黑体" w:cs="黑体"/>
          <w:color w:val="2B2B2B"/>
          <w:sz w:val="64"/>
          <w:szCs w:val="64"/>
        </w:rPr>
      </w:pPr>
      <w:r w:rsidRPr="00A2049B">
        <w:rPr>
          <w:rFonts w:ascii="黑体" w:eastAsia="黑体" w:hAnsi="黑体" w:cs="黑体"/>
          <w:color w:val="2B2B2B"/>
          <w:sz w:val="64"/>
          <w:szCs w:val="64"/>
        </w:rPr>
        <w:t>操作手册</w:t>
      </w:r>
    </w:p>
    <w:p w14:paraId="4DFB5F00" w14:textId="77777777" w:rsidR="00E03B6E" w:rsidRPr="00A2049B" w:rsidRDefault="00E03B6E">
      <w:pPr>
        <w:spacing w:after="200"/>
        <w:jc w:val="center"/>
        <w:rPr>
          <w:sz w:val="64"/>
          <w:szCs w:val="64"/>
        </w:rPr>
      </w:pPr>
    </w:p>
    <w:p w14:paraId="79F270E3" w14:textId="77777777" w:rsidR="00916BF1" w:rsidRDefault="00813863">
      <w:pPr>
        <w:spacing w:before="100" w:after="400"/>
        <w:jc w:val="center"/>
        <w:rPr>
          <w:rFonts w:eastAsia="微软雅黑"/>
          <w:color w:val="9AA6B2"/>
          <w:sz w:val="18"/>
          <w:szCs w:val="18"/>
        </w:rPr>
      </w:pPr>
      <w:r>
        <w:rPr>
          <w:rFonts w:eastAsia="微软雅黑"/>
          <w:color w:val="9AA6B2"/>
          <w:sz w:val="18"/>
          <w:szCs w:val="18"/>
        </w:rPr>
        <w:t>━━━━━━━━━━━━━━━━━━━━━━━━━━</w:t>
      </w:r>
    </w:p>
    <w:p w14:paraId="4453431D" w14:textId="77777777" w:rsidR="00C42D6B" w:rsidRDefault="00813863">
      <w:pPr>
        <w:spacing w:after="100"/>
        <w:jc w:val="center"/>
        <w:rPr>
          <w:rFonts w:eastAsia="微软雅黑"/>
          <w:color w:val="2B2B2B"/>
          <w:sz w:val="24"/>
          <w:szCs w:val="24"/>
        </w:rPr>
      </w:pPr>
      <w:r>
        <w:rPr>
          <w:rFonts w:eastAsia="微软雅黑"/>
          <w:color w:val="2B2B2B"/>
          <w:sz w:val="24"/>
          <w:szCs w:val="24"/>
        </w:rPr>
        <w:t>人力资源处</w:t>
      </w:r>
    </w:p>
    <w:p w14:paraId="64E1A1EF" w14:textId="1F70C571" w:rsidR="00916BF1" w:rsidRDefault="00813863">
      <w:pPr>
        <w:spacing w:after="100"/>
        <w:jc w:val="center"/>
      </w:pPr>
      <w:r>
        <w:rPr>
          <w:rFonts w:eastAsia="微软雅黑"/>
          <w:color w:val="2B2B2B"/>
          <w:sz w:val="24"/>
          <w:szCs w:val="24"/>
        </w:rPr>
        <w:t>师资发展与培训办公室</w:t>
      </w:r>
    </w:p>
    <w:p w14:paraId="3F0E3633" w14:textId="43A4BD7B" w:rsidR="00916BF1" w:rsidRDefault="00813863">
      <w:pPr>
        <w:spacing w:after="100"/>
        <w:jc w:val="center"/>
      </w:pPr>
      <w:r>
        <w:rPr>
          <w:rFonts w:eastAsia="微软雅黑"/>
          <w:color w:val="2B2B2B"/>
          <w:sz w:val="24"/>
          <w:szCs w:val="24"/>
        </w:rPr>
        <w:t>2026年</w:t>
      </w:r>
      <w:r w:rsidR="005F10AC">
        <w:rPr>
          <w:rFonts w:eastAsia="微软雅黑" w:hint="eastAsia"/>
          <w:color w:val="2B2B2B"/>
          <w:sz w:val="24"/>
          <w:szCs w:val="24"/>
        </w:rPr>
        <w:t>5</w:t>
      </w:r>
      <w:r>
        <w:rPr>
          <w:rFonts w:eastAsia="微软雅黑"/>
          <w:color w:val="2B2B2B"/>
          <w:sz w:val="24"/>
          <w:szCs w:val="24"/>
        </w:rPr>
        <w:t>月</w:t>
      </w:r>
    </w:p>
    <w:p w14:paraId="1F421D58" w14:textId="77777777" w:rsidR="00916BF1" w:rsidRDefault="00916BF1">
      <w:pPr>
        <w:spacing w:before="200"/>
      </w:pPr>
    </w:p>
    <w:p w14:paraId="466C7224" w14:textId="5F8BB8CC" w:rsidR="00916BF1" w:rsidRDefault="00916BF1">
      <w:pPr>
        <w:jc w:val="center"/>
      </w:pPr>
    </w:p>
    <w:p w14:paraId="49639942" w14:textId="77777777" w:rsidR="00916BF1" w:rsidRDefault="00916BF1">
      <w:pPr>
        <w:sectPr w:rsidR="00916BF1">
          <w:pgSz w:w="11906" w:h="16838"/>
          <w:pgMar w:top="0" w:right="1440" w:bottom="0" w:left="1440" w:header="708" w:footer="708" w:gutter="0"/>
          <w:cols w:space="720"/>
          <w:titlePg/>
          <w:docGrid w:linePitch="360"/>
        </w:sectPr>
      </w:pPr>
    </w:p>
    <w:p w14:paraId="0CFB4C13" w14:textId="77777777" w:rsidR="00916BF1" w:rsidRDefault="00813863">
      <w:pPr>
        <w:spacing w:before="600" w:after="300"/>
        <w:jc w:val="center"/>
      </w:pPr>
      <w:r>
        <w:rPr>
          <w:rFonts w:ascii="黑体" w:eastAsia="黑体" w:hAnsi="黑体" w:cs="黑体"/>
          <w:b/>
          <w:bCs/>
          <w:color w:val="0B1220"/>
          <w:sz w:val="36"/>
          <w:szCs w:val="36"/>
        </w:rPr>
        <w:lastRenderedPageBreak/>
        <w:t>目    录</w:t>
      </w:r>
    </w:p>
    <w:sdt>
      <w:sdtPr>
        <w:alias w:val="Table of Contents"/>
        <w:id w:val="252483883"/>
      </w:sdtPr>
      <w:sdtEndPr/>
      <w:sdtContent>
        <w:p w14:paraId="4FC38B32" w14:textId="5709C57F" w:rsidR="00F73541" w:rsidRDefault="00813863">
          <w:pPr>
            <w:pStyle w:val="TOC1"/>
            <w:tabs>
              <w:tab w:val="left" w:pos="880"/>
              <w:tab w:val="right" w:leader="dot" w:pos="9016"/>
            </w:tabs>
            <w:rPr>
              <w:rFonts w:asciiTheme="minorHAnsi" w:hAnsiTheme="minorHAnsi" w:cstheme="minorBidi"/>
              <w:noProof/>
              <w:color w:val="auto"/>
              <w:kern w:val="2"/>
              <w:sz w:val="22"/>
              <w:szCs w:val="24"/>
              <w14:ligatures w14:val="standardContextual"/>
            </w:rPr>
          </w:pPr>
          <w:r>
            <w:fldChar w:fldCharType="begin"/>
          </w:r>
          <w:r>
            <w:instrText>TOC \h \o "1-2"</w:instrText>
          </w:r>
          <w:r>
            <w:fldChar w:fldCharType="separate"/>
          </w:r>
          <w:hyperlink w:anchor="_Toc229402019" w:history="1">
            <w:r w:rsidR="00F73541" w:rsidRPr="0023111E">
              <w:rPr>
                <w:rStyle w:val="a5"/>
                <w:noProof/>
              </w:rPr>
              <w:t>第一章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总体说明</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_Toc229402019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3</w:t>
            </w:r>
            <w:r w:rsidR="00F73541">
              <w:rPr>
                <w:rFonts w:hint="eastAsia"/>
                <w:noProof/>
              </w:rPr>
              <w:fldChar w:fldCharType="end"/>
            </w:r>
          </w:hyperlink>
        </w:p>
        <w:p w14:paraId="1BBFDF19" w14:textId="3CE1891C"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20" w:history="1">
            <w:r w:rsidR="00F73541" w:rsidRPr="0023111E">
              <w:rPr>
                <w:rStyle w:val="a5"/>
                <w:noProof/>
              </w:rPr>
              <w:t>第二章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个人信息审批</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_Toc229402020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3</w:t>
            </w:r>
            <w:r w:rsidR="00F73541">
              <w:rPr>
                <w:rFonts w:hint="eastAsia"/>
                <w:noProof/>
              </w:rPr>
              <w:fldChar w:fldCharType="end"/>
            </w:r>
          </w:hyperlink>
        </w:p>
        <w:p w14:paraId="2ADE8512" w14:textId="7C070B5D"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21" w:history="1">
            <w:r w:rsidR="00F73541" w:rsidRPr="0023111E">
              <w:rPr>
                <w:rStyle w:val="a5"/>
                <w:noProof/>
              </w:rPr>
              <w:t>2.1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登录系统并进入审批模块</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_Toc229402021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3</w:t>
            </w:r>
            <w:r w:rsidR="00F73541">
              <w:rPr>
                <w:rFonts w:hint="eastAsia"/>
                <w:noProof/>
              </w:rPr>
              <w:fldChar w:fldCharType="end"/>
            </w:r>
          </w:hyperlink>
        </w:p>
        <w:p w14:paraId="35A3C5DA" w14:textId="3E97A096"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22" w:history="1">
            <w:r w:rsidR="00F73541" w:rsidRPr="0023111E">
              <w:rPr>
                <w:rStyle w:val="a5"/>
                <w:noProof/>
              </w:rPr>
              <w:t>2.2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审核操作说明</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_Toc229402022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3</w:t>
            </w:r>
            <w:r w:rsidR="00F73541">
              <w:rPr>
                <w:rFonts w:hint="eastAsia"/>
                <w:noProof/>
              </w:rPr>
              <w:fldChar w:fldCharType="end"/>
            </w:r>
          </w:hyperlink>
        </w:p>
        <w:p w14:paraId="66EA0C84" w14:textId="2B855333"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23" w:history="1">
            <w:r w:rsidR="00F73541" w:rsidRPr="0023111E">
              <w:rPr>
                <w:rStyle w:val="a5"/>
                <w:noProof/>
              </w:rPr>
              <w:t>第三章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科研信息审批</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_Toc229402023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4</w:t>
            </w:r>
            <w:r w:rsidR="00F73541">
              <w:rPr>
                <w:rFonts w:hint="eastAsia"/>
                <w:noProof/>
              </w:rPr>
              <w:fldChar w:fldCharType="end"/>
            </w:r>
          </w:hyperlink>
        </w:p>
        <w:p w14:paraId="3BEF195E" w14:textId="007B5840"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24" w:history="1">
            <w:r w:rsidR="00F73541" w:rsidRPr="0023111E">
              <w:rPr>
                <w:rStyle w:val="a5"/>
                <w:noProof/>
              </w:rPr>
              <w:t>3.1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进入科研信息审批模块</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_Toc229402024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4</w:t>
            </w:r>
            <w:r w:rsidR="00F73541">
              <w:rPr>
                <w:rFonts w:hint="eastAsia"/>
                <w:noProof/>
              </w:rPr>
              <w:fldChar w:fldCharType="end"/>
            </w:r>
          </w:hyperlink>
        </w:p>
        <w:p w14:paraId="5EACF6D3" w14:textId="5A94C52A"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25" w:history="1">
            <w:r w:rsidR="00F73541" w:rsidRPr="0023111E">
              <w:rPr>
                <w:rStyle w:val="a5"/>
                <w:noProof/>
              </w:rPr>
              <w:t>3.2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审核操作说明</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_Toc229402025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5</w:t>
            </w:r>
            <w:r w:rsidR="00F73541">
              <w:rPr>
                <w:rFonts w:hint="eastAsia"/>
                <w:noProof/>
              </w:rPr>
              <w:fldChar w:fldCharType="end"/>
            </w:r>
          </w:hyperlink>
        </w:p>
        <w:p w14:paraId="2C85E807" w14:textId="3922CEE0"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26" w:history="1">
            <w:r w:rsidR="00F73541" w:rsidRPr="0023111E">
              <w:rPr>
                <w:rStyle w:val="a5"/>
                <w:noProof/>
              </w:rPr>
              <w:t>第四章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教学信息审批</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_Toc229402026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5</w:t>
            </w:r>
            <w:r w:rsidR="00F73541">
              <w:rPr>
                <w:rFonts w:hint="eastAsia"/>
                <w:noProof/>
              </w:rPr>
              <w:fldChar w:fldCharType="end"/>
            </w:r>
          </w:hyperlink>
        </w:p>
        <w:p w14:paraId="2823132F" w14:textId="1DBC7DFC"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27" w:history="1">
            <w:r w:rsidR="00F73541" w:rsidRPr="0023111E">
              <w:rPr>
                <w:rStyle w:val="a5"/>
                <w:noProof/>
              </w:rPr>
              <w:t>4.1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进入教学信息审批模块</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_Toc229402027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5</w:t>
            </w:r>
            <w:r w:rsidR="00F73541">
              <w:rPr>
                <w:rFonts w:hint="eastAsia"/>
                <w:noProof/>
              </w:rPr>
              <w:fldChar w:fldCharType="end"/>
            </w:r>
          </w:hyperlink>
        </w:p>
        <w:p w14:paraId="64A3C637" w14:textId="40877E81"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28" w:history="1">
            <w:r w:rsidR="00F73541" w:rsidRPr="0023111E">
              <w:rPr>
                <w:rStyle w:val="a5"/>
                <w:noProof/>
              </w:rPr>
              <w:t>4.2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审核操作说明</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_Toc229402028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6</w:t>
            </w:r>
            <w:r w:rsidR="00F73541">
              <w:rPr>
                <w:rFonts w:hint="eastAsia"/>
                <w:noProof/>
              </w:rPr>
              <w:fldChar w:fldCharType="end"/>
            </w:r>
          </w:hyperlink>
        </w:p>
        <w:p w14:paraId="79F82B81" w14:textId="70B2B375"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29" w:history="1">
            <w:r w:rsidR="00F73541" w:rsidRPr="0023111E">
              <w:rPr>
                <w:rStyle w:val="a5"/>
                <w:noProof/>
              </w:rPr>
              <w:t>第五章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汇总填报审批</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_Toc229402029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6</w:t>
            </w:r>
            <w:r w:rsidR="00F73541">
              <w:rPr>
                <w:rFonts w:hint="eastAsia"/>
                <w:noProof/>
              </w:rPr>
              <w:fldChar w:fldCharType="end"/>
            </w:r>
          </w:hyperlink>
        </w:p>
        <w:p w14:paraId="40A9F9E9" w14:textId="72D3FC4B"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0" w:history="1">
            <w:r w:rsidR="00F73541" w:rsidRPr="0023111E">
              <w:rPr>
                <w:rStyle w:val="a5"/>
                <w:noProof/>
              </w:rPr>
              <w:t>5.1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进入汇总填报审批模块</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_Toc229402030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6</w:t>
            </w:r>
            <w:r w:rsidR="00F73541">
              <w:rPr>
                <w:rFonts w:hint="eastAsia"/>
                <w:noProof/>
              </w:rPr>
              <w:fldChar w:fldCharType="end"/>
            </w:r>
          </w:hyperlink>
        </w:p>
        <w:p w14:paraId="53E537D6" w14:textId="391836DE"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1" w:history="1">
            <w:r w:rsidR="00F73541" w:rsidRPr="0023111E">
              <w:rPr>
                <w:rStyle w:val="a5"/>
                <w:noProof/>
              </w:rPr>
              <w:t>5.2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审核操作说明</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_Toc229402031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7</w:t>
            </w:r>
            <w:r w:rsidR="00F73541">
              <w:rPr>
                <w:rFonts w:hint="eastAsia"/>
                <w:noProof/>
              </w:rPr>
              <w:fldChar w:fldCharType="end"/>
            </w:r>
          </w:hyperlink>
        </w:p>
        <w:p w14:paraId="1B9BDE91" w14:textId="509C7FF0"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32" w:history="1">
            <w:r w:rsidR="00F73541" w:rsidRPr="0023111E">
              <w:rPr>
                <w:rStyle w:val="a5"/>
                <w:noProof/>
              </w:rPr>
              <w:t>第六章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考核测评管理</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_Toc229402032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7</w:t>
            </w:r>
            <w:r w:rsidR="00F73541">
              <w:rPr>
                <w:rFonts w:hint="eastAsia"/>
                <w:noProof/>
              </w:rPr>
              <w:fldChar w:fldCharType="end"/>
            </w:r>
          </w:hyperlink>
        </w:p>
        <w:p w14:paraId="45B621A3" w14:textId="4EA0D72A"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3" w:history="1">
            <w:r w:rsidR="00F73541" w:rsidRPr="0023111E">
              <w:rPr>
                <w:rStyle w:val="a5"/>
                <w:noProof/>
              </w:rPr>
              <w:t>6.1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师德师风考评表</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_Toc229402033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7</w:t>
            </w:r>
            <w:r w:rsidR="00F73541">
              <w:rPr>
                <w:rFonts w:hint="eastAsia"/>
                <w:noProof/>
              </w:rPr>
              <w:fldChar w:fldCharType="end"/>
            </w:r>
          </w:hyperlink>
        </w:p>
        <w:p w14:paraId="7735568F" w14:textId="2EC5B6E4"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4" w:history="1">
            <w:r w:rsidR="00F73541" w:rsidRPr="0023111E">
              <w:rPr>
                <w:rStyle w:val="a5"/>
                <w:noProof/>
              </w:rPr>
              <w:t>6.2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考核情况汇总表</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_Toc229402034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8</w:t>
            </w:r>
            <w:r w:rsidR="00F73541">
              <w:rPr>
                <w:rFonts w:hint="eastAsia"/>
                <w:noProof/>
              </w:rPr>
              <w:fldChar w:fldCharType="end"/>
            </w:r>
          </w:hyperlink>
        </w:p>
        <w:p w14:paraId="54469ED0" w14:textId="6D92ACA4"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35" w:history="1">
            <w:r w:rsidR="00F73541" w:rsidRPr="0023111E">
              <w:rPr>
                <w:rStyle w:val="a5"/>
                <w:noProof/>
              </w:rPr>
              <w:t>第七章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职称申报审批</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_Toc229402035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9</w:t>
            </w:r>
            <w:r w:rsidR="00F73541">
              <w:rPr>
                <w:rFonts w:hint="eastAsia"/>
                <w:noProof/>
              </w:rPr>
              <w:fldChar w:fldCharType="end"/>
            </w:r>
          </w:hyperlink>
        </w:p>
        <w:p w14:paraId="34477CF0" w14:textId="2C9AED84"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6" w:history="1">
            <w:r w:rsidR="00F73541" w:rsidRPr="0023111E">
              <w:rPr>
                <w:rStyle w:val="a5"/>
                <w:noProof/>
              </w:rPr>
              <w:t>7.1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进入职称申报审批模块</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_Toc229402036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9</w:t>
            </w:r>
            <w:r w:rsidR="00F73541">
              <w:rPr>
                <w:rFonts w:hint="eastAsia"/>
                <w:noProof/>
              </w:rPr>
              <w:fldChar w:fldCharType="end"/>
            </w:r>
          </w:hyperlink>
        </w:p>
        <w:p w14:paraId="3590C1D4" w14:textId="0289A8F9"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7" w:history="1">
            <w:r w:rsidR="00F73541" w:rsidRPr="0023111E">
              <w:rPr>
                <w:rStyle w:val="a5"/>
                <w:noProof/>
              </w:rPr>
              <w:t>7.2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1  </w:t>
            </w:r>
            <w:r w:rsidR="00F73541" w:rsidRPr="0023111E">
              <w:rPr>
                <w:rStyle w:val="a5"/>
                <w:noProof/>
              </w:rPr>
              <w:t>审核基本信息</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_Toc229402037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10</w:t>
            </w:r>
            <w:r w:rsidR="00F73541">
              <w:rPr>
                <w:rFonts w:hint="eastAsia"/>
                <w:noProof/>
              </w:rPr>
              <w:fldChar w:fldCharType="end"/>
            </w:r>
          </w:hyperlink>
        </w:p>
        <w:p w14:paraId="0D68B62A" w14:textId="5EB70F56"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8" w:history="1">
            <w:r w:rsidR="00F73541" w:rsidRPr="0023111E">
              <w:rPr>
                <w:rStyle w:val="a5"/>
                <w:noProof/>
              </w:rPr>
              <w:t>7.3</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2  </w:t>
            </w:r>
            <w:r w:rsidR="00F73541" w:rsidRPr="0023111E">
              <w:rPr>
                <w:rStyle w:val="a5"/>
                <w:noProof/>
              </w:rPr>
              <w:t>核对学习工作经历</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_Toc229402038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10</w:t>
            </w:r>
            <w:r w:rsidR="00F73541">
              <w:rPr>
                <w:rFonts w:hint="eastAsia"/>
                <w:noProof/>
              </w:rPr>
              <w:fldChar w:fldCharType="end"/>
            </w:r>
          </w:hyperlink>
        </w:p>
        <w:p w14:paraId="05211C10" w14:textId="7ABE21DE"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39" w:history="1">
            <w:r w:rsidR="00F73541" w:rsidRPr="0023111E">
              <w:rPr>
                <w:rStyle w:val="a5"/>
                <w:noProof/>
              </w:rPr>
              <w:t>7.4</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3  </w:t>
            </w:r>
            <w:r w:rsidR="00F73541" w:rsidRPr="0023111E">
              <w:rPr>
                <w:rStyle w:val="a5"/>
                <w:noProof/>
              </w:rPr>
              <w:t>审核教学业绩</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_Toc229402039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11</w:t>
            </w:r>
            <w:r w:rsidR="00F73541">
              <w:rPr>
                <w:rFonts w:hint="eastAsia"/>
                <w:noProof/>
              </w:rPr>
              <w:fldChar w:fldCharType="end"/>
            </w:r>
          </w:hyperlink>
        </w:p>
        <w:p w14:paraId="623E4B22" w14:textId="32B6BC9A"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40" w:history="1">
            <w:r w:rsidR="00F73541" w:rsidRPr="0023111E">
              <w:rPr>
                <w:rStyle w:val="a5"/>
                <w:noProof/>
              </w:rPr>
              <w:t>7.5</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4  </w:t>
            </w:r>
            <w:r w:rsidR="00F73541" w:rsidRPr="0023111E">
              <w:rPr>
                <w:rStyle w:val="a5"/>
                <w:noProof/>
              </w:rPr>
              <w:t>审核科研业绩</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_Toc229402040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12</w:t>
            </w:r>
            <w:r w:rsidR="00F73541">
              <w:rPr>
                <w:rFonts w:hint="eastAsia"/>
                <w:noProof/>
              </w:rPr>
              <w:fldChar w:fldCharType="end"/>
            </w:r>
          </w:hyperlink>
        </w:p>
        <w:p w14:paraId="0AD52F79" w14:textId="4A722847"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41" w:history="1">
            <w:r w:rsidR="00F73541" w:rsidRPr="0023111E">
              <w:rPr>
                <w:rStyle w:val="a5"/>
                <w:noProof/>
              </w:rPr>
              <w:t>7.6</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5  </w:t>
            </w:r>
            <w:r w:rsidR="00F73541" w:rsidRPr="0023111E">
              <w:rPr>
                <w:rStyle w:val="a5"/>
                <w:noProof/>
              </w:rPr>
              <w:t>审核工作总结</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_Toc229402041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12</w:t>
            </w:r>
            <w:r w:rsidR="00F73541">
              <w:rPr>
                <w:rFonts w:hint="eastAsia"/>
                <w:noProof/>
              </w:rPr>
              <w:fldChar w:fldCharType="end"/>
            </w:r>
          </w:hyperlink>
        </w:p>
        <w:p w14:paraId="2F8AD973" w14:textId="032E207A"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42" w:history="1">
            <w:r w:rsidR="00F73541" w:rsidRPr="0023111E">
              <w:rPr>
                <w:rStyle w:val="a5"/>
                <w:noProof/>
              </w:rPr>
              <w:t>7.7</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6  </w:t>
            </w:r>
            <w:r w:rsidR="00F73541" w:rsidRPr="0023111E">
              <w:rPr>
                <w:rStyle w:val="a5"/>
                <w:noProof/>
              </w:rPr>
              <w:t>审核代表作选定</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_Toc229402042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13</w:t>
            </w:r>
            <w:r w:rsidR="00F73541">
              <w:rPr>
                <w:rFonts w:hint="eastAsia"/>
                <w:noProof/>
              </w:rPr>
              <w:fldChar w:fldCharType="end"/>
            </w:r>
          </w:hyperlink>
        </w:p>
        <w:p w14:paraId="7CC4D5DC" w14:textId="7877D5F5"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43" w:history="1">
            <w:r w:rsidR="00F73541" w:rsidRPr="0023111E">
              <w:rPr>
                <w:rStyle w:val="a5"/>
                <w:noProof/>
              </w:rPr>
              <w:t>7.8</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 xml:space="preserve">Step 7  </w:t>
            </w:r>
            <w:r w:rsidR="00F73541" w:rsidRPr="0023111E">
              <w:rPr>
                <w:rStyle w:val="a5"/>
                <w:noProof/>
              </w:rPr>
              <w:t>提交预览</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_Toc229402043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14</w:t>
            </w:r>
            <w:r w:rsidR="00F73541">
              <w:rPr>
                <w:rFonts w:hint="eastAsia"/>
                <w:noProof/>
              </w:rPr>
              <w:fldChar w:fldCharType="end"/>
            </w:r>
          </w:hyperlink>
        </w:p>
        <w:p w14:paraId="264D44E5" w14:textId="5588E7BA" w:rsidR="00F73541" w:rsidRDefault="00E71678">
          <w:pPr>
            <w:pStyle w:val="TOC1"/>
            <w:tabs>
              <w:tab w:val="left" w:pos="880"/>
              <w:tab w:val="right" w:leader="dot" w:pos="9016"/>
            </w:tabs>
            <w:rPr>
              <w:rFonts w:asciiTheme="minorHAnsi" w:hAnsiTheme="minorHAnsi" w:cstheme="minorBidi"/>
              <w:noProof/>
              <w:color w:val="auto"/>
              <w:kern w:val="2"/>
              <w:sz w:val="22"/>
              <w:szCs w:val="24"/>
              <w14:ligatures w14:val="standardContextual"/>
            </w:rPr>
          </w:pPr>
          <w:hyperlink w:anchor="_Toc229402044" w:history="1">
            <w:r w:rsidR="00F73541" w:rsidRPr="0023111E">
              <w:rPr>
                <w:rStyle w:val="a5"/>
                <w:noProof/>
              </w:rPr>
              <w:t>第八章</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公示材料</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_Toc229402044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16</w:t>
            </w:r>
            <w:r w:rsidR="00F73541">
              <w:rPr>
                <w:rFonts w:hint="eastAsia"/>
                <w:noProof/>
              </w:rPr>
              <w:fldChar w:fldCharType="end"/>
            </w:r>
          </w:hyperlink>
        </w:p>
        <w:p w14:paraId="7D58D549" w14:textId="1BFB1890"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45" w:history="1">
            <w:r w:rsidR="00F73541" w:rsidRPr="0023111E">
              <w:rPr>
                <w:rStyle w:val="a5"/>
                <w:noProof/>
              </w:rPr>
              <w:t>8.1</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汇总公示</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_Toc229402045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16</w:t>
            </w:r>
            <w:r w:rsidR="00F73541">
              <w:rPr>
                <w:rFonts w:hint="eastAsia"/>
                <w:noProof/>
              </w:rPr>
              <w:fldChar w:fldCharType="end"/>
            </w:r>
          </w:hyperlink>
        </w:p>
        <w:p w14:paraId="53FB5864" w14:textId="522B78B8" w:rsidR="00F73541" w:rsidRDefault="00E71678">
          <w:pPr>
            <w:pStyle w:val="TOC2"/>
            <w:tabs>
              <w:tab w:val="left" w:pos="1100"/>
              <w:tab w:val="right" w:leader="dot" w:pos="9016"/>
            </w:tabs>
            <w:rPr>
              <w:rFonts w:asciiTheme="minorHAnsi" w:hAnsiTheme="minorHAnsi" w:cstheme="minorBidi"/>
              <w:noProof/>
              <w:color w:val="auto"/>
              <w:kern w:val="2"/>
              <w:sz w:val="22"/>
              <w:szCs w:val="24"/>
              <w14:ligatures w14:val="standardContextual"/>
            </w:rPr>
          </w:pPr>
          <w:hyperlink w:anchor="_Toc229402046" w:history="1">
            <w:r w:rsidR="00F73541" w:rsidRPr="0023111E">
              <w:rPr>
                <w:rStyle w:val="a5"/>
                <w:noProof/>
              </w:rPr>
              <w:t>8.2</w:t>
            </w:r>
            <w:r w:rsidR="00F73541">
              <w:rPr>
                <w:rFonts w:asciiTheme="minorHAnsi" w:hAnsiTheme="minorHAnsi" w:cstheme="minorBidi" w:hint="eastAsia"/>
                <w:noProof/>
                <w:color w:val="auto"/>
                <w:kern w:val="2"/>
                <w:sz w:val="22"/>
                <w:szCs w:val="24"/>
                <w14:ligatures w14:val="standardContextual"/>
              </w:rPr>
              <w:tab/>
            </w:r>
            <w:r w:rsidR="00F73541" w:rsidRPr="0023111E">
              <w:rPr>
                <w:rStyle w:val="a5"/>
                <w:noProof/>
              </w:rPr>
              <w:t>送审公示</w:t>
            </w:r>
            <w:r w:rsidR="00F73541">
              <w:rPr>
                <w:rFonts w:hint="eastAsia"/>
                <w:noProof/>
              </w:rPr>
              <w:tab/>
            </w:r>
            <w:r w:rsidR="00F73541">
              <w:rPr>
                <w:rFonts w:hint="eastAsia"/>
                <w:noProof/>
              </w:rPr>
              <w:fldChar w:fldCharType="begin"/>
            </w:r>
            <w:r w:rsidR="00F73541">
              <w:rPr>
                <w:rFonts w:hint="eastAsia"/>
                <w:noProof/>
              </w:rPr>
              <w:instrText xml:space="preserve"> </w:instrText>
            </w:r>
            <w:r w:rsidR="00F73541">
              <w:rPr>
                <w:noProof/>
              </w:rPr>
              <w:instrText>PAGEREF _Toc229402046 \h</w:instrText>
            </w:r>
            <w:r w:rsidR="00F73541">
              <w:rPr>
                <w:rFonts w:hint="eastAsia"/>
                <w:noProof/>
              </w:rPr>
              <w:instrText xml:space="preserve"> </w:instrText>
            </w:r>
            <w:r w:rsidR="00F73541">
              <w:rPr>
                <w:rFonts w:hint="eastAsia"/>
                <w:noProof/>
              </w:rPr>
            </w:r>
            <w:r w:rsidR="00F73541">
              <w:rPr>
                <w:rFonts w:hint="eastAsia"/>
                <w:noProof/>
              </w:rPr>
              <w:fldChar w:fldCharType="separate"/>
            </w:r>
            <w:r w:rsidR="00F73541">
              <w:rPr>
                <w:rFonts w:hint="eastAsia"/>
                <w:noProof/>
              </w:rPr>
              <w:t>17</w:t>
            </w:r>
            <w:r w:rsidR="00F73541">
              <w:rPr>
                <w:rFonts w:hint="eastAsia"/>
                <w:noProof/>
              </w:rPr>
              <w:fldChar w:fldCharType="end"/>
            </w:r>
          </w:hyperlink>
        </w:p>
        <w:p w14:paraId="2C1C111D" w14:textId="6C7ACC5E" w:rsidR="00883DA9" w:rsidRDefault="00813863">
          <w:r>
            <w:fldChar w:fldCharType="end"/>
          </w:r>
        </w:p>
      </w:sdtContent>
    </w:sdt>
    <w:p w14:paraId="4A3E3F0F" w14:textId="6180FAA2" w:rsidR="00916BF1" w:rsidRDefault="00813863">
      <w:r>
        <w:br w:type="page"/>
      </w:r>
    </w:p>
    <w:p w14:paraId="510603B5" w14:textId="77777777" w:rsidR="00916BF1" w:rsidRDefault="00916BF1">
      <w:pPr>
        <w:sectPr w:rsidR="00916BF1">
          <w:pgSz w:w="11906" w:h="16838"/>
          <w:pgMar w:top="1800" w:right="1440" w:bottom="1440" w:left="1440" w:header="708" w:footer="708" w:gutter="0"/>
          <w:cols w:space="720"/>
          <w:titlePg/>
          <w:docGrid w:linePitch="360"/>
        </w:sectPr>
      </w:pPr>
    </w:p>
    <w:p w14:paraId="71D9BA67" w14:textId="5673C41C" w:rsidR="00F12278" w:rsidRDefault="00F12278" w:rsidP="00F12278">
      <w:pPr>
        <w:pStyle w:val="1"/>
        <w:numPr>
          <w:ilvl w:val="0"/>
          <w:numId w:val="11"/>
        </w:numPr>
        <w:spacing w:before="300"/>
      </w:pPr>
      <w:bookmarkStart w:id="0" w:name="_Toc229402019"/>
      <w:r>
        <w:rPr>
          <w:rFonts w:hint="eastAsia"/>
        </w:rPr>
        <w:lastRenderedPageBreak/>
        <w:t>总体说明</w:t>
      </w:r>
      <w:bookmarkEnd w:id="0"/>
    </w:p>
    <w:tbl>
      <w:tblPr>
        <w:tblStyle w:val="af1"/>
        <w:tblW w:w="5000" w:type="pct"/>
        <w:tblLook w:val="04A0" w:firstRow="1" w:lastRow="0" w:firstColumn="1" w:lastColumn="0" w:noHBand="0" w:noVBand="1"/>
      </w:tblPr>
      <w:tblGrid>
        <w:gridCol w:w="1980"/>
        <w:gridCol w:w="3258"/>
        <w:gridCol w:w="1890"/>
        <w:gridCol w:w="1888"/>
      </w:tblGrid>
      <w:tr w:rsidR="00D55F48" w14:paraId="2BCA0AB4" w14:textId="77777777" w:rsidTr="00D55F48">
        <w:trPr>
          <w:trHeight w:val="445"/>
        </w:trPr>
        <w:tc>
          <w:tcPr>
            <w:tcW w:w="1098" w:type="pct"/>
            <w:shd w:val="clear" w:color="auto" w:fill="B4C6E7" w:themeFill="accent1" w:themeFillTint="66"/>
            <w:vAlign w:val="center"/>
          </w:tcPr>
          <w:p w14:paraId="2C48FDDF" w14:textId="0AF326D2" w:rsidR="00D55F48" w:rsidRPr="00166CF4" w:rsidRDefault="00D55F48" w:rsidP="00F12278">
            <w:pPr>
              <w:jc w:val="center"/>
              <w:rPr>
                <w:rFonts w:eastAsia="微软雅黑"/>
                <w:b/>
                <w:bCs/>
              </w:rPr>
            </w:pPr>
            <w:r w:rsidRPr="00166CF4">
              <w:rPr>
                <w:rFonts w:eastAsia="微软雅黑" w:hint="eastAsia"/>
                <w:b/>
                <w:bCs/>
              </w:rPr>
              <w:t>角色</w:t>
            </w:r>
          </w:p>
        </w:tc>
        <w:tc>
          <w:tcPr>
            <w:tcW w:w="1807" w:type="pct"/>
            <w:shd w:val="clear" w:color="auto" w:fill="B4C6E7" w:themeFill="accent1" w:themeFillTint="66"/>
            <w:vAlign w:val="center"/>
          </w:tcPr>
          <w:p w14:paraId="074013EE" w14:textId="27CF6537" w:rsidR="00D55F48" w:rsidRPr="00166CF4" w:rsidRDefault="00D55F48" w:rsidP="00F12278">
            <w:pPr>
              <w:jc w:val="center"/>
              <w:rPr>
                <w:rFonts w:eastAsia="微软雅黑"/>
                <w:b/>
                <w:bCs/>
              </w:rPr>
            </w:pPr>
            <w:r w:rsidRPr="00166CF4">
              <w:rPr>
                <w:rFonts w:eastAsia="微软雅黑" w:hint="eastAsia"/>
                <w:b/>
                <w:bCs/>
              </w:rPr>
              <w:t>审核内容</w:t>
            </w:r>
          </w:p>
        </w:tc>
        <w:tc>
          <w:tcPr>
            <w:tcW w:w="1048" w:type="pct"/>
            <w:shd w:val="clear" w:color="auto" w:fill="B4C6E7" w:themeFill="accent1" w:themeFillTint="66"/>
          </w:tcPr>
          <w:p w14:paraId="4A893FF9" w14:textId="4BA9F362" w:rsidR="00D55F48" w:rsidRPr="00166CF4" w:rsidRDefault="00D55F48" w:rsidP="00F12278">
            <w:pPr>
              <w:jc w:val="center"/>
              <w:rPr>
                <w:rFonts w:eastAsia="微软雅黑"/>
                <w:b/>
                <w:bCs/>
              </w:rPr>
            </w:pPr>
            <w:r>
              <w:rPr>
                <w:rFonts w:eastAsia="微软雅黑" w:hint="eastAsia"/>
                <w:b/>
                <w:bCs/>
              </w:rPr>
              <w:t>操作内容</w:t>
            </w:r>
          </w:p>
        </w:tc>
        <w:tc>
          <w:tcPr>
            <w:tcW w:w="1047" w:type="pct"/>
            <w:shd w:val="clear" w:color="auto" w:fill="B4C6E7" w:themeFill="accent1" w:themeFillTint="66"/>
            <w:vAlign w:val="center"/>
          </w:tcPr>
          <w:p w14:paraId="4049429D" w14:textId="5969CA78" w:rsidR="00D55F48" w:rsidRPr="00166CF4" w:rsidRDefault="00D55F48" w:rsidP="00F12278">
            <w:pPr>
              <w:jc w:val="center"/>
              <w:rPr>
                <w:rFonts w:eastAsia="微软雅黑"/>
                <w:b/>
                <w:bCs/>
              </w:rPr>
            </w:pPr>
            <w:r w:rsidRPr="00166CF4">
              <w:rPr>
                <w:rFonts w:eastAsia="微软雅黑" w:hint="eastAsia"/>
                <w:b/>
                <w:bCs/>
              </w:rPr>
              <w:t>备注</w:t>
            </w:r>
          </w:p>
        </w:tc>
      </w:tr>
      <w:tr w:rsidR="00D55F48" w14:paraId="0F0AC0B2" w14:textId="77777777" w:rsidTr="00D55F48">
        <w:trPr>
          <w:trHeight w:val="575"/>
        </w:trPr>
        <w:tc>
          <w:tcPr>
            <w:tcW w:w="1098" w:type="pct"/>
            <w:vAlign w:val="center"/>
          </w:tcPr>
          <w:p w14:paraId="01095E02" w14:textId="13B91813" w:rsidR="00D55F48" w:rsidRPr="00DC263E" w:rsidRDefault="00D55F48" w:rsidP="00F12278">
            <w:pPr>
              <w:jc w:val="center"/>
              <w:rPr>
                <w:rFonts w:eastAsia="微软雅黑"/>
              </w:rPr>
            </w:pPr>
            <w:r w:rsidRPr="00DC263E">
              <w:rPr>
                <w:rFonts w:eastAsia="微软雅黑" w:hint="eastAsia"/>
              </w:rPr>
              <w:t>二级单位人事秘书</w:t>
            </w:r>
          </w:p>
        </w:tc>
        <w:tc>
          <w:tcPr>
            <w:tcW w:w="1807" w:type="pct"/>
            <w:vAlign w:val="center"/>
          </w:tcPr>
          <w:p w14:paraId="6CBE7006" w14:textId="77777777" w:rsidR="00D55F48" w:rsidRPr="00DC263E" w:rsidRDefault="00D55F48" w:rsidP="00D55F48">
            <w:pPr>
              <w:rPr>
                <w:rFonts w:eastAsia="微软雅黑"/>
              </w:rPr>
            </w:pPr>
            <w:r w:rsidRPr="00DC263E">
              <w:rPr>
                <w:rFonts w:eastAsia="微软雅黑" w:hint="eastAsia"/>
              </w:rPr>
              <w:t>个人信息审批，</w:t>
            </w:r>
          </w:p>
          <w:p w14:paraId="7250FDE7" w14:textId="1CDBD044" w:rsidR="00D55F48" w:rsidRDefault="00D55F48" w:rsidP="00D55F48">
            <w:pPr>
              <w:rPr>
                <w:rFonts w:eastAsia="微软雅黑"/>
              </w:rPr>
            </w:pPr>
            <w:r w:rsidRPr="00DC263E">
              <w:rPr>
                <w:rFonts w:eastAsia="微软雅黑" w:hint="eastAsia"/>
              </w:rPr>
              <w:t>汇总填表审批，</w:t>
            </w:r>
          </w:p>
          <w:p w14:paraId="5F681232" w14:textId="6FBB69C8" w:rsidR="00D55F48" w:rsidRPr="00DC263E" w:rsidRDefault="00D55F48" w:rsidP="00D55F48">
            <w:pPr>
              <w:rPr>
                <w:rFonts w:eastAsia="微软雅黑"/>
              </w:rPr>
            </w:pPr>
            <w:r w:rsidRPr="00DC263E">
              <w:rPr>
                <w:rFonts w:eastAsia="微软雅黑" w:hint="eastAsia"/>
              </w:rPr>
              <w:t>职称申报审批</w:t>
            </w:r>
          </w:p>
        </w:tc>
        <w:tc>
          <w:tcPr>
            <w:tcW w:w="1048" w:type="pct"/>
          </w:tcPr>
          <w:p w14:paraId="104FDA84" w14:textId="77777777" w:rsidR="00D55F48" w:rsidRPr="00DC263E" w:rsidRDefault="00D55F48" w:rsidP="00D55F48">
            <w:pPr>
              <w:rPr>
                <w:rFonts w:eastAsia="微软雅黑"/>
              </w:rPr>
            </w:pPr>
            <w:r w:rsidRPr="00DC263E">
              <w:rPr>
                <w:rFonts w:eastAsia="微软雅黑" w:hint="eastAsia"/>
              </w:rPr>
              <w:t>师德师风考评，</w:t>
            </w:r>
          </w:p>
          <w:p w14:paraId="2F75CEF7" w14:textId="77777777" w:rsidR="00D55F48" w:rsidRDefault="00D55F48" w:rsidP="00D55F48">
            <w:pPr>
              <w:rPr>
                <w:rFonts w:eastAsia="微软雅黑"/>
              </w:rPr>
            </w:pPr>
            <w:r w:rsidRPr="00DC263E">
              <w:rPr>
                <w:rFonts w:eastAsia="微软雅黑" w:hint="eastAsia"/>
              </w:rPr>
              <w:t>考核情况汇总</w:t>
            </w:r>
            <w:r>
              <w:rPr>
                <w:rFonts w:eastAsia="微软雅黑" w:hint="eastAsia"/>
              </w:rPr>
              <w:t>，</w:t>
            </w:r>
          </w:p>
          <w:p w14:paraId="5591AC4D" w14:textId="77777777" w:rsidR="00D55F48" w:rsidRDefault="00D55F48" w:rsidP="00D55F48">
            <w:pPr>
              <w:rPr>
                <w:rFonts w:eastAsia="微软雅黑"/>
              </w:rPr>
            </w:pPr>
            <w:r>
              <w:rPr>
                <w:rFonts w:eastAsia="微软雅黑" w:hint="eastAsia"/>
              </w:rPr>
              <w:t>汇总公示，</w:t>
            </w:r>
          </w:p>
          <w:p w14:paraId="4BAA2D90" w14:textId="508BE641" w:rsidR="00D55F48" w:rsidRDefault="00D55F48" w:rsidP="00D55F48">
            <w:pPr>
              <w:rPr>
                <w:rFonts w:eastAsia="微软雅黑"/>
              </w:rPr>
            </w:pPr>
            <w:r>
              <w:rPr>
                <w:rFonts w:eastAsia="微软雅黑" w:hint="eastAsia"/>
              </w:rPr>
              <w:t>职称公示</w:t>
            </w:r>
          </w:p>
        </w:tc>
        <w:tc>
          <w:tcPr>
            <w:tcW w:w="1047" w:type="pct"/>
            <w:vAlign w:val="center"/>
          </w:tcPr>
          <w:p w14:paraId="368EED18" w14:textId="2A33E5F4" w:rsidR="00D55F48" w:rsidRPr="00DC263E" w:rsidRDefault="00D55F48" w:rsidP="00D55F48">
            <w:pPr>
              <w:jc w:val="center"/>
              <w:rPr>
                <w:rFonts w:eastAsia="微软雅黑"/>
              </w:rPr>
            </w:pPr>
          </w:p>
        </w:tc>
      </w:tr>
      <w:tr w:rsidR="00D55F48" w14:paraId="095DD6E5" w14:textId="77777777" w:rsidTr="00D55F48">
        <w:trPr>
          <w:trHeight w:val="562"/>
        </w:trPr>
        <w:tc>
          <w:tcPr>
            <w:tcW w:w="1098" w:type="pct"/>
            <w:vAlign w:val="center"/>
          </w:tcPr>
          <w:p w14:paraId="2A8F14E7" w14:textId="3DD61F31" w:rsidR="00D55F48" w:rsidRPr="00DC263E" w:rsidRDefault="00D55F48" w:rsidP="00F12278">
            <w:pPr>
              <w:jc w:val="center"/>
              <w:rPr>
                <w:rFonts w:eastAsia="微软雅黑"/>
              </w:rPr>
            </w:pPr>
            <w:r w:rsidRPr="00DC263E">
              <w:rPr>
                <w:rFonts w:eastAsia="微软雅黑" w:hint="eastAsia"/>
              </w:rPr>
              <w:t>二级单位教学审核</w:t>
            </w:r>
          </w:p>
        </w:tc>
        <w:tc>
          <w:tcPr>
            <w:tcW w:w="1807" w:type="pct"/>
            <w:vAlign w:val="center"/>
          </w:tcPr>
          <w:p w14:paraId="4E21AA26" w14:textId="34B11E84" w:rsidR="00D55F48" w:rsidRPr="00DC263E" w:rsidRDefault="00D55F48" w:rsidP="00D55F48">
            <w:pPr>
              <w:jc w:val="both"/>
              <w:rPr>
                <w:rFonts w:eastAsia="微软雅黑"/>
              </w:rPr>
            </w:pPr>
            <w:r w:rsidRPr="00DC263E">
              <w:rPr>
                <w:rFonts w:eastAsia="微软雅黑" w:hint="eastAsia"/>
              </w:rPr>
              <w:t>教学信息</w:t>
            </w:r>
          </w:p>
        </w:tc>
        <w:tc>
          <w:tcPr>
            <w:tcW w:w="1048" w:type="pct"/>
            <w:vAlign w:val="center"/>
          </w:tcPr>
          <w:p w14:paraId="30A82163" w14:textId="77777777" w:rsidR="00D55F48" w:rsidRPr="00DC263E" w:rsidRDefault="00D55F48" w:rsidP="00D55F48">
            <w:pPr>
              <w:jc w:val="both"/>
              <w:rPr>
                <w:rFonts w:eastAsia="微软雅黑"/>
              </w:rPr>
            </w:pPr>
          </w:p>
        </w:tc>
        <w:tc>
          <w:tcPr>
            <w:tcW w:w="1047" w:type="pct"/>
            <w:vAlign w:val="center"/>
          </w:tcPr>
          <w:p w14:paraId="7C895189" w14:textId="5AA2BFE2" w:rsidR="00D55F48" w:rsidRPr="00DC263E" w:rsidRDefault="00D55F48" w:rsidP="00F12278">
            <w:pPr>
              <w:jc w:val="center"/>
              <w:rPr>
                <w:rFonts w:eastAsia="微软雅黑"/>
              </w:rPr>
            </w:pPr>
          </w:p>
        </w:tc>
      </w:tr>
      <w:tr w:rsidR="00D55F48" w14:paraId="6DEB86A5" w14:textId="77777777" w:rsidTr="00D55F48">
        <w:trPr>
          <w:trHeight w:val="575"/>
        </w:trPr>
        <w:tc>
          <w:tcPr>
            <w:tcW w:w="1098" w:type="pct"/>
            <w:vAlign w:val="center"/>
          </w:tcPr>
          <w:p w14:paraId="7009B21B" w14:textId="3C3B1211" w:rsidR="00D55F48" w:rsidRPr="00DC263E" w:rsidRDefault="00D55F48" w:rsidP="00F12278">
            <w:pPr>
              <w:jc w:val="center"/>
              <w:rPr>
                <w:rFonts w:eastAsia="微软雅黑"/>
              </w:rPr>
            </w:pPr>
            <w:r w:rsidRPr="00DC263E">
              <w:rPr>
                <w:rFonts w:eastAsia="微软雅黑" w:hint="eastAsia"/>
              </w:rPr>
              <w:t>二级单位科研审核</w:t>
            </w:r>
          </w:p>
        </w:tc>
        <w:tc>
          <w:tcPr>
            <w:tcW w:w="1807" w:type="pct"/>
            <w:vAlign w:val="center"/>
          </w:tcPr>
          <w:p w14:paraId="3F02A860" w14:textId="0ED34B5A" w:rsidR="00D55F48" w:rsidRPr="00DC263E" w:rsidRDefault="00D55F48" w:rsidP="00D55F48">
            <w:pPr>
              <w:jc w:val="both"/>
              <w:rPr>
                <w:rFonts w:eastAsia="微软雅黑"/>
              </w:rPr>
            </w:pPr>
            <w:r w:rsidRPr="00DC263E">
              <w:rPr>
                <w:rFonts w:eastAsia="微软雅黑" w:hint="eastAsia"/>
              </w:rPr>
              <w:t>科研信息</w:t>
            </w:r>
          </w:p>
        </w:tc>
        <w:tc>
          <w:tcPr>
            <w:tcW w:w="1048" w:type="pct"/>
            <w:vAlign w:val="center"/>
          </w:tcPr>
          <w:p w14:paraId="002C33B3" w14:textId="77777777" w:rsidR="00D55F48" w:rsidRPr="00DC263E" w:rsidRDefault="00D55F48" w:rsidP="00D55F48">
            <w:pPr>
              <w:jc w:val="both"/>
              <w:rPr>
                <w:rFonts w:eastAsia="微软雅黑"/>
              </w:rPr>
            </w:pPr>
          </w:p>
        </w:tc>
        <w:tc>
          <w:tcPr>
            <w:tcW w:w="1047" w:type="pct"/>
            <w:vAlign w:val="center"/>
          </w:tcPr>
          <w:p w14:paraId="64023A5F" w14:textId="3D15961A" w:rsidR="00D55F48" w:rsidRPr="00DC263E" w:rsidRDefault="00D55F48" w:rsidP="00F12278">
            <w:pPr>
              <w:jc w:val="center"/>
              <w:rPr>
                <w:rFonts w:eastAsia="微软雅黑"/>
              </w:rPr>
            </w:pPr>
          </w:p>
        </w:tc>
      </w:tr>
    </w:tbl>
    <w:p w14:paraId="0E4CC202" w14:textId="77777777" w:rsidR="00F12278" w:rsidRPr="00F12278" w:rsidRDefault="00F12278" w:rsidP="00F12278"/>
    <w:p w14:paraId="6EC907C0" w14:textId="0B87ABB4" w:rsidR="00916BF1" w:rsidRDefault="00F12278" w:rsidP="00AB767A">
      <w:pPr>
        <w:pStyle w:val="1"/>
        <w:numPr>
          <w:ilvl w:val="0"/>
          <w:numId w:val="11"/>
        </w:numPr>
        <w:spacing w:before="300"/>
      </w:pPr>
      <w:bookmarkStart w:id="1" w:name="_Toc229402020"/>
      <w:r>
        <w:t>个人信息审批</w:t>
      </w:r>
      <w:bookmarkEnd w:id="1"/>
    </w:p>
    <w:p w14:paraId="313B3827" w14:textId="1C9A9355" w:rsidR="00916BF1" w:rsidRDefault="00813863">
      <w:pPr>
        <w:spacing w:after="80" w:line="250" w:lineRule="auto"/>
        <w:ind w:firstLine="420"/>
        <w:jc w:val="both"/>
      </w:pPr>
      <w:r>
        <w:rPr>
          <w:rFonts w:eastAsia="微软雅黑"/>
        </w:rPr>
        <w:t>个人信息审批是</w:t>
      </w:r>
      <w:r w:rsidR="00986B5E">
        <w:rPr>
          <w:rFonts w:eastAsia="微软雅黑" w:hint="eastAsia"/>
        </w:rPr>
        <w:t>二级单位</w:t>
      </w:r>
      <w:r>
        <w:rPr>
          <w:rFonts w:eastAsia="微软雅黑"/>
        </w:rPr>
        <w:t>人事秘书在职称评审中的第一项核心工作。当教职工在系统中完成信息维护并提交后，人事秘书需要对其个人基本信息、</w:t>
      </w:r>
      <w:r w:rsidR="00980797">
        <w:rPr>
          <w:rFonts w:eastAsia="微软雅黑" w:hint="eastAsia"/>
        </w:rPr>
        <w:t>学习经历</w:t>
      </w:r>
      <w:r>
        <w:rPr>
          <w:rFonts w:eastAsia="微软雅黑"/>
        </w:rPr>
        <w:t>、</w:t>
      </w:r>
      <w:r w:rsidR="00980797">
        <w:rPr>
          <w:rFonts w:eastAsia="微软雅黑" w:hint="eastAsia"/>
        </w:rPr>
        <w:t>工作经历</w:t>
      </w:r>
      <w:r>
        <w:rPr>
          <w:rFonts w:eastAsia="微软雅黑"/>
        </w:rPr>
        <w:t>、</w:t>
      </w:r>
      <w:r w:rsidR="00980797">
        <w:rPr>
          <w:rFonts w:eastAsia="微软雅黑" w:hint="eastAsia"/>
        </w:rPr>
        <w:t>奖励</w:t>
      </w:r>
      <w:r>
        <w:rPr>
          <w:rFonts w:eastAsia="微软雅黑"/>
        </w:rPr>
        <w:t>信息等进行逐项审核，确保信息的准确性和完整性。审核通过后，信息将被锁定并进入下一环节。</w:t>
      </w:r>
    </w:p>
    <w:p w14:paraId="47E5FD1F" w14:textId="77A02943" w:rsidR="00916BF1" w:rsidRDefault="00813863" w:rsidP="00F743CA">
      <w:pPr>
        <w:pStyle w:val="2"/>
        <w:numPr>
          <w:ilvl w:val="1"/>
          <w:numId w:val="12"/>
        </w:numPr>
        <w:ind w:left="1134" w:hanging="567"/>
      </w:pPr>
      <w:bookmarkStart w:id="2" w:name="_Toc229402021"/>
      <w:r>
        <w:t>登录系统并进入审批模块</w:t>
      </w:r>
      <w:bookmarkEnd w:id="2"/>
    </w:p>
    <w:p w14:paraId="5D2C56A4" w14:textId="0DE91A5A" w:rsidR="00916BF1" w:rsidRDefault="00813863">
      <w:pPr>
        <w:spacing w:after="80" w:line="250" w:lineRule="auto"/>
        <w:ind w:firstLine="420"/>
        <w:jc w:val="both"/>
      </w:pPr>
      <w:r>
        <w:rPr>
          <w:rFonts w:eastAsia="微软雅黑"/>
        </w:rPr>
        <w:t>登录“人力资源系统”（</w:t>
      </w:r>
      <w:r w:rsidRPr="0004326A">
        <w:rPr>
          <w:rFonts w:eastAsia="微软雅黑"/>
          <w:color w:val="EE0000"/>
        </w:rPr>
        <w:t>https://hr.suda.edu.cn</w:t>
      </w:r>
      <w:r>
        <w:rPr>
          <w:rFonts w:eastAsia="微软雅黑"/>
        </w:rPr>
        <w:t>），输入个人账号和密码进入系统主页。在系统主页左侧导航栏中，依次点击“职称审核”→“个人信息审批”，进入个人信息审批页面。</w:t>
      </w:r>
    </w:p>
    <w:p w14:paraId="5E5894DD" w14:textId="2DB72C16" w:rsidR="00916BF1" w:rsidRDefault="00813863" w:rsidP="00F743CA">
      <w:pPr>
        <w:pStyle w:val="2"/>
        <w:numPr>
          <w:ilvl w:val="1"/>
          <w:numId w:val="12"/>
        </w:numPr>
        <w:ind w:left="1134" w:hanging="567"/>
      </w:pPr>
      <w:bookmarkStart w:id="3" w:name="_Toc229402022"/>
      <w:r>
        <w:t>审核操作说明</w:t>
      </w:r>
      <w:bookmarkEnd w:id="3"/>
    </w:p>
    <w:p w14:paraId="0753BCF4" w14:textId="77777777" w:rsidR="00916BF1" w:rsidRDefault="00813863">
      <w:pPr>
        <w:spacing w:after="80" w:line="250" w:lineRule="auto"/>
        <w:ind w:firstLine="420"/>
        <w:jc w:val="both"/>
      </w:pPr>
      <w:r>
        <w:rPr>
          <w:rFonts w:eastAsia="微软雅黑"/>
        </w:rPr>
        <w:t>进入个人信息审批页面后，可以通过点击不同标签切换查看各栏目的信息。同时可以通过标签切换“未审批”与“已审批”状态，查看不同状态下的各项数据。对于未审批的数据，点击进行审核批量操作；如信息有误，可退回申请人修改。</w:t>
      </w:r>
    </w:p>
    <w:p w14:paraId="328487E0" w14:textId="041D6F6D" w:rsidR="00916BF1" w:rsidRDefault="00D448EE">
      <w:pPr>
        <w:spacing w:before="120" w:after="120"/>
        <w:jc w:val="center"/>
      </w:pPr>
      <w:r>
        <w:rPr>
          <w:noProof/>
        </w:rPr>
        <w:drawing>
          <wp:inline distT="0" distB="0" distL="0" distR="0" wp14:anchorId="784867E9" wp14:editId="3F12984F">
            <wp:extent cx="5731510" cy="1966595"/>
            <wp:effectExtent l="0" t="0" r="2540" b="0"/>
            <wp:docPr id="517154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54041" name=""/>
                    <pic:cNvPicPr/>
                  </pic:nvPicPr>
                  <pic:blipFill>
                    <a:blip r:embed="rId8"/>
                    <a:stretch>
                      <a:fillRect/>
                    </a:stretch>
                  </pic:blipFill>
                  <pic:spPr>
                    <a:xfrm>
                      <a:off x="0" y="0"/>
                      <a:ext cx="5731510" cy="1966595"/>
                    </a:xfrm>
                    <a:prstGeom prst="rect">
                      <a:avLst/>
                    </a:prstGeom>
                  </pic:spPr>
                </pic:pic>
              </a:graphicData>
            </a:graphic>
          </wp:inline>
        </w:drawing>
      </w:r>
    </w:p>
    <w:p w14:paraId="657BCB01" w14:textId="07EF3BE0" w:rsidR="00D44ECC" w:rsidRDefault="00FC43E4">
      <w:pPr>
        <w:spacing w:before="120" w:after="120"/>
        <w:jc w:val="center"/>
      </w:pPr>
      <w:r>
        <w:rPr>
          <w:noProof/>
        </w:rPr>
        <w:lastRenderedPageBreak/>
        <w:drawing>
          <wp:inline distT="0" distB="0" distL="0" distR="0" wp14:anchorId="7FD8AF94" wp14:editId="535A4557">
            <wp:extent cx="5731510" cy="2501265"/>
            <wp:effectExtent l="0" t="0" r="2540" b="0"/>
            <wp:docPr id="12620594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59406" name=""/>
                    <pic:cNvPicPr/>
                  </pic:nvPicPr>
                  <pic:blipFill>
                    <a:blip r:embed="rId9"/>
                    <a:stretch>
                      <a:fillRect/>
                    </a:stretch>
                  </pic:blipFill>
                  <pic:spPr>
                    <a:xfrm>
                      <a:off x="0" y="0"/>
                      <a:ext cx="5731510" cy="2501265"/>
                    </a:xfrm>
                    <a:prstGeom prst="rect">
                      <a:avLst/>
                    </a:prstGeom>
                  </pic:spPr>
                </pic:pic>
              </a:graphicData>
            </a:graphic>
          </wp:inline>
        </w:drawing>
      </w:r>
    </w:p>
    <w:p w14:paraId="215D6ECC" w14:textId="76726EEE" w:rsidR="00916BF1" w:rsidRDefault="00813863" w:rsidP="00AB767A">
      <w:pPr>
        <w:pStyle w:val="1"/>
        <w:numPr>
          <w:ilvl w:val="0"/>
          <w:numId w:val="11"/>
        </w:numPr>
        <w:spacing w:before="300"/>
      </w:pPr>
      <w:bookmarkStart w:id="4" w:name="_Toc229402023"/>
      <w:r>
        <w:t>科研信息审批</w:t>
      </w:r>
      <w:bookmarkEnd w:id="4"/>
    </w:p>
    <w:p w14:paraId="18705A75" w14:textId="203578AB" w:rsidR="00916BF1" w:rsidRDefault="00813863">
      <w:pPr>
        <w:spacing w:after="80" w:line="250" w:lineRule="auto"/>
        <w:ind w:firstLine="420"/>
        <w:jc w:val="both"/>
      </w:pPr>
      <w:r>
        <w:rPr>
          <w:rFonts w:eastAsia="微软雅黑"/>
        </w:rPr>
        <w:t>科研信息审批是</w:t>
      </w:r>
      <w:r w:rsidR="00BF43CC">
        <w:rPr>
          <w:rFonts w:eastAsia="微软雅黑" w:hint="eastAsia"/>
        </w:rPr>
        <w:t>科研</w:t>
      </w:r>
      <w:r>
        <w:rPr>
          <w:rFonts w:eastAsia="微软雅黑"/>
        </w:rPr>
        <w:t>秘书对教职工提交的科研成果进行审核的重要环节。本模块主要审核教职工提交的科研项目、论文、专利、著作等科研业绩信息，确保各项科研成果真实有效、符合职称评审条件。</w:t>
      </w:r>
    </w:p>
    <w:p w14:paraId="294B05E2" w14:textId="6FD5ECEA" w:rsidR="00916BF1" w:rsidRDefault="00813863" w:rsidP="00901F51">
      <w:pPr>
        <w:pStyle w:val="2"/>
        <w:numPr>
          <w:ilvl w:val="1"/>
          <w:numId w:val="13"/>
        </w:numPr>
        <w:ind w:left="993" w:hanging="567"/>
      </w:pPr>
      <w:bookmarkStart w:id="5" w:name="_Toc229402024"/>
      <w:r>
        <w:t>进入科研信息审批模块</w:t>
      </w:r>
      <w:bookmarkEnd w:id="5"/>
    </w:p>
    <w:p w14:paraId="3E2D7E9A" w14:textId="77777777" w:rsidR="00916BF1" w:rsidRDefault="00813863">
      <w:pPr>
        <w:spacing w:after="80" w:line="250" w:lineRule="auto"/>
        <w:ind w:firstLine="420"/>
        <w:jc w:val="both"/>
      </w:pPr>
      <w:r>
        <w:rPr>
          <w:rFonts w:eastAsia="微软雅黑"/>
        </w:rPr>
        <w:t>在系统左侧导航栏中，点击“职称审核”→“科研信息审批”，进入科研信息审批页面。该模块的操作界面与个人信息审批模块类似，支持通过标签切换查看不同栏目的科研信息。</w:t>
      </w:r>
    </w:p>
    <w:p w14:paraId="725EA911" w14:textId="033BF443" w:rsidR="00916BF1" w:rsidRDefault="00924896">
      <w:pPr>
        <w:spacing w:before="120" w:after="120"/>
        <w:jc w:val="center"/>
      </w:pPr>
      <w:r>
        <w:rPr>
          <w:noProof/>
        </w:rPr>
        <w:drawing>
          <wp:inline distT="0" distB="0" distL="0" distR="0" wp14:anchorId="2E167200" wp14:editId="181BD5E1">
            <wp:extent cx="5731510" cy="1666240"/>
            <wp:effectExtent l="0" t="0" r="2540" b="0"/>
            <wp:docPr id="430627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27246" name=""/>
                    <pic:cNvPicPr/>
                  </pic:nvPicPr>
                  <pic:blipFill>
                    <a:blip r:embed="rId10"/>
                    <a:stretch>
                      <a:fillRect/>
                    </a:stretch>
                  </pic:blipFill>
                  <pic:spPr>
                    <a:xfrm>
                      <a:off x="0" y="0"/>
                      <a:ext cx="5731510" cy="1666240"/>
                    </a:xfrm>
                    <a:prstGeom prst="rect">
                      <a:avLst/>
                    </a:prstGeom>
                  </pic:spPr>
                </pic:pic>
              </a:graphicData>
            </a:graphic>
          </wp:inline>
        </w:drawing>
      </w:r>
    </w:p>
    <w:p w14:paraId="09C7D4B7" w14:textId="6E11956B" w:rsidR="003A2479" w:rsidRDefault="00610AE4">
      <w:pPr>
        <w:spacing w:before="120" w:after="120"/>
        <w:jc w:val="center"/>
      </w:pPr>
      <w:r>
        <w:rPr>
          <w:noProof/>
        </w:rPr>
        <w:lastRenderedPageBreak/>
        <w:drawing>
          <wp:inline distT="0" distB="0" distL="0" distR="0" wp14:anchorId="339E2E92" wp14:editId="49768041">
            <wp:extent cx="5731510" cy="2453640"/>
            <wp:effectExtent l="0" t="0" r="2540" b="3810"/>
            <wp:docPr id="111179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9460" name=""/>
                    <pic:cNvPicPr/>
                  </pic:nvPicPr>
                  <pic:blipFill>
                    <a:blip r:embed="rId11"/>
                    <a:stretch>
                      <a:fillRect/>
                    </a:stretch>
                  </pic:blipFill>
                  <pic:spPr>
                    <a:xfrm>
                      <a:off x="0" y="0"/>
                      <a:ext cx="5731510" cy="2453640"/>
                    </a:xfrm>
                    <a:prstGeom prst="rect">
                      <a:avLst/>
                    </a:prstGeom>
                  </pic:spPr>
                </pic:pic>
              </a:graphicData>
            </a:graphic>
          </wp:inline>
        </w:drawing>
      </w:r>
    </w:p>
    <w:p w14:paraId="3488EA30" w14:textId="67AAA799" w:rsidR="00916BF1" w:rsidRDefault="00813863" w:rsidP="00901F51">
      <w:pPr>
        <w:pStyle w:val="2"/>
        <w:numPr>
          <w:ilvl w:val="1"/>
          <w:numId w:val="13"/>
        </w:numPr>
        <w:ind w:left="993" w:hanging="567"/>
      </w:pPr>
      <w:bookmarkStart w:id="6" w:name="_Toc229402025"/>
      <w:r>
        <w:t>审核操作说明</w:t>
      </w:r>
      <w:bookmarkEnd w:id="6"/>
    </w:p>
    <w:p w14:paraId="038CF468" w14:textId="77777777" w:rsidR="00916BF1" w:rsidRDefault="00813863">
      <w:pPr>
        <w:spacing w:after="80" w:line="250" w:lineRule="auto"/>
        <w:ind w:firstLine="420"/>
        <w:jc w:val="both"/>
      </w:pPr>
      <w:r>
        <w:rPr>
          <w:rFonts w:eastAsia="微软雅黑"/>
        </w:rPr>
        <w:t>在科研信息审批页面中，通过点击标签切换查看不同栏目的科研信息，并可切换“未审批”与“已审批”状态。审核时需重点关注科研成果是否完整、附件材料是否齐全、成果时间是否符合要求。如发现信息有误，可退回申请人修改。</w:t>
      </w:r>
    </w:p>
    <w:p w14:paraId="5188D966" w14:textId="77777777" w:rsidR="00916BF1" w:rsidRDefault="00813863">
      <w:pPr>
        <w:spacing w:before="120" w:after="60" w:line="250" w:lineRule="auto"/>
      </w:pPr>
      <w:r>
        <w:rPr>
          <w:rFonts w:ascii="黑体" w:eastAsia="黑体" w:hAnsi="黑体" w:cs="黑体"/>
          <w:b/>
          <w:bCs/>
          <w:color w:val="9AA6B2"/>
          <w:sz w:val="22"/>
          <w:szCs w:val="22"/>
        </w:rPr>
        <w:t>小贴士：</w:t>
      </w:r>
    </w:p>
    <w:p w14:paraId="18DAF2AC" w14:textId="5AE55480" w:rsidR="00916BF1" w:rsidRDefault="00813863" w:rsidP="00356DD2">
      <w:pPr>
        <w:spacing w:after="60" w:line="250" w:lineRule="auto"/>
        <w:ind w:left="840" w:hanging="420"/>
      </w:pPr>
      <w:r>
        <w:rPr>
          <w:rFonts w:eastAsia="微软雅黑"/>
        </w:rPr>
        <w:t>• 科研业绩中项目、论文等成果均需上传附件证明材料，审核中如发现附件不全者，需要退回重填。</w:t>
      </w:r>
    </w:p>
    <w:p w14:paraId="229C6829" w14:textId="77777777" w:rsidR="00916BF1" w:rsidRDefault="00813863">
      <w:pPr>
        <w:spacing w:after="60" w:line="250" w:lineRule="auto"/>
        <w:ind w:left="840" w:hanging="420"/>
      </w:pPr>
      <w:r>
        <w:rPr>
          <w:rFonts w:eastAsia="微软雅黑"/>
        </w:rPr>
        <w:t>• 不符合条件的成果请退回至本人删除。</w:t>
      </w:r>
    </w:p>
    <w:p w14:paraId="65549ECB" w14:textId="3A3203FE" w:rsidR="00916BF1" w:rsidRDefault="00813863" w:rsidP="00AB767A">
      <w:pPr>
        <w:pStyle w:val="1"/>
        <w:numPr>
          <w:ilvl w:val="0"/>
          <w:numId w:val="11"/>
        </w:numPr>
        <w:spacing w:before="300"/>
      </w:pPr>
      <w:bookmarkStart w:id="7" w:name="_Toc229402026"/>
      <w:r>
        <w:t>教学信息审批</w:t>
      </w:r>
      <w:bookmarkEnd w:id="7"/>
    </w:p>
    <w:p w14:paraId="7A5CD0E5" w14:textId="77777777" w:rsidR="00916BF1" w:rsidRDefault="00813863">
      <w:pPr>
        <w:spacing w:after="80" w:line="250" w:lineRule="auto"/>
        <w:ind w:firstLine="420"/>
        <w:jc w:val="both"/>
      </w:pPr>
      <w:r>
        <w:rPr>
          <w:rFonts w:eastAsia="微软雅黑"/>
        </w:rPr>
        <w:t>教学信息审批是对教职工提交的教学业绩信息进行审核的环节。本模块主要审核教学成果奖励、教学论文、教学项目等教学方面的业绩材料，确保各项教学成果真实有效。</w:t>
      </w:r>
    </w:p>
    <w:p w14:paraId="55C6EAC2" w14:textId="41A51AA4" w:rsidR="00916BF1" w:rsidRDefault="00813863" w:rsidP="004C208E">
      <w:pPr>
        <w:pStyle w:val="2"/>
        <w:numPr>
          <w:ilvl w:val="1"/>
          <w:numId w:val="14"/>
        </w:numPr>
        <w:ind w:left="1134"/>
      </w:pPr>
      <w:bookmarkStart w:id="8" w:name="_Toc229402027"/>
      <w:r>
        <w:t>进入教学信息审批模块</w:t>
      </w:r>
      <w:bookmarkEnd w:id="8"/>
    </w:p>
    <w:p w14:paraId="4B290132" w14:textId="77777777" w:rsidR="00916BF1" w:rsidRDefault="00813863">
      <w:pPr>
        <w:spacing w:after="80" w:line="250" w:lineRule="auto"/>
        <w:ind w:firstLine="420"/>
        <w:jc w:val="both"/>
      </w:pPr>
      <w:r>
        <w:rPr>
          <w:rFonts w:eastAsia="微软雅黑"/>
        </w:rPr>
        <w:t>在系统左侧导航栏中，点击“职称审核”→“教学信息审批”，进入教学信息审批页面。该模块的操作界面与前述两个审批模块类似，支持标签切换和状态筛选。</w:t>
      </w:r>
    </w:p>
    <w:p w14:paraId="7F1FCA81" w14:textId="68468739" w:rsidR="00916BF1" w:rsidRDefault="00FA5FC7">
      <w:pPr>
        <w:spacing w:before="120" w:after="120"/>
        <w:jc w:val="center"/>
      </w:pPr>
      <w:r>
        <w:rPr>
          <w:noProof/>
        </w:rPr>
        <w:lastRenderedPageBreak/>
        <w:drawing>
          <wp:inline distT="0" distB="0" distL="0" distR="0" wp14:anchorId="74BE8007" wp14:editId="1E36A12C">
            <wp:extent cx="5731510" cy="2194560"/>
            <wp:effectExtent l="0" t="0" r="2540" b="0"/>
            <wp:docPr id="155434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4109" name=""/>
                    <pic:cNvPicPr/>
                  </pic:nvPicPr>
                  <pic:blipFill>
                    <a:blip r:embed="rId12"/>
                    <a:stretch>
                      <a:fillRect/>
                    </a:stretch>
                  </pic:blipFill>
                  <pic:spPr>
                    <a:xfrm>
                      <a:off x="0" y="0"/>
                      <a:ext cx="5731510" cy="2194560"/>
                    </a:xfrm>
                    <a:prstGeom prst="rect">
                      <a:avLst/>
                    </a:prstGeom>
                  </pic:spPr>
                </pic:pic>
              </a:graphicData>
            </a:graphic>
          </wp:inline>
        </w:drawing>
      </w:r>
    </w:p>
    <w:p w14:paraId="61A60237" w14:textId="351568FE" w:rsidR="002B3B4B" w:rsidRDefault="00745495">
      <w:pPr>
        <w:spacing w:before="120" w:after="120"/>
        <w:jc w:val="center"/>
      </w:pPr>
      <w:r>
        <w:rPr>
          <w:noProof/>
        </w:rPr>
        <w:drawing>
          <wp:inline distT="0" distB="0" distL="0" distR="0" wp14:anchorId="1169A920" wp14:editId="31C01A6A">
            <wp:extent cx="5731510" cy="2493010"/>
            <wp:effectExtent l="0" t="0" r="2540" b="2540"/>
            <wp:docPr id="968077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77321" name=""/>
                    <pic:cNvPicPr/>
                  </pic:nvPicPr>
                  <pic:blipFill>
                    <a:blip r:embed="rId13"/>
                    <a:stretch>
                      <a:fillRect/>
                    </a:stretch>
                  </pic:blipFill>
                  <pic:spPr>
                    <a:xfrm>
                      <a:off x="0" y="0"/>
                      <a:ext cx="5731510" cy="2493010"/>
                    </a:xfrm>
                    <a:prstGeom prst="rect">
                      <a:avLst/>
                    </a:prstGeom>
                  </pic:spPr>
                </pic:pic>
              </a:graphicData>
            </a:graphic>
          </wp:inline>
        </w:drawing>
      </w:r>
    </w:p>
    <w:p w14:paraId="01A8B3EC" w14:textId="46945E66" w:rsidR="00916BF1" w:rsidRDefault="00813863" w:rsidP="004C208E">
      <w:pPr>
        <w:pStyle w:val="2"/>
        <w:numPr>
          <w:ilvl w:val="1"/>
          <w:numId w:val="14"/>
        </w:numPr>
        <w:ind w:left="1134"/>
      </w:pPr>
      <w:bookmarkStart w:id="9" w:name="_Toc229402028"/>
      <w:r>
        <w:t>审核操作说明</w:t>
      </w:r>
      <w:bookmarkEnd w:id="9"/>
    </w:p>
    <w:p w14:paraId="400B1E5B" w14:textId="77777777" w:rsidR="00916BF1" w:rsidRDefault="00813863">
      <w:pPr>
        <w:spacing w:after="80" w:line="250" w:lineRule="auto"/>
        <w:ind w:firstLine="420"/>
        <w:jc w:val="both"/>
      </w:pPr>
      <w:r>
        <w:rPr>
          <w:rFonts w:eastAsia="微软雅黑"/>
        </w:rPr>
        <w:t>在教学信息审批页面中，通过点击标签切换查看不同栏目的教学信息，并可切换“未审批”与“已审批”状态。审核时需重点核实教学成果与证明材料是否一一对应，附件是否完整。如发现信息有误，可退回申请人修改。</w:t>
      </w:r>
    </w:p>
    <w:p w14:paraId="059856B0" w14:textId="77777777" w:rsidR="00916BF1" w:rsidRDefault="00813863">
      <w:pPr>
        <w:spacing w:before="120" w:after="60" w:line="250" w:lineRule="auto"/>
      </w:pPr>
      <w:r>
        <w:rPr>
          <w:rFonts w:ascii="黑体" w:eastAsia="黑体" w:hAnsi="黑体" w:cs="黑体"/>
          <w:b/>
          <w:bCs/>
          <w:color w:val="9AA6B2"/>
          <w:sz w:val="22"/>
          <w:szCs w:val="22"/>
        </w:rPr>
        <w:t>小贴士：</w:t>
      </w:r>
    </w:p>
    <w:p w14:paraId="4DFA617F" w14:textId="30B87D46" w:rsidR="00916BF1" w:rsidRDefault="00813863" w:rsidP="004225E1">
      <w:pPr>
        <w:spacing w:after="60" w:line="250" w:lineRule="auto"/>
        <w:ind w:left="840" w:hanging="420"/>
      </w:pPr>
      <w:r>
        <w:rPr>
          <w:rFonts w:eastAsia="微软雅黑"/>
        </w:rPr>
        <w:t>• 教学业绩中教学成果奖励、论文、项目等均需上传附件证明材料，审核中如发现附件不全者，需要退回至</w:t>
      </w:r>
      <w:r w:rsidR="00910072">
        <w:rPr>
          <w:rFonts w:eastAsia="微软雅黑" w:hint="eastAsia"/>
        </w:rPr>
        <w:t>申请人</w:t>
      </w:r>
      <w:r w:rsidR="008E66A5">
        <w:rPr>
          <w:rFonts w:eastAsia="微软雅黑" w:hint="eastAsia"/>
        </w:rPr>
        <w:t>进行</w:t>
      </w:r>
      <w:r>
        <w:rPr>
          <w:rFonts w:eastAsia="微软雅黑"/>
        </w:rPr>
        <w:t>补充。</w:t>
      </w:r>
    </w:p>
    <w:p w14:paraId="197B1251" w14:textId="77777777" w:rsidR="00916BF1" w:rsidRDefault="00813863">
      <w:pPr>
        <w:spacing w:after="60" w:line="250" w:lineRule="auto"/>
        <w:ind w:left="840" w:hanging="420"/>
        <w:rPr>
          <w:rFonts w:eastAsia="微软雅黑"/>
        </w:rPr>
      </w:pPr>
      <w:r>
        <w:rPr>
          <w:rFonts w:eastAsia="微软雅黑"/>
        </w:rPr>
        <w:t>• 不符合条件的成果请退回至本人删除。</w:t>
      </w:r>
    </w:p>
    <w:p w14:paraId="5CB4CEE1" w14:textId="5201FF85" w:rsidR="00541560" w:rsidRDefault="00541560" w:rsidP="00AB767A">
      <w:pPr>
        <w:pStyle w:val="1"/>
        <w:numPr>
          <w:ilvl w:val="0"/>
          <w:numId w:val="11"/>
        </w:numPr>
        <w:spacing w:before="300"/>
      </w:pPr>
      <w:bookmarkStart w:id="10" w:name="_Toc229402029"/>
      <w:r>
        <w:rPr>
          <w:rFonts w:hint="eastAsia"/>
        </w:rPr>
        <w:t>汇总</w:t>
      </w:r>
      <w:r w:rsidR="00BA4935">
        <w:rPr>
          <w:rFonts w:hint="eastAsia"/>
        </w:rPr>
        <w:t>填报</w:t>
      </w:r>
      <w:r>
        <w:t>审批</w:t>
      </w:r>
      <w:bookmarkEnd w:id="10"/>
    </w:p>
    <w:p w14:paraId="60D6C61F" w14:textId="5FBD8269" w:rsidR="004B270A" w:rsidRDefault="004B270A" w:rsidP="004B270A">
      <w:pPr>
        <w:spacing w:after="80" w:line="250" w:lineRule="auto"/>
        <w:ind w:firstLine="420"/>
        <w:jc w:val="both"/>
      </w:pPr>
      <w:r>
        <w:rPr>
          <w:rFonts w:eastAsia="微软雅黑" w:hint="eastAsia"/>
        </w:rPr>
        <w:t>汇总填报</w:t>
      </w:r>
      <w:r>
        <w:rPr>
          <w:rFonts w:eastAsia="微软雅黑"/>
        </w:rPr>
        <w:t>审批是对教职工提交的</w:t>
      </w:r>
      <w:r>
        <w:rPr>
          <w:rFonts w:eastAsia="微软雅黑" w:hint="eastAsia"/>
        </w:rPr>
        <w:t>汇总填报信息</w:t>
      </w:r>
      <w:r>
        <w:rPr>
          <w:rFonts w:eastAsia="微软雅黑"/>
        </w:rPr>
        <w:t>进行审核的重要环节。主要审核教职工提交的</w:t>
      </w:r>
      <w:r>
        <w:rPr>
          <w:rFonts w:eastAsia="微软雅黑" w:hint="eastAsia"/>
        </w:rPr>
        <w:t>基本情况汇总表、教学统计表和</w:t>
      </w:r>
      <w:r w:rsidRPr="004B270A">
        <w:rPr>
          <w:rFonts w:eastAsia="微软雅黑"/>
        </w:rPr>
        <w:t>自然科学类科研统计表</w:t>
      </w:r>
      <w:r>
        <w:rPr>
          <w:rFonts w:eastAsia="微软雅黑" w:hint="eastAsia"/>
        </w:rPr>
        <w:t>等信息（根据申报类型和单位数据类型不同，所填表不同）</w:t>
      </w:r>
      <w:r>
        <w:rPr>
          <w:rFonts w:eastAsia="微软雅黑"/>
        </w:rPr>
        <w:t>，确保各项</w:t>
      </w:r>
      <w:r>
        <w:rPr>
          <w:rFonts w:eastAsia="微软雅黑" w:hint="eastAsia"/>
        </w:rPr>
        <w:t>汇总信息</w:t>
      </w:r>
      <w:r>
        <w:rPr>
          <w:rFonts w:eastAsia="微软雅黑"/>
        </w:rPr>
        <w:t>真实有效、符合职称评审条件。</w:t>
      </w:r>
    </w:p>
    <w:p w14:paraId="2A7B81A2" w14:textId="1957F5EA" w:rsidR="004B270A" w:rsidRDefault="004B270A" w:rsidP="004C208E">
      <w:pPr>
        <w:pStyle w:val="2"/>
        <w:numPr>
          <w:ilvl w:val="1"/>
          <w:numId w:val="15"/>
        </w:numPr>
        <w:ind w:left="993" w:hanging="567"/>
      </w:pPr>
      <w:bookmarkStart w:id="11" w:name="_Toc229402030"/>
      <w:r>
        <w:t>进入</w:t>
      </w:r>
      <w:r>
        <w:rPr>
          <w:rFonts w:hint="eastAsia"/>
        </w:rPr>
        <w:t>汇总填报</w:t>
      </w:r>
      <w:r>
        <w:t>审批模块</w:t>
      </w:r>
      <w:bookmarkEnd w:id="11"/>
    </w:p>
    <w:p w14:paraId="5F28ECAE" w14:textId="6629118D" w:rsidR="004B270A" w:rsidRDefault="004B270A" w:rsidP="004B270A">
      <w:pPr>
        <w:spacing w:after="80" w:line="250" w:lineRule="auto"/>
        <w:ind w:firstLine="420"/>
        <w:jc w:val="both"/>
        <w:rPr>
          <w:rFonts w:eastAsia="微软雅黑"/>
        </w:rPr>
      </w:pPr>
      <w:r>
        <w:rPr>
          <w:rFonts w:eastAsia="微软雅黑"/>
        </w:rPr>
        <w:lastRenderedPageBreak/>
        <w:t>在系统左侧导航栏中，点击“职称审核”→“</w:t>
      </w:r>
      <w:r w:rsidR="0049081C">
        <w:rPr>
          <w:rFonts w:eastAsia="微软雅黑" w:hint="eastAsia"/>
        </w:rPr>
        <w:t>汇总填报</w:t>
      </w:r>
      <w:r>
        <w:rPr>
          <w:rFonts w:eastAsia="微软雅黑"/>
        </w:rPr>
        <w:t>审批”，进入</w:t>
      </w:r>
      <w:r w:rsidR="0049081C">
        <w:rPr>
          <w:rFonts w:eastAsia="微软雅黑" w:hint="eastAsia"/>
        </w:rPr>
        <w:t>汇总</w:t>
      </w:r>
      <w:r>
        <w:rPr>
          <w:rFonts w:eastAsia="微软雅黑"/>
        </w:rPr>
        <w:t>信息审批页面。支持通过标签切换查看不同栏目的</w:t>
      </w:r>
      <w:r w:rsidR="0049081C">
        <w:rPr>
          <w:rFonts w:eastAsia="微软雅黑" w:hint="eastAsia"/>
        </w:rPr>
        <w:t>汇总</w:t>
      </w:r>
      <w:r>
        <w:rPr>
          <w:rFonts w:eastAsia="微软雅黑"/>
        </w:rPr>
        <w:t>信息。</w:t>
      </w:r>
    </w:p>
    <w:p w14:paraId="3BF46B94" w14:textId="296E2AEE" w:rsidR="004A4F97" w:rsidRDefault="00283AA3" w:rsidP="004B270A">
      <w:pPr>
        <w:spacing w:after="80" w:line="250" w:lineRule="auto"/>
        <w:ind w:firstLine="420"/>
        <w:jc w:val="both"/>
      </w:pPr>
      <w:r w:rsidRPr="00283AA3">
        <w:rPr>
          <w:noProof/>
        </w:rPr>
        <w:drawing>
          <wp:inline distT="0" distB="0" distL="0" distR="0" wp14:anchorId="4554D9DA" wp14:editId="2212C6C6">
            <wp:extent cx="5731510" cy="3315335"/>
            <wp:effectExtent l="0" t="0" r="2540" b="0"/>
            <wp:docPr id="1997459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315335"/>
                    </a:xfrm>
                    <a:prstGeom prst="rect">
                      <a:avLst/>
                    </a:prstGeom>
                    <a:noFill/>
                    <a:ln>
                      <a:noFill/>
                    </a:ln>
                  </pic:spPr>
                </pic:pic>
              </a:graphicData>
            </a:graphic>
          </wp:inline>
        </w:drawing>
      </w:r>
    </w:p>
    <w:p w14:paraId="3A6F7892" w14:textId="0D190855" w:rsidR="0049081C" w:rsidRDefault="0049081C" w:rsidP="004C208E">
      <w:pPr>
        <w:pStyle w:val="2"/>
        <w:numPr>
          <w:ilvl w:val="1"/>
          <w:numId w:val="15"/>
        </w:numPr>
        <w:ind w:left="993" w:hanging="567"/>
      </w:pPr>
      <w:bookmarkStart w:id="12" w:name="_Toc229402031"/>
      <w:r>
        <w:t>审核操作说明</w:t>
      </w:r>
      <w:bookmarkEnd w:id="12"/>
    </w:p>
    <w:p w14:paraId="61714CA8" w14:textId="405A21F6" w:rsidR="0049081C" w:rsidRDefault="0049081C" w:rsidP="0049081C">
      <w:pPr>
        <w:spacing w:after="80" w:line="250" w:lineRule="auto"/>
        <w:ind w:firstLine="420"/>
        <w:jc w:val="both"/>
      </w:pPr>
      <w:r>
        <w:rPr>
          <w:rFonts w:eastAsia="微软雅黑"/>
        </w:rPr>
        <w:t>在</w:t>
      </w:r>
      <w:r w:rsidR="00C17157">
        <w:rPr>
          <w:rFonts w:eastAsia="微软雅黑" w:hint="eastAsia"/>
        </w:rPr>
        <w:t>汇总填报</w:t>
      </w:r>
      <w:r>
        <w:rPr>
          <w:rFonts w:eastAsia="微软雅黑"/>
        </w:rPr>
        <w:t>审批页面中，通过点击标签切换查看不同栏目的</w:t>
      </w:r>
      <w:r w:rsidR="00C17157">
        <w:rPr>
          <w:rFonts w:eastAsia="微软雅黑" w:hint="eastAsia"/>
        </w:rPr>
        <w:t>汇总</w:t>
      </w:r>
      <w:r>
        <w:rPr>
          <w:rFonts w:eastAsia="微软雅黑"/>
        </w:rPr>
        <w:t>信息，并可切换“未审批”与“已审批”状态。审核时需重点核实</w:t>
      </w:r>
      <w:r w:rsidR="00C17157">
        <w:rPr>
          <w:rFonts w:eastAsia="微软雅黑" w:hint="eastAsia"/>
        </w:rPr>
        <w:t>汇总表信息与</w:t>
      </w:r>
      <w:r>
        <w:rPr>
          <w:rFonts w:eastAsia="微软雅黑"/>
        </w:rPr>
        <w:t>成果是否对应。如发现信息有误，可退回申请人修改。</w:t>
      </w:r>
    </w:p>
    <w:p w14:paraId="7C09679B" w14:textId="2E3A8280" w:rsidR="0049081C" w:rsidRDefault="0049081C" w:rsidP="00C17157">
      <w:pPr>
        <w:spacing w:before="120" w:after="60" w:line="250" w:lineRule="auto"/>
      </w:pPr>
      <w:r>
        <w:rPr>
          <w:rFonts w:ascii="黑体" w:eastAsia="黑体" w:hAnsi="黑体" w:cs="黑体"/>
          <w:b/>
          <w:bCs/>
          <w:color w:val="9AA6B2"/>
          <w:sz w:val="22"/>
          <w:szCs w:val="22"/>
        </w:rPr>
        <w:t>小贴士：</w:t>
      </w:r>
    </w:p>
    <w:p w14:paraId="01F630A5" w14:textId="4FA7FD1B" w:rsidR="00541560" w:rsidRDefault="0049081C" w:rsidP="0049081C">
      <w:pPr>
        <w:spacing w:after="60" w:line="250" w:lineRule="auto"/>
        <w:rPr>
          <w:rFonts w:eastAsia="微软雅黑"/>
        </w:rPr>
      </w:pPr>
      <w:r>
        <w:rPr>
          <w:rFonts w:eastAsia="微软雅黑"/>
        </w:rPr>
        <w:t>• 不符合条件的</w:t>
      </w:r>
      <w:r w:rsidR="00C17157">
        <w:rPr>
          <w:rFonts w:eastAsia="微软雅黑" w:hint="eastAsia"/>
        </w:rPr>
        <w:t>汇总填报</w:t>
      </w:r>
      <w:r>
        <w:rPr>
          <w:rFonts w:eastAsia="微软雅黑"/>
        </w:rPr>
        <w:t>请退回至本人</w:t>
      </w:r>
      <w:r w:rsidR="00C17157">
        <w:rPr>
          <w:rFonts w:eastAsia="微软雅黑" w:hint="eastAsia"/>
        </w:rPr>
        <w:t>修改</w:t>
      </w:r>
      <w:r>
        <w:rPr>
          <w:rFonts w:eastAsia="微软雅黑"/>
        </w:rPr>
        <w:t>。</w:t>
      </w:r>
    </w:p>
    <w:p w14:paraId="7A26FA2D" w14:textId="77777777" w:rsidR="00A7322D" w:rsidRDefault="00A7322D" w:rsidP="0049081C">
      <w:pPr>
        <w:spacing w:after="60" w:line="250" w:lineRule="auto"/>
        <w:rPr>
          <w:rFonts w:eastAsia="微软雅黑"/>
        </w:rPr>
      </w:pPr>
    </w:p>
    <w:p w14:paraId="0546DA19" w14:textId="618006D4" w:rsidR="008E49D4" w:rsidRDefault="008E49D4" w:rsidP="00AB767A">
      <w:pPr>
        <w:pStyle w:val="1"/>
        <w:numPr>
          <w:ilvl w:val="0"/>
          <w:numId w:val="11"/>
        </w:numPr>
        <w:spacing w:before="300"/>
      </w:pPr>
      <w:bookmarkStart w:id="13" w:name="_Toc229402032"/>
      <w:r>
        <w:rPr>
          <w:rFonts w:hint="eastAsia"/>
        </w:rPr>
        <w:t>考核</w:t>
      </w:r>
      <w:r w:rsidR="00AB767A">
        <w:rPr>
          <w:rFonts w:hint="eastAsia"/>
        </w:rPr>
        <w:t>测评</w:t>
      </w:r>
      <w:r w:rsidR="003F4D68">
        <w:rPr>
          <w:rFonts w:hint="eastAsia"/>
        </w:rPr>
        <w:t>管理</w:t>
      </w:r>
      <w:bookmarkEnd w:id="13"/>
    </w:p>
    <w:p w14:paraId="5C86669B" w14:textId="49A7166D" w:rsidR="006E19F1" w:rsidRDefault="006E19F1" w:rsidP="00131761">
      <w:pPr>
        <w:pStyle w:val="2"/>
        <w:numPr>
          <w:ilvl w:val="1"/>
          <w:numId w:val="20"/>
        </w:numPr>
      </w:pPr>
      <w:bookmarkStart w:id="14" w:name="_Toc229402033"/>
      <w:r>
        <w:rPr>
          <w:rFonts w:hint="eastAsia"/>
        </w:rPr>
        <w:t>师德师风考评表</w:t>
      </w:r>
      <w:bookmarkEnd w:id="14"/>
    </w:p>
    <w:p w14:paraId="6831C622" w14:textId="737D829A" w:rsidR="00302C88" w:rsidRPr="00302C88" w:rsidRDefault="00D94CC3" w:rsidP="00302C88">
      <w:pPr>
        <w:ind w:firstLineChars="200" w:firstLine="420"/>
        <w:rPr>
          <w:rFonts w:eastAsia="微软雅黑"/>
        </w:rPr>
      </w:pPr>
      <w:r w:rsidRPr="00302C88">
        <w:rPr>
          <w:rFonts w:eastAsia="微软雅黑"/>
        </w:rPr>
        <w:t>当教职工完成信息审批后，将进入正式的职称申报阶段。</w:t>
      </w:r>
      <w:r w:rsidR="00302C88" w:rsidRPr="00302C88">
        <w:rPr>
          <w:rFonts w:eastAsia="微软雅黑"/>
        </w:rPr>
        <w:t>二级单位人事秘书需在系统中为本单位所有申报人员统一上传师德师风考评表</w:t>
      </w:r>
      <w:r w:rsidR="00E03B6E">
        <w:rPr>
          <w:rFonts w:eastAsia="微软雅黑" w:hint="eastAsia"/>
        </w:rPr>
        <w:t>（</w:t>
      </w:r>
      <w:r w:rsidR="00E03B6E" w:rsidRPr="00E03B6E">
        <w:rPr>
          <w:rFonts w:eastAsia="微软雅黑" w:hint="eastAsia"/>
        </w:rPr>
        <w:t>所在单位填写相关信息后，由所在单位党委、党工委对申请人师德师风方面签署具体详实的意见，并签字盖章，扫描</w:t>
      </w:r>
      <w:r w:rsidR="00E03B6E" w:rsidRPr="00E03B6E">
        <w:rPr>
          <w:rFonts w:eastAsia="微软雅黑"/>
        </w:rPr>
        <w:t>PDF</w:t>
      </w:r>
      <w:r w:rsidR="00E03B6E">
        <w:rPr>
          <w:rFonts w:eastAsia="微软雅黑" w:hint="eastAsia"/>
        </w:rPr>
        <w:t>）</w:t>
      </w:r>
      <w:r w:rsidR="00302C88" w:rsidRPr="00302C88">
        <w:rPr>
          <w:rFonts w:eastAsia="微软雅黑"/>
        </w:rPr>
        <w:t>的扫描版附件。上传前请注意以下事项：</w:t>
      </w:r>
    </w:p>
    <w:p w14:paraId="588AE552" w14:textId="274FD970" w:rsidR="00302C88" w:rsidRPr="00302C88" w:rsidRDefault="00302C88" w:rsidP="00F609FE">
      <w:pPr>
        <w:ind w:firstLine="420"/>
        <w:rPr>
          <w:rFonts w:eastAsia="微软雅黑"/>
        </w:rPr>
      </w:pPr>
      <w:r w:rsidRPr="00302C88">
        <w:rPr>
          <w:rFonts w:eastAsia="微软雅黑"/>
        </w:rPr>
        <w:t>文件格式：请确保扫描件为清晰的PDF</w:t>
      </w:r>
      <w:r w:rsidR="00413D14">
        <w:rPr>
          <w:rFonts w:eastAsia="微软雅黑" w:hint="eastAsia"/>
        </w:rPr>
        <w:t>、图片</w:t>
      </w:r>
      <w:r w:rsidRPr="00302C88">
        <w:rPr>
          <w:rFonts w:eastAsia="微软雅黑"/>
        </w:rPr>
        <w:t>格式，文件大小不超过规定上限，内容完整、无遮挡、无缺失页。</w:t>
      </w:r>
    </w:p>
    <w:p w14:paraId="1DC7A5ED" w14:textId="77777777" w:rsidR="00302C88" w:rsidRPr="00302C88" w:rsidRDefault="00302C88" w:rsidP="00F609FE">
      <w:pPr>
        <w:ind w:firstLine="420"/>
        <w:rPr>
          <w:rFonts w:eastAsia="微软雅黑"/>
        </w:rPr>
      </w:pPr>
      <w:r w:rsidRPr="00302C88">
        <w:rPr>
          <w:rFonts w:eastAsia="微软雅黑"/>
        </w:rPr>
        <w:t>上传时限：请在职称申报系统规定的截止时间前完成所有人员的附件上传工作，逾期将影响本单位的整体申报进度。</w:t>
      </w:r>
    </w:p>
    <w:p w14:paraId="0F352581" w14:textId="77777777" w:rsidR="00302C88" w:rsidRDefault="00302C88" w:rsidP="00F609FE">
      <w:pPr>
        <w:ind w:firstLine="420"/>
        <w:rPr>
          <w:rFonts w:eastAsia="微软雅黑"/>
        </w:rPr>
      </w:pPr>
      <w:r w:rsidRPr="00302C88">
        <w:rPr>
          <w:rFonts w:eastAsia="微软雅黑"/>
        </w:rPr>
        <w:lastRenderedPageBreak/>
        <w:t>内容核实：上传前请仔细核对考评表内容，确保表格信息完整、签字盖章齐全、考评结果明确有效。</w:t>
      </w:r>
    </w:p>
    <w:p w14:paraId="0FCBAA58" w14:textId="77777777" w:rsidR="00F609FE" w:rsidRPr="00302C88" w:rsidRDefault="00F609FE" w:rsidP="00F609FE">
      <w:pPr>
        <w:ind w:firstLine="420"/>
        <w:rPr>
          <w:rFonts w:eastAsia="微软雅黑"/>
        </w:rPr>
      </w:pPr>
    </w:p>
    <w:p w14:paraId="7C60E35D" w14:textId="7E269D0E" w:rsidR="006E19F1" w:rsidRDefault="00D22CD1" w:rsidP="008E49D4">
      <w:pPr>
        <w:spacing w:after="80" w:line="250" w:lineRule="auto"/>
        <w:ind w:firstLine="420"/>
        <w:jc w:val="both"/>
        <w:rPr>
          <w:rFonts w:eastAsia="微软雅黑"/>
        </w:rPr>
      </w:pPr>
      <w:r>
        <w:rPr>
          <w:noProof/>
        </w:rPr>
        <w:drawing>
          <wp:inline distT="0" distB="0" distL="0" distR="0" wp14:anchorId="2A641EFE" wp14:editId="48FE929D">
            <wp:extent cx="5731510" cy="1479550"/>
            <wp:effectExtent l="0" t="0" r="2540" b="6350"/>
            <wp:docPr id="18758182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18268" name=""/>
                    <pic:cNvPicPr/>
                  </pic:nvPicPr>
                  <pic:blipFill>
                    <a:blip r:embed="rId15"/>
                    <a:stretch>
                      <a:fillRect/>
                    </a:stretch>
                  </pic:blipFill>
                  <pic:spPr>
                    <a:xfrm>
                      <a:off x="0" y="0"/>
                      <a:ext cx="5731510" cy="1479550"/>
                    </a:xfrm>
                    <a:prstGeom prst="rect">
                      <a:avLst/>
                    </a:prstGeom>
                  </pic:spPr>
                </pic:pic>
              </a:graphicData>
            </a:graphic>
          </wp:inline>
        </w:drawing>
      </w:r>
    </w:p>
    <w:p w14:paraId="18E6DC79" w14:textId="035B114F" w:rsidR="00FF0214" w:rsidRDefault="00FF0214" w:rsidP="008E49D4">
      <w:pPr>
        <w:spacing w:after="80" w:line="250" w:lineRule="auto"/>
        <w:ind w:firstLine="420"/>
        <w:jc w:val="both"/>
        <w:rPr>
          <w:rFonts w:eastAsia="微软雅黑"/>
        </w:rPr>
      </w:pPr>
      <w:r>
        <w:rPr>
          <w:noProof/>
        </w:rPr>
        <w:drawing>
          <wp:inline distT="0" distB="0" distL="0" distR="0" wp14:anchorId="57B3B2C1" wp14:editId="0B7FB83F">
            <wp:extent cx="4924264" cy="2147887"/>
            <wp:effectExtent l="0" t="0" r="0" b="5080"/>
            <wp:docPr id="21152753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75352" name=""/>
                    <pic:cNvPicPr/>
                  </pic:nvPicPr>
                  <pic:blipFill>
                    <a:blip r:embed="rId16"/>
                    <a:stretch>
                      <a:fillRect/>
                    </a:stretch>
                  </pic:blipFill>
                  <pic:spPr>
                    <a:xfrm>
                      <a:off x="0" y="0"/>
                      <a:ext cx="4925665" cy="2148498"/>
                    </a:xfrm>
                    <a:prstGeom prst="rect">
                      <a:avLst/>
                    </a:prstGeom>
                  </pic:spPr>
                </pic:pic>
              </a:graphicData>
            </a:graphic>
          </wp:inline>
        </w:drawing>
      </w:r>
    </w:p>
    <w:p w14:paraId="3C5BD82D" w14:textId="22DC0E48" w:rsidR="00E54E20" w:rsidRDefault="00E54E20" w:rsidP="006A0421">
      <w:pPr>
        <w:pStyle w:val="2"/>
        <w:numPr>
          <w:ilvl w:val="1"/>
          <w:numId w:val="20"/>
        </w:numPr>
      </w:pPr>
      <w:bookmarkStart w:id="15" w:name="_Toc229402034"/>
      <w:r>
        <w:rPr>
          <w:rFonts w:hint="eastAsia"/>
        </w:rPr>
        <w:t>考核情况汇总表</w:t>
      </w:r>
      <w:bookmarkEnd w:id="15"/>
    </w:p>
    <w:p w14:paraId="738B2237" w14:textId="77777777" w:rsidR="00F609FE" w:rsidRPr="00F609FE" w:rsidRDefault="00F609FE" w:rsidP="00F609FE">
      <w:pPr>
        <w:ind w:firstLineChars="200" w:firstLine="420"/>
        <w:rPr>
          <w:rFonts w:eastAsia="微软雅黑"/>
        </w:rPr>
      </w:pPr>
      <w:r w:rsidRPr="00F609FE">
        <w:rPr>
          <w:rFonts w:eastAsia="微软雅黑"/>
        </w:rPr>
        <w:t>二级单位人事秘书需要在系统中完成本单位全体申报人员的考核情况汇总表的录入工作。具体要求如下：</w:t>
      </w:r>
    </w:p>
    <w:p w14:paraId="3BAC9B7B" w14:textId="77777777" w:rsidR="00F609FE" w:rsidRPr="00F609FE" w:rsidRDefault="00F609FE" w:rsidP="00F609FE">
      <w:pPr>
        <w:ind w:firstLine="420"/>
        <w:rPr>
          <w:rFonts w:eastAsia="微软雅黑"/>
        </w:rPr>
      </w:pPr>
      <w:r w:rsidRPr="00F609FE">
        <w:rPr>
          <w:rFonts w:eastAsia="微软雅黑"/>
        </w:rPr>
        <w:t>录入范围：涵盖本单位所有参加职称评审的教职工，确保人员名单完整无遗漏，做到应录尽录。</w:t>
      </w:r>
    </w:p>
    <w:p w14:paraId="67D58F21" w14:textId="3CA47B1F" w:rsidR="00F609FE" w:rsidRPr="00F609FE" w:rsidRDefault="00F609FE" w:rsidP="00F609FE">
      <w:pPr>
        <w:ind w:firstLine="420"/>
        <w:rPr>
          <w:rFonts w:eastAsia="微软雅黑"/>
        </w:rPr>
      </w:pPr>
      <w:r w:rsidRPr="00F609FE">
        <w:rPr>
          <w:rFonts w:eastAsia="微软雅黑"/>
        </w:rPr>
        <w:t>数据准确性：录入内容须与考核结果保持一致。</w:t>
      </w:r>
    </w:p>
    <w:p w14:paraId="06E0CFD7" w14:textId="77777777" w:rsidR="00F609FE" w:rsidRPr="00F609FE" w:rsidRDefault="00F609FE" w:rsidP="00F609FE">
      <w:pPr>
        <w:ind w:firstLine="420"/>
        <w:rPr>
          <w:rFonts w:eastAsia="微软雅黑"/>
        </w:rPr>
      </w:pPr>
      <w:r w:rsidRPr="00F609FE">
        <w:rPr>
          <w:rFonts w:eastAsia="微软雅黑"/>
        </w:rPr>
        <w:t>时效要求：请在系统规定的时间节点前完成全部录入工作，提交后数据将进入审核流程。逾期未录入或信息不完整的，将影响对应人员的职称申报进度。</w:t>
      </w:r>
    </w:p>
    <w:p w14:paraId="79921F54" w14:textId="0D1429C2" w:rsidR="00F609FE" w:rsidRPr="00F609FE" w:rsidRDefault="00F609FE" w:rsidP="00F609FE">
      <w:pPr>
        <w:ind w:firstLine="420"/>
        <w:rPr>
          <w:rFonts w:eastAsia="微软雅黑"/>
        </w:rPr>
      </w:pPr>
      <w:r w:rsidRPr="00F609FE">
        <w:rPr>
          <w:rFonts w:eastAsia="微软雅黑"/>
        </w:rPr>
        <w:t>核对确认：录入完成后，请逐条核对汇总表中的各项数据，填写准确无误后再行提交。</w:t>
      </w:r>
    </w:p>
    <w:p w14:paraId="6A1D68B5" w14:textId="49BD2335" w:rsidR="008E49D4" w:rsidRDefault="00F609FE" w:rsidP="0049081C">
      <w:pPr>
        <w:spacing w:after="60" w:line="250" w:lineRule="auto"/>
      </w:pPr>
      <w:r w:rsidRPr="00F609FE">
        <w:rPr>
          <w:noProof/>
        </w:rPr>
        <w:lastRenderedPageBreak/>
        <w:drawing>
          <wp:inline distT="0" distB="0" distL="0" distR="0" wp14:anchorId="12364DCB" wp14:editId="79C9ADB4">
            <wp:extent cx="5731510" cy="2034540"/>
            <wp:effectExtent l="0" t="0" r="2540" b="3810"/>
            <wp:docPr id="18396612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2034540"/>
                    </a:xfrm>
                    <a:prstGeom prst="rect">
                      <a:avLst/>
                    </a:prstGeom>
                    <a:noFill/>
                    <a:ln>
                      <a:noFill/>
                    </a:ln>
                  </pic:spPr>
                </pic:pic>
              </a:graphicData>
            </a:graphic>
          </wp:inline>
        </w:drawing>
      </w:r>
    </w:p>
    <w:p w14:paraId="17339DCC" w14:textId="1D82254C" w:rsidR="00F609FE" w:rsidRPr="00F609FE" w:rsidRDefault="00336490" w:rsidP="0049081C">
      <w:pPr>
        <w:spacing w:after="60" w:line="250" w:lineRule="auto"/>
      </w:pPr>
      <w:r>
        <w:rPr>
          <w:noProof/>
        </w:rPr>
        <w:drawing>
          <wp:inline distT="0" distB="0" distL="0" distR="0" wp14:anchorId="24DD93B3" wp14:editId="40659BD9">
            <wp:extent cx="5731510" cy="3651250"/>
            <wp:effectExtent l="0" t="0" r="2540" b="6350"/>
            <wp:docPr id="7317824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82415" name=""/>
                    <pic:cNvPicPr/>
                  </pic:nvPicPr>
                  <pic:blipFill>
                    <a:blip r:embed="rId18"/>
                    <a:stretch>
                      <a:fillRect/>
                    </a:stretch>
                  </pic:blipFill>
                  <pic:spPr>
                    <a:xfrm>
                      <a:off x="0" y="0"/>
                      <a:ext cx="5731510" cy="3651250"/>
                    </a:xfrm>
                    <a:prstGeom prst="rect">
                      <a:avLst/>
                    </a:prstGeom>
                  </pic:spPr>
                </pic:pic>
              </a:graphicData>
            </a:graphic>
          </wp:inline>
        </w:drawing>
      </w:r>
    </w:p>
    <w:p w14:paraId="217A645A" w14:textId="52962D2F" w:rsidR="00916BF1" w:rsidRDefault="008C15C4" w:rsidP="00AB767A">
      <w:pPr>
        <w:pStyle w:val="1"/>
        <w:numPr>
          <w:ilvl w:val="0"/>
          <w:numId w:val="11"/>
        </w:numPr>
        <w:spacing w:before="300"/>
      </w:pPr>
      <w:bookmarkStart w:id="16" w:name="_Toc229402035"/>
      <w:r>
        <w:rPr>
          <w:rFonts w:hint="eastAsia"/>
        </w:rPr>
        <w:t>评审提报</w:t>
      </w:r>
      <w:r>
        <w:t>审批</w:t>
      </w:r>
      <w:bookmarkEnd w:id="16"/>
    </w:p>
    <w:p w14:paraId="6F6889A3" w14:textId="41A849D6" w:rsidR="00916BF1" w:rsidRDefault="008C15C4">
      <w:pPr>
        <w:spacing w:after="80" w:line="250" w:lineRule="auto"/>
        <w:ind w:firstLine="420"/>
        <w:jc w:val="both"/>
      </w:pPr>
      <w:r>
        <w:rPr>
          <w:rFonts w:eastAsia="微软雅黑" w:hint="eastAsia"/>
        </w:rPr>
        <w:t>评审提报</w:t>
      </w:r>
      <w:r>
        <w:rPr>
          <w:rFonts w:eastAsia="微软雅黑"/>
        </w:rPr>
        <w:t>审批是人事秘书工作中最核心的环节。当教职工完成信息审批后，将进入正式的职称申报阶段。人事秘书需要对申报材料进行全面审核，包括基本信息、学习工作经历、教学业绩、科研业绩、工作总结、代表作选定等多个方面。所有业绩均为任现职以来，成果截止时间为</w:t>
      </w:r>
      <w:r w:rsidR="00BF43CC" w:rsidRPr="00AC6917">
        <w:rPr>
          <w:rFonts w:eastAsia="微软雅黑"/>
          <w:color w:val="EE0000"/>
        </w:rPr>
        <w:t>上一年年底的成果</w:t>
      </w:r>
      <w:r>
        <w:rPr>
          <w:rFonts w:eastAsia="微软雅黑"/>
        </w:rPr>
        <w:t>。</w:t>
      </w:r>
    </w:p>
    <w:p w14:paraId="18753438" w14:textId="1685AD26" w:rsidR="00916BF1" w:rsidRDefault="00813863" w:rsidP="00B70C2E">
      <w:pPr>
        <w:pStyle w:val="2"/>
        <w:numPr>
          <w:ilvl w:val="1"/>
          <w:numId w:val="21"/>
        </w:numPr>
      </w:pPr>
      <w:bookmarkStart w:id="17" w:name="_Toc229402036"/>
      <w:r>
        <w:t>进入</w:t>
      </w:r>
      <w:r w:rsidR="008C15C4">
        <w:rPr>
          <w:rFonts w:hint="eastAsia"/>
        </w:rPr>
        <w:t>评审提报</w:t>
      </w:r>
      <w:r>
        <w:t>审批模块</w:t>
      </w:r>
      <w:bookmarkEnd w:id="17"/>
    </w:p>
    <w:p w14:paraId="63610183" w14:textId="1F7580A4" w:rsidR="00916BF1" w:rsidRDefault="00813863">
      <w:pPr>
        <w:spacing w:after="80" w:line="250" w:lineRule="auto"/>
        <w:ind w:firstLine="420"/>
        <w:jc w:val="both"/>
      </w:pPr>
      <w:r>
        <w:rPr>
          <w:rFonts w:eastAsia="微软雅黑"/>
        </w:rPr>
        <w:t>在系统左侧导航栏中，点击“职称审核”→“</w:t>
      </w:r>
      <w:r w:rsidR="008C15C4">
        <w:rPr>
          <w:rFonts w:eastAsia="微软雅黑" w:hint="eastAsia"/>
        </w:rPr>
        <w:t>评审提报</w:t>
      </w:r>
      <w:r>
        <w:rPr>
          <w:rFonts w:eastAsia="微软雅黑"/>
        </w:rPr>
        <w:t>审批”，进入职称申报审批页面。在该页面可以查看各申报人的审核状态，并点击进行审核批量操作。</w:t>
      </w:r>
    </w:p>
    <w:p w14:paraId="1B83EF22" w14:textId="4A0C8D37" w:rsidR="00916BF1" w:rsidRDefault="007A77F6">
      <w:pPr>
        <w:spacing w:before="120" w:after="120"/>
        <w:jc w:val="center"/>
      </w:pPr>
      <w:r>
        <w:rPr>
          <w:noProof/>
        </w:rPr>
        <w:lastRenderedPageBreak/>
        <w:drawing>
          <wp:inline distT="0" distB="0" distL="0" distR="0" wp14:anchorId="5E9260B4" wp14:editId="02743DF3">
            <wp:extent cx="5731510" cy="1202690"/>
            <wp:effectExtent l="0" t="0" r="2540" b="0"/>
            <wp:docPr id="1443229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29800" name=""/>
                    <pic:cNvPicPr/>
                  </pic:nvPicPr>
                  <pic:blipFill>
                    <a:blip r:embed="rId19"/>
                    <a:stretch>
                      <a:fillRect/>
                    </a:stretch>
                  </pic:blipFill>
                  <pic:spPr>
                    <a:xfrm>
                      <a:off x="0" y="0"/>
                      <a:ext cx="5731510" cy="1202690"/>
                    </a:xfrm>
                    <a:prstGeom prst="rect">
                      <a:avLst/>
                    </a:prstGeom>
                  </pic:spPr>
                </pic:pic>
              </a:graphicData>
            </a:graphic>
          </wp:inline>
        </w:drawing>
      </w:r>
    </w:p>
    <w:p w14:paraId="2F79BE73" w14:textId="2EC31E12" w:rsidR="00916BF1" w:rsidRDefault="00813863" w:rsidP="00073AEB">
      <w:pPr>
        <w:pStyle w:val="2"/>
        <w:numPr>
          <w:ilvl w:val="1"/>
          <w:numId w:val="21"/>
        </w:numPr>
      </w:pPr>
      <w:bookmarkStart w:id="18" w:name="_Toc229402037"/>
      <w:r>
        <w:t>Step 1  审核基本信息</w:t>
      </w:r>
      <w:bookmarkEnd w:id="18"/>
    </w:p>
    <w:p w14:paraId="6C8C061C" w14:textId="77777777" w:rsidR="00916BF1" w:rsidRDefault="00813863">
      <w:pPr>
        <w:spacing w:after="80" w:line="250" w:lineRule="auto"/>
        <w:ind w:firstLine="420"/>
        <w:jc w:val="both"/>
      </w:pPr>
      <w:r>
        <w:rPr>
          <w:rFonts w:eastAsia="微软雅黑"/>
        </w:rPr>
        <w:t>点击“基本信息”，弹出需要审核的内容列表。需要依次点击每项内容进行逐项审核，确保所有基本信息准确无误。审核完成后确认通过，进入下一步。</w:t>
      </w:r>
    </w:p>
    <w:p w14:paraId="52D35330" w14:textId="7E7B47BE" w:rsidR="00916BF1" w:rsidRDefault="00DD75A8">
      <w:pPr>
        <w:spacing w:before="120" w:after="120"/>
        <w:jc w:val="center"/>
      </w:pPr>
      <w:r>
        <w:rPr>
          <w:noProof/>
        </w:rPr>
        <w:drawing>
          <wp:inline distT="0" distB="0" distL="0" distR="0" wp14:anchorId="5A7C4918" wp14:editId="4BE75C25">
            <wp:extent cx="5731510" cy="2967990"/>
            <wp:effectExtent l="0" t="0" r="2540" b="3810"/>
            <wp:docPr id="181089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9568" name=""/>
                    <pic:cNvPicPr/>
                  </pic:nvPicPr>
                  <pic:blipFill>
                    <a:blip r:embed="rId20"/>
                    <a:stretch>
                      <a:fillRect/>
                    </a:stretch>
                  </pic:blipFill>
                  <pic:spPr>
                    <a:xfrm>
                      <a:off x="0" y="0"/>
                      <a:ext cx="5731510" cy="2967990"/>
                    </a:xfrm>
                    <a:prstGeom prst="rect">
                      <a:avLst/>
                    </a:prstGeom>
                  </pic:spPr>
                </pic:pic>
              </a:graphicData>
            </a:graphic>
          </wp:inline>
        </w:drawing>
      </w:r>
    </w:p>
    <w:p w14:paraId="102B2B63" w14:textId="77777777" w:rsidR="00916BF1" w:rsidRDefault="00813863">
      <w:pPr>
        <w:spacing w:before="120" w:after="60" w:line="250" w:lineRule="auto"/>
      </w:pPr>
      <w:r>
        <w:rPr>
          <w:rFonts w:ascii="黑体" w:eastAsia="黑体" w:hAnsi="黑体" w:cs="黑体"/>
          <w:b/>
          <w:bCs/>
          <w:color w:val="9AA6B2"/>
          <w:sz w:val="22"/>
          <w:szCs w:val="22"/>
        </w:rPr>
        <w:t>小贴士：</w:t>
      </w:r>
    </w:p>
    <w:p w14:paraId="632C2B5C" w14:textId="77777777" w:rsidR="00916BF1" w:rsidRDefault="00813863">
      <w:pPr>
        <w:spacing w:after="80" w:line="250" w:lineRule="auto"/>
        <w:ind w:firstLine="420"/>
        <w:jc w:val="both"/>
      </w:pPr>
      <w:r>
        <w:rPr>
          <w:rFonts w:eastAsia="微软雅黑"/>
        </w:rPr>
        <w:t>重点审核内容：</w:t>
      </w:r>
    </w:p>
    <w:p w14:paraId="308863AE" w14:textId="77777777" w:rsidR="00916BF1" w:rsidRDefault="00813863">
      <w:pPr>
        <w:spacing w:after="60" w:line="250" w:lineRule="auto"/>
        <w:ind w:left="840" w:hanging="420"/>
      </w:pPr>
      <w:r>
        <w:rPr>
          <w:rFonts w:eastAsia="微软雅黑"/>
        </w:rPr>
        <w:t>• 现专业技术职务年月是否正确</w:t>
      </w:r>
    </w:p>
    <w:p w14:paraId="676585B7" w14:textId="2E9329C2" w:rsidR="00916BF1" w:rsidRDefault="00813863">
      <w:pPr>
        <w:spacing w:after="60" w:line="250" w:lineRule="auto"/>
        <w:ind w:left="840" w:hanging="420"/>
      </w:pPr>
      <w:r>
        <w:rPr>
          <w:rFonts w:eastAsia="微软雅黑"/>
        </w:rPr>
        <w:t>• 成果起算时间为任现职时间，成果截止时间为</w:t>
      </w:r>
      <w:r w:rsidR="00046164" w:rsidRPr="00AC6917">
        <w:rPr>
          <w:rFonts w:eastAsia="微软雅黑"/>
          <w:color w:val="EE0000"/>
        </w:rPr>
        <w:t>上一年年底的成果</w:t>
      </w:r>
    </w:p>
    <w:p w14:paraId="3CC7996B" w14:textId="1446E9D3" w:rsidR="00916BF1" w:rsidRDefault="00813863">
      <w:pPr>
        <w:spacing w:after="60" w:line="250" w:lineRule="auto"/>
        <w:ind w:left="840" w:hanging="420"/>
      </w:pPr>
      <w:r>
        <w:rPr>
          <w:rFonts w:eastAsia="微软雅黑"/>
        </w:rPr>
        <w:t xml:space="preserve">• </w:t>
      </w:r>
      <w:r w:rsidR="00E03B6E">
        <w:rPr>
          <w:rFonts w:eastAsia="微软雅黑" w:hint="eastAsia"/>
        </w:rPr>
        <w:t>送审代表成果是否上传</w:t>
      </w:r>
    </w:p>
    <w:p w14:paraId="505572D7" w14:textId="42A39041" w:rsidR="00916BF1" w:rsidRDefault="00813863">
      <w:pPr>
        <w:spacing w:after="60" w:line="250" w:lineRule="auto"/>
        <w:ind w:left="840" w:hanging="420"/>
      </w:pPr>
      <w:r>
        <w:rPr>
          <w:rFonts w:eastAsia="微软雅黑"/>
        </w:rPr>
        <w:t xml:space="preserve">• </w:t>
      </w:r>
      <w:r w:rsidR="00E03B6E">
        <w:rPr>
          <w:rFonts w:eastAsia="微软雅黑" w:hint="eastAsia"/>
        </w:rPr>
        <w:t>是否电子签名成功</w:t>
      </w:r>
    </w:p>
    <w:p w14:paraId="79237B31" w14:textId="7385D3F4" w:rsidR="00916BF1" w:rsidRDefault="00813863" w:rsidP="00073AEB">
      <w:pPr>
        <w:pStyle w:val="2"/>
        <w:numPr>
          <w:ilvl w:val="1"/>
          <w:numId w:val="21"/>
        </w:numPr>
      </w:pPr>
      <w:bookmarkStart w:id="19" w:name="_Toc229402038"/>
      <w:r>
        <w:t>Step 2  核对学习工作经历</w:t>
      </w:r>
      <w:bookmarkEnd w:id="19"/>
    </w:p>
    <w:p w14:paraId="613A05E1" w14:textId="77777777" w:rsidR="00916BF1" w:rsidRDefault="00813863">
      <w:pPr>
        <w:spacing w:after="80" w:line="250" w:lineRule="auto"/>
        <w:ind w:firstLine="420"/>
        <w:jc w:val="both"/>
      </w:pPr>
      <w:r>
        <w:rPr>
          <w:rFonts w:eastAsia="微软雅黑"/>
        </w:rPr>
        <w:t>点击“学习、工作经历”标签，查看申报人的学习和工作经历信息。审核时仅需确认信息是否完整，如信息完整即可通过审核。</w:t>
      </w:r>
    </w:p>
    <w:p w14:paraId="0A0064FB" w14:textId="576CC628" w:rsidR="00916BF1" w:rsidRDefault="00371D5D">
      <w:pPr>
        <w:spacing w:before="120" w:after="120"/>
        <w:jc w:val="center"/>
      </w:pPr>
      <w:r>
        <w:rPr>
          <w:noProof/>
        </w:rPr>
        <w:lastRenderedPageBreak/>
        <w:drawing>
          <wp:inline distT="0" distB="0" distL="0" distR="0" wp14:anchorId="02FAD416" wp14:editId="4669C1C2">
            <wp:extent cx="5731510" cy="2990850"/>
            <wp:effectExtent l="0" t="0" r="2540" b="0"/>
            <wp:docPr id="3498944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94426" name=""/>
                    <pic:cNvPicPr/>
                  </pic:nvPicPr>
                  <pic:blipFill>
                    <a:blip r:embed="rId21"/>
                    <a:stretch>
                      <a:fillRect/>
                    </a:stretch>
                  </pic:blipFill>
                  <pic:spPr>
                    <a:xfrm>
                      <a:off x="0" y="0"/>
                      <a:ext cx="5731510" cy="2990850"/>
                    </a:xfrm>
                    <a:prstGeom prst="rect">
                      <a:avLst/>
                    </a:prstGeom>
                  </pic:spPr>
                </pic:pic>
              </a:graphicData>
            </a:graphic>
          </wp:inline>
        </w:drawing>
      </w:r>
    </w:p>
    <w:p w14:paraId="4C2E954C" w14:textId="5569138D" w:rsidR="00916BF1" w:rsidRDefault="00916BF1">
      <w:pPr>
        <w:spacing w:before="120" w:after="120"/>
        <w:jc w:val="center"/>
      </w:pPr>
    </w:p>
    <w:p w14:paraId="32227394" w14:textId="77777777" w:rsidR="00916BF1" w:rsidRDefault="00813863">
      <w:pPr>
        <w:spacing w:before="120" w:after="60" w:line="250" w:lineRule="auto"/>
      </w:pPr>
      <w:r>
        <w:rPr>
          <w:rFonts w:ascii="黑体" w:eastAsia="黑体" w:hAnsi="黑体" w:cs="黑体"/>
          <w:b/>
          <w:bCs/>
          <w:color w:val="9AA6B2"/>
          <w:sz w:val="22"/>
          <w:szCs w:val="22"/>
        </w:rPr>
        <w:t>小贴士：</w:t>
      </w:r>
    </w:p>
    <w:p w14:paraId="6EB8CEFA" w14:textId="77777777" w:rsidR="00916BF1" w:rsidRDefault="00813863">
      <w:pPr>
        <w:spacing w:after="80" w:line="250" w:lineRule="auto"/>
        <w:ind w:firstLine="420"/>
        <w:jc w:val="both"/>
      </w:pPr>
      <w:r>
        <w:rPr>
          <w:rFonts w:eastAsia="微软雅黑"/>
        </w:rPr>
        <w:t>学习、工作经历只需审核信息是否完整，如信息完整即可通过。</w:t>
      </w:r>
    </w:p>
    <w:p w14:paraId="42E94155" w14:textId="6FCDEBF9" w:rsidR="00916BF1" w:rsidRDefault="00813863" w:rsidP="00073AEB">
      <w:pPr>
        <w:pStyle w:val="2"/>
        <w:numPr>
          <w:ilvl w:val="1"/>
          <w:numId w:val="21"/>
        </w:numPr>
      </w:pPr>
      <w:bookmarkStart w:id="20" w:name="_Toc229402039"/>
      <w:r>
        <w:t>Step 3  审核教学业绩</w:t>
      </w:r>
      <w:bookmarkEnd w:id="20"/>
    </w:p>
    <w:p w14:paraId="097C451B" w14:textId="77777777" w:rsidR="00916BF1" w:rsidRDefault="00813863">
      <w:pPr>
        <w:spacing w:after="80" w:line="250" w:lineRule="auto"/>
        <w:ind w:firstLine="420"/>
        <w:jc w:val="both"/>
      </w:pPr>
      <w:r>
        <w:rPr>
          <w:rFonts w:eastAsia="微软雅黑"/>
        </w:rPr>
        <w:t>点击“教学业绩”标签，查看申报人提交的教学业绩信息。需要逐项核实教学业绩与证明材料是否一一对应，确保附件完整、内容真实。</w:t>
      </w:r>
    </w:p>
    <w:p w14:paraId="7F73CD82" w14:textId="2350791E" w:rsidR="00916BF1" w:rsidRDefault="006F0CC0">
      <w:pPr>
        <w:spacing w:before="120" w:after="120"/>
        <w:jc w:val="center"/>
      </w:pPr>
      <w:r>
        <w:rPr>
          <w:noProof/>
        </w:rPr>
        <w:drawing>
          <wp:inline distT="0" distB="0" distL="0" distR="0" wp14:anchorId="61432E44" wp14:editId="25E58632">
            <wp:extent cx="5731510" cy="3316605"/>
            <wp:effectExtent l="0" t="0" r="2540" b="0"/>
            <wp:docPr id="396558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58692" name=""/>
                    <pic:cNvPicPr/>
                  </pic:nvPicPr>
                  <pic:blipFill>
                    <a:blip r:embed="rId22"/>
                    <a:stretch>
                      <a:fillRect/>
                    </a:stretch>
                  </pic:blipFill>
                  <pic:spPr>
                    <a:xfrm>
                      <a:off x="0" y="0"/>
                      <a:ext cx="5731510" cy="3316605"/>
                    </a:xfrm>
                    <a:prstGeom prst="rect">
                      <a:avLst/>
                    </a:prstGeom>
                  </pic:spPr>
                </pic:pic>
              </a:graphicData>
            </a:graphic>
          </wp:inline>
        </w:drawing>
      </w:r>
    </w:p>
    <w:p w14:paraId="5A0BC1D5" w14:textId="77777777" w:rsidR="00335910" w:rsidRDefault="00335910">
      <w:pPr>
        <w:spacing w:before="120" w:after="120"/>
        <w:jc w:val="center"/>
      </w:pPr>
    </w:p>
    <w:p w14:paraId="189FF6FB" w14:textId="77777777" w:rsidR="00916BF1" w:rsidRDefault="00813863">
      <w:pPr>
        <w:spacing w:before="120" w:after="60" w:line="250" w:lineRule="auto"/>
      </w:pPr>
      <w:r>
        <w:rPr>
          <w:rFonts w:ascii="黑体" w:eastAsia="黑体" w:hAnsi="黑体" w:cs="黑体"/>
          <w:b/>
          <w:bCs/>
          <w:color w:val="9AA6B2"/>
          <w:sz w:val="22"/>
          <w:szCs w:val="22"/>
        </w:rPr>
        <w:lastRenderedPageBreak/>
        <w:t>小贴士：</w:t>
      </w:r>
    </w:p>
    <w:p w14:paraId="4BD2AD4F" w14:textId="77777777" w:rsidR="00916BF1" w:rsidRDefault="00813863">
      <w:pPr>
        <w:spacing w:after="60" w:line="250" w:lineRule="auto"/>
        <w:ind w:left="840" w:hanging="420"/>
      </w:pPr>
      <w:r>
        <w:rPr>
          <w:rFonts w:eastAsia="微软雅黑"/>
        </w:rPr>
        <w:t>• 教学业绩中教学成果奖励、论文、项目等均需上传附件证明材料，审核中如发现附件不全者，需要退回至教职工个人数据中心补充。</w:t>
      </w:r>
    </w:p>
    <w:p w14:paraId="45560289" w14:textId="77777777" w:rsidR="00916BF1" w:rsidRDefault="00813863">
      <w:pPr>
        <w:spacing w:after="60" w:line="250" w:lineRule="auto"/>
        <w:ind w:left="840" w:hanging="420"/>
      </w:pPr>
      <w:r>
        <w:rPr>
          <w:rFonts w:eastAsia="微软雅黑"/>
        </w:rPr>
        <w:t>• 不符合条件的成果退回至本人删除。</w:t>
      </w:r>
    </w:p>
    <w:p w14:paraId="0FAC0954" w14:textId="6FEA80E6" w:rsidR="00916BF1" w:rsidRDefault="00813863" w:rsidP="00073AEB">
      <w:pPr>
        <w:pStyle w:val="2"/>
        <w:numPr>
          <w:ilvl w:val="1"/>
          <w:numId w:val="21"/>
        </w:numPr>
      </w:pPr>
      <w:bookmarkStart w:id="21" w:name="_Toc229402040"/>
      <w:r>
        <w:t>Step 4  审核科研业绩</w:t>
      </w:r>
      <w:bookmarkEnd w:id="21"/>
    </w:p>
    <w:p w14:paraId="55EEA0E6" w14:textId="7F2BA2BB" w:rsidR="00916BF1" w:rsidRDefault="00813863">
      <w:pPr>
        <w:spacing w:after="80" w:line="250" w:lineRule="auto"/>
        <w:ind w:firstLine="420"/>
        <w:jc w:val="both"/>
      </w:pPr>
      <w:r>
        <w:rPr>
          <w:rFonts w:eastAsia="微软雅黑"/>
        </w:rPr>
        <w:t>点击“科研业绩”标签，查看申报人提交的科研业绩信息。本步骤为必审项，需要按顺序逐项审核科研成果。特别注意科研论文的附件是否完整：科研论文需将期刊封面、目录、正文和检索合并为一个PDF文件上传。</w:t>
      </w:r>
    </w:p>
    <w:p w14:paraId="3E9F7909" w14:textId="0205662D" w:rsidR="00916BF1" w:rsidRDefault="006F0CC0">
      <w:pPr>
        <w:spacing w:before="120" w:after="120"/>
        <w:jc w:val="center"/>
      </w:pPr>
      <w:r>
        <w:rPr>
          <w:noProof/>
        </w:rPr>
        <w:drawing>
          <wp:inline distT="0" distB="0" distL="0" distR="0" wp14:anchorId="242D6DEB" wp14:editId="47D06947">
            <wp:extent cx="5731510" cy="3326765"/>
            <wp:effectExtent l="0" t="0" r="2540" b="6985"/>
            <wp:docPr id="1713167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67702" name=""/>
                    <pic:cNvPicPr/>
                  </pic:nvPicPr>
                  <pic:blipFill>
                    <a:blip r:embed="rId23"/>
                    <a:stretch>
                      <a:fillRect/>
                    </a:stretch>
                  </pic:blipFill>
                  <pic:spPr>
                    <a:xfrm>
                      <a:off x="0" y="0"/>
                      <a:ext cx="5731510" cy="3326765"/>
                    </a:xfrm>
                    <a:prstGeom prst="rect">
                      <a:avLst/>
                    </a:prstGeom>
                  </pic:spPr>
                </pic:pic>
              </a:graphicData>
            </a:graphic>
          </wp:inline>
        </w:drawing>
      </w:r>
    </w:p>
    <w:p w14:paraId="06F3342D" w14:textId="77777777" w:rsidR="00916BF1" w:rsidRDefault="00813863">
      <w:pPr>
        <w:spacing w:before="120" w:after="60" w:line="250" w:lineRule="auto"/>
      </w:pPr>
      <w:r>
        <w:rPr>
          <w:rFonts w:ascii="黑体" w:eastAsia="黑体" w:hAnsi="黑体" w:cs="黑体"/>
          <w:b/>
          <w:bCs/>
          <w:color w:val="9AA6B2"/>
          <w:sz w:val="22"/>
          <w:szCs w:val="22"/>
        </w:rPr>
        <w:t>小贴士：</w:t>
      </w:r>
    </w:p>
    <w:p w14:paraId="3B255706" w14:textId="77777777" w:rsidR="00916BF1" w:rsidRDefault="00813863">
      <w:pPr>
        <w:spacing w:after="60" w:line="250" w:lineRule="auto"/>
        <w:ind w:left="840" w:hanging="420"/>
      </w:pPr>
      <w:r>
        <w:rPr>
          <w:rFonts w:eastAsia="微软雅黑"/>
        </w:rPr>
        <w:t>• 科研业绩中项目、论文等成果均需上传附件证明材料，审核中如发现附件不全者需要退回重填。</w:t>
      </w:r>
    </w:p>
    <w:p w14:paraId="7EA2C3F6" w14:textId="77777777" w:rsidR="00916BF1" w:rsidRDefault="00813863">
      <w:pPr>
        <w:spacing w:after="60" w:line="250" w:lineRule="auto"/>
        <w:ind w:left="840" w:hanging="420"/>
      </w:pPr>
      <w:r>
        <w:rPr>
          <w:rFonts w:eastAsia="微软雅黑"/>
        </w:rPr>
        <w:t>• 不符合条件的成果请退回至本人删除。</w:t>
      </w:r>
    </w:p>
    <w:p w14:paraId="4544BADD" w14:textId="29C84316" w:rsidR="00916BF1" w:rsidRDefault="00813863" w:rsidP="00073AEB">
      <w:pPr>
        <w:pStyle w:val="2"/>
        <w:numPr>
          <w:ilvl w:val="1"/>
          <w:numId w:val="21"/>
        </w:numPr>
      </w:pPr>
      <w:bookmarkStart w:id="22" w:name="_Toc229402041"/>
      <w:r>
        <w:t>Step 5  审核工作总结</w:t>
      </w:r>
      <w:bookmarkEnd w:id="22"/>
    </w:p>
    <w:p w14:paraId="78C18BEB" w14:textId="77777777" w:rsidR="00916BF1" w:rsidRDefault="00813863">
      <w:pPr>
        <w:spacing w:after="80" w:line="250" w:lineRule="auto"/>
        <w:ind w:firstLine="420"/>
        <w:jc w:val="both"/>
      </w:pPr>
      <w:r>
        <w:rPr>
          <w:rFonts w:eastAsia="微软雅黑"/>
        </w:rPr>
        <w:t>点击“本人任职以来工作总结”标签，查看申报人填写的个人工作总结内容。工作总结由申请者本人填写，确认内容完整后即可通过审核。</w:t>
      </w:r>
    </w:p>
    <w:p w14:paraId="3421BC32" w14:textId="24B13BE0" w:rsidR="00916BF1" w:rsidRDefault="00AA4412">
      <w:pPr>
        <w:spacing w:before="120" w:after="120"/>
        <w:jc w:val="center"/>
      </w:pPr>
      <w:r>
        <w:rPr>
          <w:noProof/>
        </w:rPr>
        <w:lastRenderedPageBreak/>
        <w:drawing>
          <wp:inline distT="0" distB="0" distL="0" distR="0" wp14:anchorId="3E52D81E" wp14:editId="3FE9E5A1">
            <wp:extent cx="5731510" cy="3306445"/>
            <wp:effectExtent l="0" t="0" r="2540" b="8255"/>
            <wp:docPr id="789611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11668" name=""/>
                    <pic:cNvPicPr/>
                  </pic:nvPicPr>
                  <pic:blipFill>
                    <a:blip r:embed="rId24"/>
                    <a:stretch>
                      <a:fillRect/>
                    </a:stretch>
                  </pic:blipFill>
                  <pic:spPr>
                    <a:xfrm>
                      <a:off x="0" y="0"/>
                      <a:ext cx="5731510" cy="3306445"/>
                    </a:xfrm>
                    <a:prstGeom prst="rect">
                      <a:avLst/>
                    </a:prstGeom>
                  </pic:spPr>
                </pic:pic>
              </a:graphicData>
            </a:graphic>
          </wp:inline>
        </w:drawing>
      </w:r>
    </w:p>
    <w:p w14:paraId="0D3D8D87" w14:textId="77777777" w:rsidR="00916BF1" w:rsidRDefault="00813863">
      <w:pPr>
        <w:spacing w:before="120" w:after="60" w:line="250" w:lineRule="auto"/>
      </w:pPr>
      <w:r>
        <w:rPr>
          <w:rFonts w:ascii="黑体" w:eastAsia="黑体" w:hAnsi="黑体" w:cs="黑体"/>
          <w:b/>
          <w:bCs/>
          <w:color w:val="9AA6B2"/>
          <w:sz w:val="22"/>
          <w:szCs w:val="22"/>
        </w:rPr>
        <w:t>小贴士：</w:t>
      </w:r>
    </w:p>
    <w:p w14:paraId="0D6B32D6" w14:textId="77777777" w:rsidR="00916BF1" w:rsidRDefault="00813863">
      <w:pPr>
        <w:spacing w:after="80" w:line="250" w:lineRule="auto"/>
        <w:ind w:firstLine="420"/>
        <w:jc w:val="both"/>
      </w:pPr>
      <w:r>
        <w:rPr>
          <w:rFonts w:eastAsia="微软雅黑"/>
        </w:rPr>
        <w:t>申请者填写即可通过，确认工作总结内容不为空即可。</w:t>
      </w:r>
    </w:p>
    <w:p w14:paraId="6489F775" w14:textId="23732D88" w:rsidR="00916BF1" w:rsidRDefault="00813863" w:rsidP="00073AEB">
      <w:pPr>
        <w:pStyle w:val="2"/>
        <w:numPr>
          <w:ilvl w:val="1"/>
          <w:numId w:val="21"/>
        </w:numPr>
      </w:pPr>
      <w:bookmarkStart w:id="23" w:name="_Toc229402042"/>
      <w:r>
        <w:t>Step 6  审核代表作选定</w:t>
      </w:r>
      <w:bookmarkEnd w:id="23"/>
    </w:p>
    <w:p w14:paraId="1BE73ACB" w14:textId="77777777" w:rsidR="00916BF1" w:rsidRDefault="00813863">
      <w:pPr>
        <w:spacing w:after="80" w:line="250" w:lineRule="auto"/>
        <w:ind w:firstLine="420"/>
        <w:jc w:val="both"/>
      </w:pPr>
      <w:r>
        <w:rPr>
          <w:rFonts w:eastAsia="微软雅黑"/>
        </w:rPr>
        <w:t>点击“代表作选定”标签，查看申报人选定的送审代表作。需要核实代表作的成果类型、成果名称等信息是否正确，附件证明材料是否完整上传。</w:t>
      </w:r>
    </w:p>
    <w:p w14:paraId="10C737D2" w14:textId="3908AC8E" w:rsidR="00916BF1" w:rsidRDefault="0005789F">
      <w:pPr>
        <w:spacing w:before="120" w:after="120"/>
        <w:jc w:val="center"/>
      </w:pPr>
      <w:r>
        <w:rPr>
          <w:noProof/>
        </w:rPr>
        <w:drawing>
          <wp:inline distT="0" distB="0" distL="0" distR="0" wp14:anchorId="1CD0A61E" wp14:editId="3AE78C06">
            <wp:extent cx="5731510" cy="3083560"/>
            <wp:effectExtent l="0" t="0" r="2540" b="2540"/>
            <wp:docPr id="15514924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92447" name=""/>
                    <pic:cNvPicPr/>
                  </pic:nvPicPr>
                  <pic:blipFill>
                    <a:blip r:embed="rId25"/>
                    <a:stretch>
                      <a:fillRect/>
                    </a:stretch>
                  </pic:blipFill>
                  <pic:spPr>
                    <a:xfrm>
                      <a:off x="0" y="0"/>
                      <a:ext cx="5731510" cy="3083560"/>
                    </a:xfrm>
                    <a:prstGeom prst="rect">
                      <a:avLst/>
                    </a:prstGeom>
                  </pic:spPr>
                </pic:pic>
              </a:graphicData>
            </a:graphic>
          </wp:inline>
        </w:drawing>
      </w:r>
    </w:p>
    <w:p w14:paraId="45B51E00" w14:textId="77777777" w:rsidR="00916BF1" w:rsidRDefault="00813863">
      <w:pPr>
        <w:spacing w:before="120" w:after="60" w:line="250" w:lineRule="auto"/>
      </w:pPr>
      <w:r>
        <w:rPr>
          <w:rFonts w:ascii="黑体" w:eastAsia="黑体" w:hAnsi="黑体" w:cs="黑体"/>
          <w:b/>
          <w:bCs/>
          <w:color w:val="9AA6B2"/>
          <w:sz w:val="22"/>
          <w:szCs w:val="22"/>
        </w:rPr>
        <w:t>小贴士：</w:t>
      </w:r>
    </w:p>
    <w:p w14:paraId="504CAE01" w14:textId="77777777" w:rsidR="00916BF1" w:rsidRDefault="00813863">
      <w:pPr>
        <w:spacing w:after="60" w:line="250" w:lineRule="auto"/>
        <w:ind w:left="840" w:hanging="420"/>
      </w:pPr>
      <w:r>
        <w:rPr>
          <w:rFonts w:eastAsia="微软雅黑"/>
        </w:rPr>
        <w:t>• 代表作中成果类型、成果名称等均需上传附件证明材料，审核中如发现附件不全者需要退回</w:t>
      </w:r>
      <w:r>
        <w:rPr>
          <w:rFonts w:eastAsia="微软雅黑"/>
        </w:rPr>
        <w:lastRenderedPageBreak/>
        <w:t>重填。</w:t>
      </w:r>
    </w:p>
    <w:p w14:paraId="5AAB75B4" w14:textId="77777777" w:rsidR="00916BF1" w:rsidRDefault="00813863">
      <w:pPr>
        <w:spacing w:after="60" w:line="250" w:lineRule="auto"/>
        <w:ind w:left="840" w:hanging="420"/>
      </w:pPr>
      <w:r>
        <w:rPr>
          <w:rFonts w:eastAsia="微软雅黑"/>
        </w:rPr>
        <w:t>• 不符合条件的成果请退回至本人删除。</w:t>
      </w:r>
    </w:p>
    <w:p w14:paraId="7ECF628A" w14:textId="42F58804" w:rsidR="00916BF1" w:rsidRDefault="00813863" w:rsidP="00073AEB">
      <w:pPr>
        <w:pStyle w:val="2"/>
        <w:numPr>
          <w:ilvl w:val="1"/>
          <w:numId w:val="21"/>
        </w:numPr>
      </w:pPr>
      <w:bookmarkStart w:id="24" w:name="_Toc229402043"/>
      <w:r>
        <w:t>Step 7  提交预览</w:t>
      </w:r>
      <w:bookmarkEnd w:id="24"/>
    </w:p>
    <w:p w14:paraId="75043467" w14:textId="77777777" w:rsidR="00916BF1" w:rsidRDefault="00813863">
      <w:pPr>
        <w:spacing w:after="80" w:line="250" w:lineRule="auto"/>
        <w:ind w:firstLine="420"/>
        <w:jc w:val="both"/>
      </w:pPr>
      <w:r>
        <w:rPr>
          <w:rFonts w:eastAsia="微软雅黑"/>
        </w:rPr>
        <w:t>完成以上所有步骤的审核后，进入提交预览环节。本步骤是审核的最后一道关卡，需要对全部申报材料进行综合审查，确保所有信息准确无误后方可最终提交。</w:t>
      </w:r>
    </w:p>
    <w:p w14:paraId="3D5B3F64" w14:textId="4C6F3F29" w:rsidR="00916BF1" w:rsidRDefault="001A0E52">
      <w:pPr>
        <w:spacing w:before="120" w:after="120"/>
        <w:jc w:val="center"/>
      </w:pPr>
      <w:r>
        <w:rPr>
          <w:noProof/>
        </w:rPr>
        <w:drawing>
          <wp:inline distT="0" distB="0" distL="0" distR="0" wp14:anchorId="62D6D7B1" wp14:editId="4595ACC2">
            <wp:extent cx="5731510" cy="3376295"/>
            <wp:effectExtent l="0" t="0" r="2540" b="0"/>
            <wp:docPr id="1884968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68799" name=""/>
                    <pic:cNvPicPr/>
                  </pic:nvPicPr>
                  <pic:blipFill>
                    <a:blip r:embed="rId26"/>
                    <a:stretch>
                      <a:fillRect/>
                    </a:stretch>
                  </pic:blipFill>
                  <pic:spPr>
                    <a:xfrm>
                      <a:off x="0" y="0"/>
                      <a:ext cx="5731510" cy="3376295"/>
                    </a:xfrm>
                    <a:prstGeom prst="rect">
                      <a:avLst/>
                    </a:prstGeom>
                  </pic:spPr>
                </pic:pic>
              </a:graphicData>
            </a:graphic>
          </wp:inline>
        </w:drawing>
      </w:r>
    </w:p>
    <w:p w14:paraId="709BAF6D" w14:textId="2C8A72D2" w:rsidR="00916BF1" w:rsidRDefault="00AF711F">
      <w:pPr>
        <w:spacing w:before="120" w:after="120"/>
        <w:jc w:val="center"/>
      </w:pPr>
      <w:r w:rsidRPr="00AF711F">
        <w:rPr>
          <w:noProof/>
        </w:rPr>
        <w:lastRenderedPageBreak/>
        <w:drawing>
          <wp:inline distT="0" distB="0" distL="0" distR="0" wp14:anchorId="7EABF977" wp14:editId="34EEFE1C">
            <wp:extent cx="5731510" cy="4655820"/>
            <wp:effectExtent l="0" t="0" r="2540" b="0"/>
            <wp:docPr id="17507848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655820"/>
                    </a:xfrm>
                    <a:prstGeom prst="rect">
                      <a:avLst/>
                    </a:prstGeom>
                    <a:noFill/>
                    <a:ln>
                      <a:noFill/>
                    </a:ln>
                  </pic:spPr>
                </pic:pic>
              </a:graphicData>
            </a:graphic>
          </wp:inline>
        </w:drawing>
      </w:r>
    </w:p>
    <w:p w14:paraId="1FA5C91C" w14:textId="77777777" w:rsidR="00916BF1" w:rsidRDefault="00813863">
      <w:pPr>
        <w:spacing w:after="80" w:line="250" w:lineRule="auto"/>
        <w:ind w:firstLine="420"/>
        <w:jc w:val="both"/>
      </w:pPr>
      <w:r>
        <w:rPr>
          <w:rFonts w:eastAsia="微软雅黑"/>
        </w:rPr>
        <w:t>提交前请力核以下重点事项：</w:t>
      </w:r>
    </w:p>
    <w:p w14:paraId="3620E8DA" w14:textId="77777777" w:rsidR="00916BF1" w:rsidRDefault="00813863">
      <w:pPr>
        <w:spacing w:after="60" w:line="250" w:lineRule="auto"/>
        <w:ind w:left="840" w:hanging="420"/>
      </w:pPr>
      <w:r>
        <w:rPr>
          <w:rFonts w:eastAsia="微软雅黑"/>
        </w:rPr>
        <w:t>• 检查申报二级学科是否与送审二级学科一致</w:t>
      </w:r>
    </w:p>
    <w:p w14:paraId="2791B715" w14:textId="77777777" w:rsidR="00916BF1" w:rsidRDefault="00813863">
      <w:pPr>
        <w:spacing w:after="60" w:line="250" w:lineRule="auto"/>
        <w:ind w:left="840" w:hanging="420"/>
      </w:pPr>
      <w:r>
        <w:rPr>
          <w:rFonts w:eastAsia="微软雅黑"/>
        </w:rPr>
        <w:t>• 检查应聘职务、职务类型是否正确</w:t>
      </w:r>
    </w:p>
    <w:p w14:paraId="1C2969D6" w14:textId="77777777" w:rsidR="00916BF1" w:rsidRDefault="00813863">
      <w:pPr>
        <w:spacing w:after="60" w:line="250" w:lineRule="auto"/>
        <w:ind w:left="840" w:hanging="420"/>
      </w:pPr>
      <w:r>
        <w:rPr>
          <w:rFonts w:eastAsia="微软雅黑"/>
        </w:rPr>
        <w:t xml:space="preserve">• </w:t>
      </w:r>
      <w:r w:rsidRPr="003772FA">
        <w:rPr>
          <w:rFonts w:eastAsia="微软雅黑"/>
          <w:color w:val="EE0000"/>
        </w:rPr>
        <w:t>必务点击附件进行查看（非常重要）</w:t>
      </w:r>
    </w:p>
    <w:p w14:paraId="7BCDFBF9" w14:textId="77777777" w:rsidR="00916BF1" w:rsidRDefault="00813863">
      <w:pPr>
        <w:spacing w:after="60" w:line="250" w:lineRule="auto"/>
        <w:ind w:left="840" w:hanging="420"/>
      </w:pPr>
      <w:r>
        <w:rPr>
          <w:rFonts w:eastAsia="微软雅黑"/>
        </w:rPr>
        <w:t>• 检查申报人是否已签名</w:t>
      </w:r>
    </w:p>
    <w:p w14:paraId="2848795E" w14:textId="77777777" w:rsidR="00916BF1" w:rsidRDefault="00813863">
      <w:pPr>
        <w:spacing w:after="80" w:line="250" w:lineRule="auto"/>
        <w:ind w:firstLine="420"/>
        <w:jc w:val="both"/>
      </w:pPr>
      <w:r>
        <w:rPr>
          <w:rFonts w:eastAsia="微软雅黑"/>
        </w:rPr>
        <w:t>其他信息均为之前审核通过的信息加载而来。特别提醒：个人承诺一定要有申报人签名，请核实电子签名是否完成。</w:t>
      </w:r>
    </w:p>
    <w:p w14:paraId="7F64D300" w14:textId="419729C0" w:rsidR="00916BF1" w:rsidRDefault="00105CAF">
      <w:pPr>
        <w:spacing w:before="120" w:after="120"/>
        <w:jc w:val="center"/>
      </w:pPr>
      <w:r>
        <w:rPr>
          <w:noProof/>
        </w:rPr>
        <w:lastRenderedPageBreak/>
        <w:drawing>
          <wp:inline distT="0" distB="0" distL="0" distR="0" wp14:anchorId="5F298DF4" wp14:editId="732DE327">
            <wp:extent cx="5731510" cy="4965700"/>
            <wp:effectExtent l="0" t="0" r="2540" b="6350"/>
            <wp:docPr id="17697476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47640" name=""/>
                    <pic:cNvPicPr/>
                  </pic:nvPicPr>
                  <pic:blipFill>
                    <a:blip r:embed="rId28"/>
                    <a:stretch>
                      <a:fillRect/>
                    </a:stretch>
                  </pic:blipFill>
                  <pic:spPr>
                    <a:xfrm>
                      <a:off x="0" y="0"/>
                      <a:ext cx="5731510" cy="4965700"/>
                    </a:xfrm>
                    <a:prstGeom prst="rect">
                      <a:avLst/>
                    </a:prstGeom>
                  </pic:spPr>
                </pic:pic>
              </a:graphicData>
            </a:graphic>
          </wp:inline>
        </w:drawing>
      </w:r>
    </w:p>
    <w:p w14:paraId="4A291AE1" w14:textId="7C1E9895" w:rsidR="00E541F5" w:rsidRDefault="00E541F5" w:rsidP="00E541F5">
      <w:pPr>
        <w:pStyle w:val="1"/>
        <w:numPr>
          <w:ilvl w:val="0"/>
          <w:numId w:val="11"/>
        </w:numPr>
        <w:spacing w:before="300"/>
      </w:pPr>
      <w:bookmarkStart w:id="25" w:name="_Toc229402044"/>
      <w:r>
        <w:rPr>
          <w:rFonts w:hint="eastAsia"/>
        </w:rPr>
        <w:t>公示材料</w:t>
      </w:r>
      <w:bookmarkEnd w:id="25"/>
    </w:p>
    <w:p w14:paraId="3CD0983F" w14:textId="7294C536" w:rsidR="00E03B6E" w:rsidRPr="00E03B6E" w:rsidRDefault="00E03B6E" w:rsidP="00E03B6E">
      <w:pPr>
        <w:spacing w:line="360" w:lineRule="auto"/>
        <w:ind w:firstLineChars="200" w:firstLine="420"/>
      </w:pPr>
      <w:r w:rsidRPr="00E03B6E">
        <w:rPr>
          <w:rFonts w:eastAsia="微软雅黑" w:hint="eastAsia"/>
        </w:rPr>
        <w:t>二级单位应当严格履行公示程序。</w:t>
      </w:r>
      <w:r w:rsidRPr="00E03B6E">
        <w:rPr>
          <w:rFonts w:eastAsia="微软雅黑"/>
        </w:rPr>
        <w:t>公示材料包括申报人员汇报表及简表</w:t>
      </w:r>
      <w:r w:rsidRPr="00E03B6E">
        <w:rPr>
          <w:rFonts w:eastAsia="微软雅黑" w:hint="eastAsia"/>
        </w:rPr>
        <w:t>；</w:t>
      </w:r>
      <w:r w:rsidRPr="00E03B6E">
        <w:rPr>
          <w:rFonts w:eastAsia="微软雅黑"/>
        </w:rPr>
        <w:t>公示期为五个工作日</w:t>
      </w:r>
      <w:r w:rsidRPr="00E03B6E">
        <w:rPr>
          <w:rFonts w:eastAsia="微软雅黑" w:hint="eastAsia"/>
        </w:rPr>
        <w:t>；</w:t>
      </w:r>
      <w:r w:rsidRPr="00E03B6E">
        <w:rPr>
          <w:rFonts w:eastAsia="微软雅黑"/>
        </w:rPr>
        <w:t>经公示且无异议后，二级单位审核人员和领导须在公示材料纸质版上签字并加盖单位公章，注明公示结果情况</w:t>
      </w:r>
      <w:r w:rsidRPr="00E03B6E">
        <w:rPr>
          <w:rFonts w:eastAsia="微软雅黑" w:hint="eastAsia"/>
        </w:rPr>
        <w:t>；</w:t>
      </w:r>
      <w:r w:rsidRPr="00E03B6E">
        <w:rPr>
          <w:rFonts w:eastAsia="微软雅黑"/>
        </w:rPr>
        <w:t>二级单位将签字盖章的纸质版汇总表、简表以及公示结果说明报送人力资源处师资办进行复核备案。</w:t>
      </w:r>
    </w:p>
    <w:p w14:paraId="05C0BB52" w14:textId="77777777" w:rsidR="00E03B6E" w:rsidRDefault="004A6BD3" w:rsidP="00E03B6E">
      <w:pPr>
        <w:pStyle w:val="2"/>
        <w:numPr>
          <w:ilvl w:val="1"/>
          <w:numId w:val="22"/>
        </w:numPr>
      </w:pPr>
      <w:bookmarkStart w:id="26" w:name="_Toc229402045"/>
      <w:r>
        <w:rPr>
          <w:rFonts w:hint="eastAsia"/>
        </w:rPr>
        <w:t>汇总公示</w:t>
      </w:r>
      <w:bookmarkEnd w:id="26"/>
    </w:p>
    <w:p w14:paraId="760E3DEE" w14:textId="0D9FA337" w:rsidR="00E03B6E" w:rsidRPr="00E03B6E" w:rsidRDefault="00E03B6E" w:rsidP="00E03B6E">
      <w:pPr>
        <w:pStyle w:val="2"/>
        <w:ind w:firstLineChars="200" w:firstLine="420"/>
        <w:rPr>
          <w:rFonts w:ascii="微软雅黑" w:eastAsia="微软雅黑" w:hAnsi="微软雅黑" w:cs="微软雅黑"/>
          <w:b w:val="0"/>
          <w:bCs w:val="0"/>
          <w:color w:val="0F172A"/>
          <w:sz w:val="21"/>
          <w:szCs w:val="21"/>
        </w:rPr>
      </w:pPr>
      <w:r>
        <w:rPr>
          <w:rFonts w:ascii="微软雅黑" w:eastAsia="微软雅黑" w:hAnsi="微软雅黑" w:cs="微软雅黑" w:hint="eastAsia"/>
          <w:b w:val="0"/>
          <w:bCs w:val="0"/>
          <w:color w:val="0F172A"/>
          <w:sz w:val="21"/>
          <w:szCs w:val="21"/>
        </w:rPr>
        <w:t>汇总表</w:t>
      </w:r>
      <w:r w:rsidRPr="00E03B6E">
        <w:rPr>
          <w:rFonts w:ascii="微软雅黑" w:eastAsia="微软雅黑" w:hAnsi="微软雅黑" w:cs="微软雅黑" w:hint="eastAsia"/>
          <w:b w:val="0"/>
          <w:bCs w:val="0"/>
          <w:color w:val="0F172A"/>
          <w:sz w:val="21"/>
          <w:szCs w:val="21"/>
        </w:rPr>
        <w:t>公示是在职称申报流程</w:t>
      </w:r>
      <w:r>
        <w:rPr>
          <w:rFonts w:ascii="微软雅黑" w:eastAsia="微软雅黑" w:hAnsi="微软雅黑" w:cs="微软雅黑" w:hint="eastAsia"/>
          <w:b w:val="0"/>
          <w:bCs w:val="0"/>
          <w:color w:val="0F172A"/>
          <w:sz w:val="21"/>
          <w:szCs w:val="21"/>
        </w:rPr>
        <w:t>审核</w:t>
      </w:r>
      <w:r w:rsidRPr="00E03B6E">
        <w:rPr>
          <w:rFonts w:ascii="微软雅黑" w:eastAsia="微软雅黑" w:hAnsi="微软雅黑" w:cs="微软雅黑" w:hint="eastAsia"/>
          <w:b w:val="0"/>
          <w:bCs w:val="0"/>
          <w:color w:val="0F172A"/>
          <w:sz w:val="21"/>
          <w:szCs w:val="21"/>
        </w:rPr>
        <w:t>完成后</w:t>
      </w:r>
      <w:r>
        <w:rPr>
          <w:rFonts w:ascii="微软雅黑" w:eastAsia="微软雅黑" w:hAnsi="微软雅黑" w:cs="微软雅黑" w:hint="eastAsia"/>
          <w:b w:val="0"/>
          <w:bCs w:val="0"/>
          <w:color w:val="0F172A"/>
          <w:sz w:val="21"/>
          <w:szCs w:val="21"/>
        </w:rPr>
        <w:t>的</w:t>
      </w:r>
      <w:r w:rsidRPr="00E03B6E">
        <w:rPr>
          <w:rFonts w:ascii="微软雅黑" w:eastAsia="微软雅黑" w:hAnsi="微软雅黑" w:cs="微软雅黑" w:hint="eastAsia"/>
          <w:b w:val="0"/>
          <w:bCs w:val="0"/>
          <w:color w:val="0F172A"/>
          <w:sz w:val="21"/>
          <w:szCs w:val="21"/>
        </w:rPr>
        <w:t>公示</w:t>
      </w:r>
      <w:r>
        <w:rPr>
          <w:rFonts w:ascii="微软雅黑" w:eastAsia="微软雅黑" w:hAnsi="微软雅黑" w:cs="微软雅黑" w:hint="eastAsia"/>
          <w:b w:val="0"/>
          <w:bCs w:val="0"/>
          <w:color w:val="0F172A"/>
          <w:sz w:val="21"/>
          <w:szCs w:val="21"/>
        </w:rPr>
        <w:t>，</w:t>
      </w:r>
      <w:r w:rsidRPr="00E03B6E">
        <w:rPr>
          <w:rFonts w:ascii="微软雅黑" w:eastAsia="微软雅黑" w:hAnsi="微软雅黑" w:cs="微软雅黑" w:hint="eastAsia"/>
          <w:b w:val="0"/>
          <w:bCs w:val="0"/>
          <w:color w:val="0F172A"/>
          <w:sz w:val="21"/>
          <w:szCs w:val="21"/>
        </w:rPr>
        <w:t>需要审核人、单位负责人签名，学院（部）盖章。</w:t>
      </w:r>
    </w:p>
    <w:p w14:paraId="07518857" w14:textId="77777777" w:rsidR="00E03B6E" w:rsidRPr="00E03B6E" w:rsidRDefault="00E03B6E" w:rsidP="00E03B6E">
      <w:pPr>
        <w:pStyle w:val="2"/>
        <w:ind w:left="425"/>
      </w:pPr>
    </w:p>
    <w:p w14:paraId="27797D4E" w14:textId="0F564404" w:rsidR="000E52A4" w:rsidRPr="00714601" w:rsidRDefault="006006F9" w:rsidP="00714601">
      <w:pPr>
        <w:rPr>
          <w:rFonts w:eastAsia="微软雅黑"/>
        </w:rPr>
      </w:pPr>
      <w:r>
        <w:rPr>
          <w:noProof/>
        </w:rPr>
        <w:lastRenderedPageBreak/>
        <w:drawing>
          <wp:inline distT="0" distB="0" distL="0" distR="0" wp14:anchorId="7B7C0220" wp14:editId="22C02E2C">
            <wp:extent cx="5731510" cy="1920875"/>
            <wp:effectExtent l="0" t="0" r="2540" b="3175"/>
            <wp:docPr id="1722191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91279" name=""/>
                    <pic:cNvPicPr/>
                  </pic:nvPicPr>
                  <pic:blipFill>
                    <a:blip r:embed="rId29"/>
                    <a:stretch>
                      <a:fillRect/>
                    </a:stretch>
                  </pic:blipFill>
                  <pic:spPr>
                    <a:xfrm>
                      <a:off x="0" y="0"/>
                      <a:ext cx="5731510" cy="1920875"/>
                    </a:xfrm>
                    <a:prstGeom prst="rect">
                      <a:avLst/>
                    </a:prstGeom>
                  </pic:spPr>
                </pic:pic>
              </a:graphicData>
            </a:graphic>
          </wp:inline>
        </w:drawing>
      </w:r>
    </w:p>
    <w:p w14:paraId="6CEDB838" w14:textId="4E9F957C" w:rsidR="00333A26" w:rsidRDefault="00DE6E3D" w:rsidP="00333A26">
      <w:pPr>
        <w:pStyle w:val="2"/>
        <w:numPr>
          <w:ilvl w:val="1"/>
          <w:numId w:val="22"/>
        </w:numPr>
      </w:pPr>
      <w:bookmarkStart w:id="27" w:name="_Toc229402046"/>
      <w:r>
        <w:rPr>
          <w:rFonts w:hint="eastAsia"/>
        </w:rPr>
        <w:t>简表</w:t>
      </w:r>
      <w:r w:rsidR="00333A26">
        <w:rPr>
          <w:rFonts w:hint="eastAsia"/>
        </w:rPr>
        <w:t>公示</w:t>
      </w:r>
      <w:bookmarkEnd w:id="27"/>
    </w:p>
    <w:p w14:paraId="52E67171" w14:textId="50711EB1" w:rsidR="00E03B6E" w:rsidRPr="00E03B6E" w:rsidRDefault="00C01DFE" w:rsidP="00E03B6E">
      <w:pPr>
        <w:pStyle w:val="2"/>
        <w:ind w:firstLineChars="200" w:firstLine="420"/>
      </w:pPr>
      <w:r w:rsidRPr="00E03B6E">
        <w:rPr>
          <w:rFonts w:ascii="微软雅黑" w:eastAsia="微软雅黑" w:hAnsi="微软雅黑" w:cs="微软雅黑" w:hint="eastAsia"/>
          <w:b w:val="0"/>
          <w:bCs w:val="0"/>
          <w:color w:val="0F172A"/>
          <w:sz w:val="21"/>
          <w:szCs w:val="21"/>
        </w:rPr>
        <w:t>简</w:t>
      </w:r>
      <w:r w:rsidR="001A6705" w:rsidRPr="00E03B6E">
        <w:rPr>
          <w:rFonts w:ascii="微软雅黑" w:eastAsia="微软雅黑" w:hAnsi="微软雅黑" w:cs="微软雅黑" w:hint="eastAsia"/>
          <w:b w:val="0"/>
          <w:bCs w:val="0"/>
          <w:color w:val="0F172A"/>
          <w:sz w:val="21"/>
          <w:szCs w:val="21"/>
        </w:rPr>
        <w:t>表</w:t>
      </w:r>
      <w:r w:rsidR="00E03B6E" w:rsidRPr="00E03B6E">
        <w:rPr>
          <w:rFonts w:ascii="微软雅黑" w:eastAsia="微软雅黑" w:hAnsi="微软雅黑" w:cs="微软雅黑" w:hint="eastAsia"/>
          <w:b w:val="0"/>
          <w:bCs w:val="0"/>
          <w:color w:val="0F172A"/>
          <w:sz w:val="21"/>
          <w:szCs w:val="21"/>
        </w:rPr>
        <w:t>公示是在职称申报流程</w:t>
      </w:r>
      <w:r w:rsidR="00E03B6E">
        <w:rPr>
          <w:rFonts w:ascii="微软雅黑" w:eastAsia="微软雅黑" w:hAnsi="微软雅黑" w:cs="微软雅黑" w:hint="eastAsia"/>
          <w:b w:val="0"/>
          <w:bCs w:val="0"/>
          <w:color w:val="0F172A"/>
          <w:sz w:val="21"/>
          <w:szCs w:val="21"/>
        </w:rPr>
        <w:t>审核</w:t>
      </w:r>
      <w:r w:rsidR="00E03B6E" w:rsidRPr="00E03B6E">
        <w:rPr>
          <w:rFonts w:ascii="微软雅黑" w:eastAsia="微软雅黑" w:hAnsi="微软雅黑" w:cs="微软雅黑" w:hint="eastAsia"/>
          <w:b w:val="0"/>
          <w:bCs w:val="0"/>
          <w:color w:val="0F172A"/>
          <w:sz w:val="21"/>
          <w:szCs w:val="21"/>
        </w:rPr>
        <w:t>完成后</w:t>
      </w:r>
      <w:r w:rsidR="00E03B6E">
        <w:rPr>
          <w:rFonts w:ascii="微软雅黑" w:eastAsia="微软雅黑" w:hAnsi="微软雅黑" w:cs="微软雅黑" w:hint="eastAsia"/>
          <w:b w:val="0"/>
          <w:bCs w:val="0"/>
          <w:color w:val="0F172A"/>
          <w:sz w:val="21"/>
          <w:szCs w:val="21"/>
        </w:rPr>
        <w:t>的</w:t>
      </w:r>
      <w:r w:rsidR="00E03B6E" w:rsidRPr="00E03B6E">
        <w:rPr>
          <w:rFonts w:ascii="微软雅黑" w:eastAsia="微软雅黑" w:hAnsi="微软雅黑" w:cs="微软雅黑" w:hint="eastAsia"/>
          <w:b w:val="0"/>
          <w:bCs w:val="0"/>
          <w:color w:val="0F172A"/>
          <w:sz w:val="21"/>
          <w:szCs w:val="21"/>
        </w:rPr>
        <w:t>公示</w:t>
      </w:r>
      <w:r w:rsidR="00E03B6E">
        <w:rPr>
          <w:rFonts w:ascii="微软雅黑" w:eastAsia="微软雅黑" w:hAnsi="微软雅黑" w:cs="微软雅黑" w:hint="eastAsia"/>
          <w:b w:val="0"/>
          <w:bCs w:val="0"/>
          <w:color w:val="0F172A"/>
          <w:sz w:val="21"/>
          <w:szCs w:val="21"/>
        </w:rPr>
        <w:t>，</w:t>
      </w:r>
      <w:r w:rsidR="00E03B6E" w:rsidRPr="00E03B6E">
        <w:rPr>
          <w:rFonts w:ascii="微软雅黑" w:eastAsia="微软雅黑" w:hAnsi="微软雅黑" w:cs="微软雅黑" w:hint="eastAsia"/>
          <w:b w:val="0"/>
          <w:bCs w:val="0"/>
          <w:color w:val="0F172A"/>
          <w:sz w:val="21"/>
          <w:szCs w:val="21"/>
        </w:rPr>
        <w:t>需要审核人、单位负责人签名，学院（部）盖章。</w:t>
      </w:r>
    </w:p>
    <w:p w14:paraId="1E3D2C28" w14:textId="6D9ADDFB" w:rsidR="00C01DFE" w:rsidRPr="00E03B6E" w:rsidRDefault="00C01DFE" w:rsidP="007E3E17">
      <w:pPr>
        <w:ind w:firstLineChars="200" w:firstLine="420"/>
        <w:rPr>
          <w:rFonts w:eastAsia="微软雅黑"/>
          <w:color w:val="auto"/>
        </w:rPr>
      </w:pPr>
    </w:p>
    <w:p w14:paraId="724B54E6" w14:textId="37CC7220" w:rsidR="00030C32" w:rsidRDefault="00030C32" w:rsidP="00CD36C7">
      <w:pPr>
        <w:rPr>
          <w:rFonts w:eastAsia="微软雅黑"/>
        </w:rPr>
      </w:pPr>
      <w:r>
        <w:rPr>
          <w:noProof/>
        </w:rPr>
        <w:drawing>
          <wp:inline distT="0" distB="0" distL="0" distR="0" wp14:anchorId="39430B45" wp14:editId="22424E73">
            <wp:extent cx="5731510" cy="1830070"/>
            <wp:effectExtent l="0" t="0" r="2540" b="0"/>
            <wp:docPr id="12405329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2932" name=""/>
                    <pic:cNvPicPr/>
                  </pic:nvPicPr>
                  <pic:blipFill>
                    <a:blip r:embed="rId30"/>
                    <a:stretch>
                      <a:fillRect/>
                    </a:stretch>
                  </pic:blipFill>
                  <pic:spPr>
                    <a:xfrm>
                      <a:off x="0" y="0"/>
                      <a:ext cx="5731510" cy="1830070"/>
                    </a:xfrm>
                    <a:prstGeom prst="rect">
                      <a:avLst/>
                    </a:prstGeom>
                  </pic:spPr>
                </pic:pic>
              </a:graphicData>
            </a:graphic>
          </wp:inline>
        </w:drawing>
      </w:r>
    </w:p>
    <w:p w14:paraId="74ECF691" w14:textId="59C7A8D0" w:rsidR="00030C32" w:rsidRDefault="00030C32" w:rsidP="00CD36C7">
      <w:pPr>
        <w:rPr>
          <w:rFonts w:eastAsia="微软雅黑"/>
        </w:rPr>
      </w:pPr>
      <w:r>
        <w:rPr>
          <w:noProof/>
        </w:rPr>
        <w:lastRenderedPageBreak/>
        <w:drawing>
          <wp:inline distT="0" distB="0" distL="0" distR="0" wp14:anchorId="5BA428E6" wp14:editId="6E386366">
            <wp:extent cx="5731510" cy="4646930"/>
            <wp:effectExtent l="0" t="0" r="2540" b="1270"/>
            <wp:docPr id="20078687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68780" name=""/>
                    <pic:cNvPicPr/>
                  </pic:nvPicPr>
                  <pic:blipFill>
                    <a:blip r:embed="rId31"/>
                    <a:stretch>
                      <a:fillRect/>
                    </a:stretch>
                  </pic:blipFill>
                  <pic:spPr>
                    <a:xfrm>
                      <a:off x="0" y="0"/>
                      <a:ext cx="5731510" cy="4646930"/>
                    </a:xfrm>
                    <a:prstGeom prst="rect">
                      <a:avLst/>
                    </a:prstGeom>
                  </pic:spPr>
                </pic:pic>
              </a:graphicData>
            </a:graphic>
          </wp:inline>
        </w:drawing>
      </w:r>
    </w:p>
    <w:p w14:paraId="2E200647" w14:textId="0512DA5C" w:rsidR="00030C32" w:rsidRPr="00CD36C7" w:rsidRDefault="00030C32" w:rsidP="00CD36C7">
      <w:pPr>
        <w:rPr>
          <w:rFonts w:eastAsia="微软雅黑"/>
        </w:rPr>
      </w:pPr>
    </w:p>
    <w:p w14:paraId="40DADAE9" w14:textId="1F9B0239" w:rsidR="00916BF1" w:rsidRPr="00CD36C7" w:rsidRDefault="00295861">
      <w:pPr>
        <w:spacing w:before="120" w:after="120"/>
        <w:jc w:val="center"/>
      </w:pPr>
      <w:r>
        <w:rPr>
          <w:noProof/>
        </w:rPr>
        <w:drawing>
          <wp:inline distT="0" distB="0" distL="0" distR="0" wp14:anchorId="18B0FA82" wp14:editId="7DAFF5E2">
            <wp:extent cx="5731510" cy="2948305"/>
            <wp:effectExtent l="0" t="0" r="2540" b="4445"/>
            <wp:docPr id="1396538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38459" name=""/>
                    <pic:cNvPicPr/>
                  </pic:nvPicPr>
                  <pic:blipFill>
                    <a:blip r:embed="rId32"/>
                    <a:stretch>
                      <a:fillRect/>
                    </a:stretch>
                  </pic:blipFill>
                  <pic:spPr>
                    <a:xfrm>
                      <a:off x="0" y="0"/>
                      <a:ext cx="5731510" cy="2948305"/>
                    </a:xfrm>
                    <a:prstGeom prst="rect">
                      <a:avLst/>
                    </a:prstGeom>
                  </pic:spPr>
                </pic:pic>
              </a:graphicData>
            </a:graphic>
          </wp:inline>
        </w:drawing>
      </w:r>
    </w:p>
    <w:sectPr w:rsidR="00916BF1" w:rsidRPr="00CD36C7">
      <w:headerReference w:type="default" r:id="rId33"/>
      <w:footerReference w:type="default" r:id="rId34"/>
      <w:pgSz w:w="11906" w:h="16838"/>
      <w:pgMar w:top="180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C61CD" w14:textId="77777777" w:rsidR="00E71678" w:rsidRDefault="00E71678">
      <w:r>
        <w:separator/>
      </w:r>
    </w:p>
  </w:endnote>
  <w:endnote w:type="continuationSeparator" w:id="0">
    <w:p w14:paraId="62494527" w14:textId="77777777" w:rsidR="00E71678" w:rsidRDefault="00E7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A72F" w14:textId="77777777" w:rsidR="00916BF1" w:rsidRDefault="00813863">
    <w:pPr>
      <w:jc w:val="center"/>
    </w:pPr>
    <w:r>
      <w:rPr>
        <w:rFonts w:eastAsia="微软雅黑"/>
        <w:color w:val="9AA6B2"/>
        <w:sz w:val="18"/>
        <w:szCs w:val="18"/>
      </w:rPr>
      <w:t xml:space="preserve">— </w:t>
    </w:r>
    <w:r>
      <w:rPr>
        <w:rFonts w:eastAsia="微软雅黑"/>
        <w:color w:val="9AA6B2"/>
        <w:sz w:val="18"/>
        <w:szCs w:val="18"/>
      </w:rPr>
      <w:t xml:space="preserve">第 </w:t>
    </w:r>
    <w:r>
      <w:rPr>
        <w:color w:val="9AA6B2"/>
        <w:sz w:val="18"/>
        <w:szCs w:val="18"/>
      </w:rPr>
      <w:fldChar w:fldCharType="begin"/>
    </w:r>
    <w:r>
      <w:rPr>
        <w:rFonts w:eastAsia="微软雅黑"/>
        <w:color w:val="9AA6B2"/>
        <w:sz w:val="18"/>
        <w:szCs w:val="18"/>
      </w:rPr>
      <w:instrText>PAGE</w:instrText>
    </w:r>
    <w:r>
      <w:rPr>
        <w:color w:val="9AA6B2"/>
        <w:sz w:val="18"/>
        <w:szCs w:val="18"/>
      </w:rPr>
      <w:fldChar w:fldCharType="separate"/>
    </w:r>
    <w:r w:rsidR="00883DA9">
      <w:rPr>
        <w:rFonts w:eastAsia="微软雅黑"/>
        <w:noProof/>
        <w:color w:val="9AA6B2"/>
        <w:sz w:val="18"/>
        <w:szCs w:val="18"/>
      </w:rPr>
      <w:t>1</w:t>
    </w:r>
    <w:r>
      <w:rPr>
        <w:color w:val="9AA6B2"/>
        <w:sz w:val="18"/>
        <w:szCs w:val="18"/>
      </w:rPr>
      <w:fldChar w:fldCharType="end"/>
    </w:r>
    <w:r>
      <w:rPr>
        <w:rFonts w:eastAsia="微软雅黑"/>
        <w:color w:val="9AA6B2"/>
        <w:sz w:val="18"/>
        <w:szCs w:val="18"/>
      </w:rPr>
      <w:t xml:space="preserve"> 页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2835C" w14:textId="77777777" w:rsidR="00E71678" w:rsidRDefault="00E71678">
      <w:r>
        <w:separator/>
      </w:r>
    </w:p>
  </w:footnote>
  <w:footnote w:type="continuationSeparator" w:id="0">
    <w:p w14:paraId="35D7E5AE" w14:textId="77777777" w:rsidR="00E71678" w:rsidRDefault="00E71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7A31" w14:textId="0E5DB8B1" w:rsidR="00916BF1" w:rsidRDefault="00813863">
    <w:pPr>
      <w:jc w:val="center"/>
    </w:pPr>
    <w:r>
      <w:rPr>
        <w:rFonts w:eastAsia="微软雅黑"/>
        <w:color w:val="9AA6B2"/>
        <w:sz w:val="18"/>
        <w:szCs w:val="18"/>
      </w:rPr>
      <w:t>职称评审系统</w:t>
    </w:r>
    <w:r w:rsidR="00D21BC3">
      <w:rPr>
        <w:rFonts w:eastAsia="微软雅黑" w:hint="eastAsia"/>
        <w:color w:val="9AA6B2"/>
        <w:sz w:val="18"/>
        <w:szCs w:val="18"/>
      </w:rPr>
      <w:t>审核人操</w:t>
    </w:r>
    <w:r>
      <w:rPr>
        <w:rFonts w:eastAsia="微软雅黑"/>
        <w:color w:val="9AA6B2"/>
        <w:sz w:val="18"/>
        <w:szCs w:val="18"/>
      </w:rPr>
      <w:t>作手册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3A5"/>
    <w:multiLevelType w:val="multilevel"/>
    <w:tmpl w:val="C1F69148"/>
    <w:lvl w:ilvl="0">
      <w:start w:val="5"/>
      <w:numFmt w:val="decimal"/>
      <w:lvlText w:val="%1"/>
      <w:lvlJc w:val="left"/>
      <w:pPr>
        <w:ind w:left="443" w:hanging="443"/>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6020" w:hanging="1440"/>
      </w:pPr>
      <w:rPr>
        <w:rFonts w:hint="default"/>
      </w:rPr>
    </w:lvl>
    <w:lvl w:ilvl="5">
      <w:start w:val="1"/>
      <w:numFmt w:val="decimal"/>
      <w:lvlText w:val="%1.%2.%3.%4.%5.%6"/>
      <w:lvlJc w:val="left"/>
      <w:pPr>
        <w:ind w:left="7525" w:hanging="1800"/>
      </w:pPr>
      <w:rPr>
        <w:rFonts w:hint="default"/>
      </w:rPr>
    </w:lvl>
    <w:lvl w:ilvl="6">
      <w:start w:val="1"/>
      <w:numFmt w:val="decimal"/>
      <w:lvlText w:val="%1.%2.%3.%4.%5.%6.%7"/>
      <w:lvlJc w:val="left"/>
      <w:pPr>
        <w:ind w:left="9030" w:hanging="2160"/>
      </w:pPr>
      <w:rPr>
        <w:rFonts w:hint="default"/>
      </w:rPr>
    </w:lvl>
    <w:lvl w:ilvl="7">
      <w:start w:val="1"/>
      <w:numFmt w:val="decimal"/>
      <w:lvlText w:val="%1.%2.%3.%4.%5.%6.%7.%8"/>
      <w:lvlJc w:val="left"/>
      <w:pPr>
        <w:ind w:left="10175" w:hanging="2160"/>
      </w:pPr>
      <w:rPr>
        <w:rFonts w:hint="default"/>
      </w:rPr>
    </w:lvl>
    <w:lvl w:ilvl="8">
      <w:start w:val="1"/>
      <w:numFmt w:val="decimal"/>
      <w:lvlText w:val="%1.%2.%3.%4.%5.%6.%7.%8.%9"/>
      <w:lvlJc w:val="left"/>
      <w:pPr>
        <w:ind w:left="11680" w:hanging="2520"/>
      </w:pPr>
      <w:rPr>
        <w:rFonts w:hint="default"/>
      </w:rPr>
    </w:lvl>
  </w:abstractNum>
  <w:abstractNum w:abstractNumId="1" w15:restartNumberingAfterBreak="0">
    <w:nsid w:val="03516F40"/>
    <w:multiLevelType w:val="multilevel"/>
    <w:tmpl w:val="768407A4"/>
    <w:lvl w:ilvl="0">
      <w:start w:val="3"/>
      <w:numFmt w:val="decimal"/>
      <w:lvlText w:val="%1"/>
      <w:lvlJc w:val="left"/>
      <w:pPr>
        <w:ind w:left="443" w:hanging="443"/>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6020" w:hanging="1440"/>
      </w:pPr>
      <w:rPr>
        <w:rFonts w:hint="default"/>
      </w:rPr>
    </w:lvl>
    <w:lvl w:ilvl="5">
      <w:start w:val="1"/>
      <w:numFmt w:val="decimal"/>
      <w:lvlText w:val="%1.%2.%3.%4.%5.%6"/>
      <w:lvlJc w:val="left"/>
      <w:pPr>
        <w:ind w:left="7525" w:hanging="1800"/>
      </w:pPr>
      <w:rPr>
        <w:rFonts w:hint="default"/>
      </w:rPr>
    </w:lvl>
    <w:lvl w:ilvl="6">
      <w:start w:val="1"/>
      <w:numFmt w:val="decimal"/>
      <w:lvlText w:val="%1.%2.%3.%4.%5.%6.%7"/>
      <w:lvlJc w:val="left"/>
      <w:pPr>
        <w:ind w:left="9030" w:hanging="2160"/>
      </w:pPr>
      <w:rPr>
        <w:rFonts w:hint="default"/>
      </w:rPr>
    </w:lvl>
    <w:lvl w:ilvl="7">
      <w:start w:val="1"/>
      <w:numFmt w:val="decimal"/>
      <w:lvlText w:val="%1.%2.%3.%4.%5.%6.%7.%8"/>
      <w:lvlJc w:val="left"/>
      <w:pPr>
        <w:ind w:left="10175" w:hanging="2160"/>
      </w:pPr>
      <w:rPr>
        <w:rFonts w:hint="default"/>
      </w:rPr>
    </w:lvl>
    <w:lvl w:ilvl="8">
      <w:start w:val="1"/>
      <w:numFmt w:val="decimal"/>
      <w:lvlText w:val="%1.%2.%3.%4.%5.%6.%7.%8.%9"/>
      <w:lvlJc w:val="left"/>
      <w:pPr>
        <w:ind w:left="11680" w:hanging="2520"/>
      </w:pPr>
      <w:rPr>
        <w:rFonts w:hint="default"/>
      </w:rPr>
    </w:lvl>
  </w:abstractNum>
  <w:abstractNum w:abstractNumId="2" w15:restartNumberingAfterBreak="0">
    <w:nsid w:val="05024F17"/>
    <w:multiLevelType w:val="multilevel"/>
    <w:tmpl w:val="C1F69148"/>
    <w:lvl w:ilvl="0">
      <w:start w:val="4"/>
      <w:numFmt w:val="decimal"/>
      <w:lvlText w:val="%1"/>
      <w:lvlJc w:val="left"/>
      <w:pPr>
        <w:ind w:left="443" w:hanging="443"/>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6020" w:hanging="1440"/>
      </w:pPr>
      <w:rPr>
        <w:rFonts w:hint="default"/>
      </w:rPr>
    </w:lvl>
    <w:lvl w:ilvl="5">
      <w:start w:val="1"/>
      <w:numFmt w:val="decimal"/>
      <w:lvlText w:val="%1.%2.%3.%4.%5.%6"/>
      <w:lvlJc w:val="left"/>
      <w:pPr>
        <w:ind w:left="7525" w:hanging="1800"/>
      </w:pPr>
      <w:rPr>
        <w:rFonts w:hint="default"/>
      </w:rPr>
    </w:lvl>
    <w:lvl w:ilvl="6">
      <w:start w:val="1"/>
      <w:numFmt w:val="decimal"/>
      <w:lvlText w:val="%1.%2.%3.%4.%5.%6.%7"/>
      <w:lvlJc w:val="left"/>
      <w:pPr>
        <w:ind w:left="9030" w:hanging="2160"/>
      </w:pPr>
      <w:rPr>
        <w:rFonts w:hint="default"/>
      </w:rPr>
    </w:lvl>
    <w:lvl w:ilvl="7">
      <w:start w:val="1"/>
      <w:numFmt w:val="decimal"/>
      <w:lvlText w:val="%1.%2.%3.%4.%5.%6.%7.%8"/>
      <w:lvlJc w:val="left"/>
      <w:pPr>
        <w:ind w:left="10175" w:hanging="2160"/>
      </w:pPr>
      <w:rPr>
        <w:rFonts w:hint="default"/>
      </w:rPr>
    </w:lvl>
    <w:lvl w:ilvl="8">
      <w:start w:val="1"/>
      <w:numFmt w:val="decimal"/>
      <w:lvlText w:val="%1.%2.%3.%4.%5.%6.%7.%8.%9"/>
      <w:lvlJc w:val="left"/>
      <w:pPr>
        <w:ind w:left="11680" w:hanging="2520"/>
      </w:pPr>
      <w:rPr>
        <w:rFonts w:hint="default"/>
      </w:rPr>
    </w:lvl>
  </w:abstractNum>
  <w:abstractNum w:abstractNumId="3" w15:restartNumberingAfterBreak="0">
    <w:nsid w:val="050953BF"/>
    <w:multiLevelType w:val="multilevel"/>
    <w:tmpl w:val="FDFC46F2"/>
    <w:lvl w:ilvl="0">
      <w:start w:val="8"/>
      <w:numFmt w:val="decimal"/>
      <w:lvlText w:val="%1"/>
      <w:lvlJc w:val="left"/>
      <w:pPr>
        <w:ind w:left="443" w:hanging="443"/>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4" w15:restartNumberingAfterBreak="0">
    <w:nsid w:val="1307203E"/>
    <w:multiLevelType w:val="multilevel"/>
    <w:tmpl w:val="4528766E"/>
    <w:lvl w:ilvl="0">
      <w:start w:val="8"/>
      <w:numFmt w:val="decimal"/>
      <w:lvlText w:val="%1"/>
      <w:lvlJc w:val="left"/>
      <w:pPr>
        <w:ind w:left="443" w:hanging="443"/>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5" w15:restartNumberingAfterBreak="0">
    <w:nsid w:val="17E13EBA"/>
    <w:multiLevelType w:val="multilevel"/>
    <w:tmpl w:val="50FE9BA8"/>
    <w:lvl w:ilvl="0">
      <w:start w:val="6"/>
      <w:numFmt w:val="decimal"/>
      <w:lvlText w:val="%1"/>
      <w:lvlJc w:val="left"/>
      <w:pPr>
        <w:ind w:left="443" w:hanging="443"/>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6" w15:restartNumberingAfterBreak="0">
    <w:nsid w:val="2ECA33A9"/>
    <w:multiLevelType w:val="multilevel"/>
    <w:tmpl w:val="47E0D588"/>
    <w:lvl w:ilvl="0">
      <w:start w:val="7"/>
      <w:numFmt w:val="decimal"/>
      <w:lvlText w:val="%1"/>
      <w:lvlJc w:val="left"/>
      <w:pPr>
        <w:ind w:left="443" w:hanging="443"/>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7" w15:restartNumberingAfterBreak="0">
    <w:nsid w:val="318574B1"/>
    <w:multiLevelType w:val="hybridMultilevel"/>
    <w:tmpl w:val="A94A2030"/>
    <w:lvl w:ilvl="0" w:tplc="4AC01DFC">
      <w:start w:val="1"/>
      <w:numFmt w:val="bullet"/>
      <w:lvlText w:val="●"/>
      <w:lvlJc w:val="left"/>
      <w:pPr>
        <w:ind w:left="720" w:hanging="360"/>
      </w:pPr>
    </w:lvl>
    <w:lvl w:ilvl="1" w:tplc="90A464AA">
      <w:start w:val="1"/>
      <w:numFmt w:val="bullet"/>
      <w:lvlText w:val="○"/>
      <w:lvlJc w:val="left"/>
      <w:pPr>
        <w:ind w:left="1440" w:hanging="360"/>
      </w:pPr>
    </w:lvl>
    <w:lvl w:ilvl="2" w:tplc="5D7E1052">
      <w:start w:val="1"/>
      <w:numFmt w:val="bullet"/>
      <w:lvlText w:val="■"/>
      <w:lvlJc w:val="left"/>
      <w:pPr>
        <w:ind w:left="2160" w:hanging="360"/>
      </w:pPr>
    </w:lvl>
    <w:lvl w:ilvl="3" w:tplc="72825410">
      <w:start w:val="1"/>
      <w:numFmt w:val="bullet"/>
      <w:lvlText w:val="●"/>
      <w:lvlJc w:val="left"/>
      <w:pPr>
        <w:ind w:left="2880" w:hanging="360"/>
      </w:pPr>
    </w:lvl>
    <w:lvl w:ilvl="4" w:tplc="428AF3C8">
      <w:start w:val="1"/>
      <w:numFmt w:val="bullet"/>
      <w:lvlText w:val="○"/>
      <w:lvlJc w:val="left"/>
      <w:pPr>
        <w:ind w:left="3600" w:hanging="360"/>
      </w:pPr>
    </w:lvl>
    <w:lvl w:ilvl="5" w:tplc="D6F05EDE">
      <w:start w:val="1"/>
      <w:numFmt w:val="bullet"/>
      <w:lvlText w:val="■"/>
      <w:lvlJc w:val="left"/>
      <w:pPr>
        <w:ind w:left="4320" w:hanging="360"/>
      </w:pPr>
    </w:lvl>
    <w:lvl w:ilvl="6" w:tplc="E2849EFE">
      <w:start w:val="1"/>
      <w:numFmt w:val="bullet"/>
      <w:lvlText w:val="●"/>
      <w:lvlJc w:val="left"/>
      <w:pPr>
        <w:ind w:left="5040" w:hanging="360"/>
      </w:pPr>
    </w:lvl>
    <w:lvl w:ilvl="7" w:tplc="DE249F5E">
      <w:start w:val="1"/>
      <w:numFmt w:val="bullet"/>
      <w:lvlText w:val="●"/>
      <w:lvlJc w:val="left"/>
      <w:pPr>
        <w:ind w:left="5760" w:hanging="360"/>
      </w:pPr>
    </w:lvl>
    <w:lvl w:ilvl="8" w:tplc="54968760">
      <w:start w:val="1"/>
      <w:numFmt w:val="bullet"/>
      <w:lvlText w:val="●"/>
      <w:lvlJc w:val="left"/>
      <w:pPr>
        <w:ind w:left="6480" w:hanging="360"/>
      </w:pPr>
    </w:lvl>
  </w:abstractNum>
  <w:abstractNum w:abstractNumId="8" w15:restartNumberingAfterBreak="0">
    <w:nsid w:val="3B5A1FDD"/>
    <w:multiLevelType w:val="multilevel"/>
    <w:tmpl w:val="16D09BE0"/>
    <w:lvl w:ilvl="0">
      <w:start w:val="7"/>
      <w:numFmt w:val="decimal"/>
      <w:lvlText w:val="%1"/>
      <w:lvlJc w:val="left"/>
      <w:pPr>
        <w:ind w:left="443" w:hanging="44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3F363671"/>
    <w:multiLevelType w:val="multilevel"/>
    <w:tmpl w:val="B33A4146"/>
    <w:lvl w:ilvl="0">
      <w:start w:val="6"/>
      <w:numFmt w:val="decimal"/>
      <w:lvlText w:val="%1"/>
      <w:lvlJc w:val="left"/>
      <w:pPr>
        <w:ind w:left="443" w:hanging="44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D60195D"/>
    <w:multiLevelType w:val="multilevel"/>
    <w:tmpl w:val="B33A4146"/>
    <w:lvl w:ilvl="0">
      <w:start w:val="5"/>
      <w:numFmt w:val="decimal"/>
      <w:lvlText w:val="%1"/>
      <w:lvlJc w:val="left"/>
      <w:pPr>
        <w:ind w:left="443" w:hanging="44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DA6150D"/>
    <w:multiLevelType w:val="multilevel"/>
    <w:tmpl w:val="98A44AC4"/>
    <w:lvl w:ilvl="0">
      <w:start w:val="5"/>
      <w:numFmt w:val="decimal"/>
      <w:lvlText w:val="%1"/>
      <w:lvlJc w:val="left"/>
      <w:pPr>
        <w:ind w:left="443" w:hanging="443"/>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2" w15:restartNumberingAfterBreak="0">
    <w:nsid w:val="56641459"/>
    <w:multiLevelType w:val="multilevel"/>
    <w:tmpl w:val="A332288E"/>
    <w:lvl w:ilvl="0">
      <w:start w:val="5"/>
      <w:numFmt w:val="decimal"/>
      <w:lvlText w:val="%1"/>
      <w:lvlJc w:val="left"/>
      <w:pPr>
        <w:ind w:left="443" w:hanging="443"/>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8118" w:hanging="216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13" w15:restartNumberingAfterBreak="0">
    <w:nsid w:val="597E7761"/>
    <w:multiLevelType w:val="multilevel"/>
    <w:tmpl w:val="4D20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714136"/>
    <w:multiLevelType w:val="multilevel"/>
    <w:tmpl w:val="DCE86966"/>
    <w:lvl w:ilvl="0">
      <w:start w:val="2"/>
      <w:numFmt w:val="decimal"/>
      <w:lvlText w:val="%1"/>
      <w:lvlJc w:val="left"/>
      <w:pPr>
        <w:ind w:left="443" w:hanging="443"/>
      </w:pPr>
      <w:rPr>
        <w:rFonts w:hint="default"/>
      </w:rPr>
    </w:lvl>
    <w:lvl w:ilvl="1">
      <w:start w:val="1"/>
      <w:numFmt w:val="decimal"/>
      <w:lvlText w:val="%1.%2"/>
      <w:lvlJc w:val="left"/>
      <w:pPr>
        <w:ind w:left="1865"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6020" w:hanging="1440"/>
      </w:pPr>
      <w:rPr>
        <w:rFonts w:hint="default"/>
      </w:rPr>
    </w:lvl>
    <w:lvl w:ilvl="5">
      <w:start w:val="1"/>
      <w:numFmt w:val="decimal"/>
      <w:lvlText w:val="%1.%2.%3.%4.%5.%6"/>
      <w:lvlJc w:val="left"/>
      <w:pPr>
        <w:ind w:left="7525" w:hanging="1800"/>
      </w:pPr>
      <w:rPr>
        <w:rFonts w:hint="default"/>
      </w:rPr>
    </w:lvl>
    <w:lvl w:ilvl="6">
      <w:start w:val="1"/>
      <w:numFmt w:val="decimal"/>
      <w:lvlText w:val="%1.%2.%3.%4.%5.%6.%7"/>
      <w:lvlJc w:val="left"/>
      <w:pPr>
        <w:ind w:left="9030" w:hanging="2160"/>
      </w:pPr>
      <w:rPr>
        <w:rFonts w:hint="default"/>
      </w:rPr>
    </w:lvl>
    <w:lvl w:ilvl="7">
      <w:start w:val="1"/>
      <w:numFmt w:val="decimal"/>
      <w:lvlText w:val="%1.%2.%3.%4.%5.%6.%7.%8"/>
      <w:lvlJc w:val="left"/>
      <w:pPr>
        <w:ind w:left="10175" w:hanging="2160"/>
      </w:pPr>
      <w:rPr>
        <w:rFonts w:hint="default"/>
      </w:rPr>
    </w:lvl>
    <w:lvl w:ilvl="8">
      <w:start w:val="1"/>
      <w:numFmt w:val="decimal"/>
      <w:lvlText w:val="%1.%2.%3.%4.%5.%6.%7.%8.%9"/>
      <w:lvlJc w:val="left"/>
      <w:pPr>
        <w:ind w:left="11680" w:hanging="2520"/>
      </w:pPr>
      <w:rPr>
        <w:rFonts w:hint="default"/>
      </w:rPr>
    </w:lvl>
  </w:abstractNum>
  <w:abstractNum w:abstractNumId="15" w15:restartNumberingAfterBreak="0">
    <w:nsid w:val="5D5D10A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5DEE4189"/>
    <w:multiLevelType w:val="multilevel"/>
    <w:tmpl w:val="B3149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3F58BF"/>
    <w:multiLevelType w:val="multilevel"/>
    <w:tmpl w:val="C8A4CF74"/>
    <w:lvl w:ilvl="0">
      <w:start w:val="4"/>
      <w:numFmt w:val="decimal"/>
      <w:lvlText w:val="%1"/>
      <w:lvlJc w:val="left"/>
      <w:pPr>
        <w:ind w:left="443" w:hanging="443"/>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8118" w:hanging="216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18" w15:restartNumberingAfterBreak="0">
    <w:nsid w:val="6BC417BF"/>
    <w:multiLevelType w:val="multilevel"/>
    <w:tmpl w:val="4280A076"/>
    <w:lvl w:ilvl="0">
      <w:start w:val="7"/>
      <w:numFmt w:val="decimal"/>
      <w:lvlText w:val="%1"/>
      <w:lvlJc w:val="left"/>
      <w:pPr>
        <w:ind w:left="443" w:hanging="443"/>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9" w15:restartNumberingAfterBreak="0">
    <w:nsid w:val="6ECE1DE4"/>
    <w:multiLevelType w:val="multilevel"/>
    <w:tmpl w:val="B33A4146"/>
    <w:lvl w:ilvl="0">
      <w:start w:val="5"/>
      <w:numFmt w:val="decimal"/>
      <w:lvlText w:val="%1"/>
      <w:lvlJc w:val="left"/>
      <w:pPr>
        <w:ind w:left="443" w:hanging="44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FE45273"/>
    <w:multiLevelType w:val="multilevel"/>
    <w:tmpl w:val="B36E1F76"/>
    <w:lvl w:ilvl="0">
      <w:start w:val="6"/>
      <w:numFmt w:val="decimal"/>
      <w:lvlText w:val="%1"/>
      <w:lvlJc w:val="left"/>
      <w:pPr>
        <w:ind w:left="443" w:hanging="44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7EAC4F95"/>
    <w:multiLevelType w:val="hybridMultilevel"/>
    <w:tmpl w:val="E0F6CD66"/>
    <w:lvl w:ilvl="0" w:tplc="42D65BB0">
      <w:start w:val="1"/>
      <w:numFmt w:val="japaneseCounting"/>
      <w:lvlText w:val="第%1章"/>
      <w:lvlJc w:val="left"/>
      <w:pPr>
        <w:ind w:left="1298" w:hanging="1298"/>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7"/>
    <w:lvlOverride w:ilvl="0">
      <w:startOverride w:val="1"/>
    </w:lvlOverride>
  </w:num>
  <w:num w:numId="2">
    <w:abstractNumId w:val="15"/>
  </w:num>
  <w:num w:numId="3">
    <w:abstractNumId w:val="11"/>
  </w:num>
  <w:num w:numId="4">
    <w:abstractNumId w:val="2"/>
  </w:num>
  <w:num w:numId="5">
    <w:abstractNumId w:val="5"/>
  </w:num>
  <w:num w:numId="6">
    <w:abstractNumId w:val="0"/>
  </w:num>
  <w:num w:numId="7">
    <w:abstractNumId w:val="19"/>
  </w:num>
  <w:num w:numId="8">
    <w:abstractNumId w:val="10"/>
  </w:num>
  <w:num w:numId="9">
    <w:abstractNumId w:val="16"/>
  </w:num>
  <w:num w:numId="10">
    <w:abstractNumId w:val="13"/>
  </w:num>
  <w:num w:numId="11">
    <w:abstractNumId w:val="21"/>
  </w:num>
  <w:num w:numId="12">
    <w:abstractNumId w:val="14"/>
  </w:num>
  <w:num w:numId="13">
    <w:abstractNumId w:val="1"/>
  </w:num>
  <w:num w:numId="14">
    <w:abstractNumId w:val="17"/>
  </w:num>
  <w:num w:numId="15">
    <w:abstractNumId w:val="12"/>
  </w:num>
  <w:num w:numId="16">
    <w:abstractNumId w:val="9"/>
  </w:num>
  <w:num w:numId="17">
    <w:abstractNumId w:val="6"/>
  </w:num>
  <w:num w:numId="18">
    <w:abstractNumId w:val="3"/>
  </w:num>
  <w:num w:numId="19">
    <w:abstractNumId w:val="8"/>
  </w:num>
  <w:num w:numId="20">
    <w:abstractNumId w:val="20"/>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BF1"/>
    <w:rsid w:val="00020C9D"/>
    <w:rsid w:val="00030C32"/>
    <w:rsid w:val="0004201C"/>
    <w:rsid w:val="0004326A"/>
    <w:rsid w:val="00046164"/>
    <w:rsid w:val="0005789F"/>
    <w:rsid w:val="00073AEB"/>
    <w:rsid w:val="0009715B"/>
    <w:rsid w:val="000B4CD5"/>
    <w:rsid w:val="000B681B"/>
    <w:rsid w:val="000D4E79"/>
    <w:rsid w:val="000E52A4"/>
    <w:rsid w:val="00105CAF"/>
    <w:rsid w:val="00117899"/>
    <w:rsid w:val="00131761"/>
    <w:rsid w:val="00137B5A"/>
    <w:rsid w:val="0015735F"/>
    <w:rsid w:val="00166CF4"/>
    <w:rsid w:val="0017139A"/>
    <w:rsid w:val="001A0E52"/>
    <w:rsid w:val="001A6705"/>
    <w:rsid w:val="001B4493"/>
    <w:rsid w:val="001F0F8B"/>
    <w:rsid w:val="002249C9"/>
    <w:rsid w:val="0024774F"/>
    <w:rsid w:val="00263075"/>
    <w:rsid w:val="002737D1"/>
    <w:rsid w:val="00283AA3"/>
    <w:rsid w:val="00295861"/>
    <w:rsid w:val="002B3B4B"/>
    <w:rsid w:val="002F6114"/>
    <w:rsid w:val="00302C88"/>
    <w:rsid w:val="00333A26"/>
    <w:rsid w:val="00335910"/>
    <w:rsid w:val="00336490"/>
    <w:rsid w:val="0034269B"/>
    <w:rsid w:val="00356DD2"/>
    <w:rsid w:val="00371D5D"/>
    <w:rsid w:val="003772FA"/>
    <w:rsid w:val="003959D0"/>
    <w:rsid w:val="003A2479"/>
    <w:rsid w:val="003B2393"/>
    <w:rsid w:val="003B3FF2"/>
    <w:rsid w:val="003D0D0C"/>
    <w:rsid w:val="003F4D68"/>
    <w:rsid w:val="003F6841"/>
    <w:rsid w:val="00413D14"/>
    <w:rsid w:val="004169CB"/>
    <w:rsid w:val="004225E1"/>
    <w:rsid w:val="0043273C"/>
    <w:rsid w:val="00474132"/>
    <w:rsid w:val="0049081C"/>
    <w:rsid w:val="0049385B"/>
    <w:rsid w:val="004A4F97"/>
    <w:rsid w:val="004A6BD3"/>
    <w:rsid w:val="004B270A"/>
    <w:rsid w:val="004C208E"/>
    <w:rsid w:val="004D4310"/>
    <w:rsid w:val="004F1B99"/>
    <w:rsid w:val="00507A73"/>
    <w:rsid w:val="00541560"/>
    <w:rsid w:val="00546BB3"/>
    <w:rsid w:val="00554918"/>
    <w:rsid w:val="00593082"/>
    <w:rsid w:val="005A22E4"/>
    <w:rsid w:val="005D1153"/>
    <w:rsid w:val="005E45CF"/>
    <w:rsid w:val="005F078E"/>
    <w:rsid w:val="005F10AC"/>
    <w:rsid w:val="006006F9"/>
    <w:rsid w:val="00610AE4"/>
    <w:rsid w:val="00623440"/>
    <w:rsid w:val="006772C4"/>
    <w:rsid w:val="006A0421"/>
    <w:rsid w:val="006E19F1"/>
    <w:rsid w:val="006E51D9"/>
    <w:rsid w:val="006F0CC0"/>
    <w:rsid w:val="006F4A46"/>
    <w:rsid w:val="00714601"/>
    <w:rsid w:val="00725590"/>
    <w:rsid w:val="00745495"/>
    <w:rsid w:val="00796A33"/>
    <w:rsid w:val="007A16BB"/>
    <w:rsid w:val="007A77F6"/>
    <w:rsid w:val="007B57CA"/>
    <w:rsid w:val="007E3E17"/>
    <w:rsid w:val="00804BFC"/>
    <w:rsid w:val="00813863"/>
    <w:rsid w:val="0082144D"/>
    <w:rsid w:val="008427AF"/>
    <w:rsid w:val="00877D3C"/>
    <w:rsid w:val="00883DA9"/>
    <w:rsid w:val="00892DE5"/>
    <w:rsid w:val="008C15C4"/>
    <w:rsid w:val="008D3053"/>
    <w:rsid w:val="008E192F"/>
    <w:rsid w:val="008E49D4"/>
    <w:rsid w:val="008E66A5"/>
    <w:rsid w:val="00901F51"/>
    <w:rsid w:val="00906B50"/>
    <w:rsid w:val="00910072"/>
    <w:rsid w:val="00912743"/>
    <w:rsid w:val="00916BF1"/>
    <w:rsid w:val="00924896"/>
    <w:rsid w:val="009256F1"/>
    <w:rsid w:val="0095171A"/>
    <w:rsid w:val="00962DE6"/>
    <w:rsid w:val="0097197D"/>
    <w:rsid w:val="00980797"/>
    <w:rsid w:val="00986B5E"/>
    <w:rsid w:val="00997804"/>
    <w:rsid w:val="009B0110"/>
    <w:rsid w:val="00A2049B"/>
    <w:rsid w:val="00A262D0"/>
    <w:rsid w:val="00A34DA4"/>
    <w:rsid w:val="00A4246F"/>
    <w:rsid w:val="00A43752"/>
    <w:rsid w:val="00A655EE"/>
    <w:rsid w:val="00A7322D"/>
    <w:rsid w:val="00AA4412"/>
    <w:rsid w:val="00AB767A"/>
    <w:rsid w:val="00AE0702"/>
    <w:rsid w:val="00AF12CB"/>
    <w:rsid w:val="00AF711F"/>
    <w:rsid w:val="00B0496F"/>
    <w:rsid w:val="00B70C2E"/>
    <w:rsid w:val="00B97575"/>
    <w:rsid w:val="00BA4935"/>
    <w:rsid w:val="00BB174A"/>
    <w:rsid w:val="00BE75FB"/>
    <w:rsid w:val="00BF43CC"/>
    <w:rsid w:val="00C01DFE"/>
    <w:rsid w:val="00C17157"/>
    <w:rsid w:val="00C42D6B"/>
    <w:rsid w:val="00C6316D"/>
    <w:rsid w:val="00C904B1"/>
    <w:rsid w:val="00CB634B"/>
    <w:rsid w:val="00CD36C7"/>
    <w:rsid w:val="00CD3ADF"/>
    <w:rsid w:val="00CD48C9"/>
    <w:rsid w:val="00CE70DB"/>
    <w:rsid w:val="00D05368"/>
    <w:rsid w:val="00D21BC3"/>
    <w:rsid w:val="00D22CD1"/>
    <w:rsid w:val="00D448EE"/>
    <w:rsid w:val="00D44ECC"/>
    <w:rsid w:val="00D55F48"/>
    <w:rsid w:val="00D74A54"/>
    <w:rsid w:val="00D94CC3"/>
    <w:rsid w:val="00DA71AA"/>
    <w:rsid w:val="00DC263E"/>
    <w:rsid w:val="00DD75A8"/>
    <w:rsid w:val="00DE6E3D"/>
    <w:rsid w:val="00E036B5"/>
    <w:rsid w:val="00E03B6E"/>
    <w:rsid w:val="00E45AB5"/>
    <w:rsid w:val="00E541F5"/>
    <w:rsid w:val="00E54E20"/>
    <w:rsid w:val="00E6112E"/>
    <w:rsid w:val="00E658C3"/>
    <w:rsid w:val="00E71678"/>
    <w:rsid w:val="00E84C6C"/>
    <w:rsid w:val="00EA1A49"/>
    <w:rsid w:val="00EC1434"/>
    <w:rsid w:val="00EF7002"/>
    <w:rsid w:val="00F044FD"/>
    <w:rsid w:val="00F12278"/>
    <w:rsid w:val="00F26619"/>
    <w:rsid w:val="00F44BE9"/>
    <w:rsid w:val="00F44CBC"/>
    <w:rsid w:val="00F609FE"/>
    <w:rsid w:val="00F73541"/>
    <w:rsid w:val="00F743CA"/>
    <w:rsid w:val="00F967DD"/>
    <w:rsid w:val="00FA5FC7"/>
    <w:rsid w:val="00FC43E4"/>
    <w:rsid w:val="00FE7031"/>
    <w:rsid w:val="00FF0214"/>
    <w:rsid w:val="00FF1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81F4C"/>
  <w15:docId w15:val="{5935C869-162D-4A15-9742-E0AEEA02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微软雅黑" w:eastAsiaTheme="minorEastAsia" w:hAnsi="微软雅黑" w:cs="微软雅黑"/>
        <w:color w:val="0F172A"/>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400" w:after="200"/>
      <w:outlineLvl w:val="0"/>
    </w:pPr>
    <w:rPr>
      <w:rFonts w:ascii="黑体" w:eastAsia="黑体" w:hAnsi="黑体" w:cs="黑体"/>
      <w:b/>
      <w:bCs/>
      <w:color w:val="0B1220"/>
      <w:sz w:val="32"/>
      <w:szCs w:val="32"/>
    </w:rPr>
  </w:style>
  <w:style w:type="paragraph" w:styleId="2">
    <w:name w:val="heading 2"/>
    <w:uiPriority w:val="9"/>
    <w:unhideWhenUsed/>
    <w:qFormat/>
    <w:pPr>
      <w:spacing w:before="200" w:after="120"/>
      <w:outlineLvl w:val="1"/>
    </w:pPr>
    <w:rPr>
      <w:rFonts w:ascii="黑体" w:eastAsia="黑体" w:hAnsi="黑体" w:cs="黑体"/>
      <w:b/>
      <w:bCs/>
      <w:color w:val="2B2B2B"/>
      <w:sz w:val="28"/>
      <w:szCs w:val="28"/>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 w:type="paragraph" w:styleId="TOC1">
    <w:name w:val="toc 1"/>
    <w:basedOn w:val="a"/>
    <w:next w:val="a"/>
    <w:autoRedefine/>
    <w:uiPriority w:val="39"/>
    <w:unhideWhenUsed/>
    <w:rsid w:val="00883DA9"/>
  </w:style>
  <w:style w:type="paragraph" w:styleId="TOC2">
    <w:name w:val="toc 2"/>
    <w:basedOn w:val="a"/>
    <w:next w:val="a"/>
    <w:autoRedefine/>
    <w:uiPriority w:val="39"/>
    <w:unhideWhenUsed/>
    <w:rsid w:val="00883DA9"/>
    <w:pPr>
      <w:ind w:leftChars="200" w:left="420"/>
    </w:pPr>
  </w:style>
  <w:style w:type="paragraph" w:styleId="ac">
    <w:name w:val="header"/>
    <w:basedOn w:val="a"/>
    <w:link w:val="ad"/>
    <w:uiPriority w:val="99"/>
    <w:unhideWhenUsed/>
    <w:rsid w:val="00D21BC3"/>
    <w:pPr>
      <w:tabs>
        <w:tab w:val="center" w:pos="4153"/>
        <w:tab w:val="right" w:pos="8306"/>
      </w:tabs>
      <w:snapToGrid w:val="0"/>
      <w:jc w:val="center"/>
    </w:pPr>
    <w:rPr>
      <w:sz w:val="18"/>
      <w:szCs w:val="18"/>
    </w:rPr>
  </w:style>
  <w:style w:type="character" w:customStyle="1" w:styleId="ad">
    <w:name w:val="页眉 字符"/>
    <w:basedOn w:val="a0"/>
    <w:link w:val="ac"/>
    <w:uiPriority w:val="99"/>
    <w:rsid w:val="00D21BC3"/>
    <w:rPr>
      <w:sz w:val="18"/>
      <w:szCs w:val="18"/>
    </w:rPr>
  </w:style>
  <w:style w:type="paragraph" w:styleId="ae">
    <w:name w:val="footer"/>
    <w:basedOn w:val="a"/>
    <w:link w:val="af"/>
    <w:uiPriority w:val="99"/>
    <w:unhideWhenUsed/>
    <w:rsid w:val="00D21BC3"/>
    <w:pPr>
      <w:tabs>
        <w:tab w:val="center" w:pos="4153"/>
        <w:tab w:val="right" w:pos="8306"/>
      </w:tabs>
      <w:snapToGrid w:val="0"/>
    </w:pPr>
    <w:rPr>
      <w:sz w:val="18"/>
      <w:szCs w:val="18"/>
    </w:rPr>
  </w:style>
  <w:style w:type="character" w:customStyle="1" w:styleId="af">
    <w:name w:val="页脚 字符"/>
    <w:basedOn w:val="a0"/>
    <w:link w:val="ae"/>
    <w:uiPriority w:val="99"/>
    <w:rsid w:val="00D21BC3"/>
    <w:rPr>
      <w:sz w:val="18"/>
      <w:szCs w:val="18"/>
    </w:rPr>
  </w:style>
  <w:style w:type="paragraph" w:customStyle="1" w:styleId="svelte-121hp7c">
    <w:name w:val="svelte-121hp7c"/>
    <w:basedOn w:val="a"/>
    <w:rsid w:val="00302C88"/>
    <w:pPr>
      <w:widowControl/>
      <w:spacing w:before="100" w:beforeAutospacing="1" w:after="100" w:afterAutospacing="1"/>
    </w:pPr>
    <w:rPr>
      <w:rFonts w:ascii="宋体" w:eastAsia="宋体" w:hAnsi="宋体" w:cs="宋体"/>
      <w:color w:val="auto"/>
      <w:sz w:val="24"/>
      <w:szCs w:val="24"/>
    </w:rPr>
  </w:style>
  <w:style w:type="character" w:styleId="af0">
    <w:name w:val="Strong"/>
    <w:basedOn w:val="a0"/>
    <w:uiPriority w:val="22"/>
    <w:qFormat/>
    <w:rsid w:val="00302C88"/>
    <w:rPr>
      <w:b/>
      <w:bCs/>
    </w:rPr>
  </w:style>
  <w:style w:type="paragraph" w:customStyle="1" w:styleId="text-start">
    <w:name w:val="text-start"/>
    <w:basedOn w:val="a"/>
    <w:rsid w:val="00302C88"/>
    <w:pPr>
      <w:widowControl/>
      <w:spacing w:before="100" w:beforeAutospacing="1" w:after="100" w:afterAutospacing="1"/>
    </w:pPr>
    <w:rPr>
      <w:rFonts w:ascii="宋体" w:eastAsia="宋体" w:hAnsi="宋体" w:cs="宋体"/>
      <w:color w:val="auto"/>
      <w:sz w:val="24"/>
      <w:szCs w:val="24"/>
    </w:rPr>
  </w:style>
  <w:style w:type="table" w:styleId="af1">
    <w:name w:val="Table Grid"/>
    <w:basedOn w:val="a1"/>
    <w:uiPriority w:val="39"/>
    <w:rsid w:val="00F12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18</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think</cp:lastModifiedBy>
  <cp:revision>180</cp:revision>
  <dcterms:created xsi:type="dcterms:W3CDTF">2026-04-20T02:36:00Z</dcterms:created>
  <dcterms:modified xsi:type="dcterms:W3CDTF">2026-05-21T02:52:00Z</dcterms:modified>
</cp:coreProperties>
</file>