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E42B8" w:rsidRDefault="00FE42B8" w:rsidP="00AC3F3A">
      <w:pPr>
        <w:spacing w:afterLines="100" w:line="300" w:lineRule="exact"/>
        <w:jc w:val="center"/>
        <w:rPr>
          <w:rFonts w:ascii="黑体" w:eastAsia="黑体" w:hAnsi="宋体" w:cs="宋体"/>
          <w:bCs/>
          <w:color w:val="000000"/>
          <w:kern w:val="0"/>
          <w:sz w:val="32"/>
          <w:szCs w:val="32"/>
        </w:rPr>
      </w:pPr>
    </w:p>
    <w:p w:rsidR="000C05DE" w:rsidRDefault="000C05DE" w:rsidP="00AC3F3A">
      <w:pPr>
        <w:spacing w:afterLines="100" w:line="300" w:lineRule="exact"/>
        <w:jc w:val="center"/>
        <w:rPr>
          <w:rFonts w:ascii="黑体" w:eastAsia="黑体" w:hAnsi="宋体" w:cs="宋体"/>
          <w:bCs/>
          <w:color w:val="000000"/>
          <w:kern w:val="0"/>
          <w:sz w:val="32"/>
          <w:szCs w:val="32"/>
        </w:rPr>
      </w:pPr>
    </w:p>
    <w:p w:rsidR="00FE42B8" w:rsidRDefault="00FE42B8" w:rsidP="00AC3F3A">
      <w:pPr>
        <w:spacing w:afterLines="100" w:line="300" w:lineRule="exact"/>
        <w:jc w:val="center"/>
        <w:rPr>
          <w:rFonts w:ascii="黑体" w:eastAsia="黑体" w:hAnsi="宋体" w:cs="宋体"/>
          <w:bCs/>
          <w:color w:val="000000"/>
          <w:kern w:val="0"/>
          <w:sz w:val="32"/>
          <w:szCs w:val="32"/>
        </w:rPr>
      </w:pPr>
    </w:p>
    <w:p w:rsidR="00610B0F" w:rsidRDefault="00610B0F" w:rsidP="00AC3F3A">
      <w:pPr>
        <w:spacing w:afterLines="100" w:line="300" w:lineRule="exact"/>
        <w:jc w:val="center"/>
        <w:rPr>
          <w:rFonts w:ascii="黑体" w:eastAsia="黑体" w:hAnsi="宋体" w:cs="宋体"/>
          <w:bCs/>
          <w:color w:val="000000"/>
          <w:kern w:val="0"/>
          <w:sz w:val="32"/>
          <w:szCs w:val="32"/>
        </w:rPr>
      </w:pPr>
    </w:p>
    <w:p w:rsidR="00FE42B8" w:rsidRPr="00235017" w:rsidRDefault="00FE42B8" w:rsidP="00FE42B8">
      <w:pPr>
        <w:shd w:val="solid" w:color="FFFFFF" w:fill="FFFFFF"/>
        <w:jc w:val="distribute"/>
        <w:rPr>
          <w:rFonts w:ascii="楷体_GB2312" w:eastAsia="楷体_GB2312"/>
          <w:color w:val="000000"/>
          <w:sz w:val="84"/>
          <w:szCs w:val="84"/>
        </w:rPr>
      </w:pPr>
      <w:r w:rsidRPr="00235017">
        <w:rPr>
          <w:rFonts w:hint="eastAsia"/>
          <w:b/>
          <w:color w:val="FF0000"/>
          <w:sz w:val="84"/>
          <w:szCs w:val="84"/>
        </w:rPr>
        <w:t>苏州大学医学部</w:t>
      </w:r>
      <w:r w:rsidRPr="00235017">
        <w:rPr>
          <w:rFonts w:hint="eastAsia"/>
          <w:b/>
          <w:color w:val="FF0000"/>
          <w:sz w:val="84"/>
          <w:szCs w:val="84"/>
        </w:rPr>
        <w:t xml:space="preserve"> </w:t>
      </w:r>
    </w:p>
    <w:p w:rsidR="00FE42B8" w:rsidRPr="009F39CA" w:rsidRDefault="000E01B2" w:rsidP="00FE42B8">
      <w:pPr>
        <w:jc w:val="center"/>
        <w:rPr>
          <w:rFonts w:ascii="仿宋_GB2312" w:eastAsia="仿宋_GB2312" w:hAnsi="宋体" w:cs="仿宋_GB2312"/>
          <w:color w:val="000000"/>
          <w:kern w:val="0"/>
          <w:sz w:val="28"/>
          <w:szCs w:val="28"/>
        </w:rPr>
      </w:pPr>
      <w:r w:rsidRPr="009F39CA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苏大医[2014]</w:t>
      </w:r>
      <w:r w:rsidR="009848AE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11</w:t>
      </w:r>
      <w:r w:rsidRPr="009F39CA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号</w:t>
      </w:r>
    </w:p>
    <w:p w:rsidR="00FE42B8" w:rsidRDefault="0041609D" w:rsidP="00FE42B8">
      <w:pPr>
        <w:jc w:val="center"/>
        <w:rPr>
          <w:rFonts w:ascii="黑体" w:eastAsia="黑体" w:hAnsi="仿宋_GB2312" w:cs="宋体"/>
          <w:kern w:val="0"/>
          <w:sz w:val="30"/>
          <w:szCs w:val="30"/>
        </w:rPr>
      </w:pPr>
      <w:r w:rsidRPr="0041609D">
        <w:rPr>
          <w:rFonts w:ascii="仿宋_GB2312" w:eastAsia="仿宋_GB2312" w:hAnsi="宋体" w:cs="宋体"/>
          <w:color w:val="000000"/>
          <w:kern w:val="0"/>
          <w:sz w:val="28"/>
          <w:szCs w:val="28"/>
        </w:rPr>
        <w:pict>
          <v:rect id="_x0000_i1025" style="width:410.3pt;height:1.75pt" o:hrpct="988" o:hralign="center" o:hrstd="t" o:hrnoshade="t" o:hr="t" fillcolor="red" stroked="f"/>
        </w:pict>
      </w:r>
    </w:p>
    <w:p w:rsidR="00610B0F" w:rsidRDefault="00610B0F" w:rsidP="00610B0F">
      <w:pPr>
        <w:spacing w:line="360" w:lineRule="auto"/>
        <w:jc w:val="center"/>
        <w:rPr>
          <w:rFonts w:asciiTheme="majorEastAsia" w:eastAsiaTheme="majorEastAsia" w:hAnsiTheme="majorEastAsia" w:cs="仿宋_GB2312"/>
          <w:b/>
          <w:bCs/>
          <w:color w:val="000000"/>
          <w:kern w:val="0"/>
          <w:sz w:val="44"/>
          <w:szCs w:val="44"/>
        </w:rPr>
      </w:pPr>
    </w:p>
    <w:p w:rsidR="008B4FAC" w:rsidRDefault="00610B0F" w:rsidP="00AC3F3A">
      <w:pPr>
        <w:pStyle w:val="1"/>
        <w:spacing w:before="0" w:afterLines="100" w:line="240" w:lineRule="auto"/>
        <w:jc w:val="center"/>
        <w:rPr>
          <w:rFonts w:asciiTheme="majorEastAsia" w:eastAsiaTheme="majorEastAsia" w:hAnsiTheme="majorEastAsia" w:cs="仿宋_GB2312"/>
        </w:rPr>
      </w:pPr>
      <w:r>
        <w:rPr>
          <w:rFonts w:asciiTheme="majorEastAsia" w:eastAsiaTheme="majorEastAsia" w:hAnsiTheme="majorEastAsia" w:cs="仿宋_GB2312" w:hint="eastAsia"/>
          <w:color w:val="000000"/>
          <w:kern w:val="0"/>
        </w:rPr>
        <w:t>关于印发《</w:t>
      </w:r>
      <w:r w:rsidR="00435498" w:rsidRPr="00435498">
        <w:rPr>
          <w:rFonts w:asciiTheme="majorEastAsia" w:eastAsiaTheme="majorEastAsia" w:hAnsiTheme="majorEastAsia" w:cs="仿宋_GB2312" w:hint="eastAsia"/>
          <w:color w:val="000000"/>
          <w:kern w:val="0"/>
        </w:rPr>
        <w:t>苏州大学“卓越医师教改班”选拔办法</w:t>
      </w:r>
      <w:r>
        <w:rPr>
          <w:rFonts w:asciiTheme="majorEastAsia" w:eastAsiaTheme="majorEastAsia" w:hAnsiTheme="majorEastAsia" w:cs="仿宋_GB2312" w:hint="eastAsia"/>
        </w:rPr>
        <w:t>》的通知</w:t>
      </w:r>
    </w:p>
    <w:p w:rsidR="00610B0F" w:rsidRDefault="00610B0F">
      <w:pPr>
        <w:spacing w:line="360" w:lineRule="auto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8B0966" w:rsidRDefault="008A39BD">
      <w:pPr>
        <w:spacing w:line="360" w:lineRule="auto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各学院</w:t>
      </w:r>
      <w:r w:rsidR="00610B0F">
        <w:rPr>
          <w:rFonts w:ascii="仿宋_GB2312" w:eastAsia="仿宋_GB2312" w:hAnsi="仿宋_GB2312" w:cs="仿宋_GB2312" w:hint="eastAsia"/>
          <w:bCs/>
          <w:sz w:val="32"/>
          <w:szCs w:val="32"/>
        </w:rPr>
        <w:t>（临床医学院）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、</w:t>
      </w:r>
      <w:r w:rsidR="00610B0F">
        <w:rPr>
          <w:rFonts w:ascii="仿宋_GB2312" w:eastAsia="仿宋_GB2312" w:hAnsi="仿宋_GB2312" w:cs="仿宋_GB2312" w:hint="eastAsia"/>
          <w:bCs/>
          <w:sz w:val="32"/>
          <w:szCs w:val="32"/>
        </w:rPr>
        <w:t>各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办公室</w:t>
      </w:r>
      <w:r w:rsidR="00610B0F">
        <w:rPr>
          <w:rFonts w:ascii="仿宋_GB2312" w:eastAsia="仿宋_GB2312" w:hAnsi="仿宋_GB2312" w:cs="仿宋_GB2312" w:hint="eastAsia"/>
          <w:bCs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中心</w:t>
      </w:r>
      <w:r w:rsidR="00610B0F">
        <w:rPr>
          <w:rFonts w:ascii="仿宋_GB2312" w:eastAsia="仿宋_GB2312" w:hAnsi="仿宋_GB2312" w:cs="仿宋_GB2312" w:hint="eastAsia"/>
          <w:bCs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：</w:t>
      </w:r>
    </w:p>
    <w:p w:rsidR="008B0966" w:rsidRDefault="008A39BD">
      <w:pPr>
        <w:spacing w:line="360" w:lineRule="auto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</w:rPr>
        <w:t>《</w:t>
      </w:r>
      <w:r w:rsidR="00435498" w:rsidRPr="00435498">
        <w:rPr>
          <w:rFonts w:ascii="仿宋_GB2312" w:eastAsia="仿宋_GB2312" w:hAnsi="仿宋_GB2312" w:cs="仿宋_GB2312" w:hint="eastAsia"/>
          <w:bCs/>
          <w:sz w:val="32"/>
          <w:szCs w:val="32"/>
        </w:rPr>
        <w:t>苏州大学“卓越医师教改班”选拔办法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》业经讨论通过，现印发给你们，请遵照执行。</w:t>
      </w:r>
    </w:p>
    <w:p w:rsidR="008B0966" w:rsidRDefault="008A39BD">
      <w:pPr>
        <w:spacing w:line="360" w:lineRule="auto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</w:rPr>
        <w:t>特此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通知。</w:t>
      </w:r>
    </w:p>
    <w:p w:rsidR="00610B0F" w:rsidRDefault="008A39BD" w:rsidP="00C36944">
      <w:pPr>
        <w:spacing w:line="360" w:lineRule="auto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</w:rPr>
        <w:t>附件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：</w:t>
      </w:r>
      <w:r w:rsidR="00435498" w:rsidRPr="00435498">
        <w:rPr>
          <w:rFonts w:ascii="仿宋_GB2312" w:eastAsia="仿宋_GB2312" w:hAnsi="仿宋_GB2312" w:cs="仿宋_GB2312" w:hint="eastAsia"/>
          <w:bCs/>
          <w:sz w:val="32"/>
          <w:szCs w:val="32"/>
        </w:rPr>
        <w:t>苏州大学“卓越医师教改班”选拔办法</w:t>
      </w:r>
    </w:p>
    <w:p w:rsidR="00610B0F" w:rsidRDefault="00610B0F" w:rsidP="00610B0F">
      <w:pPr>
        <w:spacing w:line="360" w:lineRule="auto"/>
        <w:ind w:firstLineChars="1650" w:firstLine="5280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C36944" w:rsidRDefault="00C36944" w:rsidP="00610B0F">
      <w:pPr>
        <w:spacing w:line="360" w:lineRule="auto"/>
        <w:ind w:firstLineChars="1650" w:firstLine="5280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8B0966" w:rsidRDefault="008A39BD" w:rsidP="00610B0F">
      <w:pPr>
        <w:spacing w:line="360" w:lineRule="auto"/>
        <w:ind w:firstLineChars="1650" w:firstLine="528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医学部</w:t>
      </w:r>
    </w:p>
    <w:p w:rsidR="008B0966" w:rsidRDefault="008A39BD" w:rsidP="00610B0F">
      <w:pPr>
        <w:spacing w:line="360" w:lineRule="auto"/>
        <w:ind w:right="640" w:firstLineChars="1400" w:firstLine="448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2014年</w:t>
      </w:r>
      <w:r w:rsidR="00C36944">
        <w:rPr>
          <w:rFonts w:ascii="仿宋_GB2312" w:eastAsia="仿宋_GB2312" w:hAnsi="仿宋_GB2312" w:cs="仿宋_GB2312" w:hint="eastAsia"/>
          <w:bCs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月29日</w:t>
      </w:r>
    </w:p>
    <w:p w:rsidR="008B0966" w:rsidRDefault="008A39BD">
      <w:pPr>
        <w:spacing w:line="360" w:lineRule="auto"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br w:type="page"/>
      </w: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附件</w:t>
      </w:r>
    </w:p>
    <w:p w:rsidR="00C36944" w:rsidRDefault="00C36944" w:rsidP="00AC3F3A">
      <w:pPr>
        <w:spacing w:afterLines="100"/>
        <w:jc w:val="center"/>
        <w:rPr>
          <w:rFonts w:ascii="宋体" w:hAnsi="宋体" w:cs="宋体"/>
          <w:b/>
          <w:color w:val="000000"/>
          <w:kern w:val="0"/>
          <w:sz w:val="44"/>
          <w:szCs w:val="44"/>
        </w:rPr>
      </w:pPr>
    </w:p>
    <w:p w:rsidR="007B494E" w:rsidRPr="009848AE" w:rsidRDefault="00435498" w:rsidP="00AC3F3A">
      <w:pPr>
        <w:pStyle w:val="1"/>
        <w:spacing w:before="0" w:afterLines="100" w:line="240" w:lineRule="auto"/>
        <w:jc w:val="center"/>
        <w:rPr>
          <w:rFonts w:ascii="宋体" w:hAnsi="宋体" w:cs="宋体"/>
          <w:bCs w:val="0"/>
          <w:kern w:val="2"/>
        </w:rPr>
      </w:pPr>
      <w:r w:rsidRPr="00435498">
        <w:rPr>
          <w:rFonts w:ascii="宋体" w:hAnsi="宋体" w:cs="宋体" w:hint="eastAsia"/>
          <w:bCs w:val="0"/>
          <w:kern w:val="2"/>
        </w:rPr>
        <w:t>苏州大学“卓越医师教改班”选拔办法</w:t>
      </w:r>
    </w:p>
    <w:p w:rsidR="007B494E" w:rsidRDefault="007B494E" w:rsidP="007B494E">
      <w:pPr>
        <w:spacing w:line="360" w:lineRule="auto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为贯彻《国家中长期教育改革和发展规划纲要》所提出的 “卓越医师教育培养计划” 实施要求，根据我校《关于实施本科人才培养模式系统化改革，制定学分制本科人才培养方案的指导性意见》，为使优秀人才脱颖而出，培养医学拔尖创新人才，决定选拔组建“卓越医师教改班”（以下简称教改班），并制定教改班选拔办法如下：</w:t>
      </w:r>
    </w:p>
    <w:p w:rsidR="008B4FAC" w:rsidRDefault="00435498" w:rsidP="00D80EB7">
      <w:pPr>
        <w:spacing w:line="360" w:lineRule="auto"/>
        <w:ind w:firstLineChars="200" w:firstLine="640"/>
        <w:rPr>
          <w:rFonts w:ascii="黑体" w:eastAsia="黑体" w:hAnsi="仿宋_GB2312" w:cs="仿宋_GB2312"/>
          <w:sz w:val="32"/>
          <w:szCs w:val="32"/>
        </w:rPr>
      </w:pPr>
      <w:r w:rsidRPr="00435498">
        <w:rPr>
          <w:rFonts w:ascii="黑体" w:eastAsia="黑体" w:hAnsi="仿宋_GB2312" w:cs="仿宋_GB2312" w:hint="eastAsia"/>
          <w:sz w:val="32"/>
          <w:szCs w:val="32"/>
        </w:rPr>
        <w:t>一、教改班的组建</w:t>
      </w:r>
    </w:p>
    <w:p w:rsidR="007B494E" w:rsidRDefault="007B494E" w:rsidP="007B494E">
      <w:pPr>
        <w:spacing w:line="360" w:lineRule="auto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1、对象：当年录取的临床医学专业学生。</w:t>
      </w:r>
    </w:p>
    <w:p w:rsidR="007B494E" w:rsidRDefault="007B494E" w:rsidP="007B494E">
      <w:pPr>
        <w:spacing w:line="360" w:lineRule="auto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2、原则：根据高考成绩及学生自愿报名，遵循“公平、公正、公开”的原则择优选拔。</w:t>
      </w:r>
    </w:p>
    <w:p w:rsidR="007B494E" w:rsidRDefault="007B494E" w:rsidP="007B494E">
      <w:pPr>
        <w:spacing w:line="360" w:lineRule="auto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3、条件：按省划分，其高考总分在录取当年我校本专业录取线前30%。</w:t>
      </w:r>
    </w:p>
    <w:p w:rsidR="007B494E" w:rsidRDefault="007B494E" w:rsidP="007B494E">
      <w:pPr>
        <w:spacing w:line="360" w:lineRule="auto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3、人数：30人。</w:t>
      </w:r>
    </w:p>
    <w:p w:rsidR="008B4FAC" w:rsidRDefault="00435498" w:rsidP="00D80EB7">
      <w:pPr>
        <w:spacing w:line="360" w:lineRule="auto"/>
        <w:ind w:firstLineChars="200" w:firstLine="640"/>
        <w:rPr>
          <w:rFonts w:ascii="黑体" w:eastAsia="黑体" w:hAnsi="仿宋_GB2312" w:cs="仿宋_GB2312"/>
          <w:sz w:val="32"/>
          <w:szCs w:val="32"/>
        </w:rPr>
      </w:pPr>
      <w:r w:rsidRPr="00435498">
        <w:rPr>
          <w:rFonts w:ascii="黑体" w:eastAsia="黑体" w:hAnsi="仿宋_GB2312" w:cs="仿宋_GB2312" w:hint="eastAsia"/>
          <w:sz w:val="32"/>
          <w:szCs w:val="32"/>
        </w:rPr>
        <w:t>二、教改班的选拔程序</w:t>
      </w:r>
    </w:p>
    <w:p w:rsidR="007B494E" w:rsidRDefault="007B494E" w:rsidP="007B494E">
      <w:pPr>
        <w:spacing w:line="360" w:lineRule="auto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1、医学部教学办公室公布符合报名条件的学生名单，学生工作办公室组织学生填写申请表。</w:t>
      </w:r>
    </w:p>
    <w:p w:rsidR="007B494E" w:rsidRDefault="007B494E" w:rsidP="007B494E">
      <w:pPr>
        <w:spacing w:line="360" w:lineRule="auto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2、医学部教学办公室对报名学生进行初审后，组织学生参加英语选拔考试、心理测试。根据英语选拔考试、心理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lastRenderedPageBreak/>
        <w:t>测试结果确定进入面试的学生名单。</w:t>
      </w:r>
    </w:p>
    <w:p w:rsidR="007B494E" w:rsidRDefault="007B494E" w:rsidP="007B494E">
      <w:pPr>
        <w:spacing w:line="360" w:lineRule="auto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3、医学部组织有关专家对学生进行面试。根据面试情况，参考高考总分、英语选拔考试成绩、心理测试结果，初步确定录取名单，并上网公示。</w:t>
      </w:r>
    </w:p>
    <w:p w:rsidR="007B494E" w:rsidRDefault="007B494E" w:rsidP="007B494E">
      <w:pPr>
        <w:spacing w:line="360" w:lineRule="auto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4、医学部“卓越医师教改班管理领导小组”对初步确定的录取名单进行审定后，报学校批准。</w:t>
      </w:r>
    </w:p>
    <w:p w:rsidR="00C36944" w:rsidRDefault="00C36944" w:rsidP="009F39CA">
      <w:pPr>
        <w:spacing w:line="360" w:lineRule="auto"/>
        <w:ind w:firstLineChars="200" w:firstLine="420"/>
      </w:pPr>
    </w:p>
    <w:p w:rsidR="00C36944" w:rsidRDefault="00C36944" w:rsidP="009F39CA">
      <w:pPr>
        <w:spacing w:line="360" w:lineRule="auto"/>
        <w:ind w:firstLineChars="200" w:firstLine="420"/>
      </w:pPr>
    </w:p>
    <w:p w:rsidR="009848AE" w:rsidRDefault="009848AE" w:rsidP="009F39CA">
      <w:pPr>
        <w:spacing w:line="360" w:lineRule="auto"/>
        <w:ind w:firstLineChars="200" w:firstLine="420"/>
      </w:pPr>
    </w:p>
    <w:p w:rsidR="009848AE" w:rsidRDefault="009848AE" w:rsidP="009F39CA">
      <w:pPr>
        <w:spacing w:line="360" w:lineRule="auto"/>
        <w:ind w:firstLineChars="200" w:firstLine="420"/>
      </w:pPr>
    </w:p>
    <w:p w:rsidR="009848AE" w:rsidRDefault="009848AE" w:rsidP="009F39CA">
      <w:pPr>
        <w:spacing w:line="360" w:lineRule="auto"/>
        <w:ind w:firstLineChars="200" w:firstLine="420"/>
      </w:pPr>
    </w:p>
    <w:p w:rsidR="009848AE" w:rsidRDefault="009848AE" w:rsidP="009F39CA">
      <w:pPr>
        <w:spacing w:line="360" w:lineRule="auto"/>
        <w:ind w:firstLineChars="200" w:firstLine="420"/>
      </w:pPr>
    </w:p>
    <w:p w:rsidR="009848AE" w:rsidRDefault="009848AE" w:rsidP="009F39CA">
      <w:pPr>
        <w:spacing w:line="360" w:lineRule="auto"/>
        <w:ind w:firstLineChars="200" w:firstLine="420"/>
      </w:pPr>
    </w:p>
    <w:p w:rsidR="009848AE" w:rsidRDefault="009848AE" w:rsidP="009F39CA">
      <w:pPr>
        <w:spacing w:line="360" w:lineRule="auto"/>
        <w:ind w:firstLineChars="200" w:firstLine="420"/>
      </w:pPr>
    </w:p>
    <w:p w:rsidR="009848AE" w:rsidRDefault="009848AE" w:rsidP="009F39CA">
      <w:pPr>
        <w:spacing w:line="360" w:lineRule="auto"/>
        <w:ind w:firstLineChars="200" w:firstLine="420"/>
      </w:pPr>
    </w:p>
    <w:p w:rsidR="009848AE" w:rsidRDefault="009848AE" w:rsidP="009F39CA">
      <w:pPr>
        <w:spacing w:line="360" w:lineRule="auto"/>
        <w:ind w:firstLineChars="200" w:firstLine="420"/>
      </w:pPr>
    </w:p>
    <w:p w:rsidR="00A7197A" w:rsidRDefault="00A7197A" w:rsidP="009F39CA">
      <w:pPr>
        <w:spacing w:line="360" w:lineRule="auto"/>
        <w:ind w:firstLineChars="200" w:firstLine="420"/>
      </w:pPr>
    </w:p>
    <w:p w:rsidR="00A7197A" w:rsidRDefault="00A7197A" w:rsidP="009F39CA">
      <w:pPr>
        <w:spacing w:line="360" w:lineRule="auto"/>
        <w:ind w:firstLineChars="200" w:firstLine="420"/>
      </w:pPr>
    </w:p>
    <w:p w:rsidR="00A7197A" w:rsidRDefault="00A7197A" w:rsidP="009F39CA">
      <w:pPr>
        <w:spacing w:line="360" w:lineRule="auto"/>
        <w:ind w:firstLineChars="200" w:firstLine="420"/>
      </w:pPr>
    </w:p>
    <w:p w:rsidR="00A7197A" w:rsidRDefault="00A7197A" w:rsidP="009F39CA">
      <w:pPr>
        <w:spacing w:line="360" w:lineRule="auto"/>
        <w:ind w:firstLineChars="200" w:firstLine="420"/>
      </w:pPr>
    </w:p>
    <w:p w:rsidR="00C36944" w:rsidRDefault="00C36944" w:rsidP="009F39CA">
      <w:pPr>
        <w:spacing w:line="360" w:lineRule="auto"/>
        <w:ind w:firstLineChars="200" w:firstLine="420"/>
      </w:pPr>
    </w:p>
    <w:p w:rsidR="009F39CA" w:rsidRDefault="009F39CA" w:rsidP="009F39CA">
      <w:pPr>
        <w:spacing w:line="360" w:lineRule="auto"/>
        <w:ind w:firstLineChars="200" w:firstLine="420"/>
      </w:pPr>
    </w:p>
    <w:p w:rsidR="009F39CA" w:rsidRPr="006045CB" w:rsidRDefault="009F39CA" w:rsidP="009F39CA">
      <w:pPr>
        <w:spacing w:line="60" w:lineRule="exact"/>
        <w:ind w:firstLineChars="200" w:firstLine="560"/>
        <w:jc w:val="left"/>
        <w:rPr>
          <w:rFonts w:ascii="仿宋_GB2312" w:eastAsia="仿宋_GB2312"/>
          <w:sz w:val="32"/>
          <w:szCs w:val="32"/>
        </w:rPr>
      </w:pPr>
      <w:r w:rsidRPr="007316B2">
        <w:rPr>
          <w:rFonts w:ascii="仿宋_GB2312" w:eastAsia="仿宋_GB2312" w:cs="仿宋_GB2312" w:hint="eastAsia"/>
          <w:sz w:val="28"/>
          <w:szCs w:val="28"/>
        </w:rPr>
        <w:t xml:space="preserve">　　</w:t>
      </w:r>
      <w:r w:rsidR="0041609D" w:rsidRPr="0041609D">
        <w:rPr>
          <w:rFonts w:ascii="仿宋_GB2312" w:eastAsia="仿宋_GB2312"/>
          <w:sz w:val="32"/>
          <w:szCs w:val="32"/>
        </w:rPr>
        <w:pict>
          <v:rect id="_x0000_i1026" style="width:442.2pt;height:1pt" o:hralign="center" o:hrstd="t" o:hrnoshade="t" o:hr="t" fillcolor="black" stroked="f"/>
        </w:pict>
      </w:r>
    </w:p>
    <w:p w:rsidR="009F39CA" w:rsidRPr="00EE0558" w:rsidRDefault="009F39CA" w:rsidP="009F39CA">
      <w:pPr>
        <w:ind w:firstLineChars="100" w:firstLine="280"/>
        <w:rPr>
          <w:rFonts w:ascii="仿宋_GB2312" w:eastAsia="仿宋_GB2312"/>
          <w:sz w:val="28"/>
          <w:szCs w:val="28"/>
        </w:rPr>
      </w:pPr>
      <w:r w:rsidRPr="00EE0558">
        <w:rPr>
          <w:rFonts w:ascii="仿宋_GB2312" w:eastAsia="仿宋_GB2312" w:cs="仿宋_GB2312" w:hint="eastAsia"/>
          <w:sz w:val="28"/>
          <w:szCs w:val="28"/>
        </w:rPr>
        <w:t>抄送：校</w:t>
      </w:r>
      <w:r>
        <w:rPr>
          <w:rFonts w:ascii="仿宋_GB2312" w:eastAsia="仿宋_GB2312" w:cs="仿宋_GB2312" w:hint="eastAsia"/>
          <w:sz w:val="28"/>
          <w:szCs w:val="28"/>
        </w:rPr>
        <w:t>教务部</w:t>
      </w:r>
    </w:p>
    <w:p w:rsidR="009F39CA" w:rsidRPr="00EE0558" w:rsidRDefault="0041609D" w:rsidP="009F39CA">
      <w:pPr>
        <w:spacing w:line="60" w:lineRule="exact"/>
        <w:rPr>
          <w:rFonts w:ascii="仿宋_GB2312" w:eastAsia="仿宋_GB2312"/>
          <w:sz w:val="28"/>
          <w:szCs w:val="28"/>
        </w:rPr>
      </w:pPr>
      <w:r w:rsidRPr="0041609D">
        <w:rPr>
          <w:rFonts w:ascii="仿宋_GB2312" w:eastAsia="仿宋_GB2312"/>
          <w:sz w:val="28"/>
          <w:szCs w:val="28"/>
        </w:rPr>
        <w:pict>
          <v:rect id="_x0000_i1027" style="width:442.2pt;height:1pt" o:hralign="center" o:hrstd="t" o:hrnoshade="t" o:hr="t" fillcolor="black" stroked="f"/>
        </w:pict>
      </w:r>
    </w:p>
    <w:p w:rsidR="009F39CA" w:rsidRPr="00EE0558" w:rsidRDefault="009F39CA" w:rsidP="009F39CA">
      <w:pPr>
        <w:ind w:firstLineChars="100" w:firstLine="280"/>
        <w:rPr>
          <w:rFonts w:ascii="仿宋_GB2312" w:eastAsia="仿宋_GB2312"/>
          <w:sz w:val="28"/>
          <w:szCs w:val="28"/>
        </w:rPr>
      </w:pPr>
      <w:r w:rsidRPr="00EE0558">
        <w:rPr>
          <w:rFonts w:ascii="仿宋_GB2312" w:eastAsia="仿宋_GB2312" w:cs="仿宋_GB2312" w:hint="eastAsia"/>
          <w:sz w:val="28"/>
          <w:szCs w:val="28"/>
        </w:rPr>
        <w:t>苏州大学医学部办公室</w:t>
      </w:r>
      <w:r w:rsidRPr="00EE0558">
        <w:rPr>
          <w:rFonts w:ascii="仿宋_GB2312" w:eastAsia="仿宋_GB2312"/>
          <w:sz w:val="28"/>
          <w:szCs w:val="28"/>
        </w:rPr>
        <w:t>      </w:t>
      </w:r>
      <w:r w:rsidRPr="00EE0558">
        <w:rPr>
          <w:rFonts w:ascii="仿宋_GB2312" w:eastAsia="仿宋_GB2312" w:cs="仿宋_GB2312"/>
          <w:sz w:val="28"/>
          <w:szCs w:val="28"/>
        </w:rPr>
        <w:t xml:space="preserve">         </w:t>
      </w:r>
      <w:r>
        <w:rPr>
          <w:rFonts w:ascii="仿宋_GB2312" w:eastAsia="仿宋_GB2312" w:cs="仿宋_GB2312"/>
          <w:sz w:val="28"/>
          <w:szCs w:val="28"/>
        </w:rPr>
        <w:t xml:space="preserve">   </w:t>
      </w:r>
      <w:r>
        <w:rPr>
          <w:rFonts w:ascii="仿宋_GB2312" w:eastAsia="仿宋_GB2312" w:cs="仿宋_GB2312" w:hint="eastAsia"/>
          <w:sz w:val="28"/>
          <w:szCs w:val="28"/>
        </w:rPr>
        <w:t xml:space="preserve"> </w:t>
      </w:r>
      <w:r w:rsidRPr="00EE0558">
        <w:rPr>
          <w:rFonts w:ascii="仿宋_GB2312" w:eastAsia="仿宋_GB2312" w:cs="仿宋_GB2312"/>
          <w:sz w:val="28"/>
          <w:szCs w:val="28"/>
        </w:rPr>
        <w:t>201</w:t>
      </w:r>
      <w:r>
        <w:rPr>
          <w:rFonts w:ascii="仿宋_GB2312" w:eastAsia="仿宋_GB2312" w:cs="仿宋_GB2312"/>
          <w:sz w:val="28"/>
          <w:szCs w:val="28"/>
        </w:rPr>
        <w:t>4</w:t>
      </w:r>
      <w:r w:rsidRPr="00EE0558">
        <w:rPr>
          <w:rFonts w:ascii="仿宋_GB2312" w:eastAsia="仿宋_GB2312" w:cs="仿宋_GB2312" w:hint="eastAsia"/>
          <w:sz w:val="28"/>
          <w:szCs w:val="28"/>
        </w:rPr>
        <w:t>年</w:t>
      </w:r>
      <w:r w:rsidR="00C36944">
        <w:rPr>
          <w:rFonts w:ascii="仿宋_GB2312" w:eastAsia="仿宋_GB2312" w:cs="仿宋_GB2312" w:hint="eastAsia"/>
          <w:sz w:val="28"/>
          <w:szCs w:val="28"/>
        </w:rPr>
        <w:t>5</w:t>
      </w:r>
      <w:r w:rsidRPr="00EE0558">
        <w:rPr>
          <w:rFonts w:ascii="仿宋_GB2312" w:eastAsia="仿宋_GB2312" w:cs="仿宋_GB2312" w:hint="eastAsia"/>
          <w:sz w:val="28"/>
          <w:szCs w:val="28"/>
        </w:rPr>
        <w:t>月</w:t>
      </w:r>
      <w:r>
        <w:rPr>
          <w:rFonts w:ascii="仿宋_GB2312" w:eastAsia="仿宋_GB2312" w:cs="仿宋_GB2312" w:hint="eastAsia"/>
          <w:sz w:val="28"/>
          <w:szCs w:val="28"/>
        </w:rPr>
        <w:t>29</w:t>
      </w:r>
      <w:r w:rsidRPr="00EE0558">
        <w:rPr>
          <w:rFonts w:ascii="仿宋_GB2312" w:eastAsia="仿宋_GB2312" w:cs="仿宋_GB2312" w:hint="eastAsia"/>
          <w:sz w:val="28"/>
          <w:szCs w:val="28"/>
        </w:rPr>
        <w:t>日印发</w:t>
      </w:r>
    </w:p>
    <w:p w:rsidR="009F39CA" w:rsidRDefault="0041609D" w:rsidP="009F39CA">
      <w:pPr>
        <w:spacing w:line="60" w:lineRule="exact"/>
        <w:rPr>
          <w:rFonts w:ascii="仿宋_GB2312" w:eastAsia="仿宋_GB2312"/>
          <w:sz w:val="32"/>
          <w:szCs w:val="32"/>
        </w:rPr>
      </w:pPr>
      <w:r w:rsidRPr="0041609D">
        <w:rPr>
          <w:rFonts w:ascii="仿宋_GB2312" w:eastAsia="仿宋_GB2312"/>
          <w:sz w:val="32"/>
          <w:szCs w:val="32"/>
        </w:rPr>
        <w:pict>
          <v:rect id="_x0000_i1028" style="width:442.2pt;height:1pt" o:hralign="center" o:hrstd="t" o:hrnoshade="t" o:hr="t" fillcolor="black" stroked="f"/>
        </w:pict>
      </w:r>
    </w:p>
    <w:p w:rsidR="008A39BD" w:rsidRPr="009F39CA" w:rsidRDefault="008A39BD">
      <w:pPr>
        <w:spacing w:line="360" w:lineRule="auto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sectPr w:rsidR="008A39BD" w:rsidRPr="009F39CA" w:rsidSect="008B096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2742" w:rsidRDefault="00D52742" w:rsidP="00014E7B">
      <w:r>
        <w:separator/>
      </w:r>
    </w:p>
  </w:endnote>
  <w:endnote w:type="continuationSeparator" w:id="1">
    <w:p w:rsidR="00D52742" w:rsidRDefault="00D52742" w:rsidP="00014E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2742" w:rsidRDefault="00D52742" w:rsidP="00014E7B">
      <w:r>
        <w:separator/>
      </w:r>
    </w:p>
  </w:footnote>
  <w:footnote w:type="continuationSeparator" w:id="1">
    <w:p w:rsidR="00D52742" w:rsidRDefault="00D52742" w:rsidP="00014E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trackRevisions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76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3B38"/>
    <w:rsid w:val="00014E7B"/>
    <w:rsid w:val="000A107D"/>
    <w:rsid w:val="000C05DE"/>
    <w:rsid w:val="000C650D"/>
    <w:rsid w:val="000E01B2"/>
    <w:rsid w:val="00172A27"/>
    <w:rsid w:val="0034258F"/>
    <w:rsid w:val="0041609D"/>
    <w:rsid w:val="00435498"/>
    <w:rsid w:val="005B07C6"/>
    <w:rsid w:val="00610B0F"/>
    <w:rsid w:val="006A6E22"/>
    <w:rsid w:val="006F677F"/>
    <w:rsid w:val="007B494E"/>
    <w:rsid w:val="007B62A4"/>
    <w:rsid w:val="00834B25"/>
    <w:rsid w:val="008A39BD"/>
    <w:rsid w:val="008B0966"/>
    <w:rsid w:val="008B4FAC"/>
    <w:rsid w:val="00900C9A"/>
    <w:rsid w:val="009848AE"/>
    <w:rsid w:val="009F39CA"/>
    <w:rsid w:val="00A7197A"/>
    <w:rsid w:val="00AC3F3A"/>
    <w:rsid w:val="00B92A32"/>
    <w:rsid w:val="00C36944"/>
    <w:rsid w:val="00D52742"/>
    <w:rsid w:val="00D80EB7"/>
    <w:rsid w:val="00DE30C6"/>
    <w:rsid w:val="00E219C3"/>
    <w:rsid w:val="00F43D01"/>
    <w:rsid w:val="00FE4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0966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7B49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B096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8B096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annotation text"/>
    <w:basedOn w:val="a"/>
    <w:link w:val="Char"/>
    <w:rsid w:val="00C36944"/>
    <w:pPr>
      <w:jc w:val="left"/>
    </w:pPr>
  </w:style>
  <w:style w:type="character" w:customStyle="1" w:styleId="Char">
    <w:name w:val="批注文字 Char"/>
    <w:basedOn w:val="a0"/>
    <w:link w:val="a5"/>
    <w:rsid w:val="00C36944"/>
    <w:rPr>
      <w:kern w:val="2"/>
      <w:sz w:val="21"/>
    </w:rPr>
  </w:style>
  <w:style w:type="paragraph" w:styleId="a6">
    <w:name w:val="Balloon Text"/>
    <w:basedOn w:val="a"/>
    <w:link w:val="Char0"/>
    <w:rsid w:val="00C36944"/>
    <w:rPr>
      <w:sz w:val="18"/>
      <w:szCs w:val="18"/>
    </w:rPr>
  </w:style>
  <w:style w:type="character" w:customStyle="1" w:styleId="Char0">
    <w:name w:val="批注框文本 Char"/>
    <w:basedOn w:val="a0"/>
    <w:link w:val="a6"/>
    <w:rsid w:val="00C36944"/>
    <w:rPr>
      <w:kern w:val="2"/>
      <w:sz w:val="18"/>
      <w:szCs w:val="18"/>
    </w:rPr>
  </w:style>
  <w:style w:type="character" w:styleId="a7">
    <w:name w:val="annotation reference"/>
    <w:basedOn w:val="a0"/>
    <w:rsid w:val="005B07C6"/>
    <w:rPr>
      <w:sz w:val="21"/>
      <w:szCs w:val="21"/>
    </w:rPr>
  </w:style>
  <w:style w:type="character" w:customStyle="1" w:styleId="1Char">
    <w:name w:val="标题 1 Char"/>
    <w:basedOn w:val="a0"/>
    <w:link w:val="1"/>
    <w:rsid w:val="007B494E"/>
    <w:rPr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</Words>
  <Characters>639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Manager/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关于印发《苏州大学临床医学专业阶段性考核实施细则》的通知</dc:title>
  <dc:subject/>
  <dc:creator>席拥军(xyj)</dc:creator>
  <cp:keywords/>
  <dc:description/>
  <cp:lastModifiedBy>席拥军(xyj)</cp:lastModifiedBy>
  <cp:revision>2</cp:revision>
  <dcterms:created xsi:type="dcterms:W3CDTF">2014-06-03T06:57:00Z</dcterms:created>
  <dcterms:modified xsi:type="dcterms:W3CDTF">2014-06-03T06:57:00Z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2052-9.1.0.4567</vt:lpwstr>
  </property>
</Properties>
</file>