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eastAsia="zh-CN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二○二○——二○二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eastAsia="zh-CN"/>
        </w:rPr>
        <w:t>一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学年度第二学期</w:t>
      </w:r>
    </w:p>
    <w:p>
      <w:pPr>
        <w:autoSpaceDE w:val="0"/>
        <w:autoSpaceDN w:val="0"/>
        <w:adjustRightInd w:val="0"/>
        <w:spacing w:before="180" w:line="300" w:lineRule="auto"/>
        <w:jc w:val="left"/>
        <w:rPr>
          <w:rFonts w:ascii="黑体" w:hAnsi="黑体" w:eastAsia="黑体" w:cs="黑体"/>
          <w:bCs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24"/>
        </w:rPr>
        <w:t>课程名称：超声诊断学                      理论总学时：72学时</w:t>
      </w:r>
    </w:p>
    <w:p>
      <w:pPr>
        <w:autoSpaceDE w:val="0"/>
        <w:autoSpaceDN w:val="0"/>
        <w:adjustRightInd w:val="0"/>
        <w:spacing w:after="120" w:line="300" w:lineRule="auto"/>
        <w:jc w:val="left"/>
        <w:rPr>
          <w:rFonts w:ascii="黑体" w:hAnsi="黑体" w:eastAsia="黑体" w:cs="黑体"/>
          <w:bCs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24"/>
        </w:rPr>
        <w:t xml:space="preserve">课程负责教师：杨俊华                      授课班级：2017级影像班( </w:t>
      </w:r>
      <w:r>
        <w:rPr>
          <w:rFonts w:hint="eastAsia" w:ascii="黑体" w:hAnsi="黑体" w:eastAsia="黑体" w:cs="黑体"/>
          <w:bCs/>
          <w:color w:val="000000"/>
          <w:kern w:val="0"/>
          <w:sz w:val="24"/>
          <w:lang w:val="en-US" w:eastAsia="zh-CN"/>
        </w:rPr>
        <w:t>40</w:t>
      </w:r>
      <w:r>
        <w:rPr>
          <w:rFonts w:hint="eastAsia" w:ascii="黑体" w:hAnsi="黑体" w:eastAsia="黑体" w:cs="黑体"/>
          <w:bCs/>
          <w:color w:val="000000"/>
          <w:kern w:val="0"/>
          <w:sz w:val="24"/>
        </w:rPr>
        <w:t>人)</w:t>
      </w:r>
    </w:p>
    <w:tbl>
      <w:tblPr>
        <w:tblStyle w:val="4"/>
        <w:tblW w:w="898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777"/>
        <w:gridCol w:w="737"/>
        <w:gridCol w:w="801"/>
        <w:gridCol w:w="3612"/>
        <w:gridCol w:w="662"/>
        <w:gridCol w:w="875"/>
        <w:gridCol w:w="87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4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77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73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80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361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教学大纲分章或题目名称</w:t>
            </w:r>
          </w:p>
        </w:tc>
        <w:tc>
          <w:tcPr>
            <w:tcW w:w="66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17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4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7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3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8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361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66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87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1-3</w:t>
            </w:r>
          </w:p>
        </w:tc>
        <w:tc>
          <w:tcPr>
            <w:tcW w:w="361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超声诊断的基础和原理</w:t>
            </w:r>
          </w:p>
        </w:tc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杨俊华</w:t>
            </w:r>
          </w:p>
        </w:tc>
        <w:tc>
          <w:tcPr>
            <w:tcW w:w="87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3.9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1-3</w:t>
            </w:r>
          </w:p>
        </w:tc>
        <w:tc>
          <w:tcPr>
            <w:tcW w:w="361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正常超声心动图</w:t>
            </w:r>
          </w:p>
        </w:tc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周炳元</w:t>
            </w:r>
          </w:p>
        </w:tc>
        <w:tc>
          <w:tcPr>
            <w:tcW w:w="87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i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3.16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3.19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1-3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5-7</w:t>
            </w:r>
          </w:p>
        </w:tc>
        <w:tc>
          <w:tcPr>
            <w:tcW w:w="361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超声心动图新技术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心脏瓣膜病</w:t>
            </w:r>
          </w:p>
        </w:tc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周炳元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  遊</w:t>
            </w:r>
          </w:p>
        </w:tc>
        <w:tc>
          <w:tcPr>
            <w:tcW w:w="87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3.23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3.26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1-3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5-7</w:t>
            </w:r>
          </w:p>
        </w:tc>
        <w:tc>
          <w:tcPr>
            <w:tcW w:w="36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心肌和心包疾病</w:t>
            </w:r>
          </w:p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先天性心脏病</w:t>
            </w:r>
          </w:p>
        </w:tc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苗玉珠廖玉苹</w:t>
            </w:r>
          </w:p>
        </w:tc>
        <w:tc>
          <w:tcPr>
            <w:tcW w:w="87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3.30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1-3</w:t>
            </w:r>
          </w:p>
        </w:tc>
        <w:tc>
          <w:tcPr>
            <w:tcW w:w="36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冠状动脉性疾病</w:t>
            </w:r>
          </w:p>
        </w:tc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赵彩明</w:t>
            </w:r>
          </w:p>
        </w:tc>
        <w:tc>
          <w:tcPr>
            <w:tcW w:w="87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4.6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4.9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1-3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5-7</w:t>
            </w:r>
          </w:p>
        </w:tc>
        <w:tc>
          <w:tcPr>
            <w:tcW w:w="36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主动脉夹层、心脏肿瘤、心腔内血栓</w:t>
            </w:r>
          </w:p>
          <w:p>
            <w:pPr>
              <w:jc w:val="center"/>
              <w:rPr>
                <w:rFonts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腹部超声检查基础</w:t>
            </w:r>
          </w:p>
        </w:tc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赵彩明</w:t>
            </w:r>
          </w:p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董凤林</w:t>
            </w:r>
          </w:p>
        </w:tc>
        <w:tc>
          <w:tcPr>
            <w:tcW w:w="87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4.13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4.16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4.16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1-3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1-3</w:t>
            </w:r>
          </w:p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5-7</w:t>
            </w:r>
          </w:p>
        </w:tc>
        <w:tc>
          <w:tcPr>
            <w:tcW w:w="36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胆囊与胆道系统疾病</w:t>
            </w:r>
          </w:p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肝脏疾病</w:t>
            </w:r>
          </w:p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肝脏疾病</w:t>
            </w:r>
          </w:p>
        </w:tc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董凤林</w:t>
            </w:r>
          </w:p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蔡晓峰</w:t>
            </w:r>
          </w:p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蔡晓峰</w:t>
            </w:r>
          </w:p>
        </w:tc>
        <w:tc>
          <w:tcPr>
            <w:tcW w:w="87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4.20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4.23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4.23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1-3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1-3</w:t>
            </w:r>
          </w:p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5-7</w:t>
            </w:r>
          </w:p>
        </w:tc>
        <w:tc>
          <w:tcPr>
            <w:tcW w:w="36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胰腺、脾脏疾病</w:t>
            </w:r>
          </w:p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腹膜后间隙、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腹膜后大血管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及肾上腺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肾脏、输尿管疾病</w:t>
            </w:r>
          </w:p>
        </w:tc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孙  军</w:t>
            </w:r>
          </w:p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朱利霞</w:t>
            </w:r>
          </w:p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孟  华</w:t>
            </w:r>
          </w:p>
        </w:tc>
        <w:tc>
          <w:tcPr>
            <w:tcW w:w="87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9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4.27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1-3</w:t>
            </w:r>
          </w:p>
        </w:tc>
        <w:tc>
          <w:tcPr>
            <w:tcW w:w="36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膀胱、前列腺疾病</w:t>
            </w:r>
          </w:p>
        </w:tc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孟  华</w:t>
            </w:r>
          </w:p>
        </w:tc>
        <w:tc>
          <w:tcPr>
            <w:tcW w:w="87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5.4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1-3</w:t>
            </w:r>
          </w:p>
        </w:tc>
        <w:tc>
          <w:tcPr>
            <w:tcW w:w="361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超声新技术（造影、介入等）</w:t>
            </w:r>
          </w:p>
        </w:tc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董凤林</w:t>
            </w:r>
          </w:p>
        </w:tc>
        <w:tc>
          <w:tcPr>
            <w:tcW w:w="87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5.11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5.14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5.14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1-3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1-3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5-7</w:t>
            </w:r>
          </w:p>
        </w:tc>
        <w:tc>
          <w:tcPr>
            <w:tcW w:w="36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小器官超声（涎腺、睾丸、眼）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小器官超声（甲状腺、乳腺等）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颈部及四肢血管超声</w:t>
            </w:r>
          </w:p>
        </w:tc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王阿军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刘哲婴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郑  燕</w:t>
            </w:r>
          </w:p>
        </w:tc>
        <w:tc>
          <w:tcPr>
            <w:tcW w:w="87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5.18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5.21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5.21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5.21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1-3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1-3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6-7</w:t>
            </w:r>
          </w:p>
        </w:tc>
        <w:tc>
          <w:tcPr>
            <w:tcW w:w="361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妇科及妇科系统疾病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产科及产科系统疾病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颅脑血管超声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超声心动图读片（见习）</w:t>
            </w:r>
          </w:p>
        </w:tc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顾欣贤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胡  婷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惠品晶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马长胜</w:t>
            </w:r>
          </w:p>
        </w:tc>
        <w:tc>
          <w:tcPr>
            <w:tcW w:w="87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5.25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5.25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2-3</w:t>
            </w:r>
          </w:p>
        </w:tc>
        <w:tc>
          <w:tcPr>
            <w:tcW w:w="36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妇产科超声读片（见习）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腹部超声读片（见习）</w:t>
            </w:r>
          </w:p>
        </w:tc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顾欣贤</w:t>
            </w:r>
          </w:p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蔡晓峰</w:t>
            </w:r>
          </w:p>
        </w:tc>
        <w:tc>
          <w:tcPr>
            <w:tcW w:w="87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注：上课地点：东教楼202</w:t>
      </w:r>
    </w:p>
    <w:p>
      <w:pPr>
        <w:spacing w:line="360" w:lineRule="auto"/>
        <w:ind w:firstLine="422" w:firstLineChars="200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上课时间：1-3节（8:00-11:00），5-7节（13:30-16:30），</w:t>
      </w:r>
    </w:p>
    <w:tbl>
      <w:tblPr>
        <w:tblStyle w:val="4"/>
        <w:tblpPr w:leftFromText="180" w:rightFromText="180" w:vertAnchor="text" w:horzAnchor="page" w:tblpXSpec="center" w:tblpY="30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jc w:val="center"/>
      </w:pPr>
    </w:p>
    <w:sectPr>
      <w:pgSz w:w="11906" w:h="16838"/>
      <w:pgMar w:top="1157" w:right="1797" w:bottom="1270" w:left="168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KY_MEDREF_DOCUID" w:val="{C2FBBA09-5C80-43B6-8F7D-007DBC94220B}"/>
  </w:docVars>
  <w:rsids>
    <w:rsidRoot w:val="700C0CC2"/>
    <w:rsid w:val="00000024"/>
    <w:rsid w:val="00023E12"/>
    <w:rsid w:val="00032A81"/>
    <w:rsid w:val="00036886"/>
    <w:rsid w:val="0004035B"/>
    <w:rsid w:val="00043B8D"/>
    <w:rsid w:val="0005710F"/>
    <w:rsid w:val="00093AC9"/>
    <w:rsid w:val="00095801"/>
    <w:rsid w:val="00097814"/>
    <w:rsid w:val="000F1DAC"/>
    <w:rsid w:val="00112630"/>
    <w:rsid w:val="00116C8A"/>
    <w:rsid w:val="00163F4E"/>
    <w:rsid w:val="001E41AB"/>
    <w:rsid w:val="001F44D5"/>
    <w:rsid w:val="00250ABB"/>
    <w:rsid w:val="00267FD6"/>
    <w:rsid w:val="00322339"/>
    <w:rsid w:val="003450C6"/>
    <w:rsid w:val="00377E13"/>
    <w:rsid w:val="00396179"/>
    <w:rsid w:val="003C7235"/>
    <w:rsid w:val="003D2F4F"/>
    <w:rsid w:val="003F65FD"/>
    <w:rsid w:val="00431D1D"/>
    <w:rsid w:val="00434C71"/>
    <w:rsid w:val="00444DFC"/>
    <w:rsid w:val="00463D9D"/>
    <w:rsid w:val="004A471B"/>
    <w:rsid w:val="004B2FF9"/>
    <w:rsid w:val="004C0551"/>
    <w:rsid w:val="004D0627"/>
    <w:rsid w:val="004F0E19"/>
    <w:rsid w:val="005423F5"/>
    <w:rsid w:val="0055676C"/>
    <w:rsid w:val="00570A59"/>
    <w:rsid w:val="005824C0"/>
    <w:rsid w:val="00585B3D"/>
    <w:rsid w:val="005959F9"/>
    <w:rsid w:val="005B07AC"/>
    <w:rsid w:val="005C6F54"/>
    <w:rsid w:val="00637CC7"/>
    <w:rsid w:val="006437EA"/>
    <w:rsid w:val="00656B90"/>
    <w:rsid w:val="00691113"/>
    <w:rsid w:val="0069434E"/>
    <w:rsid w:val="00695CB4"/>
    <w:rsid w:val="006D33E8"/>
    <w:rsid w:val="006F4F1C"/>
    <w:rsid w:val="00751DCF"/>
    <w:rsid w:val="00752363"/>
    <w:rsid w:val="00760A66"/>
    <w:rsid w:val="007D0E4D"/>
    <w:rsid w:val="007D64F0"/>
    <w:rsid w:val="007E3E5A"/>
    <w:rsid w:val="00800B37"/>
    <w:rsid w:val="00800BEA"/>
    <w:rsid w:val="008062F5"/>
    <w:rsid w:val="00817296"/>
    <w:rsid w:val="0082498C"/>
    <w:rsid w:val="00825A4A"/>
    <w:rsid w:val="00897B21"/>
    <w:rsid w:val="008B3EFD"/>
    <w:rsid w:val="008B7CBF"/>
    <w:rsid w:val="008D1E70"/>
    <w:rsid w:val="009754B1"/>
    <w:rsid w:val="009763E5"/>
    <w:rsid w:val="009A6B53"/>
    <w:rsid w:val="009B487B"/>
    <w:rsid w:val="009D6424"/>
    <w:rsid w:val="00A4030F"/>
    <w:rsid w:val="00A42DED"/>
    <w:rsid w:val="00A80E9D"/>
    <w:rsid w:val="00A81D21"/>
    <w:rsid w:val="00AA4AF4"/>
    <w:rsid w:val="00B46609"/>
    <w:rsid w:val="00B90983"/>
    <w:rsid w:val="00B9789A"/>
    <w:rsid w:val="00BF4843"/>
    <w:rsid w:val="00C16C2C"/>
    <w:rsid w:val="00C22BDB"/>
    <w:rsid w:val="00C9589A"/>
    <w:rsid w:val="00CC2A1D"/>
    <w:rsid w:val="00CC31BA"/>
    <w:rsid w:val="00CF5A7A"/>
    <w:rsid w:val="00D01096"/>
    <w:rsid w:val="00D067E5"/>
    <w:rsid w:val="00D16FB7"/>
    <w:rsid w:val="00DB0B9A"/>
    <w:rsid w:val="00DC55BA"/>
    <w:rsid w:val="00E13103"/>
    <w:rsid w:val="00E25F79"/>
    <w:rsid w:val="00E833EE"/>
    <w:rsid w:val="00E9187B"/>
    <w:rsid w:val="00F066C4"/>
    <w:rsid w:val="00F10D99"/>
    <w:rsid w:val="00F12527"/>
    <w:rsid w:val="00F1502B"/>
    <w:rsid w:val="00F365E2"/>
    <w:rsid w:val="00FB1D6C"/>
    <w:rsid w:val="00FB4ADD"/>
    <w:rsid w:val="00FC49E0"/>
    <w:rsid w:val="00FD62F6"/>
    <w:rsid w:val="00FE2EF3"/>
    <w:rsid w:val="174B27AB"/>
    <w:rsid w:val="27F45D10"/>
    <w:rsid w:val="298C4AD7"/>
    <w:rsid w:val="2A3F7000"/>
    <w:rsid w:val="2D16605E"/>
    <w:rsid w:val="30F44D90"/>
    <w:rsid w:val="35D371F8"/>
    <w:rsid w:val="37945ABE"/>
    <w:rsid w:val="55D03133"/>
    <w:rsid w:val="5A8B7EEE"/>
    <w:rsid w:val="66C86522"/>
    <w:rsid w:val="6B227A43"/>
    <w:rsid w:val="700C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51AAE2-D843-46A6-9C64-402750EF60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175</Words>
  <Characters>999</Characters>
  <Lines>8</Lines>
  <Paragraphs>2</Paragraphs>
  <TotalTime>70</TotalTime>
  <ScaleCrop>false</ScaleCrop>
  <LinksUpToDate>false</LinksUpToDate>
  <CharactersWithSpaces>1172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2019-12-28T11:21:00Z</dcterms:created>
  <dc:creator>DELL</dc:creator>
  <cp:lastModifiedBy>Daisy</cp:lastModifiedBy>
  <dcterms:modified xsi:type="dcterms:W3CDTF">2021-01-13T02:50:47Z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