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9207D">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附表：苏州医学院大型仪器设备市场调研报名表</w:t>
      </w:r>
    </w:p>
    <w:p w14:paraId="45BE73C3">
      <w:pPr>
        <w:keepNext w:val="0"/>
        <w:keepLines w:val="0"/>
        <w:pageBreakBefore w:val="0"/>
        <w:widowControl w:val="0"/>
        <w:kinsoku/>
        <w:wordWrap/>
        <w:overflowPunct/>
        <w:topLinePunct w:val="0"/>
        <w:autoSpaceDE/>
        <w:autoSpaceDN/>
        <w:bidi w:val="0"/>
        <w:adjustRightInd/>
        <w:snapToGrid/>
        <w:spacing w:before="157" w:beforeLines="50" w:after="157" w:afterLines="50"/>
        <w:ind w:firstLine="4800" w:firstLineChars="20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填表日期：____年____月____日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1283"/>
        <w:gridCol w:w="942"/>
        <w:gridCol w:w="1217"/>
        <w:gridCol w:w="566"/>
        <w:gridCol w:w="2290"/>
      </w:tblGrid>
      <w:tr w14:paraId="1BB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24" w:type="dxa"/>
            <w:vAlign w:val="center"/>
          </w:tcPr>
          <w:p w14:paraId="6C6E37B7">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单位名称</w:t>
            </w:r>
          </w:p>
        </w:tc>
        <w:tc>
          <w:tcPr>
            <w:tcW w:w="6298" w:type="dxa"/>
            <w:gridSpan w:val="5"/>
          </w:tcPr>
          <w:p w14:paraId="0870786A">
            <w:pPr>
              <w:rPr>
                <w:rFonts w:hint="eastAsia" w:ascii="仿宋" w:hAnsi="仿宋" w:eastAsia="仿宋" w:cs="仿宋"/>
                <w:b w:val="0"/>
                <w:bCs w:val="0"/>
                <w:sz w:val="24"/>
                <w:szCs w:val="24"/>
                <w:vertAlign w:val="baseline"/>
                <w:lang w:val="en-US" w:eastAsia="zh-CN"/>
              </w:rPr>
            </w:pPr>
          </w:p>
        </w:tc>
      </w:tr>
      <w:tr w14:paraId="04B4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224" w:type="dxa"/>
            <w:vAlign w:val="center"/>
          </w:tcPr>
          <w:p w14:paraId="4C3D0186">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联系人姓名</w:t>
            </w:r>
          </w:p>
        </w:tc>
        <w:tc>
          <w:tcPr>
            <w:tcW w:w="2225" w:type="dxa"/>
            <w:gridSpan w:val="2"/>
          </w:tcPr>
          <w:p w14:paraId="6EEE90D4">
            <w:pPr>
              <w:rPr>
                <w:rFonts w:hint="eastAsia" w:ascii="仿宋" w:hAnsi="仿宋" w:eastAsia="仿宋" w:cs="仿宋"/>
                <w:b w:val="0"/>
                <w:bCs w:val="0"/>
                <w:sz w:val="24"/>
                <w:szCs w:val="24"/>
                <w:lang w:val="en-US" w:eastAsia="zh-CN"/>
              </w:rPr>
            </w:pPr>
          </w:p>
        </w:tc>
        <w:tc>
          <w:tcPr>
            <w:tcW w:w="1217" w:type="dxa"/>
            <w:vAlign w:val="center"/>
          </w:tcPr>
          <w:p w14:paraId="7CC7258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电子邮箱</w:t>
            </w:r>
          </w:p>
        </w:tc>
        <w:tc>
          <w:tcPr>
            <w:tcW w:w="2856" w:type="dxa"/>
            <w:gridSpan w:val="2"/>
          </w:tcPr>
          <w:p w14:paraId="30B67B42">
            <w:pPr>
              <w:rPr>
                <w:rFonts w:hint="eastAsia" w:ascii="仿宋" w:hAnsi="仿宋" w:eastAsia="仿宋" w:cs="仿宋"/>
                <w:b w:val="0"/>
                <w:bCs w:val="0"/>
                <w:sz w:val="24"/>
                <w:szCs w:val="24"/>
                <w:vertAlign w:val="baseline"/>
                <w:lang w:val="en-US" w:eastAsia="zh-CN"/>
              </w:rPr>
            </w:pPr>
          </w:p>
        </w:tc>
      </w:tr>
      <w:tr w14:paraId="0589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24" w:type="dxa"/>
            <w:vAlign w:val="center"/>
          </w:tcPr>
          <w:p w14:paraId="71D13CAA">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联系电话（手机）</w:t>
            </w:r>
          </w:p>
        </w:tc>
        <w:tc>
          <w:tcPr>
            <w:tcW w:w="2225" w:type="dxa"/>
            <w:gridSpan w:val="2"/>
          </w:tcPr>
          <w:p w14:paraId="07AC735F">
            <w:pPr>
              <w:rPr>
                <w:rFonts w:hint="eastAsia" w:ascii="仿宋" w:hAnsi="仿宋" w:eastAsia="仿宋" w:cs="仿宋"/>
                <w:b w:val="0"/>
                <w:bCs w:val="0"/>
                <w:sz w:val="24"/>
                <w:szCs w:val="24"/>
                <w:lang w:val="en-US" w:eastAsia="zh-CN"/>
              </w:rPr>
            </w:pPr>
          </w:p>
        </w:tc>
        <w:tc>
          <w:tcPr>
            <w:tcW w:w="1217" w:type="dxa"/>
            <w:vAlign w:val="center"/>
          </w:tcPr>
          <w:p w14:paraId="0F4271C2">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所在地区</w:t>
            </w:r>
          </w:p>
        </w:tc>
        <w:tc>
          <w:tcPr>
            <w:tcW w:w="2856" w:type="dxa"/>
            <w:gridSpan w:val="2"/>
            <w:vAlign w:val="center"/>
          </w:tcPr>
          <w:p w14:paraId="20837E06">
            <w:p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_____省/市 ______市/区</w:t>
            </w:r>
          </w:p>
        </w:tc>
      </w:tr>
      <w:tr w14:paraId="14E8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4" w:type="dxa"/>
            <w:vAlign w:val="center"/>
          </w:tcPr>
          <w:p w14:paraId="7BBCB87A">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单位性质：</w:t>
            </w:r>
          </w:p>
        </w:tc>
        <w:tc>
          <w:tcPr>
            <w:tcW w:w="6298" w:type="dxa"/>
            <w:gridSpan w:val="5"/>
            <w:vAlign w:val="center"/>
          </w:tcPr>
          <w:p w14:paraId="35EA5C8A">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u w:val="none"/>
                <w:vertAlign w:val="baseline"/>
                <w:lang w:val="en-US" w:eastAsia="zh-CN"/>
              </w:rPr>
              <w:t>□生产商   □代理商   □其他</w:t>
            </w:r>
          </w:p>
        </w:tc>
      </w:tr>
      <w:tr w14:paraId="672C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24" w:type="dxa"/>
            <w:vAlign w:val="center"/>
          </w:tcPr>
          <w:p w14:paraId="32D946BC">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rPr>
              <w:t>是否</w:t>
            </w:r>
            <w:r>
              <w:rPr>
                <w:rFonts w:hint="eastAsia" w:ascii="仿宋" w:hAnsi="仿宋" w:eastAsia="仿宋" w:cs="仿宋"/>
                <w:b w:val="0"/>
                <w:bCs w:val="0"/>
                <w:sz w:val="24"/>
                <w:szCs w:val="24"/>
                <w:lang w:val="en-US" w:eastAsia="zh-CN"/>
              </w:rPr>
              <w:t>出席现场调研</w:t>
            </w:r>
          </w:p>
        </w:tc>
        <w:tc>
          <w:tcPr>
            <w:tcW w:w="6298" w:type="dxa"/>
            <w:gridSpan w:val="5"/>
            <w:vAlign w:val="center"/>
          </w:tcPr>
          <w:p w14:paraId="1020E337">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rPr>
              <w:t>□是</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□否</w:t>
            </w:r>
          </w:p>
        </w:tc>
      </w:tr>
      <w:tr w14:paraId="102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24" w:type="dxa"/>
            <w:vMerge w:val="restart"/>
            <w:vAlign w:val="center"/>
          </w:tcPr>
          <w:p w14:paraId="4811057D">
            <w:pPr>
              <w:numPr>
                <w:ilvl w:val="0"/>
                <w:numId w:val="0"/>
              </w:numPr>
              <w:jc w:val="left"/>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拟参与市场调研的大型仪器设备列表</w:t>
            </w:r>
          </w:p>
        </w:tc>
        <w:tc>
          <w:tcPr>
            <w:tcW w:w="1283" w:type="dxa"/>
            <w:vAlign w:val="center"/>
          </w:tcPr>
          <w:p w14:paraId="1661F298">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第__项</w:t>
            </w:r>
          </w:p>
        </w:tc>
        <w:tc>
          <w:tcPr>
            <w:tcW w:w="2725" w:type="dxa"/>
            <w:gridSpan w:val="3"/>
            <w:vAlign w:val="center"/>
          </w:tcPr>
          <w:p w14:paraId="54DAF6FB">
            <w:pPr>
              <w:numPr>
                <w:ilvl w:val="0"/>
                <w:numId w:val="0"/>
              </w:numPr>
              <w:jc w:val="both"/>
              <w:rPr>
                <w:rFonts w:hint="eastAsia" w:ascii="仿宋" w:hAnsi="仿宋" w:eastAsia="仿宋" w:cs="仿宋"/>
                <w:sz w:val="24"/>
                <w:szCs w:val="24"/>
                <w:u w:val="none"/>
                <w:vertAlign w:val="baseline"/>
                <w:lang w:val="en-US" w:eastAsia="zh-CN"/>
              </w:rPr>
            </w:pPr>
          </w:p>
        </w:tc>
        <w:tc>
          <w:tcPr>
            <w:tcW w:w="2290" w:type="dxa"/>
            <w:vAlign w:val="center"/>
          </w:tcPr>
          <w:p w14:paraId="383455FF">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□生产商 □代理商</w:t>
            </w:r>
          </w:p>
        </w:tc>
      </w:tr>
      <w:tr w14:paraId="785D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24" w:type="dxa"/>
            <w:vMerge w:val="continue"/>
          </w:tcPr>
          <w:p w14:paraId="188B5450">
            <w:pPr>
              <w:numPr>
                <w:ilvl w:val="0"/>
                <w:numId w:val="0"/>
              </w:numPr>
              <w:rPr>
                <w:rFonts w:hint="eastAsia" w:ascii="仿宋" w:hAnsi="仿宋" w:eastAsia="仿宋" w:cs="仿宋"/>
                <w:sz w:val="24"/>
                <w:szCs w:val="24"/>
                <w:u w:val="none"/>
                <w:vertAlign w:val="baseline"/>
                <w:lang w:val="en-US" w:eastAsia="zh-CN"/>
              </w:rPr>
            </w:pPr>
          </w:p>
        </w:tc>
        <w:tc>
          <w:tcPr>
            <w:tcW w:w="1283" w:type="dxa"/>
            <w:vAlign w:val="center"/>
          </w:tcPr>
          <w:p w14:paraId="4C43E264">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第__项</w:t>
            </w:r>
          </w:p>
        </w:tc>
        <w:tc>
          <w:tcPr>
            <w:tcW w:w="2725" w:type="dxa"/>
            <w:gridSpan w:val="3"/>
            <w:vAlign w:val="center"/>
          </w:tcPr>
          <w:p w14:paraId="4DB04090">
            <w:pPr>
              <w:numPr>
                <w:ilvl w:val="0"/>
                <w:numId w:val="0"/>
              </w:numPr>
              <w:jc w:val="both"/>
              <w:rPr>
                <w:rFonts w:hint="eastAsia" w:ascii="仿宋" w:hAnsi="仿宋" w:eastAsia="仿宋" w:cs="仿宋"/>
                <w:sz w:val="24"/>
                <w:szCs w:val="24"/>
                <w:u w:val="none"/>
                <w:vertAlign w:val="baseline"/>
                <w:lang w:val="en-US" w:eastAsia="zh-CN"/>
              </w:rPr>
            </w:pPr>
          </w:p>
        </w:tc>
        <w:tc>
          <w:tcPr>
            <w:tcW w:w="2290" w:type="dxa"/>
            <w:vAlign w:val="center"/>
          </w:tcPr>
          <w:p w14:paraId="23A2449B">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□生产商 □代理商</w:t>
            </w:r>
          </w:p>
        </w:tc>
      </w:tr>
      <w:tr w14:paraId="00D2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224" w:type="dxa"/>
            <w:vMerge w:val="continue"/>
          </w:tcPr>
          <w:p w14:paraId="3B9294E4">
            <w:pPr>
              <w:numPr>
                <w:ilvl w:val="0"/>
                <w:numId w:val="0"/>
              </w:numPr>
              <w:rPr>
                <w:rFonts w:hint="eastAsia" w:ascii="仿宋" w:hAnsi="仿宋" w:eastAsia="仿宋" w:cs="仿宋"/>
                <w:sz w:val="24"/>
                <w:szCs w:val="24"/>
                <w:u w:val="none"/>
                <w:vertAlign w:val="baseline"/>
                <w:lang w:val="en-US" w:eastAsia="zh-CN"/>
              </w:rPr>
            </w:pPr>
          </w:p>
        </w:tc>
        <w:tc>
          <w:tcPr>
            <w:tcW w:w="1283" w:type="dxa"/>
            <w:vAlign w:val="center"/>
          </w:tcPr>
          <w:p w14:paraId="49F5446D">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第__项</w:t>
            </w:r>
          </w:p>
        </w:tc>
        <w:tc>
          <w:tcPr>
            <w:tcW w:w="2725" w:type="dxa"/>
            <w:gridSpan w:val="3"/>
            <w:vAlign w:val="center"/>
          </w:tcPr>
          <w:p w14:paraId="5C6D9D97">
            <w:pPr>
              <w:numPr>
                <w:ilvl w:val="0"/>
                <w:numId w:val="0"/>
              </w:numPr>
              <w:jc w:val="both"/>
              <w:rPr>
                <w:rFonts w:hint="eastAsia" w:ascii="仿宋" w:hAnsi="仿宋" w:eastAsia="仿宋" w:cs="仿宋"/>
                <w:sz w:val="24"/>
                <w:szCs w:val="24"/>
                <w:u w:val="none"/>
                <w:vertAlign w:val="baseline"/>
                <w:lang w:val="en-US" w:eastAsia="zh-CN"/>
              </w:rPr>
            </w:pPr>
          </w:p>
        </w:tc>
        <w:tc>
          <w:tcPr>
            <w:tcW w:w="2290" w:type="dxa"/>
            <w:vAlign w:val="center"/>
          </w:tcPr>
          <w:p w14:paraId="34F648D9">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□生产商 □代理商</w:t>
            </w:r>
          </w:p>
        </w:tc>
      </w:tr>
      <w:tr w14:paraId="7909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24" w:type="dxa"/>
            <w:vMerge w:val="continue"/>
          </w:tcPr>
          <w:p w14:paraId="0281CC83">
            <w:pPr>
              <w:numPr>
                <w:ilvl w:val="0"/>
                <w:numId w:val="0"/>
              </w:numPr>
              <w:rPr>
                <w:rFonts w:hint="eastAsia" w:ascii="仿宋" w:hAnsi="仿宋" w:eastAsia="仿宋" w:cs="仿宋"/>
                <w:sz w:val="24"/>
                <w:szCs w:val="24"/>
                <w:u w:val="none"/>
                <w:vertAlign w:val="baseline"/>
                <w:lang w:val="en-US" w:eastAsia="zh-CN"/>
              </w:rPr>
            </w:pPr>
          </w:p>
        </w:tc>
        <w:tc>
          <w:tcPr>
            <w:tcW w:w="1283" w:type="dxa"/>
            <w:vAlign w:val="center"/>
          </w:tcPr>
          <w:p w14:paraId="4BC6ABEC">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第__项</w:t>
            </w:r>
          </w:p>
        </w:tc>
        <w:tc>
          <w:tcPr>
            <w:tcW w:w="2725" w:type="dxa"/>
            <w:gridSpan w:val="3"/>
            <w:vAlign w:val="center"/>
          </w:tcPr>
          <w:p w14:paraId="6A8E5951">
            <w:pPr>
              <w:numPr>
                <w:ilvl w:val="0"/>
                <w:numId w:val="0"/>
              </w:numPr>
              <w:jc w:val="both"/>
              <w:rPr>
                <w:rFonts w:hint="eastAsia" w:ascii="仿宋" w:hAnsi="仿宋" w:eastAsia="仿宋" w:cs="仿宋"/>
                <w:sz w:val="24"/>
                <w:szCs w:val="24"/>
                <w:u w:val="none"/>
                <w:vertAlign w:val="baseline"/>
                <w:lang w:val="en-US" w:eastAsia="zh-CN"/>
              </w:rPr>
            </w:pPr>
          </w:p>
        </w:tc>
        <w:tc>
          <w:tcPr>
            <w:tcW w:w="2290" w:type="dxa"/>
            <w:vAlign w:val="center"/>
          </w:tcPr>
          <w:p w14:paraId="1264ABDF">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□生产商 □代理商</w:t>
            </w:r>
          </w:p>
        </w:tc>
      </w:tr>
      <w:tr w14:paraId="39AB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224" w:type="dxa"/>
            <w:vMerge w:val="continue"/>
          </w:tcPr>
          <w:p w14:paraId="0ABBACCF">
            <w:pPr>
              <w:numPr>
                <w:ilvl w:val="0"/>
                <w:numId w:val="0"/>
              </w:numPr>
              <w:rPr>
                <w:rFonts w:hint="eastAsia" w:ascii="仿宋" w:hAnsi="仿宋" w:eastAsia="仿宋" w:cs="仿宋"/>
                <w:sz w:val="24"/>
                <w:szCs w:val="24"/>
                <w:u w:val="none"/>
                <w:vertAlign w:val="baseline"/>
                <w:lang w:val="en-US" w:eastAsia="zh-CN"/>
              </w:rPr>
            </w:pPr>
          </w:p>
        </w:tc>
        <w:tc>
          <w:tcPr>
            <w:tcW w:w="1283" w:type="dxa"/>
            <w:vAlign w:val="center"/>
          </w:tcPr>
          <w:p w14:paraId="5B73CCA1">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w:t>
            </w:r>
          </w:p>
        </w:tc>
        <w:tc>
          <w:tcPr>
            <w:tcW w:w="2725" w:type="dxa"/>
            <w:gridSpan w:val="3"/>
            <w:vAlign w:val="center"/>
          </w:tcPr>
          <w:p w14:paraId="1E5CB738">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w:t>
            </w:r>
          </w:p>
        </w:tc>
        <w:tc>
          <w:tcPr>
            <w:tcW w:w="2290" w:type="dxa"/>
            <w:vAlign w:val="center"/>
          </w:tcPr>
          <w:p w14:paraId="69301A8A">
            <w:pPr>
              <w:numPr>
                <w:ilvl w:val="0"/>
                <w:numId w:val="0"/>
              </w:num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w:t>
            </w:r>
          </w:p>
        </w:tc>
      </w:tr>
    </w:tbl>
    <w:p w14:paraId="2895B1E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lang w:val="en-US" w:eastAsia="zh-CN"/>
        </w:rPr>
        <w:t>注：1.</w:t>
      </w:r>
      <w:r>
        <w:rPr>
          <w:rFonts w:hint="eastAsia" w:ascii="仿宋" w:hAnsi="仿宋" w:eastAsia="仿宋" w:cs="仿宋"/>
          <w:sz w:val="24"/>
          <w:szCs w:val="24"/>
          <w:u w:val="none"/>
          <w:vertAlign w:val="baseline"/>
          <w:lang w:val="en-US" w:eastAsia="zh-CN"/>
        </w:rPr>
        <w:t>拟参与市场调研的大型仪器设备列表由拟采购的设备清单中选择填写；</w:t>
      </w:r>
    </w:p>
    <w:p w14:paraId="59CC307E">
      <w:pPr>
        <w:numPr>
          <w:ilvl w:val="0"/>
          <w:numId w:val="0"/>
        </w:numPr>
        <w:ind w:firstLine="480" w:firstLineChars="200"/>
      </w:pPr>
      <w:r>
        <w:rPr>
          <w:rFonts w:hint="eastAsia" w:ascii="仿宋" w:hAnsi="仿宋" w:eastAsia="仿宋" w:cs="仿宋"/>
          <w:sz w:val="24"/>
          <w:szCs w:val="24"/>
          <w:lang w:val="en-US" w:eastAsia="zh-CN"/>
        </w:rPr>
        <w:t>2.“□”部分请根据实际情况勾选。</w:t>
      </w:r>
    </w:p>
    <w:p w14:paraId="49AFF5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553A2"/>
    <w:rsid w:val="073203DA"/>
    <w:rsid w:val="0D690B94"/>
    <w:rsid w:val="129E4D32"/>
    <w:rsid w:val="14C72A25"/>
    <w:rsid w:val="2D542766"/>
    <w:rsid w:val="399D7242"/>
    <w:rsid w:val="5E3E262B"/>
    <w:rsid w:val="65C553A2"/>
    <w:rsid w:val="7851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236</Characters>
  <Lines>0</Lines>
  <Paragraphs>0</Paragraphs>
  <TotalTime>0</TotalTime>
  <ScaleCrop>false</ScaleCrop>
  <LinksUpToDate>false</LinksUpToDate>
  <CharactersWithSpaces>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2025-08-06T11:40:00Z</dcterms:created>
  <dc:creator>陈乳胤</dc:creator>
  <cp:lastModifiedBy>陈乳胤</cp:lastModifiedBy>
  <dcterms:modified xsi:type="dcterms:W3CDTF">2025-08-10T07:12:58Z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C8FA703AFEB44A4E88D1412931F3D552_13</vt:lpwstr>
  </property>
  <property fmtid="{D5CDD505-2E9C-101B-9397-08002B2CF9AE}" pid="4" name="KSOTemplateDocerSaveRecord">
    <vt:lpwstr>eyJoZGlkIjoiNDM2NzNhZDk3NmU5MzdkNTAyNzQ4YTY2NTFmNTQ5YjgiLCJ1c2VySWQiOiIxMjEzODMzNjQyIn0=</vt:lpwstr>
  </property>
</Properties>
</file>