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640FF" w14:textId="77777777" w:rsidR="0077553C" w:rsidRDefault="005E451B" w:rsidP="0077553C">
      <w:pPr>
        <w:keepNext/>
        <w:keepLines/>
        <w:spacing w:beforeLines="50" w:before="156" w:afterLines="50" w:after="156" w:line="360" w:lineRule="auto"/>
        <w:jc w:val="center"/>
        <w:outlineLvl w:val="1"/>
        <w:rPr>
          <w:rFonts w:ascii="方正小标宋简体" w:eastAsia="方正小标宋简体" w:hAnsi="Times New Roman" w:cs="Times New Roman"/>
          <w:bCs/>
          <w:sz w:val="36"/>
          <w:szCs w:val="36"/>
        </w:rPr>
      </w:pPr>
      <w:r w:rsidRPr="0077553C">
        <w:rPr>
          <w:rFonts w:ascii="方正小标宋简体" w:eastAsia="方正小标宋简体" w:hAnsi="Times New Roman" w:cs="Times New Roman" w:hint="eastAsia"/>
          <w:bCs/>
          <w:sz w:val="36"/>
          <w:szCs w:val="36"/>
        </w:rPr>
        <w:t>苏州大学</w:t>
      </w:r>
      <w:r w:rsidR="0077553C" w:rsidRPr="0077553C">
        <w:rPr>
          <w:rFonts w:ascii="方正小标宋简体" w:eastAsia="方正小标宋简体" w:hAnsi="Times New Roman" w:cs="Times New Roman" w:hint="eastAsia"/>
          <w:bCs/>
          <w:sz w:val="36"/>
          <w:szCs w:val="36"/>
        </w:rPr>
        <w:t>苏州医学院</w:t>
      </w:r>
      <w:r w:rsidRPr="0077553C">
        <w:rPr>
          <w:rFonts w:ascii="方正小标宋简体" w:eastAsia="方正小标宋简体" w:hAnsi="Times New Roman" w:cs="Times New Roman" w:hint="eastAsia"/>
          <w:bCs/>
          <w:sz w:val="36"/>
          <w:szCs w:val="36"/>
        </w:rPr>
        <w:t>临床医学“5+3”</w:t>
      </w:r>
    </w:p>
    <w:p w14:paraId="344C1357" w14:textId="05E3F979" w:rsidR="0077553C" w:rsidRPr="0077553C" w:rsidRDefault="005E451B" w:rsidP="0077553C">
      <w:pPr>
        <w:keepNext/>
        <w:keepLines/>
        <w:spacing w:beforeLines="50" w:before="156" w:afterLines="50" w:after="156" w:line="360" w:lineRule="auto"/>
        <w:jc w:val="center"/>
        <w:outlineLvl w:val="1"/>
        <w:rPr>
          <w:rFonts w:ascii="方正小标宋简体" w:eastAsia="方正小标宋简体" w:hAnsi="Times New Roman" w:cs="Times New Roman"/>
          <w:bCs/>
          <w:sz w:val="36"/>
          <w:szCs w:val="36"/>
        </w:rPr>
      </w:pPr>
      <w:r w:rsidRPr="0077553C">
        <w:rPr>
          <w:rFonts w:ascii="方正小标宋简体" w:eastAsia="方正小标宋简体" w:hAnsi="Times New Roman" w:cs="Times New Roman" w:hint="eastAsia"/>
          <w:bCs/>
          <w:sz w:val="36"/>
          <w:szCs w:val="36"/>
        </w:rPr>
        <w:t>一体化</w:t>
      </w:r>
      <w:proofErr w:type="gramStart"/>
      <w:r w:rsidRPr="0077553C">
        <w:rPr>
          <w:rFonts w:ascii="方正小标宋简体" w:eastAsia="方正小标宋简体" w:hAnsi="Times New Roman" w:cs="Times New Roman" w:hint="eastAsia"/>
          <w:bCs/>
          <w:sz w:val="36"/>
          <w:szCs w:val="36"/>
        </w:rPr>
        <w:t>专业双</w:t>
      </w:r>
      <w:proofErr w:type="gramEnd"/>
      <w:r w:rsidRPr="0077553C">
        <w:rPr>
          <w:rFonts w:ascii="方正小标宋简体" w:eastAsia="方正小标宋简体" w:hAnsi="Times New Roman" w:cs="Times New Roman" w:hint="eastAsia"/>
          <w:bCs/>
          <w:sz w:val="36"/>
          <w:szCs w:val="36"/>
        </w:rPr>
        <w:t>导师制实施细则</w:t>
      </w:r>
    </w:p>
    <w:p w14:paraId="15AEACFC" w14:textId="37848D11" w:rsidR="005E451B" w:rsidRPr="0077553C" w:rsidRDefault="0077553C" w:rsidP="0077553C">
      <w:pPr>
        <w:keepNext/>
        <w:keepLines/>
        <w:spacing w:beforeLines="50" w:before="156" w:afterLines="50" w:after="156" w:line="360" w:lineRule="auto"/>
        <w:jc w:val="center"/>
        <w:outlineLvl w:val="1"/>
        <w:rPr>
          <w:rFonts w:ascii="仿宋_GB2312" w:eastAsia="仿宋_GB2312" w:hAnsi="Times New Roman" w:cs="Times New Roman"/>
          <w:bCs/>
          <w:sz w:val="30"/>
          <w:szCs w:val="30"/>
        </w:rPr>
      </w:pPr>
      <w:r w:rsidRPr="0077553C">
        <w:rPr>
          <w:rFonts w:ascii="仿宋_GB2312" w:eastAsia="仿宋_GB2312" w:hAnsi="Times New Roman" w:cs="Times New Roman" w:hint="eastAsia"/>
          <w:bCs/>
          <w:sz w:val="30"/>
          <w:szCs w:val="30"/>
        </w:rPr>
        <w:t>（</w:t>
      </w:r>
      <w:r w:rsidR="00E67678" w:rsidRPr="0077553C">
        <w:rPr>
          <w:rFonts w:ascii="仿宋_GB2312" w:eastAsia="仿宋_GB2312" w:hAnsi="Times New Roman" w:cs="Times New Roman" w:hint="eastAsia"/>
          <w:bCs/>
          <w:sz w:val="30"/>
          <w:szCs w:val="30"/>
        </w:rPr>
        <w:t>202</w:t>
      </w:r>
      <w:r w:rsidR="00E67678">
        <w:rPr>
          <w:rFonts w:ascii="仿宋_GB2312" w:eastAsia="仿宋_GB2312" w:hAnsi="Times New Roman" w:cs="Times New Roman"/>
          <w:bCs/>
          <w:sz w:val="30"/>
          <w:szCs w:val="30"/>
        </w:rPr>
        <w:t>4</w:t>
      </w:r>
      <w:r w:rsidR="009A0C95" w:rsidRPr="0077553C">
        <w:rPr>
          <w:rFonts w:ascii="仿宋_GB2312" w:eastAsia="仿宋_GB2312" w:hAnsi="Times New Roman" w:cs="Times New Roman" w:hint="eastAsia"/>
          <w:bCs/>
          <w:sz w:val="30"/>
          <w:szCs w:val="30"/>
        </w:rPr>
        <w:t>年修订</w:t>
      </w:r>
      <w:r w:rsidRPr="0077553C">
        <w:rPr>
          <w:rFonts w:ascii="仿宋_GB2312" w:eastAsia="仿宋_GB2312" w:hAnsi="Times New Roman" w:cs="Times New Roman" w:hint="eastAsia"/>
          <w:bCs/>
          <w:sz w:val="30"/>
          <w:szCs w:val="30"/>
        </w:rPr>
        <w:t>）</w:t>
      </w:r>
    </w:p>
    <w:p w14:paraId="692EF7D1" w14:textId="3425B799" w:rsidR="005E451B" w:rsidRPr="009D7FC4" w:rsidRDefault="005E451B" w:rsidP="009D7FC4">
      <w:pPr>
        <w:spacing w:line="360" w:lineRule="auto"/>
        <w:ind w:firstLineChars="200" w:firstLine="600"/>
        <w:rPr>
          <w:rFonts w:ascii="仿宋_GB2312" w:eastAsia="仿宋_GB2312" w:hAnsi="仿宋" w:cs="Times New Roman"/>
          <w:sz w:val="30"/>
          <w:szCs w:val="30"/>
        </w:rPr>
      </w:pPr>
      <w:r w:rsidRPr="009D7FC4">
        <w:rPr>
          <w:rFonts w:ascii="仿宋_GB2312" w:eastAsia="仿宋_GB2312" w:hAnsi="仿宋" w:cs="Times New Roman" w:hint="eastAsia"/>
          <w:sz w:val="30"/>
          <w:szCs w:val="30"/>
        </w:rPr>
        <w:t>为贯彻落实</w:t>
      </w:r>
      <w:r w:rsidR="009D7FC4" w:rsidRPr="009D7FC4">
        <w:rPr>
          <w:rFonts w:ascii="仿宋_GB2312" w:eastAsia="仿宋_GB2312" w:hAnsi="仿宋" w:cs="Times New Roman" w:hint="eastAsia"/>
          <w:sz w:val="30"/>
          <w:szCs w:val="30"/>
        </w:rPr>
        <w:t>《教育部 国家卫生健康委员会 国家中医药管理局关于加强医教协同实施卓越医生教育培养计划2.0的意见》、</w:t>
      </w:r>
      <w:r w:rsidRPr="009D7FC4">
        <w:rPr>
          <w:rFonts w:ascii="仿宋_GB2312" w:eastAsia="仿宋_GB2312" w:hAnsi="仿宋" w:cs="Times New Roman" w:hint="eastAsia"/>
          <w:sz w:val="30"/>
          <w:szCs w:val="30"/>
        </w:rPr>
        <w:t>《国务院办公厅关于深化医教协同进一步推进医学教育改革与发展的意见》、《教育部关于进一步做好“5+3”一体化医学人才培养工作的若干意见》等文件精神，</w:t>
      </w:r>
      <w:proofErr w:type="gramStart"/>
      <w:r w:rsidRPr="009D7FC4">
        <w:rPr>
          <w:rFonts w:ascii="仿宋_GB2312" w:eastAsia="仿宋_GB2312" w:hAnsi="仿宋" w:cs="Times New Roman" w:hint="eastAsia"/>
          <w:sz w:val="30"/>
          <w:szCs w:val="30"/>
        </w:rPr>
        <w:t>医</w:t>
      </w:r>
      <w:proofErr w:type="gramEnd"/>
      <w:r w:rsidRPr="009D7FC4">
        <w:rPr>
          <w:rFonts w:ascii="仿宋_GB2312" w:eastAsia="仿宋_GB2312" w:hAnsi="仿宋" w:cs="Times New Roman" w:hint="eastAsia"/>
          <w:sz w:val="30"/>
          <w:szCs w:val="30"/>
        </w:rPr>
        <w:t>教协同，加强“5+3”一体化医学人才培养，努力培养高质量的医学拔尖创新人才，</w:t>
      </w:r>
      <w:r w:rsidR="009A0C95" w:rsidRPr="009D7FC4">
        <w:rPr>
          <w:rFonts w:ascii="仿宋_GB2312" w:eastAsia="仿宋_GB2312" w:hAnsi="仿宋" w:cs="Times New Roman" w:hint="eastAsia"/>
          <w:sz w:val="30"/>
          <w:szCs w:val="30"/>
        </w:rPr>
        <w:t>自2018年起，</w:t>
      </w:r>
      <w:r w:rsidR="009D7FC4" w:rsidRPr="009D7FC4">
        <w:rPr>
          <w:rFonts w:ascii="仿宋_GB2312" w:eastAsia="仿宋_GB2312" w:hAnsi="仿宋" w:cs="Times New Roman" w:hint="eastAsia"/>
          <w:sz w:val="30"/>
          <w:szCs w:val="30"/>
        </w:rPr>
        <w:t>我校</w:t>
      </w:r>
      <w:r w:rsidR="009A0C95" w:rsidRPr="009D7FC4">
        <w:rPr>
          <w:rFonts w:ascii="仿宋_GB2312" w:eastAsia="仿宋_GB2312" w:hAnsi="仿宋" w:cs="Times New Roman" w:hint="eastAsia"/>
          <w:sz w:val="30"/>
          <w:szCs w:val="30"/>
        </w:rPr>
        <w:t>在</w:t>
      </w:r>
      <w:r w:rsidRPr="009D7FC4">
        <w:rPr>
          <w:rFonts w:ascii="仿宋_GB2312" w:eastAsia="仿宋_GB2312" w:hAnsi="仿宋" w:cs="Times New Roman" w:hint="eastAsia"/>
          <w:sz w:val="30"/>
          <w:szCs w:val="30"/>
        </w:rPr>
        <w:t>临床医学“5+3”一体化专业实施“基础+临床”双导师制</w:t>
      </w:r>
      <w:r w:rsidR="009A0C95" w:rsidRPr="009D7FC4">
        <w:rPr>
          <w:rFonts w:ascii="仿宋_GB2312" w:eastAsia="仿宋_GB2312" w:hAnsi="仿宋" w:cs="Times New Roman" w:hint="eastAsia"/>
          <w:sz w:val="30"/>
          <w:szCs w:val="30"/>
        </w:rPr>
        <w:t>。根据实际</w:t>
      </w:r>
      <w:r w:rsidR="009D7FC4" w:rsidRPr="009D7FC4">
        <w:rPr>
          <w:rFonts w:ascii="仿宋_GB2312" w:eastAsia="仿宋_GB2312" w:hAnsi="仿宋" w:cs="Times New Roman" w:hint="eastAsia"/>
          <w:sz w:val="30"/>
          <w:szCs w:val="30"/>
        </w:rPr>
        <w:t>工作需要</w:t>
      </w:r>
      <w:r w:rsidR="009A0C95" w:rsidRPr="009D7FC4">
        <w:rPr>
          <w:rFonts w:ascii="仿宋_GB2312" w:eastAsia="仿宋_GB2312" w:hAnsi="仿宋" w:cs="Times New Roman" w:hint="eastAsia"/>
          <w:sz w:val="30"/>
          <w:szCs w:val="30"/>
        </w:rPr>
        <w:t>，现修订</w:t>
      </w:r>
      <w:r w:rsidRPr="009D7FC4">
        <w:rPr>
          <w:rFonts w:ascii="仿宋_GB2312" w:eastAsia="仿宋_GB2312" w:hAnsi="仿宋" w:cs="Times New Roman" w:hint="eastAsia"/>
          <w:sz w:val="30"/>
          <w:szCs w:val="30"/>
        </w:rPr>
        <w:t>实施细则如下：</w:t>
      </w:r>
    </w:p>
    <w:p w14:paraId="49E5F693" w14:textId="0AC360FF" w:rsidR="005E451B" w:rsidRPr="009D7FC4" w:rsidRDefault="005E451B" w:rsidP="009D7FC4">
      <w:pPr>
        <w:spacing w:line="360" w:lineRule="auto"/>
        <w:ind w:firstLineChars="200" w:firstLine="600"/>
        <w:rPr>
          <w:rFonts w:ascii="黑体" w:eastAsia="黑体" w:hAnsi="黑体" w:cs="Times New Roman"/>
          <w:sz w:val="30"/>
          <w:szCs w:val="30"/>
        </w:rPr>
      </w:pPr>
      <w:r w:rsidRPr="009D7FC4">
        <w:rPr>
          <w:rFonts w:ascii="黑体" w:eastAsia="黑体" w:hAnsi="黑体" w:cs="Times New Roman" w:hint="eastAsia"/>
          <w:sz w:val="30"/>
          <w:szCs w:val="30"/>
        </w:rPr>
        <w:t>一、导师</w:t>
      </w:r>
      <w:r w:rsidR="009D7FC4" w:rsidRPr="009D7FC4">
        <w:rPr>
          <w:rFonts w:ascii="黑体" w:eastAsia="黑体" w:hAnsi="黑体" w:cs="Times New Roman" w:hint="eastAsia"/>
          <w:sz w:val="30"/>
          <w:szCs w:val="30"/>
        </w:rPr>
        <w:t>职责</w:t>
      </w:r>
    </w:p>
    <w:p w14:paraId="046CDFB2" w14:textId="596BD1BD" w:rsidR="009D7FC4" w:rsidRDefault="009D7FC4" w:rsidP="009D7FC4">
      <w:pPr>
        <w:spacing w:line="360" w:lineRule="auto"/>
        <w:ind w:firstLineChars="200" w:firstLine="602"/>
        <w:rPr>
          <w:rFonts w:ascii="仿宋_GB2312" w:eastAsia="仿宋_GB2312" w:hAnsi="仿宋" w:cs="Times New Roman"/>
          <w:b/>
          <w:bCs/>
          <w:sz w:val="30"/>
          <w:szCs w:val="30"/>
        </w:rPr>
      </w:pPr>
      <w:r w:rsidRPr="009D7FC4">
        <w:rPr>
          <w:rFonts w:ascii="仿宋_GB2312" w:eastAsia="仿宋_GB2312" w:hAnsi="仿宋" w:cs="Times New Roman" w:hint="eastAsia"/>
          <w:b/>
          <w:bCs/>
          <w:sz w:val="30"/>
          <w:szCs w:val="30"/>
        </w:rPr>
        <w:t>（一）基础导师职责</w:t>
      </w:r>
    </w:p>
    <w:p w14:paraId="51872654" w14:textId="7E7EE8FA" w:rsidR="006C696F" w:rsidRPr="006C696F" w:rsidRDefault="006C696F" w:rsidP="006C696F">
      <w:pPr>
        <w:spacing w:line="360" w:lineRule="auto"/>
        <w:ind w:firstLineChars="200" w:firstLine="600"/>
        <w:rPr>
          <w:rFonts w:ascii="仿宋_GB2312" w:eastAsia="仿宋_GB2312" w:hAnsi="仿宋" w:cs="Times New Roman"/>
          <w:sz w:val="30"/>
          <w:szCs w:val="30"/>
        </w:rPr>
      </w:pPr>
      <w:r w:rsidRPr="006C696F">
        <w:rPr>
          <w:rFonts w:ascii="仿宋_GB2312" w:eastAsia="仿宋_GB2312" w:hAnsi="仿宋" w:cs="Times New Roman"/>
          <w:sz w:val="30"/>
          <w:szCs w:val="30"/>
        </w:rPr>
        <w:t>1</w:t>
      </w:r>
      <w:r>
        <w:rPr>
          <w:rFonts w:ascii="仿宋_GB2312" w:eastAsia="仿宋_GB2312" w:hAnsi="仿宋" w:cs="Times New Roman" w:hint="eastAsia"/>
          <w:sz w:val="30"/>
          <w:szCs w:val="30"/>
        </w:rPr>
        <w:t>.</w:t>
      </w:r>
      <w:r w:rsidRPr="006C696F">
        <w:rPr>
          <w:rFonts w:ascii="仿宋_GB2312" w:eastAsia="仿宋_GB2312" w:hAnsi="仿宋" w:cs="Times New Roman"/>
          <w:sz w:val="30"/>
          <w:szCs w:val="30"/>
        </w:rPr>
        <w:t>充分了解学生的志向、兴趣、生活等情况，对于学生遇到的困惑与问题能及时给予关心与帮助，通过言传身教，引导他们身心发展，培养健全人格。</w:t>
      </w:r>
    </w:p>
    <w:p w14:paraId="48D643E6" w14:textId="73249712" w:rsidR="006C696F" w:rsidRPr="006C696F" w:rsidRDefault="006C696F" w:rsidP="006C696F">
      <w:pPr>
        <w:spacing w:line="360" w:lineRule="auto"/>
        <w:ind w:firstLineChars="200" w:firstLine="600"/>
        <w:rPr>
          <w:rFonts w:ascii="仿宋_GB2312" w:eastAsia="仿宋_GB2312" w:hAnsi="仿宋" w:cs="Times New Roman"/>
          <w:sz w:val="30"/>
          <w:szCs w:val="30"/>
        </w:rPr>
      </w:pPr>
      <w:r w:rsidRPr="006C696F">
        <w:rPr>
          <w:rFonts w:ascii="仿宋_GB2312" w:eastAsia="仿宋_GB2312" w:hAnsi="仿宋" w:cs="Times New Roman"/>
          <w:sz w:val="30"/>
          <w:szCs w:val="30"/>
        </w:rPr>
        <w:t>2</w:t>
      </w:r>
      <w:r>
        <w:rPr>
          <w:rFonts w:ascii="仿宋_GB2312" w:eastAsia="仿宋_GB2312" w:hAnsi="仿宋" w:cs="Times New Roman" w:hint="eastAsia"/>
          <w:sz w:val="30"/>
          <w:szCs w:val="30"/>
        </w:rPr>
        <w:t>.</w:t>
      </w:r>
      <w:r w:rsidRPr="006C696F">
        <w:rPr>
          <w:rFonts w:ascii="仿宋_GB2312" w:eastAsia="仿宋_GB2312" w:hAnsi="仿宋" w:cs="Times New Roman"/>
          <w:sz w:val="30"/>
          <w:szCs w:val="30"/>
        </w:rPr>
        <w:t>充分了解学生的学习情况，帮助学生更好地认识、热爱自己的专业，指导学生掌握正确的学习方法，帮助解决学生在学习上遇到的困难与问题，及时将发现的问题向学院、</w:t>
      </w:r>
      <w:r w:rsidR="00E67678">
        <w:rPr>
          <w:rFonts w:ascii="仿宋_GB2312" w:eastAsia="仿宋_GB2312" w:hAnsi="仿宋" w:cs="Times New Roman" w:hint="eastAsia"/>
          <w:sz w:val="30"/>
          <w:szCs w:val="30"/>
        </w:rPr>
        <w:t>医学院</w:t>
      </w:r>
      <w:r w:rsidRPr="006C696F">
        <w:rPr>
          <w:rFonts w:ascii="仿宋_GB2312" w:eastAsia="仿宋_GB2312" w:hAnsi="仿宋" w:cs="Times New Roman"/>
          <w:sz w:val="30"/>
          <w:szCs w:val="30"/>
        </w:rPr>
        <w:t>反馈。</w:t>
      </w:r>
    </w:p>
    <w:p w14:paraId="5EF7B129" w14:textId="2A85DAF6" w:rsidR="006C696F" w:rsidRPr="006C696F" w:rsidRDefault="006C696F" w:rsidP="006C696F">
      <w:pPr>
        <w:spacing w:line="360" w:lineRule="auto"/>
        <w:ind w:firstLineChars="200" w:firstLine="600"/>
        <w:rPr>
          <w:rFonts w:ascii="仿宋_GB2312" w:eastAsia="仿宋_GB2312" w:hAnsi="仿宋" w:cs="Times New Roman"/>
          <w:sz w:val="30"/>
          <w:szCs w:val="30"/>
        </w:rPr>
      </w:pPr>
      <w:r w:rsidRPr="006C696F">
        <w:rPr>
          <w:rFonts w:ascii="仿宋_GB2312" w:eastAsia="仿宋_GB2312" w:hAnsi="仿宋" w:cs="Times New Roman"/>
          <w:sz w:val="30"/>
          <w:szCs w:val="30"/>
        </w:rPr>
        <w:t>3</w:t>
      </w:r>
      <w:r>
        <w:rPr>
          <w:rFonts w:ascii="仿宋_GB2312" w:eastAsia="仿宋_GB2312" w:hAnsi="仿宋" w:cs="Times New Roman" w:hint="eastAsia"/>
          <w:sz w:val="30"/>
          <w:szCs w:val="30"/>
        </w:rPr>
        <w:t>.</w:t>
      </w:r>
      <w:r w:rsidR="003C207E">
        <w:rPr>
          <w:rFonts w:ascii="仿宋_GB2312" w:eastAsia="仿宋_GB2312" w:hAnsi="仿宋" w:cs="Times New Roman" w:hint="eastAsia"/>
          <w:sz w:val="30"/>
          <w:szCs w:val="30"/>
        </w:rPr>
        <w:t>以课外科研项目为牵引，</w:t>
      </w:r>
      <w:r w:rsidRPr="006C696F">
        <w:rPr>
          <w:rFonts w:ascii="仿宋_GB2312" w:eastAsia="仿宋_GB2312" w:hAnsi="仿宋" w:cs="Times New Roman"/>
          <w:sz w:val="30"/>
          <w:szCs w:val="30"/>
        </w:rPr>
        <w:t>指导学生进行</w:t>
      </w:r>
      <w:r w:rsidR="003C207E">
        <w:rPr>
          <w:rFonts w:ascii="仿宋_GB2312" w:eastAsia="仿宋_GB2312" w:hAnsi="仿宋" w:cs="Times New Roman" w:hint="eastAsia"/>
          <w:sz w:val="30"/>
          <w:szCs w:val="30"/>
        </w:rPr>
        <w:t>医学</w:t>
      </w:r>
      <w:r w:rsidRPr="006C696F">
        <w:rPr>
          <w:rFonts w:ascii="仿宋_GB2312" w:eastAsia="仿宋_GB2312" w:hAnsi="仿宋" w:cs="Times New Roman"/>
          <w:sz w:val="30"/>
          <w:szCs w:val="30"/>
        </w:rPr>
        <w:t>科研基本训练，</w:t>
      </w:r>
      <w:r w:rsidR="003C207E" w:rsidRPr="006C696F">
        <w:rPr>
          <w:rFonts w:ascii="仿宋_GB2312" w:eastAsia="仿宋_GB2312" w:hAnsi="仿宋" w:cs="Times New Roman"/>
          <w:sz w:val="30"/>
          <w:szCs w:val="30"/>
        </w:rPr>
        <w:t>培养学生的科研兴趣与能力</w:t>
      </w:r>
      <w:r w:rsidRPr="006C696F">
        <w:rPr>
          <w:rFonts w:ascii="仿宋_GB2312" w:eastAsia="仿宋_GB2312" w:hAnsi="仿宋" w:cs="Times New Roman"/>
          <w:sz w:val="30"/>
          <w:szCs w:val="30"/>
        </w:rPr>
        <w:t>。</w:t>
      </w:r>
    </w:p>
    <w:p w14:paraId="5F544D3B" w14:textId="36DA3021" w:rsidR="006C696F" w:rsidRPr="006C696F" w:rsidRDefault="006C696F" w:rsidP="006C696F">
      <w:pPr>
        <w:spacing w:line="360" w:lineRule="auto"/>
        <w:ind w:firstLineChars="200" w:firstLine="600"/>
        <w:rPr>
          <w:rFonts w:ascii="仿宋_GB2312" w:eastAsia="仿宋_GB2312" w:hAnsi="仿宋" w:cs="Times New Roman"/>
          <w:sz w:val="30"/>
          <w:szCs w:val="30"/>
        </w:rPr>
      </w:pPr>
      <w:r w:rsidRPr="006C696F">
        <w:rPr>
          <w:rFonts w:ascii="仿宋_GB2312" w:eastAsia="仿宋_GB2312" w:hAnsi="仿宋" w:cs="Times New Roman"/>
          <w:sz w:val="30"/>
          <w:szCs w:val="30"/>
        </w:rPr>
        <w:lastRenderedPageBreak/>
        <w:t>4</w:t>
      </w:r>
      <w:r>
        <w:rPr>
          <w:rFonts w:ascii="仿宋_GB2312" w:eastAsia="仿宋_GB2312" w:hAnsi="仿宋" w:cs="Times New Roman" w:hint="eastAsia"/>
          <w:sz w:val="30"/>
          <w:szCs w:val="30"/>
        </w:rPr>
        <w:t>.</w:t>
      </w:r>
      <w:bookmarkStart w:id="0" w:name="_Hlk175061067"/>
      <w:r w:rsidR="003C207E">
        <w:rPr>
          <w:rFonts w:ascii="仿宋_GB2312" w:eastAsia="仿宋_GB2312" w:hAnsi="仿宋" w:cs="Times New Roman" w:hint="eastAsia"/>
          <w:sz w:val="30"/>
          <w:szCs w:val="30"/>
        </w:rPr>
        <w:t>承担</w:t>
      </w:r>
      <w:r w:rsidR="003C207E" w:rsidRPr="003C207E">
        <w:rPr>
          <w:rFonts w:ascii="仿宋_GB2312" w:eastAsia="仿宋_GB2312" w:hAnsi="仿宋" w:cs="Times New Roman" w:hint="eastAsia"/>
          <w:sz w:val="30"/>
          <w:szCs w:val="30"/>
        </w:rPr>
        <w:t>指导学生</w:t>
      </w:r>
      <w:r w:rsidR="003C207E">
        <w:rPr>
          <w:rFonts w:ascii="仿宋_GB2312" w:eastAsia="仿宋_GB2312" w:hAnsi="仿宋" w:cs="Times New Roman" w:hint="eastAsia"/>
          <w:sz w:val="30"/>
          <w:szCs w:val="30"/>
        </w:rPr>
        <w:t>所在年级的</w:t>
      </w:r>
      <w:bookmarkStart w:id="1" w:name="_Hlk175061771"/>
      <w:r w:rsidR="003C207E">
        <w:rPr>
          <w:rFonts w:ascii="仿宋_GB2312" w:eastAsia="仿宋_GB2312" w:hAnsi="仿宋" w:cs="Times New Roman" w:hint="eastAsia"/>
          <w:sz w:val="30"/>
          <w:szCs w:val="30"/>
        </w:rPr>
        <w:t>“医学科研早训练”</w:t>
      </w:r>
      <w:bookmarkStart w:id="2" w:name="_Hlk175060670"/>
      <w:r w:rsidR="003C207E">
        <w:rPr>
          <w:rFonts w:ascii="仿宋_GB2312" w:eastAsia="仿宋_GB2312" w:hAnsi="仿宋" w:cs="Times New Roman" w:hint="eastAsia"/>
          <w:sz w:val="30"/>
          <w:szCs w:val="30"/>
        </w:rPr>
        <w:t>课程的集中指导</w:t>
      </w:r>
      <w:bookmarkEnd w:id="1"/>
      <w:r w:rsidR="003C207E">
        <w:rPr>
          <w:rFonts w:ascii="仿宋_GB2312" w:eastAsia="仿宋_GB2312" w:hAnsi="仿宋" w:cs="Times New Roman" w:hint="eastAsia"/>
          <w:sz w:val="30"/>
          <w:szCs w:val="30"/>
        </w:rPr>
        <w:t>任务</w:t>
      </w:r>
      <w:bookmarkEnd w:id="2"/>
      <w:r w:rsidRPr="006C696F">
        <w:rPr>
          <w:rFonts w:ascii="仿宋_GB2312" w:eastAsia="仿宋_GB2312" w:hAnsi="仿宋" w:cs="Times New Roman"/>
          <w:sz w:val="30"/>
          <w:szCs w:val="30"/>
        </w:rPr>
        <w:t>。</w:t>
      </w:r>
      <w:bookmarkEnd w:id="0"/>
    </w:p>
    <w:p w14:paraId="4023BA62" w14:textId="0B0A23EB" w:rsidR="006C696F" w:rsidRPr="006C696F" w:rsidRDefault="006C696F" w:rsidP="006C696F">
      <w:pPr>
        <w:spacing w:line="360" w:lineRule="auto"/>
        <w:ind w:firstLineChars="200" w:firstLine="600"/>
        <w:rPr>
          <w:rFonts w:ascii="仿宋_GB2312" w:eastAsia="仿宋_GB2312" w:hAnsi="仿宋" w:cs="Times New Roman"/>
          <w:sz w:val="30"/>
          <w:szCs w:val="30"/>
        </w:rPr>
      </w:pPr>
      <w:r w:rsidRPr="006C696F">
        <w:rPr>
          <w:rFonts w:ascii="仿宋_GB2312" w:eastAsia="仿宋_GB2312" w:hAnsi="仿宋" w:cs="Times New Roman"/>
          <w:sz w:val="30"/>
          <w:szCs w:val="30"/>
        </w:rPr>
        <w:t>5</w:t>
      </w:r>
      <w:r>
        <w:rPr>
          <w:rFonts w:ascii="仿宋_GB2312" w:eastAsia="仿宋_GB2312" w:hAnsi="仿宋" w:cs="Times New Roman" w:hint="eastAsia"/>
          <w:sz w:val="30"/>
          <w:szCs w:val="30"/>
        </w:rPr>
        <w:t>.</w:t>
      </w:r>
      <w:r w:rsidR="00A10944">
        <w:rPr>
          <w:rFonts w:ascii="仿宋_GB2312" w:eastAsia="仿宋_GB2312" w:hAnsi="仿宋" w:cs="Times New Roman" w:hint="eastAsia"/>
          <w:sz w:val="30"/>
          <w:szCs w:val="30"/>
        </w:rPr>
        <w:t>第二学期，</w:t>
      </w:r>
      <w:r w:rsidR="00A10944" w:rsidRPr="006C696F">
        <w:rPr>
          <w:rFonts w:ascii="仿宋_GB2312" w:eastAsia="仿宋_GB2312" w:hAnsi="仿宋" w:cs="Times New Roman"/>
          <w:sz w:val="30"/>
          <w:szCs w:val="30"/>
        </w:rPr>
        <w:t>指导学生完成</w:t>
      </w:r>
      <w:bookmarkStart w:id="3" w:name="_Hlk175060876"/>
      <w:r w:rsidR="00A10944">
        <w:rPr>
          <w:rFonts w:ascii="仿宋_GB2312" w:eastAsia="仿宋_GB2312" w:hAnsi="仿宋" w:cs="Times New Roman" w:hint="eastAsia"/>
          <w:sz w:val="30"/>
          <w:szCs w:val="30"/>
        </w:rPr>
        <w:t>课外科研项目的</w:t>
      </w:r>
      <w:bookmarkEnd w:id="3"/>
      <w:r w:rsidR="00A10944" w:rsidRPr="006C696F">
        <w:rPr>
          <w:rFonts w:ascii="仿宋_GB2312" w:eastAsia="仿宋_GB2312" w:hAnsi="仿宋" w:cs="Times New Roman"/>
          <w:sz w:val="30"/>
          <w:szCs w:val="30"/>
        </w:rPr>
        <w:t>文献综述</w:t>
      </w:r>
      <w:r w:rsidR="00A10944">
        <w:rPr>
          <w:rFonts w:ascii="仿宋_GB2312" w:eastAsia="仿宋_GB2312" w:hAnsi="仿宋" w:cs="Times New Roman" w:hint="eastAsia"/>
          <w:sz w:val="30"/>
          <w:szCs w:val="30"/>
        </w:rPr>
        <w:t>；</w:t>
      </w:r>
      <w:r w:rsidRPr="006C696F">
        <w:rPr>
          <w:rFonts w:ascii="仿宋_GB2312" w:eastAsia="仿宋_GB2312" w:hAnsi="仿宋" w:cs="Times New Roman"/>
          <w:sz w:val="30"/>
          <w:szCs w:val="30"/>
        </w:rPr>
        <w:t>第</w:t>
      </w:r>
      <w:r w:rsidR="004959B4">
        <w:rPr>
          <w:rFonts w:ascii="仿宋_GB2312" w:eastAsia="仿宋_GB2312" w:hAnsi="仿宋" w:cs="Times New Roman" w:hint="eastAsia"/>
          <w:sz w:val="30"/>
          <w:szCs w:val="30"/>
        </w:rPr>
        <w:t>五</w:t>
      </w:r>
      <w:r w:rsidRPr="006C696F">
        <w:rPr>
          <w:rFonts w:ascii="仿宋_GB2312" w:eastAsia="仿宋_GB2312" w:hAnsi="仿宋" w:cs="Times New Roman"/>
          <w:sz w:val="30"/>
          <w:szCs w:val="30"/>
        </w:rPr>
        <w:t>学期，</w:t>
      </w:r>
      <w:r w:rsidR="00A10944">
        <w:rPr>
          <w:rFonts w:ascii="仿宋_GB2312" w:eastAsia="仿宋_GB2312" w:hAnsi="仿宋" w:cs="Times New Roman" w:hint="eastAsia"/>
          <w:sz w:val="30"/>
          <w:szCs w:val="30"/>
        </w:rPr>
        <w:t>指导学生完成</w:t>
      </w:r>
      <w:r w:rsidR="00A10944" w:rsidRPr="00A10944">
        <w:rPr>
          <w:rFonts w:ascii="仿宋_GB2312" w:eastAsia="仿宋_GB2312" w:hAnsi="仿宋" w:cs="Times New Roman" w:hint="eastAsia"/>
          <w:sz w:val="30"/>
          <w:szCs w:val="30"/>
        </w:rPr>
        <w:t>课外科研项目的</w:t>
      </w:r>
      <w:r w:rsidR="00A10944">
        <w:rPr>
          <w:rFonts w:ascii="仿宋_GB2312" w:eastAsia="仿宋_GB2312" w:hAnsi="仿宋" w:cs="Times New Roman" w:hint="eastAsia"/>
          <w:sz w:val="30"/>
          <w:szCs w:val="30"/>
        </w:rPr>
        <w:t>研究报告</w:t>
      </w:r>
      <w:r w:rsidR="00A21DC8">
        <w:rPr>
          <w:rFonts w:ascii="仿宋_GB2312" w:eastAsia="仿宋_GB2312" w:hAnsi="仿宋" w:cs="Times New Roman" w:hint="eastAsia"/>
          <w:sz w:val="30"/>
          <w:szCs w:val="30"/>
        </w:rPr>
        <w:t>。</w:t>
      </w:r>
    </w:p>
    <w:p w14:paraId="35B2154C" w14:textId="77777777" w:rsidR="006C696F" w:rsidRPr="006C696F" w:rsidRDefault="006C696F" w:rsidP="006C696F">
      <w:pPr>
        <w:spacing w:line="360" w:lineRule="auto"/>
        <w:ind w:firstLineChars="200" w:firstLine="602"/>
        <w:rPr>
          <w:rFonts w:ascii="仿宋_GB2312" w:eastAsia="仿宋_GB2312" w:hAnsi="仿宋" w:cs="Times New Roman"/>
          <w:b/>
          <w:bCs/>
          <w:sz w:val="30"/>
          <w:szCs w:val="30"/>
        </w:rPr>
      </w:pPr>
      <w:r w:rsidRPr="006C696F">
        <w:rPr>
          <w:rFonts w:ascii="仿宋_GB2312" w:eastAsia="仿宋_GB2312" w:hAnsi="仿宋" w:cs="Times New Roman" w:hint="eastAsia"/>
          <w:b/>
          <w:bCs/>
          <w:sz w:val="30"/>
          <w:szCs w:val="30"/>
        </w:rPr>
        <w:t>（二）临床导师职责：</w:t>
      </w:r>
    </w:p>
    <w:p w14:paraId="0BE7DA55" w14:textId="5F64D96B" w:rsidR="006C696F" w:rsidRPr="006C696F" w:rsidRDefault="006C696F" w:rsidP="006C696F">
      <w:pPr>
        <w:spacing w:line="360" w:lineRule="auto"/>
        <w:ind w:firstLineChars="200" w:firstLine="600"/>
        <w:rPr>
          <w:rFonts w:ascii="仿宋_GB2312" w:eastAsia="仿宋_GB2312" w:hAnsi="仿宋" w:cs="Times New Roman"/>
          <w:sz w:val="30"/>
          <w:szCs w:val="30"/>
        </w:rPr>
      </w:pPr>
      <w:r w:rsidRPr="006C696F">
        <w:rPr>
          <w:rFonts w:ascii="仿宋_GB2312" w:eastAsia="仿宋_GB2312" w:hAnsi="仿宋" w:cs="Times New Roman"/>
          <w:sz w:val="30"/>
          <w:szCs w:val="30"/>
        </w:rPr>
        <w:t>1</w:t>
      </w:r>
      <w:r>
        <w:rPr>
          <w:rFonts w:ascii="仿宋_GB2312" w:eastAsia="仿宋_GB2312" w:hAnsi="仿宋" w:cs="Times New Roman" w:hint="eastAsia"/>
          <w:sz w:val="30"/>
          <w:szCs w:val="30"/>
        </w:rPr>
        <w:t>.</w:t>
      </w:r>
      <w:r w:rsidRPr="006C696F">
        <w:rPr>
          <w:rFonts w:ascii="仿宋_GB2312" w:eastAsia="仿宋_GB2312" w:hAnsi="仿宋" w:cs="Times New Roman"/>
          <w:sz w:val="30"/>
          <w:szCs w:val="30"/>
        </w:rPr>
        <w:t>充分了解学生的志向、兴趣、生活等情况，对于学生遇到的困惑与问题能及时给予关心与帮助，通过言传身教，努力培养学生具有良好的职业道德、工作作风及严谨的科学态度。</w:t>
      </w:r>
    </w:p>
    <w:p w14:paraId="58AF9A90" w14:textId="1F109496" w:rsidR="006C696F" w:rsidRPr="006C696F" w:rsidRDefault="006C696F" w:rsidP="006C696F">
      <w:pPr>
        <w:spacing w:line="360" w:lineRule="auto"/>
        <w:ind w:firstLineChars="200" w:firstLine="600"/>
        <w:rPr>
          <w:rFonts w:ascii="仿宋_GB2312" w:eastAsia="仿宋_GB2312" w:hAnsi="仿宋" w:cs="Times New Roman"/>
          <w:sz w:val="30"/>
          <w:szCs w:val="30"/>
        </w:rPr>
      </w:pPr>
      <w:r w:rsidRPr="006C696F">
        <w:rPr>
          <w:rFonts w:ascii="仿宋_GB2312" w:eastAsia="仿宋_GB2312" w:hAnsi="仿宋" w:cs="Times New Roman"/>
          <w:sz w:val="30"/>
          <w:szCs w:val="30"/>
        </w:rPr>
        <w:t>2</w:t>
      </w:r>
      <w:r>
        <w:rPr>
          <w:rFonts w:ascii="仿宋_GB2312" w:eastAsia="仿宋_GB2312" w:hAnsi="仿宋" w:cs="Times New Roman" w:hint="eastAsia"/>
          <w:sz w:val="30"/>
          <w:szCs w:val="30"/>
        </w:rPr>
        <w:t>.</w:t>
      </w:r>
      <w:r w:rsidRPr="006C696F">
        <w:rPr>
          <w:rFonts w:ascii="仿宋_GB2312" w:eastAsia="仿宋_GB2312" w:hAnsi="仿宋" w:cs="Times New Roman"/>
          <w:sz w:val="30"/>
          <w:szCs w:val="30"/>
        </w:rPr>
        <w:t>充分了解学生的学习情况，帮助学生更好地认识、热爱自己的专业，指导学生掌握正确的学习方法，帮助解决学生在学习上遇到的困难与问题，及时将发现的问题向学院、</w:t>
      </w:r>
      <w:r w:rsidR="00E67678">
        <w:rPr>
          <w:rFonts w:ascii="仿宋_GB2312" w:eastAsia="仿宋_GB2312" w:hAnsi="仿宋" w:cs="Times New Roman" w:hint="eastAsia"/>
          <w:sz w:val="30"/>
          <w:szCs w:val="30"/>
        </w:rPr>
        <w:t>医学院</w:t>
      </w:r>
      <w:r w:rsidRPr="006C696F">
        <w:rPr>
          <w:rFonts w:ascii="仿宋_GB2312" w:eastAsia="仿宋_GB2312" w:hAnsi="仿宋" w:cs="Times New Roman"/>
          <w:sz w:val="30"/>
          <w:szCs w:val="30"/>
        </w:rPr>
        <w:t>反馈。</w:t>
      </w:r>
    </w:p>
    <w:p w14:paraId="63C95C2E" w14:textId="3AF052F7" w:rsidR="006C696F" w:rsidRPr="006C696F" w:rsidRDefault="006C696F" w:rsidP="006C696F">
      <w:pPr>
        <w:spacing w:line="360" w:lineRule="auto"/>
        <w:ind w:firstLineChars="200" w:firstLine="600"/>
        <w:rPr>
          <w:rFonts w:ascii="仿宋_GB2312" w:eastAsia="仿宋_GB2312" w:hAnsi="仿宋" w:cs="Times New Roman"/>
          <w:sz w:val="30"/>
          <w:szCs w:val="30"/>
        </w:rPr>
      </w:pPr>
      <w:r w:rsidRPr="006C696F">
        <w:rPr>
          <w:rFonts w:ascii="仿宋_GB2312" w:eastAsia="仿宋_GB2312" w:hAnsi="仿宋" w:cs="Times New Roman"/>
          <w:sz w:val="30"/>
          <w:szCs w:val="30"/>
        </w:rPr>
        <w:t>3</w:t>
      </w:r>
      <w:r>
        <w:rPr>
          <w:rFonts w:ascii="仿宋_GB2312" w:eastAsia="仿宋_GB2312" w:hAnsi="仿宋" w:cs="Times New Roman" w:hint="eastAsia"/>
          <w:sz w:val="30"/>
          <w:szCs w:val="30"/>
        </w:rPr>
        <w:t>.</w:t>
      </w:r>
      <w:r w:rsidRPr="006C696F">
        <w:rPr>
          <w:rFonts w:ascii="仿宋_GB2312" w:eastAsia="仿宋_GB2312" w:hAnsi="仿宋" w:cs="Times New Roman"/>
          <w:sz w:val="30"/>
          <w:szCs w:val="30"/>
        </w:rPr>
        <w:t>指导学生及早接触临床环境，安排学生跟随上门诊、查房、病案讨论等临床活动，每月至少安排2次，加强对学生临床基本知识与技能的训练，培养学生的临床思维及解决临床问题的基本能力</w:t>
      </w:r>
      <w:r>
        <w:rPr>
          <w:rFonts w:ascii="仿宋_GB2312" w:eastAsia="仿宋_GB2312" w:hAnsi="仿宋" w:cs="Times New Roman" w:hint="eastAsia"/>
          <w:sz w:val="30"/>
          <w:szCs w:val="30"/>
        </w:rPr>
        <w:t>。指导学生至少完成2篇完整的大病历书写。</w:t>
      </w:r>
    </w:p>
    <w:p w14:paraId="13DFF2CE" w14:textId="40989E9B" w:rsidR="00A10944" w:rsidRPr="006C696F" w:rsidRDefault="006C696F" w:rsidP="00A10944">
      <w:pPr>
        <w:spacing w:line="360" w:lineRule="auto"/>
        <w:ind w:firstLineChars="200" w:firstLine="600"/>
        <w:rPr>
          <w:rFonts w:ascii="仿宋_GB2312" w:eastAsia="仿宋_GB2312" w:hAnsi="仿宋" w:cs="Times New Roman"/>
          <w:sz w:val="30"/>
          <w:szCs w:val="30"/>
        </w:rPr>
      </w:pPr>
      <w:r w:rsidRPr="006C696F">
        <w:rPr>
          <w:rFonts w:ascii="仿宋_GB2312" w:eastAsia="仿宋_GB2312" w:hAnsi="仿宋" w:cs="Times New Roman"/>
          <w:sz w:val="30"/>
          <w:szCs w:val="30"/>
        </w:rPr>
        <w:t>4</w:t>
      </w:r>
      <w:r w:rsidR="001058A3">
        <w:rPr>
          <w:rFonts w:ascii="仿宋_GB2312" w:eastAsia="仿宋_GB2312" w:hAnsi="仿宋" w:cs="Times New Roman" w:hint="eastAsia"/>
          <w:sz w:val="30"/>
          <w:szCs w:val="30"/>
        </w:rPr>
        <w:t>.</w:t>
      </w:r>
      <w:r w:rsidR="00A10944" w:rsidRPr="00A10944">
        <w:rPr>
          <w:rFonts w:hint="eastAsia"/>
        </w:rPr>
        <w:t xml:space="preserve"> </w:t>
      </w:r>
      <w:r w:rsidR="00A10944" w:rsidRPr="00A10944">
        <w:rPr>
          <w:rFonts w:ascii="仿宋_GB2312" w:eastAsia="仿宋_GB2312" w:hAnsi="仿宋" w:cs="Times New Roman" w:hint="eastAsia"/>
          <w:sz w:val="30"/>
          <w:szCs w:val="30"/>
        </w:rPr>
        <w:t>承担指导学生所在年级的“</w:t>
      </w:r>
      <w:r w:rsidR="00A10944">
        <w:rPr>
          <w:rFonts w:ascii="仿宋_GB2312" w:eastAsia="仿宋_GB2312" w:hAnsi="仿宋" w:cs="Times New Roman" w:hint="eastAsia"/>
          <w:sz w:val="30"/>
          <w:szCs w:val="30"/>
        </w:rPr>
        <w:t>临床思维</w:t>
      </w:r>
      <w:r w:rsidR="00A10944" w:rsidRPr="00A10944">
        <w:rPr>
          <w:rFonts w:ascii="仿宋_GB2312" w:eastAsia="仿宋_GB2312" w:hAnsi="仿宋" w:cs="Times New Roman" w:hint="eastAsia"/>
          <w:sz w:val="30"/>
          <w:szCs w:val="30"/>
        </w:rPr>
        <w:t>早训练”课程的集中指导任务。</w:t>
      </w:r>
    </w:p>
    <w:p w14:paraId="185A23D8" w14:textId="20001C04" w:rsidR="006C696F" w:rsidRPr="006C696F" w:rsidRDefault="00A10944" w:rsidP="00A10944">
      <w:pPr>
        <w:spacing w:line="360" w:lineRule="auto"/>
        <w:ind w:firstLineChars="200" w:firstLine="600"/>
        <w:rPr>
          <w:rFonts w:ascii="仿宋_GB2312" w:eastAsia="仿宋_GB2312" w:hAnsi="仿宋" w:cs="Times New Roman"/>
          <w:sz w:val="30"/>
          <w:szCs w:val="30"/>
        </w:rPr>
      </w:pPr>
      <w:r>
        <w:rPr>
          <w:rFonts w:ascii="仿宋_GB2312" w:eastAsia="仿宋_GB2312" w:hAnsi="仿宋" w:cs="Times New Roman"/>
          <w:sz w:val="30"/>
          <w:szCs w:val="30"/>
        </w:rPr>
        <w:t>5.</w:t>
      </w:r>
      <w:r>
        <w:rPr>
          <w:rFonts w:ascii="仿宋_GB2312" w:eastAsia="仿宋_GB2312" w:hAnsi="仿宋" w:cs="Times New Roman" w:hint="eastAsia"/>
          <w:sz w:val="30"/>
          <w:szCs w:val="30"/>
        </w:rPr>
        <w:t>第二学期，指导学生完成</w:t>
      </w:r>
      <w:r w:rsidR="00AE75B6">
        <w:rPr>
          <w:rFonts w:ascii="仿宋_GB2312" w:eastAsia="仿宋_GB2312" w:hAnsi="仿宋" w:cs="Times New Roman" w:hint="eastAsia"/>
          <w:sz w:val="30"/>
          <w:szCs w:val="30"/>
        </w:rPr>
        <w:t>1篇</w:t>
      </w:r>
      <w:r>
        <w:rPr>
          <w:rFonts w:ascii="仿宋_GB2312" w:eastAsia="仿宋_GB2312" w:hAnsi="仿宋" w:cs="Times New Roman" w:hint="eastAsia"/>
          <w:sz w:val="30"/>
          <w:szCs w:val="30"/>
        </w:rPr>
        <w:t>暑期临床实践报告；</w:t>
      </w:r>
      <w:r w:rsidR="006C696F" w:rsidRPr="006C696F">
        <w:rPr>
          <w:rFonts w:ascii="仿宋_GB2312" w:eastAsia="仿宋_GB2312" w:hAnsi="仿宋" w:cs="Times New Roman"/>
          <w:sz w:val="30"/>
          <w:szCs w:val="30"/>
        </w:rPr>
        <w:t>第八学期，指导学生完成1篇病案分析报告</w:t>
      </w:r>
      <w:r w:rsidR="008B391E">
        <w:rPr>
          <w:rFonts w:ascii="仿宋_GB2312" w:eastAsia="仿宋_GB2312" w:hAnsi="仿宋" w:cs="Times New Roman" w:hint="eastAsia"/>
          <w:sz w:val="30"/>
          <w:szCs w:val="30"/>
        </w:rPr>
        <w:t>。</w:t>
      </w:r>
    </w:p>
    <w:p w14:paraId="684C2FF1" w14:textId="07DD5999" w:rsidR="006C696F" w:rsidRPr="00A05ECF" w:rsidRDefault="00A05ECF" w:rsidP="009D7FC4">
      <w:pPr>
        <w:spacing w:line="360" w:lineRule="auto"/>
        <w:ind w:firstLineChars="200" w:firstLine="600"/>
        <w:rPr>
          <w:rFonts w:ascii="黑体" w:eastAsia="黑体" w:hAnsi="黑体" w:cs="Times New Roman"/>
          <w:sz w:val="30"/>
          <w:szCs w:val="30"/>
        </w:rPr>
      </w:pPr>
      <w:r w:rsidRPr="00A05ECF">
        <w:rPr>
          <w:rFonts w:ascii="黑体" w:eastAsia="黑体" w:hAnsi="黑体" w:cs="Times New Roman" w:hint="eastAsia"/>
          <w:sz w:val="30"/>
          <w:szCs w:val="30"/>
        </w:rPr>
        <w:t>二、导师聘任条件</w:t>
      </w:r>
    </w:p>
    <w:p w14:paraId="16314397" w14:textId="00D87698" w:rsidR="005E451B" w:rsidRPr="009D7FC4" w:rsidRDefault="005E451B" w:rsidP="005E451B">
      <w:pPr>
        <w:spacing w:line="360" w:lineRule="auto"/>
        <w:ind w:firstLineChars="200" w:firstLine="600"/>
        <w:rPr>
          <w:rFonts w:ascii="仿宋_GB2312" w:eastAsia="仿宋_GB2312" w:hAnsi="仿宋" w:cs="Times New Roman"/>
          <w:sz w:val="30"/>
          <w:szCs w:val="30"/>
        </w:rPr>
      </w:pPr>
      <w:r w:rsidRPr="009D7FC4">
        <w:rPr>
          <w:rFonts w:ascii="仿宋_GB2312" w:eastAsia="仿宋_GB2312" w:hAnsi="仿宋" w:cs="Times New Roman" w:hint="eastAsia"/>
          <w:sz w:val="30"/>
          <w:szCs w:val="30"/>
        </w:rPr>
        <w:t>1</w:t>
      </w:r>
      <w:r w:rsidR="00A05ECF">
        <w:rPr>
          <w:rFonts w:ascii="仿宋_GB2312" w:eastAsia="仿宋_GB2312" w:hAnsi="仿宋" w:cs="Times New Roman" w:hint="eastAsia"/>
          <w:sz w:val="30"/>
          <w:szCs w:val="30"/>
        </w:rPr>
        <w:t>.</w:t>
      </w:r>
      <w:r w:rsidRPr="009D7FC4">
        <w:rPr>
          <w:rFonts w:ascii="仿宋_GB2312" w:eastAsia="仿宋_GB2312" w:hAnsi="仿宋" w:cs="Times New Roman" w:hint="eastAsia"/>
          <w:sz w:val="30"/>
          <w:szCs w:val="30"/>
        </w:rPr>
        <w:t>基础导师从</w:t>
      </w:r>
      <w:r w:rsidR="00FB6FDA" w:rsidRPr="009D7FC4">
        <w:rPr>
          <w:rFonts w:ascii="仿宋_GB2312" w:eastAsia="仿宋_GB2312" w:hAnsi="仿宋" w:cs="Times New Roman" w:hint="eastAsia"/>
          <w:sz w:val="30"/>
          <w:szCs w:val="30"/>
        </w:rPr>
        <w:t>苏州医学院</w:t>
      </w:r>
      <w:r w:rsidRPr="009D7FC4">
        <w:rPr>
          <w:rFonts w:ascii="仿宋_GB2312" w:eastAsia="仿宋_GB2312" w:hAnsi="仿宋" w:cs="Times New Roman" w:hint="eastAsia"/>
          <w:sz w:val="30"/>
          <w:szCs w:val="30"/>
        </w:rPr>
        <w:t>所属学院（除临床医学院、护理学院）、医学相关</w:t>
      </w:r>
      <w:r w:rsidR="0029572F">
        <w:rPr>
          <w:rFonts w:ascii="仿宋_GB2312" w:eastAsia="仿宋_GB2312" w:hAnsi="仿宋" w:cs="Times New Roman" w:hint="eastAsia"/>
          <w:sz w:val="30"/>
          <w:szCs w:val="30"/>
        </w:rPr>
        <w:t>科研机构</w:t>
      </w:r>
      <w:r w:rsidRPr="009D7FC4">
        <w:rPr>
          <w:rFonts w:ascii="仿宋_GB2312" w:eastAsia="仿宋_GB2312" w:hAnsi="仿宋" w:cs="Times New Roman" w:hint="eastAsia"/>
          <w:sz w:val="30"/>
          <w:szCs w:val="30"/>
        </w:rPr>
        <w:t>的教师中选拔聘任</w:t>
      </w:r>
      <w:r w:rsidR="0029572F">
        <w:rPr>
          <w:rFonts w:ascii="仿宋_GB2312" w:eastAsia="仿宋_GB2312" w:hAnsi="仿宋" w:cs="Times New Roman" w:hint="eastAsia"/>
          <w:sz w:val="30"/>
          <w:szCs w:val="30"/>
        </w:rPr>
        <w:t>，</w:t>
      </w:r>
      <w:bookmarkStart w:id="4" w:name="_Hlk175061178"/>
      <w:r w:rsidR="0029572F">
        <w:rPr>
          <w:rFonts w:ascii="仿宋_GB2312" w:eastAsia="仿宋_GB2312" w:hAnsi="仿宋" w:cs="Times New Roman" w:hint="eastAsia"/>
          <w:sz w:val="30"/>
          <w:szCs w:val="30"/>
        </w:rPr>
        <w:t>原则上具有高级职</w:t>
      </w:r>
      <w:r w:rsidR="0029572F">
        <w:rPr>
          <w:rFonts w:ascii="仿宋_GB2312" w:eastAsia="仿宋_GB2312" w:hAnsi="仿宋" w:cs="Times New Roman" w:hint="eastAsia"/>
          <w:sz w:val="30"/>
          <w:szCs w:val="30"/>
        </w:rPr>
        <w:lastRenderedPageBreak/>
        <w:t>称</w:t>
      </w:r>
      <w:bookmarkEnd w:id="4"/>
      <w:r w:rsidR="0029572F">
        <w:rPr>
          <w:rFonts w:ascii="仿宋_GB2312" w:eastAsia="仿宋_GB2312" w:hAnsi="仿宋" w:cs="Times New Roman" w:hint="eastAsia"/>
          <w:sz w:val="30"/>
          <w:szCs w:val="30"/>
        </w:rPr>
        <w:t>，</w:t>
      </w:r>
      <w:bookmarkStart w:id="5" w:name="_Hlk175061224"/>
      <w:r w:rsidR="0029572F" w:rsidRPr="0029572F">
        <w:rPr>
          <w:rFonts w:ascii="仿宋_GB2312" w:eastAsia="仿宋_GB2312" w:hAnsi="仿宋" w:cs="Times New Roman" w:hint="eastAsia"/>
          <w:sz w:val="30"/>
          <w:szCs w:val="30"/>
        </w:rPr>
        <w:t>思想品质优秀、热爱教学、具有</w:t>
      </w:r>
      <w:r w:rsidR="0029572F">
        <w:rPr>
          <w:rFonts w:ascii="仿宋_GB2312" w:eastAsia="仿宋_GB2312" w:hAnsi="仿宋" w:cs="Times New Roman" w:hint="eastAsia"/>
          <w:sz w:val="30"/>
          <w:szCs w:val="30"/>
        </w:rPr>
        <w:t>较强</w:t>
      </w:r>
      <w:r w:rsidR="0029572F" w:rsidRPr="0029572F">
        <w:rPr>
          <w:rFonts w:ascii="仿宋_GB2312" w:eastAsia="仿宋_GB2312" w:hAnsi="仿宋" w:cs="Times New Roman" w:hint="eastAsia"/>
          <w:sz w:val="30"/>
          <w:szCs w:val="30"/>
        </w:rPr>
        <w:t>的科研能力、并注重教书育人</w:t>
      </w:r>
      <w:bookmarkEnd w:id="5"/>
      <w:r w:rsidRPr="009D7FC4">
        <w:rPr>
          <w:rFonts w:ascii="仿宋_GB2312" w:eastAsia="仿宋_GB2312" w:hAnsi="仿宋" w:cs="Times New Roman" w:hint="eastAsia"/>
          <w:sz w:val="30"/>
          <w:szCs w:val="30"/>
        </w:rPr>
        <w:t>。</w:t>
      </w:r>
    </w:p>
    <w:p w14:paraId="7AFAB7B1" w14:textId="3CB44998" w:rsidR="005E451B" w:rsidRPr="009D7FC4" w:rsidRDefault="005E451B" w:rsidP="005E451B">
      <w:pPr>
        <w:spacing w:line="360" w:lineRule="auto"/>
        <w:ind w:firstLineChars="200" w:firstLine="600"/>
        <w:rPr>
          <w:rFonts w:ascii="仿宋_GB2312" w:eastAsia="仿宋_GB2312" w:hAnsi="仿宋" w:cs="Times New Roman"/>
          <w:sz w:val="30"/>
          <w:szCs w:val="30"/>
        </w:rPr>
      </w:pPr>
      <w:r w:rsidRPr="009D7FC4">
        <w:rPr>
          <w:rFonts w:ascii="仿宋_GB2312" w:eastAsia="仿宋_GB2312" w:hAnsi="仿宋" w:cs="Times New Roman" w:hint="eastAsia"/>
          <w:sz w:val="30"/>
          <w:szCs w:val="30"/>
        </w:rPr>
        <w:t>2</w:t>
      </w:r>
      <w:r w:rsidR="00A05ECF">
        <w:rPr>
          <w:rFonts w:ascii="仿宋_GB2312" w:eastAsia="仿宋_GB2312" w:hAnsi="仿宋" w:cs="Times New Roman" w:hint="eastAsia"/>
          <w:sz w:val="30"/>
          <w:szCs w:val="30"/>
        </w:rPr>
        <w:t>.</w:t>
      </w:r>
      <w:r w:rsidRPr="009D7FC4">
        <w:rPr>
          <w:rFonts w:ascii="仿宋_GB2312" w:eastAsia="仿宋_GB2312" w:hAnsi="仿宋" w:cs="Times New Roman" w:hint="eastAsia"/>
          <w:sz w:val="30"/>
          <w:szCs w:val="30"/>
        </w:rPr>
        <w:t>临床导师从</w:t>
      </w:r>
      <w:r w:rsidR="00603FF3" w:rsidRPr="009D7FC4">
        <w:rPr>
          <w:rFonts w:ascii="仿宋_GB2312" w:eastAsia="仿宋_GB2312" w:hAnsi="仿宋" w:cs="Times New Roman" w:hint="eastAsia"/>
          <w:sz w:val="30"/>
          <w:szCs w:val="30"/>
        </w:rPr>
        <w:t>苏州医学院</w:t>
      </w:r>
      <w:r w:rsidRPr="009D7FC4">
        <w:rPr>
          <w:rFonts w:ascii="仿宋_GB2312" w:eastAsia="仿宋_GB2312" w:hAnsi="仿宋" w:cs="Times New Roman" w:hint="eastAsia"/>
          <w:sz w:val="30"/>
          <w:szCs w:val="30"/>
        </w:rPr>
        <w:t>所属临床医学院</w:t>
      </w:r>
      <w:r w:rsidR="00E67678">
        <w:rPr>
          <w:rFonts w:ascii="仿宋_GB2312" w:eastAsia="仿宋_GB2312" w:hAnsi="仿宋" w:cs="Times New Roman" w:hint="eastAsia"/>
          <w:sz w:val="30"/>
          <w:szCs w:val="30"/>
        </w:rPr>
        <w:t>、直属附属医院</w:t>
      </w:r>
      <w:r w:rsidRPr="009D7FC4">
        <w:rPr>
          <w:rFonts w:ascii="仿宋_GB2312" w:eastAsia="仿宋_GB2312" w:hAnsi="仿宋" w:cs="Times New Roman" w:hint="eastAsia"/>
          <w:sz w:val="30"/>
          <w:szCs w:val="30"/>
        </w:rPr>
        <w:t>的</w:t>
      </w:r>
      <w:r w:rsidR="0029572F">
        <w:rPr>
          <w:rFonts w:ascii="仿宋_GB2312" w:eastAsia="仿宋_GB2312" w:hAnsi="仿宋" w:cs="Times New Roman" w:hint="eastAsia"/>
          <w:sz w:val="30"/>
          <w:szCs w:val="30"/>
        </w:rPr>
        <w:t>临床</w:t>
      </w:r>
      <w:r w:rsidRPr="009D7FC4">
        <w:rPr>
          <w:rFonts w:ascii="仿宋_GB2312" w:eastAsia="仿宋_GB2312" w:hAnsi="仿宋" w:cs="Times New Roman" w:hint="eastAsia"/>
          <w:sz w:val="30"/>
          <w:szCs w:val="30"/>
        </w:rPr>
        <w:t>教师中选拔聘任</w:t>
      </w:r>
      <w:r w:rsidR="0029572F">
        <w:rPr>
          <w:rFonts w:ascii="仿宋_GB2312" w:eastAsia="仿宋_GB2312" w:hAnsi="仿宋" w:cs="Times New Roman" w:hint="eastAsia"/>
          <w:sz w:val="30"/>
          <w:szCs w:val="30"/>
        </w:rPr>
        <w:t>，</w:t>
      </w:r>
      <w:r w:rsidR="0029572F" w:rsidRPr="0029572F">
        <w:rPr>
          <w:rFonts w:ascii="仿宋_GB2312" w:eastAsia="仿宋_GB2312" w:hAnsi="仿宋" w:cs="Times New Roman" w:hint="eastAsia"/>
          <w:sz w:val="30"/>
          <w:szCs w:val="30"/>
        </w:rPr>
        <w:t>原则上具有高级职称</w:t>
      </w:r>
      <w:r w:rsidR="0029572F">
        <w:rPr>
          <w:rFonts w:ascii="仿宋_GB2312" w:eastAsia="仿宋_GB2312" w:hAnsi="仿宋" w:cs="Times New Roman" w:hint="eastAsia"/>
          <w:sz w:val="30"/>
          <w:szCs w:val="30"/>
        </w:rPr>
        <w:t>，</w:t>
      </w:r>
      <w:r w:rsidR="0029572F" w:rsidRPr="0029572F">
        <w:rPr>
          <w:rFonts w:ascii="仿宋_GB2312" w:eastAsia="仿宋_GB2312" w:hAnsi="仿宋" w:cs="Times New Roman" w:hint="eastAsia"/>
          <w:sz w:val="30"/>
          <w:szCs w:val="30"/>
        </w:rPr>
        <w:t>思想品质优秀、热爱教学、具有</w:t>
      </w:r>
      <w:r w:rsidR="0029572F">
        <w:rPr>
          <w:rFonts w:ascii="仿宋_GB2312" w:eastAsia="仿宋_GB2312" w:hAnsi="仿宋" w:cs="Times New Roman" w:hint="eastAsia"/>
          <w:sz w:val="30"/>
          <w:szCs w:val="30"/>
        </w:rPr>
        <w:t>较强</w:t>
      </w:r>
      <w:r w:rsidR="0029572F" w:rsidRPr="0029572F">
        <w:rPr>
          <w:rFonts w:ascii="仿宋_GB2312" w:eastAsia="仿宋_GB2312" w:hAnsi="仿宋" w:cs="Times New Roman" w:hint="eastAsia"/>
          <w:sz w:val="30"/>
          <w:szCs w:val="30"/>
        </w:rPr>
        <w:t>的</w:t>
      </w:r>
      <w:r w:rsidR="0029572F">
        <w:rPr>
          <w:rFonts w:ascii="仿宋_GB2312" w:eastAsia="仿宋_GB2312" w:hAnsi="仿宋" w:cs="Times New Roman" w:hint="eastAsia"/>
          <w:sz w:val="30"/>
          <w:szCs w:val="30"/>
        </w:rPr>
        <w:t>临床带教</w:t>
      </w:r>
      <w:r w:rsidR="0029572F" w:rsidRPr="0029572F">
        <w:rPr>
          <w:rFonts w:ascii="仿宋_GB2312" w:eastAsia="仿宋_GB2312" w:hAnsi="仿宋" w:cs="Times New Roman" w:hint="eastAsia"/>
          <w:sz w:val="30"/>
          <w:szCs w:val="30"/>
        </w:rPr>
        <w:t>能力、并注重教书育人</w:t>
      </w:r>
      <w:r w:rsidRPr="009D7FC4">
        <w:rPr>
          <w:rFonts w:ascii="仿宋_GB2312" w:eastAsia="仿宋_GB2312" w:hAnsi="仿宋" w:cs="Times New Roman" w:hint="eastAsia"/>
          <w:sz w:val="30"/>
          <w:szCs w:val="30"/>
        </w:rPr>
        <w:t>。</w:t>
      </w:r>
      <w:r w:rsidR="00E67678">
        <w:rPr>
          <w:rFonts w:ascii="仿宋_GB2312" w:eastAsia="仿宋_GB2312" w:hAnsi="仿宋" w:cs="Times New Roman" w:hint="eastAsia"/>
          <w:sz w:val="30"/>
          <w:szCs w:val="30"/>
        </w:rPr>
        <w:t xml:space="preserve"> </w:t>
      </w:r>
    </w:p>
    <w:p w14:paraId="05F013A6" w14:textId="152A03A0" w:rsidR="005E451B" w:rsidRPr="009D7FC4" w:rsidRDefault="005E451B" w:rsidP="005E451B">
      <w:pPr>
        <w:spacing w:line="360" w:lineRule="auto"/>
        <w:ind w:firstLineChars="200" w:firstLine="600"/>
        <w:rPr>
          <w:rFonts w:ascii="仿宋_GB2312" w:eastAsia="仿宋_GB2312" w:hAnsi="仿宋" w:cs="Times New Roman"/>
          <w:sz w:val="30"/>
          <w:szCs w:val="30"/>
        </w:rPr>
      </w:pPr>
      <w:r w:rsidRPr="009D7FC4">
        <w:rPr>
          <w:rFonts w:ascii="仿宋_GB2312" w:eastAsia="仿宋_GB2312" w:hAnsi="仿宋" w:cs="Times New Roman" w:hint="eastAsia"/>
          <w:sz w:val="30"/>
          <w:szCs w:val="30"/>
        </w:rPr>
        <w:t>4</w:t>
      </w:r>
      <w:r w:rsidR="00A05ECF">
        <w:rPr>
          <w:rFonts w:ascii="仿宋_GB2312" w:eastAsia="仿宋_GB2312" w:hAnsi="仿宋" w:cs="Times New Roman" w:hint="eastAsia"/>
          <w:sz w:val="30"/>
          <w:szCs w:val="30"/>
        </w:rPr>
        <w:t>.</w:t>
      </w:r>
      <w:r w:rsidRPr="009D7FC4">
        <w:rPr>
          <w:rFonts w:ascii="仿宋_GB2312" w:eastAsia="仿宋_GB2312" w:hAnsi="仿宋" w:cs="Times New Roman" w:hint="eastAsia"/>
          <w:sz w:val="30"/>
          <w:szCs w:val="30"/>
        </w:rPr>
        <w:t>每位导师指导同年级</w:t>
      </w:r>
      <w:r w:rsidR="00603FF3" w:rsidRPr="009D7FC4">
        <w:rPr>
          <w:rFonts w:ascii="仿宋_GB2312" w:eastAsia="仿宋_GB2312" w:hAnsi="仿宋" w:cs="Times New Roman" w:hint="eastAsia"/>
          <w:sz w:val="30"/>
          <w:szCs w:val="30"/>
        </w:rPr>
        <w:t>临床医学“5+3”一体化</w:t>
      </w:r>
      <w:r w:rsidRPr="009D7FC4">
        <w:rPr>
          <w:rFonts w:ascii="仿宋_GB2312" w:eastAsia="仿宋_GB2312" w:hAnsi="仿宋" w:cs="Times New Roman" w:hint="eastAsia"/>
          <w:sz w:val="30"/>
          <w:szCs w:val="30"/>
        </w:rPr>
        <w:t>学生3名</w:t>
      </w:r>
      <w:r w:rsidR="003814E8">
        <w:rPr>
          <w:rFonts w:ascii="仿宋_GB2312" w:eastAsia="仿宋_GB2312" w:hAnsi="仿宋" w:cs="Times New Roman" w:hint="eastAsia"/>
          <w:sz w:val="30"/>
          <w:szCs w:val="30"/>
        </w:rPr>
        <w:t>，指导周期结束前</w:t>
      </w:r>
      <w:r w:rsidR="003814E8" w:rsidRPr="003814E8">
        <w:rPr>
          <w:rFonts w:ascii="仿宋_GB2312" w:eastAsia="仿宋_GB2312" w:hAnsi="仿宋" w:cs="Times New Roman" w:hint="eastAsia"/>
          <w:sz w:val="30"/>
          <w:szCs w:val="30"/>
        </w:rPr>
        <w:t>（基础导师指导周期为</w:t>
      </w:r>
      <w:r w:rsidR="003814E8" w:rsidRPr="00666389">
        <w:rPr>
          <w:rFonts w:ascii="仿宋_GB2312" w:eastAsia="仿宋_GB2312" w:hAnsi="仿宋" w:cs="Times New Roman"/>
          <w:sz w:val="30"/>
          <w:szCs w:val="30"/>
        </w:rPr>
        <w:t>1-</w:t>
      </w:r>
      <w:r w:rsidR="0029572F" w:rsidRPr="00666389">
        <w:rPr>
          <w:rFonts w:ascii="仿宋_GB2312" w:eastAsia="仿宋_GB2312" w:hAnsi="仿宋" w:cs="Times New Roman"/>
          <w:sz w:val="30"/>
          <w:szCs w:val="30"/>
        </w:rPr>
        <w:t>4</w:t>
      </w:r>
      <w:r w:rsidR="003814E8" w:rsidRPr="00666389">
        <w:rPr>
          <w:rFonts w:ascii="仿宋_GB2312" w:eastAsia="仿宋_GB2312" w:hAnsi="仿宋" w:cs="Times New Roman"/>
          <w:sz w:val="30"/>
          <w:szCs w:val="30"/>
        </w:rPr>
        <w:t>学期，临</w:t>
      </w:r>
      <w:r w:rsidR="003814E8" w:rsidRPr="003814E8">
        <w:rPr>
          <w:rFonts w:ascii="仿宋_GB2312" w:eastAsia="仿宋_GB2312" w:hAnsi="仿宋" w:cs="Times New Roman"/>
          <w:sz w:val="30"/>
          <w:szCs w:val="30"/>
        </w:rPr>
        <w:t>床导师指导周期为1-8学期）</w:t>
      </w:r>
      <w:r w:rsidR="003814E8">
        <w:rPr>
          <w:rFonts w:ascii="仿宋_GB2312" w:eastAsia="仿宋_GB2312" w:hAnsi="仿宋" w:cs="Times New Roman" w:hint="eastAsia"/>
          <w:sz w:val="30"/>
          <w:szCs w:val="30"/>
        </w:rPr>
        <w:t>不得</w:t>
      </w:r>
      <w:r w:rsidR="00C17438">
        <w:rPr>
          <w:rFonts w:ascii="仿宋_GB2312" w:eastAsia="仿宋_GB2312" w:hAnsi="仿宋" w:cs="Times New Roman" w:hint="eastAsia"/>
          <w:sz w:val="30"/>
          <w:szCs w:val="30"/>
        </w:rPr>
        <w:t>再</w:t>
      </w:r>
      <w:r w:rsidR="003814E8">
        <w:rPr>
          <w:rFonts w:ascii="仿宋_GB2312" w:eastAsia="仿宋_GB2312" w:hAnsi="仿宋" w:cs="Times New Roman" w:hint="eastAsia"/>
          <w:sz w:val="30"/>
          <w:szCs w:val="30"/>
        </w:rPr>
        <w:t>指导新</w:t>
      </w:r>
      <w:proofErr w:type="gramStart"/>
      <w:r w:rsidR="003814E8">
        <w:rPr>
          <w:rFonts w:ascii="仿宋_GB2312" w:eastAsia="仿宋_GB2312" w:hAnsi="仿宋" w:cs="Times New Roman" w:hint="eastAsia"/>
          <w:sz w:val="30"/>
          <w:szCs w:val="30"/>
        </w:rPr>
        <w:t>一</w:t>
      </w:r>
      <w:proofErr w:type="gramEnd"/>
      <w:r w:rsidR="00D24D2C">
        <w:rPr>
          <w:rFonts w:ascii="仿宋_GB2312" w:eastAsia="仿宋_GB2312" w:hAnsi="仿宋" w:cs="Times New Roman" w:hint="eastAsia"/>
          <w:sz w:val="30"/>
          <w:szCs w:val="30"/>
        </w:rPr>
        <w:t>批次学生。</w:t>
      </w:r>
    </w:p>
    <w:p w14:paraId="64B01B52" w14:textId="77777777" w:rsidR="005E451B" w:rsidRPr="00A05ECF" w:rsidRDefault="005E451B" w:rsidP="00A05ECF">
      <w:pPr>
        <w:spacing w:line="360" w:lineRule="auto"/>
        <w:ind w:firstLineChars="200" w:firstLine="600"/>
        <w:rPr>
          <w:rFonts w:ascii="黑体" w:eastAsia="黑体" w:hAnsi="黑体" w:cs="Times New Roman"/>
          <w:sz w:val="30"/>
          <w:szCs w:val="30"/>
        </w:rPr>
      </w:pPr>
      <w:r w:rsidRPr="00A05ECF">
        <w:rPr>
          <w:rFonts w:ascii="黑体" w:eastAsia="黑体" w:hAnsi="黑体" w:cs="Times New Roman" w:hint="eastAsia"/>
          <w:sz w:val="30"/>
          <w:szCs w:val="30"/>
        </w:rPr>
        <w:t>三、导师管理与考核</w:t>
      </w:r>
    </w:p>
    <w:p w14:paraId="250E667A" w14:textId="09CF4D5D" w:rsidR="0034427A" w:rsidRDefault="005E451B" w:rsidP="005E451B">
      <w:pPr>
        <w:spacing w:line="360" w:lineRule="auto"/>
        <w:ind w:firstLineChars="200" w:firstLine="600"/>
        <w:rPr>
          <w:rFonts w:ascii="仿宋_GB2312" w:eastAsia="仿宋_GB2312" w:hAnsi="仿宋" w:cs="Times New Roman"/>
          <w:sz w:val="30"/>
          <w:szCs w:val="30"/>
        </w:rPr>
      </w:pPr>
      <w:r w:rsidRPr="009D7FC4">
        <w:rPr>
          <w:rFonts w:ascii="仿宋_GB2312" w:eastAsia="仿宋_GB2312" w:hAnsi="仿宋" w:cs="Times New Roman" w:hint="eastAsia"/>
          <w:sz w:val="30"/>
          <w:szCs w:val="30"/>
        </w:rPr>
        <w:t>1</w:t>
      </w:r>
      <w:r w:rsidR="0034427A">
        <w:rPr>
          <w:rFonts w:ascii="仿宋_GB2312" w:eastAsia="仿宋_GB2312" w:hAnsi="仿宋" w:cs="Times New Roman" w:hint="eastAsia"/>
          <w:sz w:val="30"/>
          <w:szCs w:val="30"/>
        </w:rPr>
        <w:t>.导师确定后，相关单位需组织导师-学生见面会，宣布导师指导职责和学生学习任务。</w:t>
      </w:r>
    </w:p>
    <w:p w14:paraId="53150F66" w14:textId="48C274D5" w:rsidR="005E451B" w:rsidRPr="009D7FC4" w:rsidRDefault="0034427A" w:rsidP="005E451B">
      <w:pPr>
        <w:spacing w:line="360" w:lineRule="auto"/>
        <w:ind w:firstLineChars="200" w:firstLine="600"/>
        <w:rPr>
          <w:rFonts w:ascii="仿宋_GB2312" w:eastAsia="仿宋_GB2312" w:hAnsi="仿宋" w:cs="Times New Roman"/>
          <w:sz w:val="30"/>
          <w:szCs w:val="30"/>
        </w:rPr>
      </w:pPr>
      <w:r>
        <w:rPr>
          <w:rFonts w:ascii="仿宋_GB2312" w:eastAsia="仿宋_GB2312" w:hAnsi="仿宋" w:cs="Times New Roman"/>
          <w:sz w:val="30"/>
          <w:szCs w:val="30"/>
        </w:rPr>
        <w:t>2.</w:t>
      </w:r>
      <w:r w:rsidR="005E451B" w:rsidRPr="009D7FC4">
        <w:rPr>
          <w:rFonts w:ascii="仿宋_GB2312" w:eastAsia="仿宋_GB2312" w:hAnsi="仿宋" w:cs="Times New Roman" w:hint="eastAsia"/>
          <w:sz w:val="30"/>
          <w:szCs w:val="30"/>
        </w:rPr>
        <w:t>每学期末，导师须将指导记录本送交所在</w:t>
      </w:r>
      <w:r w:rsidR="00C5455A" w:rsidRPr="009D7FC4">
        <w:rPr>
          <w:rFonts w:ascii="仿宋_GB2312" w:eastAsia="仿宋_GB2312" w:hAnsi="仿宋" w:cs="Times New Roman" w:hint="eastAsia"/>
          <w:sz w:val="30"/>
          <w:szCs w:val="30"/>
        </w:rPr>
        <w:t>单位</w:t>
      </w:r>
      <w:r w:rsidR="005E451B" w:rsidRPr="009D7FC4">
        <w:rPr>
          <w:rFonts w:ascii="仿宋_GB2312" w:eastAsia="仿宋_GB2312" w:hAnsi="仿宋" w:cs="Times New Roman" w:hint="eastAsia"/>
          <w:sz w:val="30"/>
          <w:szCs w:val="30"/>
        </w:rPr>
        <w:t>教学办公室检查。</w:t>
      </w:r>
      <w:r w:rsidR="00D1420C">
        <w:rPr>
          <w:rFonts w:ascii="仿宋_GB2312" w:eastAsia="仿宋_GB2312" w:hAnsi="仿宋" w:cs="Times New Roman" w:hint="eastAsia"/>
          <w:sz w:val="30"/>
          <w:szCs w:val="30"/>
        </w:rPr>
        <w:t>学生毕业前</w:t>
      </w:r>
      <w:r w:rsidR="005E451B" w:rsidRPr="009D7FC4">
        <w:rPr>
          <w:rFonts w:ascii="仿宋_GB2312" w:eastAsia="仿宋_GB2312" w:hAnsi="仿宋" w:cs="Times New Roman" w:hint="eastAsia"/>
          <w:sz w:val="30"/>
          <w:szCs w:val="30"/>
        </w:rPr>
        <w:t>，指导记录本需交</w:t>
      </w:r>
      <w:r w:rsidR="009128FB" w:rsidRPr="009D7FC4">
        <w:rPr>
          <w:rFonts w:ascii="仿宋_GB2312" w:eastAsia="仿宋_GB2312" w:hAnsi="仿宋" w:cs="Times New Roman" w:hint="eastAsia"/>
          <w:sz w:val="30"/>
          <w:szCs w:val="30"/>
        </w:rPr>
        <w:t>苏州医学院教育</w:t>
      </w:r>
      <w:r w:rsidR="005E451B" w:rsidRPr="009D7FC4">
        <w:rPr>
          <w:rFonts w:ascii="仿宋_GB2312" w:eastAsia="仿宋_GB2312" w:hAnsi="仿宋" w:cs="Times New Roman" w:hint="eastAsia"/>
          <w:sz w:val="30"/>
          <w:szCs w:val="30"/>
        </w:rPr>
        <w:t>教学办公室存档。</w:t>
      </w:r>
    </w:p>
    <w:p w14:paraId="69FCAA7F" w14:textId="767CFE94" w:rsidR="005E451B" w:rsidRPr="009D7FC4" w:rsidRDefault="004F5AFF" w:rsidP="005E451B">
      <w:pPr>
        <w:spacing w:line="360" w:lineRule="auto"/>
        <w:ind w:firstLineChars="200" w:firstLine="600"/>
        <w:rPr>
          <w:rFonts w:ascii="仿宋_GB2312" w:eastAsia="仿宋_GB2312" w:hAnsi="仿宋" w:cs="Times New Roman"/>
          <w:sz w:val="30"/>
          <w:szCs w:val="30"/>
        </w:rPr>
      </w:pPr>
      <w:r>
        <w:rPr>
          <w:rFonts w:ascii="仿宋_GB2312" w:eastAsia="仿宋_GB2312" w:hAnsi="仿宋" w:cs="Times New Roman"/>
          <w:sz w:val="30"/>
          <w:szCs w:val="30"/>
        </w:rPr>
        <w:t>3.</w:t>
      </w:r>
      <w:r w:rsidR="005E451B" w:rsidRPr="009D7FC4">
        <w:rPr>
          <w:rFonts w:ascii="仿宋_GB2312" w:eastAsia="仿宋_GB2312" w:hAnsi="仿宋" w:cs="Times New Roman" w:hint="eastAsia"/>
          <w:sz w:val="30"/>
          <w:szCs w:val="30"/>
        </w:rPr>
        <w:t>每年末，导师须提交一份指导报告</w:t>
      </w:r>
      <w:r w:rsidR="00E62497">
        <w:rPr>
          <w:rFonts w:ascii="仿宋_GB2312" w:eastAsia="仿宋_GB2312" w:hAnsi="仿宋" w:cs="Times New Roman" w:hint="eastAsia"/>
          <w:sz w:val="30"/>
          <w:szCs w:val="30"/>
        </w:rPr>
        <w:t>至所在单位，</w:t>
      </w:r>
      <w:r w:rsidR="005E451B" w:rsidRPr="009D7FC4">
        <w:rPr>
          <w:rFonts w:ascii="仿宋_GB2312" w:eastAsia="仿宋_GB2312" w:hAnsi="仿宋" w:cs="Times New Roman" w:hint="eastAsia"/>
          <w:sz w:val="30"/>
          <w:szCs w:val="30"/>
        </w:rPr>
        <w:t>包括该年度指导活动总结、学生的学习表现、生活状况等</w:t>
      </w:r>
      <w:r w:rsidR="009A2D4D">
        <w:rPr>
          <w:rFonts w:ascii="仿宋_GB2312" w:eastAsia="仿宋_GB2312" w:hAnsi="仿宋" w:cs="Times New Roman" w:hint="eastAsia"/>
          <w:sz w:val="30"/>
          <w:szCs w:val="30"/>
        </w:rPr>
        <w:t>，作为年终绩效核算的依据</w:t>
      </w:r>
      <w:r w:rsidR="00ED625F" w:rsidRPr="009D7FC4">
        <w:rPr>
          <w:rFonts w:ascii="仿宋_GB2312" w:eastAsia="仿宋_GB2312" w:hAnsi="仿宋" w:cs="Times New Roman" w:hint="eastAsia"/>
          <w:sz w:val="30"/>
          <w:szCs w:val="30"/>
        </w:rPr>
        <w:t>。</w:t>
      </w:r>
    </w:p>
    <w:p w14:paraId="4D5AC8C9" w14:textId="79F36888" w:rsidR="00A03951" w:rsidRDefault="00714F44" w:rsidP="00570123">
      <w:pPr>
        <w:spacing w:line="360" w:lineRule="auto"/>
        <w:ind w:firstLineChars="200" w:firstLine="600"/>
        <w:rPr>
          <w:rFonts w:ascii="仿宋_GB2312" w:eastAsia="仿宋_GB2312" w:hAnsi="仿宋" w:cs="Times New Roman" w:hint="eastAsia"/>
          <w:sz w:val="30"/>
          <w:szCs w:val="30"/>
        </w:rPr>
      </w:pPr>
      <w:r>
        <w:rPr>
          <w:rFonts w:ascii="仿宋_GB2312" w:eastAsia="仿宋_GB2312" w:hAnsi="仿宋" w:cs="Times New Roman"/>
          <w:sz w:val="30"/>
          <w:szCs w:val="30"/>
        </w:rPr>
        <w:t>4.</w:t>
      </w:r>
      <w:r w:rsidR="007F1A5E" w:rsidRPr="009D7FC4" w:rsidDel="007F1A5E">
        <w:rPr>
          <w:rFonts w:ascii="仿宋_GB2312" w:eastAsia="仿宋_GB2312" w:hAnsi="仿宋" w:cs="Times New Roman" w:hint="eastAsia"/>
          <w:sz w:val="30"/>
          <w:szCs w:val="30"/>
        </w:rPr>
        <w:t xml:space="preserve"> </w:t>
      </w:r>
      <w:r w:rsidR="007F1A5E">
        <w:rPr>
          <w:rFonts w:ascii="仿宋_GB2312" w:eastAsia="仿宋_GB2312" w:hAnsi="仿宋" w:cs="Times New Roman" w:hint="eastAsia"/>
          <w:sz w:val="30"/>
          <w:szCs w:val="30"/>
        </w:rPr>
        <w:t>基础</w:t>
      </w:r>
      <w:r w:rsidR="005E451B" w:rsidRPr="009D7FC4">
        <w:rPr>
          <w:rFonts w:ascii="仿宋_GB2312" w:eastAsia="仿宋_GB2312" w:hAnsi="仿宋" w:cs="Times New Roman" w:hint="eastAsia"/>
          <w:sz w:val="30"/>
          <w:szCs w:val="30"/>
        </w:rPr>
        <w:t>导师的</w:t>
      </w:r>
      <w:r w:rsidR="007F1A5E">
        <w:rPr>
          <w:rFonts w:ascii="仿宋_GB2312" w:eastAsia="仿宋_GB2312" w:hAnsi="仿宋" w:cs="Times New Roman" w:hint="eastAsia"/>
          <w:sz w:val="30"/>
          <w:szCs w:val="30"/>
        </w:rPr>
        <w:t>指导</w:t>
      </w:r>
      <w:r w:rsidR="005E451B" w:rsidRPr="009D7FC4">
        <w:rPr>
          <w:rFonts w:ascii="仿宋_GB2312" w:eastAsia="仿宋_GB2312" w:hAnsi="仿宋" w:cs="Times New Roman" w:hint="eastAsia"/>
          <w:sz w:val="30"/>
          <w:szCs w:val="30"/>
        </w:rPr>
        <w:t>工作按照</w:t>
      </w:r>
      <w:bookmarkStart w:id="6" w:name="_Hlk98200018"/>
      <w:r w:rsidR="00D47157">
        <w:rPr>
          <w:rFonts w:ascii="仿宋_GB2312" w:eastAsia="仿宋_GB2312" w:hAnsi="仿宋" w:cs="Times New Roman" w:hint="eastAsia"/>
          <w:sz w:val="30"/>
          <w:szCs w:val="30"/>
        </w:rPr>
        <w:t>学校、学院等有关绩效工资</w:t>
      </w:r>
      <w:r w:rsidR="009128FB" w:rsidRPr="009D7FC4">
        <w:rPr>
          <w:rFonts w:ascii="仿宋_GB2312" w:eastAsia="仿宋_GB2312" w:hAnsi="仿宋" w:cs="Times New Roman" w:hint="eastAsia"/>
          <w:sz w:val="30"/>
          <w:szCs w:val="30"/>
        </w:rPr>
        <w:t>实施办法</w:t>
      </w:r>
      <w:r w:rsidR="005E451B" w:rsidRPr="009D7FC4">
        <w:rPr>
          <w:rFonts w:ascii="仿宋_GB2312" w:eastAsia="仿宋_GB2312" w:hAnsi="仿宋" w:cs="Times New Roman" w:hint="eastAsia"/>
          <w:sz w:val="30"/>
          <w:szCs w:val="30"/>
        </w:rPr>
        <w:t>核</w:t>
      </w:r>
      <w:r w:rsidR="007F1A5E">
        <w:rPr>
          <w:rFonts w:ascii="仿宋_GB2312" w:eastAsia="仿宋_GB2312" w:hAnsi="仿宋" w:cs="Times New Roman" w:hint="eastAsia"/>
          <w:sz w:val="30"/>
          <w:szCs w:val="30"/>
        </w:rPr>
        <w:t>算社会服务工作量</w:t>
      </w:r>
      <w:bookmarkEnd w:id="6"/>
      <w:r w:rsidR="007F1A5E">
        <w:rPr>
          <w:rFonts w:ascii="仿宋_GB2312" w:eastAsia="仿宋_GB2312" w:hAnsi="仿宋" w:cs="Times New Roman" w:hint="eastAsia"/>
          <w:sz w:val="30"/>
          <w:szCs w:val="30"/>
        </w:rPr>
        <w:t>，按承担</w:t>
      </w:r>
      <w:r w:rsidR="007F1A5E" w:rsidRPr="007F1A5E">
        <w:rPr>
          <w:rFonts w:ascii="仿宋_GB2312" w:eastAsia="仿宋_GB2312" w:hAnsi="仿宋" w:cs="Times New Roman" w:hint="eastAsia"/>
          <w:sz w:val="30"/>
          <w:szCs w:val="30"/>
        </w:rPr>
        <w:t>“医学科研早训练”课程的集中指导</w:t>
      </w:r>
      <w:r w:rsidR="007F1A5E">
        <w:rPr>
          <w:rFonts w:ascii="仿宋_GB2312" w:eastAsia="仿宋_GB2312" w:hAnsi="仿宋" w:cs="Times New Roman" w:hint="eastAsia"/>
          <w:sz w:val="30"/>
          <w:szCs w:val="30"/>
        </w:rPr>
        <w:t>实际情况计本科教学时数</w:t>
      </w:r>
      <w:r w:rsidR="005E451B" w:rsidRPr="009D7FC4">
        <w:rPr>
          <w:rFonts w:ascii="仿宋_GB2312" w:eastAsia="仿宋_GB2312" w:hAnsi="仿宋" w:cs="Times New Roman" w:hint="eastAsia"/>
          <w:sz w:val="30"/>
          <w:szCs w:val="30"/>
        </w:rPr>
        <w:t>。</w:t>
      </w:r>
      <w:r w:rsidR="007F1A5E">
        <w:rPr>
          <w:rFonts w:ascii="仿宋_GB2312" w:eastAsia="仿宋_GB2312" w:hAnsi="仿宋" w:cs="Times New Roman" w:hint="eastAsia"/>
          <w:sz w:val="30"/>
          <w:szCs w:val="30"/>
        </w:rPr>
        <w:t>临床</w:t>
      </w:r>
      <w:r w:rsidR="005E451B" w:rsidRPr="009D7FC4">
        <w:rPr>
          <w:rFonts w:ascii="仿宋_GB2312" w:eastAsia="仿宋_GB2312" w:hAnsi="仿宋" w:cs="Times New Roman" w:hint="eastAsia"/>
          <w:sz w:val="30"/>
          <w:szCs w:val="30"/>
        </w:rPr>
        <w:t>导师</w:t>
      </w:r>
      <w:r w:rsidR="007F1A5E">
        <w:rPr>
          <w:rFonts w:ascii="仿宋_GB2312" w:eastAsia="仿宋_GB2312" w:hAnsi="仿宋" w:cs="Times New Roman" w:hint="eastAsia"/>
          <w:sz w:val="30"/>
          <w:szCs w:val="30"/>
        </w:rPr>
        <w:t>的指导工作按每年</w:t>
      </w:r>
      <w:r w:rsidR="00D47157">
        <w:rPr>
          <w:rFonts w:ascii="仿宋_GB2312" w:eastAsia="仿宋_GB2312" w:hAnsi="仿宋" w:cs="Times New Roman"/>
          <w:sz w:val="30"/>
          <w:szCs w:val="30"/>
        </w:rPr>
        <w:t>50</w:t>
      </w:r>
      <w:r w:rsidR="007F1A5E">
        <w:rPr>
          <w:rFonts w:ascii="仿宋_GB2312" w:eastAsia="仿宋_GB2312" w:hAnsi="仿宋" w:cs="Times New Roman" w:hint="eastAsia"/>
          <w:sz w:val="30"/>
          <w:szCs w:val="30"/>
        </w:rPr>
        <w:t>学时核算</w:t>
      </w:r>
      <w:r w:rsidR="00D47157">
        <w:rPr>
          <w:rFonts w:ascii="仿宋_GB2312" w:eastAsia="仿宋_GB2312" w:hAnsi="仿宋" w:cs="Times New Roman" w:hint="eastAsia"/>
          <w:sz w:val="30"/>
          <w:szCs w:val="30"/>
        </w:rPr>
        <w:t>课时费</w:t>
      </w:r>
      <w:r w:rsidR="007F1A5E">
        <w:rPr>
          <w:rFonts w:ascii="仿宋_GB2312" w:eastAsia="仿宋_GB2312" w:hAnsi="仿宋" w:cs="Times New Roman" w:hint="eastAsia"/>
          <w:sz w:val="30"/>
          <w:szCs w:val="30"/>
        </w:rPr>
        <w:t>，</w:t>
      </w:r>
      <w:r w:rsidR="007F1A5E" w:rsidRPr="007F1A5E">
        <w:rPr>
          <w:rFonts w:ascii="仿宋_GB2312" w:eastAsia="仿宋_GB2312" w:hAnsi="仿宋" w:cs="Times New Roman" w:hint="eastAsia"/>
          <w:sz w:val="30"/>
          <w:szCs w:val="30"/>
        </w:rPr>
        <w:t>按承担“</w:t>
      </w:r>
      <w:r w:rsidR="007F1A5E">
        <w:rPr>
          <w:rFonts w:ascii="仿宋_GB2312" w:eastAsia="仿宋_GB2312" w:hAnsi="仿宋" w:cs="Times New Roman" w:hint="eastAsia"/>
          <w:sz w:val="30"/>
          <w:szCs w:val="30"/>
        </w:rPr>
        <w:t>临床思维</w:t>
      </w:r>
      <w:r w:rsidR="007F1A5E" w:rsidRPr="007F1A5E">
        <w:rPr>
          <w:rFonts w:ascii="仿宋_GB2312" w:eastAsia="仿宋_GB2312" w:hAnsi="仿宋" w:cs="Times New Roman" w:hint="eastAsia"/>
          <w:sz w:val="30"/>
          <w:szCs w:val="30"/>
        </w:rPr>
        <w:t>早训练”课程的集中指导实际情况计本科教学时数。</w:t>
      </w:r>
    </w:p>
    <w:sectPr w:rsidR="00A039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94EE6" w14:textId="77777777" w:rsidR="005266B6" w:rsidRDefault="005266B6" w:rsidP="00603FF3">
      <w:r>
        <w:separator/>
      </w:r>
    </w:p>
  </w:endnote>
  <w:endnote w:type="continuationSeparator" w:id="0">
    <w:p w14:paraId="1056D547" w14:textId="77777777" w:rsidR="005266B6" w:rsidRDefault="005266B6" w:rsidP="0060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360F8" w14:textId="77777777" w:rsidR="005266B6" w:rsidRDefault="005266B6" w:rsidP="00603FF3">
      <w:r>
        <w:separator/>
      </w:r>
    </w:p>
  </w:footnote>
  <w:footnote w:type="continuationSeparator" w:id="0">
    <w:p w14:paraId="0944FD74" w14:textId="77777777" w:rsidR="005266B6" w:rsidRDefault="005266B6" w:rsidP="00603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ED1"/>
    <w:rsid w:val="000423A1"/>
    <w:rsid w:val="00051B90"/>
    <w:rsid w:val="00055516"/>
    <w:rsid w:val="0009239D"/>
    <w:rsid w:val="000928BD"/>
    <w:rsid w:val="001058A3"/>
    <w:rsid w:val="00121575"/>
    <w:rsid w:val="00165BD5"/>
    <w:rsid w:val="001B0FDA"/>
    <w:rsid w:val="001B2BF1"/>
    <w:rsid w:val="001D2491"/>
    <w:rsid w:val="001F793D"/>
    <w:rsid w:val="0029572F"/>
    <w:rsid w:val="002F5C38"/>
    <w:rsid w:val="003073D4"/>
    <w:rsid w:val="0034427A"/>
    <w:rsid w:val="00365982"/>
    <w:rsid w:val="0037183F"/>
    <w:rsid w:val="003814E8"/>
    <w:rsid w:val="003B42B4"/>
    <w:rsid w:val="003C207E"/>
    <w:rsid w:val="00411C16"/>
    <w:rsid w:val="004959B4"/>
    <w:rsid w:val="004F5AFF"/>
    <w:rsid w:val="005266B6"/>
    <w:rsid w:val="00570123"/>
    <w:rsid w:val="005E451B"/>
    <w:rsid w:val="00603FF3"/>
    <w:rsid w:val="00645C15"/>
    <w:rsid w:val="00666389"/>
    <w:rsid w:val="006C2CBA"/>
    <w:rsid w:val="006C696F"/>
    <w:rsid w:val="006F696A"/>
    <w:rsid w:val="0071121D"/>
    <w:rsid w:val="00714F44"/>
    <w:rsid w:val="0077553C"/>
    <w:rsid w:val="007B79C4"/>
    <w:rsid w:val="007F1A5E"/>
    <w:rsid w:val="00840E08"/>
    <w:rsid w:val="00881AD8"/>
    <w:rsid w:val="008A4FEB"/>
    <w:rsid w:val="008B391E"/>
    <w:rsid w:val="008F0895"/>
    <w:rsid w:val="009128FB"/>
    <w:rsid w:val="00972D5B"/>
    <w:rsid w:val="009A0C95"/>
    <w:rsid w:val="009A2D4D"/>
    <w:rsid w:val="009B44FD"/>
    <w:rsid w:val="009D7FC4"/>
    <w:rsid w:val="00A03951"/>
    <w:rsid w:val="00A05ECF"/>
    <w:rsid w:val="00A10944"/>
    <w:rsid w:val="00A21DC8"/>
    <w:rsid w:val="00A726F7"/>
    <w:rsid w:val="00A77F24"/>
    <w:rsid w:val="00AE75B6"/>
    <w:rsid w:val="00AF2104"/>
    <w:rsid w:val="00B03689"/>
    <w:rsid w:val="00B44D70"/>
    <w:rsid w:val="00B608BA"/>
    <w:rsid w:val="00B61DC2"/>
    <w:rsid w:val="00B93771"/>
    <w:rsid w:val="00B947A2"/>
    <w:rsid w:val="00C02BE1"/>
    <w:rsid w:val="00C17438"/>
    <w:rsid w:val="00C46D73"/>
    <w:rsid w:val="00C528DD"/>
    <w:rsid w:val="00C5455A"/>
    <w:rsid w:val="00C6528A"/>
    <w:rsid w:val="00CB6362"/>
    <w:rsid w:val="00CD251B"/>
    <w:rsid w:val="00CE0801"/>
    <w:rsid w:val="00D1420C"/>
    <w:rsid w:val="00D24D2C"/>
    <w:rsid w:val="00D47157"/>
    <w:rsid w:val="00D614F3"/>
    <w:rsid w:val="00DC2FB0"/>
    <w:rsid w:val="00DF4A85"/>
    <w:rsid w:val="00E62497"/>
    <w:rsid w:val="00E67678"/>
    <w:rsid w:val="00E67732"/>
    <w:rsid w:val="00ED625F"/>
    <w:rsid w:val="00EF152A"/>
    <w:rsid w:val="00F1156C"/>
    <w:rsid w:val="00F27ED1"/>
    <w:rsid w:val="00F4634A"/>
    <w:rsid w:val="00F70974"/>
    <w:rsid w:val="00FB530B"/>
    <w:rsid w:val="00FB6FDA"/>
    <w:rsid w:val="00FE19CB"/>
    <w:rsid w:val="00FE6437"/>
    <w:rsid w:val="00FF5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6CBC7"/>
  <w15:docId w15:val="{FFD6D03A-599B-448B-988C-171D83BE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5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6528A"/>
    <w:rPr>
      <w:sz w:val="21"/>
      <w:szCs w:val="21"/>
    </w:rPr>
  </w:style>
  <w:style w:type="paragraph" w:styleId="a4">
    <w:name w:val="annotation text"/>
    <w:basedOn w:val="a"/>
    <w:link w:val="a5"/>
    <w:uiPriority w:val="99"/>
    <w:unhideWhenUsed/>
    <w:rsid w:val="00C6528A"/>
    <w:pPr>
      <w:jc w:val="left"/>
    </w:pPr>
  </w:style>
  <w:style w:type="character" w:customStyle="1" w:styleId="a5">
    <w:name w:val="批注文字 字符"/>
    <w:basedOn w:val="a0"/>
    <w:link w:val="a4"/>
    <w:uiPriority w:val="99"/>
    <w:rsid w:val="00C6528A"/>
  </w:style>
  <w:style w:type="paragraph" w:styleId="a6">
    <w:name w:val="annotation subject"/>
    <w:basedOn w:val="a4"/>
    <w:next w:val="a4"/>
    <w:link w:val="a7"/>
    <w:uiPriority w:val="99"/>
    <w:semiHidden/>
    <w:unhideWhenUsed/>
    <w:rsid w:val="00C6528A"/>
    <w:rPr>
      <w:b/>
      <w:bCs/>
    </w:rPr>
  </w:style>
  <w:style w:type="character" w:customStyle="1" w:styleId="a7">
    <w:name w:val="批注主题 字符"/>
    <w:basedOn w:val="a5"/>
    <w:link w:val="a6"/>
    <w:uiPriority w:val="99"/>
    <w:semiHidden/>
    <w:rsid w:val="00C6528A"/>
    <w:rPr>
      <w:b/>
      <w:bCs/>
    </w:rPr>
  </w:style>
  <w:style w:type="paragraph" w:styleId="a8">
    <w:name w:val="Balloon Text"/>
    <w:basedOn w:val="a"/>
    <w:link w:val="a9"/>
    <w:uiPriority w:val="99"/>
    <w:semiHidden/>
    <w:unhideWhenUsed/>
    <w:rsid w:val="00C6528A"/>
    <w:rPr>
      <w:sz w:val="18"/>
      <w:szCs w:val="18"/>
    </w:rPr>
  </w:style>
  <w:style w:type="character" w:customStyle="1" w:styleId="a9">
    <w:name w:val="批注框文本 字符"/>
    <w:basedOn w:val="a0"/>
    <w:link w:val="a8"/>
    <w:uiPriority w:val="99"/>
    <w:semiHidden/>
    <w:rsid w:val="00C6528A"/>
    <w:rPr>
      <w:sz w:val="18"/>
      <w:szCs w:val="18"/>
    </w:rPr>
  </w:style>
  <w:style w:type="paragraph" w:styleId="aa">
    <w:name w:val="header"/>
    <w:basedOn w:val="a"/>
    <w:link w:val="ab"/>
    <w:uiPriority w:val="99"/>
    <w:unhideWhenUsed/>
    <w:rsid w:val="00603FF3"/>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603FF3"/>
    <w:rPr>
      <w:sz w:val="18"/>
      <w:szCs w:val="18"/>
    </w:rPr>
  </w:style>
  <w:style w:type="paragraph" w:styleId="ac">
    <w:name w:val="footer"/>
    <w:basedOn w:val="a"/>
    <w:link w:val="ad"/>
    <w:uiPriority w:val="99"/>
    <w:unhideWhenUsed/>
    <w:rsid w:val="00603FF3"/>
    <w:pPr>
      <w:tabs>
        <w:tab w:val="center" w:pos="4153"/>
        <w:tab w:val="right" w:pos="8306"/>
      </w:tabs>
      <w:snapToGrid w:val="0"/>
      <w:jc w:val="left"/>
    </w:pPr>
    <w:rPr>
      <w:sz w:val="18"/>
      <w:szCs w:val="18"/>
    </w:rPr>
  </w:style>
  <w:style w:type="character" w:customStyle="1" w:styleId="ad">
    <w:name w:val="页脚 字符"/>
    <w:basedOn w:val="a0"/>
    <w:link w:val="ac"/>
    <w:uiPriority w:val="99"/>
    <w:rsid w:val="00603FF3"/>
    <w:rPr>
      <w:sz w:val="18"/>
      <w:szCs w:val="18"/>
    </w:rPr>
  </w:style>
  <w:style w:type="paragraph" w:styleId="ae">
    <w:name w:val="List Paragraph"/>
    <w:basedOn w:val="a"/>
    <w:uiPriority w:val="34"/>
    <w:qFormat/>
    <w:rsid w:val="009D7FC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777</TotalTime>
  <Pages>3</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潘 燕燕</cp:lastModifiedBy>
  <cp:revision>85</cp:revision>
  <dcterms:created xsi:type="dcterms:W3CDTF">2022-03-14T09:29:00Z</dcterms:created>
  <dcterms:modified xsi:type="dcterms:W3CDTF">2024-09-10T01:09:00Z</dcterms:modified>
</cp:coreProperties>
</file>