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C3100" w14:textId="5DE4D077" w:rsidR="00C84FD2" w:rsidRDefault="004D7964">
      <w:pPr>
        <w:spacing w:beforeLines="50" w:before="156" w:afterLines="50" w:after="156"/>
        <w:jc w:val="center"/>
        <w:rPr>
          <w:rFonts w:ascii="黑体" w:eastAsia="黑体" w:hAnsi="黑体"/>
          <w:sz w:val="32"/>
          <w:szCs w:val="32"/>
        </w:rPr>
      </w:pPr>
      <w:r>
        <w:rPr>
          <w:rFonts w:ascii="黑体" w:eastAsia="黑体" w:hAnsi="黑体" w:hint="eastAsia"/>
          <w:sz w:val="32"/>
          <w:szCs w:val="32"/>
        </w:rPr>
        <w:t>《护理教育》课程教学大纲</w:t>
      </w:r>
    </w:p>
    <w:p w14:paraId="3540BDEB" w14:textId="77777777" w:rsidR="00C84FD2" w:rsidRDefault="004D7964">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C84FD2" w14:paraId="4387A49A" w14:textId="77777777">
        <w:trPr>
          <w:jc w:val="center"/>
        </w:trPr>
        <w:tc>
          <w:tcPr>
            <w:tcW w:w="1135" w:type="dxa"/>
            <w:vAlign w:val="center"/>
          </w:tcPr>
          <w:p w14:paraId="0FC2B006" w14:textId="77777777" w:rsidR="00C84FD2" w:rsidRDefault="004D7964">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AE78CE1" w14:textId="431D90BF" w:rsidR="00C84FD2" w:rsidRDefault="004D7964">
            <w:pPr>
              <w:spacing w:beforeLines="50" w:before="156" w:afterLines="50" w:after="156"/>
              <w:jc w:val="left"/>
              <w:rPr>
                <w:rFonts w:ascii="宋体" w:eastAsia="宋体" w:hAnsi="宋体" w:cs="宋体"/>
                <w:szCs w:val="21"/>
              </w:rPr>
            </w:pPr>
            <w:r>
              <w:rPr>
                <w:rFonts w:ascii="宋体" w:eastAsia="宋体" w:hAnsi="宋体" w:cs="宋体" w:hint="eastAsia"/>
                <w:szCs w:val="21"/>
              </w:rPr>
              <w:t xml:space="preserve">Nursing </w:t>
            </w:r>
            <w:r w:rsidRPr="004D7964">
              <w:rPr>
                <w:rFonts w:ascii="宋体" w:eastAsia="宋体" w:hAnsi="宋体" w:cs="宋体"/>
                <w:szCs w:val="21"/>
              </w:rPr>
              <w:t>Education</w:t>
            </w:r>
          </w:p>
        </w:tc>
        <w:tc>
          <w:tcPr>
            <w:tcW w:w="1134" w:type="dxa"/>
            <w:vAlign w:val="center"/>
          </w:tcPr>
          <w:p w14:paraId="60145E24" w14:textId="77777777" w:rsidR="00C84FD2" w:rsidRDefault="004D7964">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86C7315" w14:textId="5CF65BA6" w:rsidR="00C84FD2" w:rsidRDefault="004D7964">
            <w:pPr>
              <w:spacing w:beforeLines="50" w:before="156" w:afterLines="50" w:after="156"/>
              <w:rPr>
                <w:rFonts w:ascii="宋体" w:eastAsia="宋体" w:hAnsi="宋体" w:cs="宋体"/>
                <w:szCs w:val="21"/>
              </w:rPr>
            </w:pPr>
            <w:r>
              <w:rPr>
                <w:rFonts w:ascii="宋体" w:eastAsia="宋体" w:hAnsi="宋体" w:cs="宋体" w:hint="eastAsia"/>
                <w:szCs w:val="21"/>
              </w:rPr>
              <w:t>NURS103</w:t>
            </w:r>
            <w:r w:rsidR="00C73D51">
              <w:rPr>
                <w:rFonts w:ascii="宋体" w:eastAsia="宋体" w:hAnsi="宋体" w:cs="宋体"/>
                <w:szCs w:val="21"/>
              </w:rPr>
              <w:t>0</w:t>
            </w:r>
          </w:p>
        </w:tc>
      </w:tr>
      <w:tr w:rsidR="00C84FD2" w14:paraId="20D0B064" w14:textId="77777777">
        <w:trPr>
          <w:jc w:val="center"/>
        </w:trPr>
        <w:tc>
          <w:tcPr>
            <w:tcW w:w="1135" w:type="dxa"/>
            <w:vAlign w:val="center"/>
          </w:tcPr>
          <w:p w14:paraId="45C275B9" w14:textId="77777777" w:rsidR="00C84FD2" w:rsidRDefault="004D7964">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502B0283" w14:textId="6B21B94E" w:rsidR="00C84FD2" w:rsidRDefault="004D7964">
            <w:pPr>
              <w:spacing w:beforeLines="50" w:before="156" w:afterLines="50" w:after="156"/>
              <w:jc w:val="left"/>
              <w:rPr>
                <w:rFonts w:ascii="宋体" w:eastAsia="宋体" w:hAnsi="宋体" w:cs="宋体"/>
                <w:szCs w:val="21"/>
              </w:rPr>
            </w:pPr>
            <w:r>
              <w:rPr>
                <w:rFonts w:ascii="宋体" w:eastAsia="宋体" w:hAnsi="宋体" w:cs="宋体" w:hint="eastAsia"/>
                <w:szCs w:val="21"/>
              </w:rPr>
              <w:t>专业</w:t>
            </w:r>
            <w:r w:rsidR="00696F7C">
              <w:rPr>
                <w:rFonts w:ascii="宋体" w:eastAsia="宋体" w:hAnsi="宋体" w:cs="宋体" w:hint="eastAsia"/>
                <w:szCs w:val="21"/>
              </w:rPr>
              <w:t>选修</w:t>
            </w:r>
            <w:r w:rsidRPr="004D7964">
              <w:rPr>
                <w:rFonts w:ascii="宋体" w:eastAsia="宋体" w:hAnsi="宋体" w:cs="宋体" w:hint="eastAsia"/>
                <w:szCs w:val="21"/>
              </w:rPr>
              <w:t>课程</w:t>
            </w:r>
          </w:p>
        </w:tc>
        <w:tc>
          <w:tcPr>
            <w:tcW w:w="1134" w:type="dxa"/>
            <w:vAlign w:val="center"/>
          </w:tcPr>
          <w:p w14:paraId="1D0C404C" w14:textId="77777777" w:rsidR="00C84FD2" w:rsidRDefault="004D7964">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7A0B5BE1" w14:textId="2D512968" w:rsidR="00C84FD2" w:rsidRDefault="004D7964">
            <w:pPr>
              <w:spacing w:beforeLines="50" w:before="156" w:afterLines="50" w:after="156"/>
              <w:rPr>
                <w:rFonts w:ascii="宋体" w:eastAsia="宋体" w:hAnsi="宋体" w:cs="宋体"/>
                <w:szCs w:val="21"/>
              </w:rPr>
            </w:pPr>
            <w:r>
              <w:rPr>
                <w:rFonts w:ascii="宋体" w:eastAsia="宋体" w:hAnsi="宋体" w:cs="宋体" w:hint="eastAsia"/>
                <w:szCs w:val="21"/>
              </w:rPr>
              <w:t>护理学</w:t>
            </w:r>
          </w:p>
        </w:tc>
      </w:tr>
      <w:tr w:rsidR="00C84FD2" w14:paraId="6847EE3A" w14:textId="77777777">
        <w:trPr>
          <w:jc w:val="center"/>
        </w:trPr>
        <w:tc>
          <w:tcPr>
            <w:tcW w:w="1135" w:type="dxa"/>
            <w:vAlign w:val="center"/>
          </w:tcPr>
          <w:p w14:paraId="010BA44E" w14:textId="77777777" w:rsidR="00C84FD2" w:rsidRDefault="004D7964">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36AAEBC0" w14:textId="77777777" w:rsidR="00C84FD2" w:rsidRDefault="004D7964">
            <w:pPr>
              <w:spacing w:beforeLines="50" w:before="156" w:afterLines="50" w:after="156"/>
              <w:jc w:val="left"/>
              <w:rPr>
                <w:rFonts w:ascii="宋体" w:eastAsia="宋体" w:hAnsi="宋体" w:cs="宋体"/>
                <w:szCs w:val="21"/>
              </w:rPr>
            </w:pPr>
            <w:r>
              <w:rPr>
                <w:rFonts w:ascii="宋体" w:eastAsia="宋体" w:hAnsi="宋体" w:cs="宋体" w:hint="eastAsia"/>
                <w:szCs w:val="21"/>
              </w:rPr>
              <w:t>1</w:t>
            </w:r>
          </w:p>
        </w:tc>
        <w:tc>
          <w:tcPr>
            <w:tcW w:w="1134" w:type="dxa"/>
            <w:vAlign w:val="center"/>
          </w:tcPr>
          <w:p w14:paraId="5622ED0E" w14:textId="77777777" w:rsidR="00C84FD2" w:rsidRDefault="004D7964">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14ED2242" w14:textId="77777777" w:rsidR="00C84FD2" w:rsidRDefault="004D7964">
            <w:pPr>
              <w:spacing w:beforeLines="50" w:before="156" w:afterLines="50" w:after="156"/>
              <w:rPr>
                <w:rFonts w:ascii="宋体" w:eastAsia="宋体" w:hAnsi="宋体" w:cs="宋体"/>
                <w:szCs w:val="21"/>
              </w:rPr>
            </w:pPr>
            <w:r>
              <w:rPr>
                <w:rFonts w:ascii="宋体" w:eastAsia="宋体" w:hAnsi="宋体" w:cs="宋体" w:hint="eastAsia"/>
                <w:szCs w:val="21"/>
              </w:rPr>
              <w:t>18</w:t>
            </w:r>
          </w:p>
        </w:tc>
      </w:tr>
      <w:tr w:rsidR="00C84FD2" w14:paraId="24F2706C" w14:textId="77777777">
        <w:trPr>
          <w:jc w:val="center"/>
        </w:trPr>
        <w:tc>
          <w:tcPr>
            <w:tcW w:w="1135" w:type="dxa"/>
            <w:vAlign w:val="center"/>
          </w:tcPr>
          <w:p w14:paraId="2A8B2660" w14:textId="77777777" w:rsidR="00C84FD2" w:rsidRDefault="004D7964">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374BFBA7" w14:textId="77777777" w:rsidR="00C84FD2" w:rsidRDefault="004D7964">
            <w:pPr>
              <w:spacing w:beforeLines="50" w:before="156" w:afterLines="50" w:after="156"/>
              <w:jc w:val="left"/>
              <w:rPr>
                <w:rFonts w:ascii="宋体" w:eastAsia="宋体" w:hAnsi="宋体" w:cs="宋体"/>
                <w:szCs w:val="21"/>
              </w:rPr>
            </w:pPr>
            <w:r>
              <w:rPr>
                <w:rFonts w:ascii="宋体" w:eastAsia="宋体" w:hAnsi="宋体" w:cs="宋体" w:hint="eastAsia"/>
                <w:szCs w:val="21"/>
              </w:rPr>
              <w:t>侯云英，毛莉芬</w:t>
            </w:r>
          </w:p>
        </w:tc>
        <w:tc>
          <w:tcPr>
            <w:tcW w:w="1134" w:type="dxa"/>
            <w:vAlign w:val="center"/>
          </w:tcPr>
          <w:p w14:paraId="79021A25" w14:textId="77777777" w:rsidR="00C84FD2" w:rsidRDefault="004D7964">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60B1ED88" w14:textId="4AA9A227" w:rsidR="00C84FD2" w:rsidRDefault="004D7964">
            <w:pPr>
              <w:spacing w:beforeLines="50" w:before="156" w:afterLines="50" w:after="156"/>
              <w:rPr>
                <w:rFonts w:ascii="宋体" w:eastAsia="宋体" w:hAnsi="宋体" w:cs="宋体"/>
                <w:szCs w:val="21"/>
              </w:rPr>
            </w:pPr>
            <w:r>
              <w:rPr>
                <w:rFonts w:ascii="宋体" w:eastAsia="宋体" w:hAnsi="宋体" w:cs="宋体" w:hint="eastAsia"/>
                <w:szCs w:val="21"/>
              </w:rPr>
              <w:t>202</w:t>
            </w:r>
            <w:r w:rsidR="00696F7C">
              <w:rPr>
                <w:rFonts w:ascii="宋体" w:eastAsia="宋体" w:hAnsi="宋体" w:cs="宋体"/>
                <w:szCs w:val="21"/>
              </w:rPr>
              <w:t>3</w:t>
            </w:r>
            <w:r w:rsidR="006324EC">
              <w:rPr>
                <w:rFonts w:ascii="宋体" w:eastAsia="宋体" w:hAnsi="宋体" w:cs="宋体" w:hint="eastAsia"/>
                <w:szCs w:val="21"/>
              </w:rPr>
              <w:t>．0</w:t>
            </w:r>
            <w:r w:rsidR="00696F7C">
              <w:rPr>
                <w:rFonts w:ascii="宋体" w:eastAsia="宋体" w:hAnsi="宋体" w:cs="宋体"/>
                <w:szCs w:val="21"/>
              </w:rPr>
              <w:t>8</w:t>
            </w:r>
          </w:p>
        </w:tc>
      </w:tr>
      <w:tr w:rsidR="00C84FD2" w14:paraId="1CBCE513" w14:textId="77777777">
        <w:trPr>
          <w:jc w:val="center"/>
        </w:trPr>
        <w:tc>
          <w:tcPr>
            <w:tcW w:w="1135" w:type="dxa"/>
            <w:vAlign w:val="center"/>
          </w:tcPr>
          <w:p w14:paraId="03CF95F0" w14:textId="77777777" w:rsidR="00C84FD2" w:rsidRDefault="004D7964">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4DB7BC3A" w14:textId="4CFEE850" w:rsidR="00C84FD2" w:rsidRDefault="004D7964">
            <w:pPr>
              <w:spacing w:beforeLines="50" w:before="156" w:afterLines="50" w:after="156"/>
              <w:rPr>
                <w:rFonts w:ascii="宋体" w:eastAsia="宋体" w:hAnsi="宋体" w:cs="宋体"/>
              </w:rPr>
            </w:pPr>
            <w:r>
              <w:rPr>
                <w:rFonts w:ascii="宋体" w:eastAsia="宋体" w:hAnsi="宋体" w:cs="宋体" w:hint="eastAsia"/>
              </w:rPr>
              <w:t>姜安丽，段志光主编，《护理教育学》第4版，人民卫生出版社，2017年</w:t>
            </w:r>
          </w:p>
        </w:tc>
      </w:tr>
    </w:tbl>
    <w:p w14:paraId="15ACC1E0" w14:textId="77777777" w:rsidR="00C84FD2" w:rsidRDefault="004D7964">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1F967C27" w14:textId="77777777" w:rsidR="00C84FD2" w:rsidRDefault="004D7964">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6B25AC79" w14:textId="77777777" w:rsidR="00C84FD2" w:rsidRDefault="004D7964">
      <w:pPr>
        <w:pStyle w:val="a3"/>
        <w:spacing w:beforeLines="50" w:before="156" w:afterLines="50" w:after="156"/>
        <w:ind w:firstLineChars="200" w:firstLine="420"/>
        <w:rPr>
          <w:rFonts w:eastAsia="仿宋_GB2312" w:hAnsi="宋体" w:cs="宋体"/>
        </w:rPr>
      </w:pPr>
      <w:r>
        <w:rPr>
          <w:rFonts w:hAnsi="宋体" w:cs="宋体" w:hint="eastAsia"/>
          <w:color w:val="000000" w:themeColor="text1"/>
          <w:kern w:val="0"/>
          <w:szCs w:val="21"/>
        </w:rPr>
        <w:t>具有优秀思想品质、良好的护理人文素质和职业道德；拥有“厚理论、硬技术、善关怀、强胜任”的核心胜任力；具有一定的评判性思维、良好的人际沟通能力和团队合作精神；具有通过不断学习在专业领域实现自我发展的能力；具有在护理教育领域卓越的发展潜力</w:t>
      </w:r>
      <w:r>
        <w:rPr>
          <w:rFonts w:ascii="Times New Roman" w:eastAsia="仿宋_GB2312" w:hAnsi="Times New Roman" w:hint="eastAsia"/>
          <w:color w:val="000000" w:themeColor="text1"/>
          <w:kern w:val="0"/>
          <w:szCs w:val="21"/>
        </w:rPr>
        <w:t>。</w:t>
      </w:r>
    </w:p>
    <w:p w14:paraId="1F5682AA" w14:textId="77777777" w:rsidR="00C84FD2" w:rsidRDefault="004D7964">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54DF6C07" w14:textId="77777777" w:rsidR="00C84FD2" w:rsidRDefault="004D7964">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护理教育是一门研究护理领域内教育活动及其规律的应用性学科。通过本课程的学习，使学生熟悉护理教育的现状及其发展、改革趋势，掌握有关教学目标编制、教育学理论、课程设置、教育评价学的理论及其在护理学科中的具体应用，学会课堂教学及临床教学的技巧与方法，且具备自主学习能力、沟通技巧和良好的团队合作意识。</w:t>
      </w:r>
    </w:p>
    <w:p w14:paraId="1A403232" w14:textId="77777777" w:rsidR="00C84FD2" w:rsidRDefault="004D7964">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本课程的分目标如下：</w:t>
      </w:r>
    </w:p>
    <w:p w14:paraId="2BD25FFD" w14:textId="77777777" w:rsidR="00C84FD2" w:rsidRDefault="004D7964">
      <w:pPr>
        <w:snapToGrid w:val="0"/>
        <w:spacing w:line="360" w:lineRule="auto"/>
        <w:ind w:firstLineChars="200" w:firstLine="422"/>
        <w:rPr>
          <w:rFonts w:ascii="宋体" w:eastAsia="宋体" w:hAnsi="宋体" w:cs="宋体"/>
          <w:b/>
          <w:szCs w:val="21"/>
        </w:rPr>
      </w:pPr>
      <w:r>
        <w:rPr>
          <w:rFonts w:ascii="宋体" w:eastAsia="宋体" w:hAnsi="宋体" w:cs="宋体" w:hint="eastAsia"/>
          <w:b/>
          <w:szCs w:val="21"/>
        </w:rPr>
        <w:t>课程目标1：掌握基础理论和基本知识</w:t>
      </w:r>
    </w:p>
    <w:p w14:paraId="40B92CC0" w14:textId="77777777" w:rsidR="00C84FD2" w:rsidRDefault="004D7964">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1.1 掌握人身心发展的影响因素及规律，教育如何遵循个体身心发展的规律，护理教育的培养目标，护理教育的课程设置，护理教学的心理学基础，护理教学的组织形式，护理教学方法，护理教学评价。</w:t>
      </w:r>
    </w:p>
    <w:p w14:paraId="1AF6924D" w14:textId="77777777" w:rsidR="00C84FD2" w:rsidRDefault="004D7964">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1.2 熟悉教育与教育学的相关概念，护理教育学概述，护理教育的体系结构。</w:t>
      </w:r>
    </w:p>
    <w:p w14:paraId="00575191" w14:textId="77777777" w:rsidR="00C84FD2" w:rsidRDefault="004D7964">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1.3 了解国内外护理教育的发展与改革，护理专业的教师与学生，护理教学的媒体，护理教育与学生的全面发展。</w:t>
      </w:r>
    </w:p>
    <w:p w14:paraId="30E0E6FE" w14:textId="77777777" w:rsidR="00C84FD2" w:rsidRDefault="004D7964">
      <w:pPr>
        <w:snapToGrid w:val="0"/>
        <w:spacing w:line="360" w:lineRule="auto"/>
        <w:ind w:firstLineChars="200" w:firstLine="422"/>
        <w:rPr>
          <w:rFonts w:ascii="宋体" w:eastAsia="宋体" w:hAnsi="宋体" w:cs="宋体"/>
          <w:b/>
          <w:szCs w:val="21"/>
        </w:rPr>
      </w:pPr>
      <w:r>
        <w:rPr>
          <w:rFonts w:ascii="宋体" w:eastAsia="宋体" w:hAnsi="宋体" w:cs="宋体" w:hint="eastAsia"/>
          <w:b/>
          <w:szCs w:val="21"/>
        </w:rPr>
        <w:t>课程目标2：形成护理教育学教学的基本能力</w:t>
      </w:r>
    </w:p>
    <w:p w14:paraId="3F0A6468" w14:textId="77777777" w:rsidR="00C84FD2" w:rsidRDefault="004D7964">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2.1 根据教育目标分类理论编制护理教学目标。</w:t>
      </w:r>
    </w:p>
    <w:p w14:paraId="0CBAD29C" w14:textId="77777777" w:rsidR="00C84FD2" w:rsidRDefault="004D7964">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2.2 制定课时教学计划。</w:t>
      </w:r>
    </w:p>
    <w:p w14:paraId="762E6291" w14:textId="77777777" w:rsidR="00C84FD2" w:rsidRDefault="004D7964">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2.3 组织教学内容，选择合适教学方法和媒体，以小组为单位完成一次试讲课。</w:t>
      </w:r>
    </w:p>
    <w:p w14:paraId="6C8841D8" w14:textId="77777777" w:rsidR="00C84FD2" w:rsidRDefault="004D7964">
      <w:pPr>
        <w:snapToGrid w:val="0"/>
        <w:spacing w:line="360" w:lineRule="auto"/>
        <w:ind w:firstLineChars="200" w:firstLine="422"/>
        <w:rPr>
          <w:rFonts w:ascii="宋体" w:eastAsia="宋体" w:hAnsi="宋体" w:cs="宋体"/>
          <w:b/>
          <w:bCs/>
          <w:szCs w:val="21"/>
        </w:rPr>
      </w:pPr>
      <w:r>
        <w:rPr>
          <w:rFonts w:ascii="宋体" w:eastAsia="宋体" w:hAnsi="宋体" w:cs="宋体" w:hint="eastAsia"/>
          <w:b/>
          <w:szCs w:val="21"/>
        </w:rPr>
        <w:t>课程目标3：培养自主学习能力、团队合作意识、沟通技巧</w:t>
      </w:r>
    </w:p>
    <w:p w14:paraId="4252EE56" w14:textId="77777777" w:rsidR="00C84FD2" w:rsidRDefault="004D7964">
      <w:pPr>
        <w:spacing w:line="360" w:lineRule="auto"/>
        <w:ind w:firstLineChars="200" w:firstLine="420"/>
        <w:rPr>
          <w:rFonts w:ascii="宋体" w:eastAsia="宋体" w:hAnsi="宋体" w:cs="宋体"/>
          <w:b/>
          <w:bCs/>
          <w:szCs w:val="21"/>
        </w:rPr>
      </w:pPr>
      <w:r>
        <w:rPr>
          <w:rFonts w:ascii="宋体" w:eastAsia="宋体" w:hAnsi="宋体" w:cs="宋体" w:hint="eastAsia"/>
          <w:bCs/>
          <w:szCs w:val="21"/>
        </w:rPr>
        <w:t>通过以小组为单位，学生自主选择教学内容，分工合作，制作授课PPT、编制教案、选择合适教学方法和媒体，完成一次预试讲，每个小组选派一位代表为其他小组的授课效果进行打分。在此过程中，培养学生自主学习能力、团队合作意识和沟通交流技巧。</w:t>
      </w:r>
    </w:p>
    <w:p w14:paraId="028E1E41" w14:textId="77777777" w:rsidR="00C84FD2" w:rsidRDefault="004D7964">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212B6241" w14:textId="6A231323" w:rsidR="00C84FD2" w:rsidRDefault="004D7964">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2759"/>
        <w:gridCol w:w="2119"/>
        <w:gridCol w:w="2887"/>
      </w:tblGrid>
      <w:tr w:rsidR="00C84FD2" w14:paraId="071B989C" w14:textId="77777777">
        <w:trPr>
          <w:jc w:val="center"/>
        </w:trPr>
        <w:tc>
          <w:tcPr>
            <w:tcW w:w="1302" w:type="dxa"/>
            <w:vAlign w:val="center"/>
          </w:tcPr>
          <w:p w14:paraId="18652BC3" w14:textId="77777777" w:rsidR="00C84FD2" w:rsidRDefault="004D7964">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2759" w:type="dxa"/>
            <w:vAlign w:val="center"/>
          </w:tcPr>
          <w:p w14:paraId="7C4CA1A4" w14:textId="77777777" w:rsidR="00C84FD2" w:rsidRDefault="004D7964">
            <w:pPr>
              <w:pStyle w:val="a3"/>
              <w:spacing w:beforeLines="50" w:before="156" w:afterLines="50" w:after="156"/>
              <w:jc w:val="center"/>
              <w:rPr>
                <w:rFonts w:hAnsi="宋体" w:cs="宋体"/>
                <w:b/>
              </w:rPr>
            </w:pPr>
            <w:r>
              <w:rPr>
                <w:rFonts w:hAnsi="宋体" w:cs="宋体" w:hint="eastAsia"/>
                <w:b/>
              </w:rPr>
              <w:t>课程子目标</w:t>
            </w:r>
          </w:p>
        </w:tc>
        <w:tc>
          <w:tcPr>
            <w:tcW w:w="2119" w:type="dxa"/>
            <w:vAlign w:val="center"/>
          </w:tcPr>
          <w:p w14:paraId="22E20D90" w14:textId="77777777" w:rsidR="00C84FD2" w:rsidRDefault="004D7964">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887" w:type="dxa"/>
            <w:vAlign w:val="center"/>
          </w:tcPr>
          <w:p w14:paraId="552EFFE3" w14:textId="77777777" w:rsidR="00C84FD2" w:rsidRDefault="004D7964">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C84FD2" w14:paraId="4A9EE1E5" w14:textId="77777777">
        <w:trPr>
          <w:jc w:val="center"/>
        </w:trPr>
        <w:tc>
          <w:tcPr>
            <w:tcW w:w="1302" w:type="dxa"/>
            <w:vMerge w:val="restart"/>
          </w:tcPr>
          <w:p w14:paraId="48BA56CA" w14:textId="77777777" w:rsidR="00C84FD2" w:rsidRDefault="004D7964">
            <w:pPr>
              <w:pStyle w:val="a3"/>
              <w:spacing w:beforeLines="50" w:before="156" w:afterLines="50" w:after="156"/>
              <w:rPr>
                <w:rFonts w:hAnsi="宋体" w:cs="宋体"/>
                <w:szCs w:val="21"/>
              </w:rPr>
            </w:pPr>
            <w:r>
              <w:rPr>
                <w:rFonts w:hAnsi="宋体" w:cs="宋体" w:hint="eastAsia"/>
                <w:b/>
                <w:szCs w:val="21"/>
              </w:rPr>
              <w:t>目标1：掌握基础理论和基本知识</w:t>
            </w:r>
          </w:p>
        </w:tc>
        <w:tc>
          <w:tcPr>
            <w:tcW w:w="2759" w:type="dxa"/>
          </w:tcPr>
          <w:p w14:paraId="2FA04D1D" w14:textId="77777777" w:rsidR="00C84FD2" w:rsidRDefault="004D7964">
            <w:pPr>
              <w:pStyle w:val="a3"/>
              <w:spacing w:beforeLines="50" w:before="156" w:afterLines="50" w:after="156"/>
              <w:rPr>
                <w:rFonts w:hAnsi="宋体" w:cs="宋体"/>
              </w:rPr>
            </w:pPr>
            <w:r>
              <w:rPr>
                <w:rFonts w:hAnsi="宋体" w:cs="宋体" w:hint="eastAsia"/>
                <w:szCs w:val="21"/>
              </w:rPr>
              <w:t>1.1掌握人身心发展的影响因素及规律，教育如何遵循个体身心发展的规律，护理教育的培养目标，护理教育的课程设置，护理教学的心理学基础，护理教学的组织形式，护理教学方法，护理教学评价。</w:t>
            </w:r>
          </w:p>
        </w:tc>
        <w:tc>
          <w:tcPr>
            <w:tcW w:w="2119" w:type="dxa"/>
          </w:tcPr>
          <w:p w14:paraId="33BB212F" w14:textId="77777777" w:rsidR="00C84FD2" w:rsidRDefault="004D7964">
            <w:pPr>
              <w:pStyle w:val="a3"/>
              <w:spacing w:beforeLines="50" w:before="156" w:afterLines="50" w:after="156"/>
              <w:rPr>
                <w:rFonts w:hAnsi="宋体" w:cs="宋体"/>
              </w:rPr>
            </w:pPr>
            <w:r>
              <w:rPr>
                <w:rFonts w:hAnsi="宋体" w:cs="宋体" w:hint="eastAsia"/>
              </w:rPr>
              <w:t>护理教育学导论</w:t>
            </w:r>
          </w:p>
          <w:p w14:paraId="2CF4E523" w14:textId="77777777" w:rsidR="00C84FD2" w:rsidRDefault="004D7964">
            <w:pPr>
              <w:pStyle w:val="a3"/>
              <w:spacing w:beforeLines="50" w:before="156" w:afterLines="50" w:after="156"/>
              <w:rPr>
                <w:rFonts w:hAnsi="宋体" w:cs="宋体"/>
              </w:rPr>
            </w:pPr>
            <w:r>
              <w:rPr>
                <w:rFonts w:hAnsi="宋体" w:cs="宋体" w:hint="eastAsia"/>
              </w:rPr>
              <w:t>护理教育的目标体系</w:t>
            </w:r>
          </w:p>
          <w:p w14:paraId="4A073A1E" w14:textId="77777777" w:rsidR="00C84FD2" w:rsidRDefault="004D7964">
            <w:pPr>
              <w:pStyle w:val="a3"/>
              <w:spacing w:beforeLines="50" w:before="156" w:afterLines="50" w:after="156"/>
              <w:rPr>
                <w:rFonts w:hAnsi="宋体" w:cs="宋体"/>
              </w:rPr>
            </w:pPr>
            <w:r>
              <w:rPr>
                <w:rFonts w:hAnsi="宋体" w:cs="宋体" w:hint="eastAsia"/>
              </w:rPr>
              <w:t>护理教育的课程</w:t>
            </w:r>
          </w:p>
          <w:p w14:paraId="124D78E7" w14:textId="77777777" w:rsidR="00C84FD2" w:rsidRDefault="004D7964">
            <w:pPr>
              <w:pStyle w:val="a3"/>
              <w:spacing w:beforeLines="50" w:before="156" w:afterLines="50" w:after="156"/>
              <w:rPr>
                <w:rFonts w:hAnsi="宋体" w:cs="宋体"/>
              </w:rPr>
            </w:pPr>
            <w:r>
              <w:rPr>
                <w:rFonts w:hAnsi="宋体" w:cs="宋体" w:hint="eastAsia"/>
              </w:rPr>
              <w:t>护理教学的心理学基础</w:t>
            </w:r>
          </w:p>
          <w:p w14:paraId="4123EDE4" w14:textId="77777777" w:rsidR="00C84FD2" w:rsidRDefault="004D7964">
            <w:pPr>
              <w:pStyle w:val="a3"/>
              <w:spacing w:beforeLines="50" w:before="156" w:afterLines="50" w:after="156"/>
              <w:rPr>
                <w:rFonts w:hAnsi="宋体" w:cs="宋体"/>
              </w:rPr>
            </w:pPr>
            <w:r>
              <w:rPr>
                <w:rFonts w:hAnsi="宋体" w:cs="宋体" w:hint="eastAsia"/>
              </w:rPr>
              <w:t>护理教学的组织形式</w:t>
            </w:r>
          </w:p>
          <w:p w14:paraId="1A6A119B" w14:textId="77777777" w:rsidR="00C84FD2" w:rsidRDefault="004D7964">
            <w:pPr>
              <w:pStyle w:val="a3"/>
              <w:spacing w:beforeLines="50" w:before="156" w:afterLines="50" w:after="156"/>
              <w:rPr>
                <w:rFonts w:hAnsi="宋体" w:cs="宋体"/>
              </w:rPr>
            </w:pPr>
            <w:r>
              <w:rPr>
                <w:rFonts w:hAnsi="宋体" w:cs="宋体" w:hint="eastAsia"/>
              </w:rPr>
              <w:t>护理教学方法和媒体</w:t>
            </w:r>
          </w:p>
          <w:p w14:paraId="72322F9D" w14:textId="77777777" w:rsidR="00C84FD2" w:rsidRDefault="004D7964">
            <w:pPr>
              <w:pStyle w:val="a3"/>
              <w:spacing w:beforeLines="50" w:before="156" w:afterLines="50" w:after="156"/>
              <w:rPr>
                <w:rFonts w:hAnsi="宋体" w:cs="宋体"/>
              </w:rPr>
            </w:pPr>
            <w:r>
              <w:rPr>
                <w:rFonts w:hAnsi="宋体" w:cs="宋体" w:hint="eastAsia"/>
              </w:rPr>
              <w:t>护理教学评价</w:t>
            </w:r>
          </w:p>
        </w:tc>
        <w:tc>
          <w:tcPr>
            <w:tcW w:w="2887" w:type="dxa"/>
            <w:vMerge w:val="restart"/>
          </w:tcPr>
          <w:p w14:paraId="0A597EBE" w14:textId="77777777" w:rsidR="00C84FD2" w:rsidRDefault="004D7964">
            <w:pPr>
              <w:pStyle w:val="a3"/>
              <w:spacing w:beforeLines="50" w:before="156" w:afterLines="50" w:after="156"/>
              <w:rPr>
                <w:rFonts w:hAnsi="宋体" w:cs="宋体"/>
                <w:color w:val="000000"/>
                <w:kern w:val="0"/>
                <w:szCs w:val="21"/>
              </w:rPr>
            </w:pPr>
            <w:r>
              <w:rPr>
                <w:rFonts w:hAnsi="宋体" w:cs="宋体" w:hint="eastAsia"/>
                <w:color w:val="000000"/>
                <w:kern w:val="0"/>
                <w:szCs w:val="21"/>
              </w:rPr>
              <w:t>学习护理学基本理论及相关人文社会科学知识，掌握护理学的基础理论、基本知识</w:t>
            </w:r>
          </w:p>
          <w:p w14:paraId="265FF74C" w14:textId="77777777" w:rsidR="00C84FD2" w:rsidRDefault="00C84FD2">
            <w:pPr>
              <w:pStyle w:val="a3"/>
              <w:spacing w:beforeLines="50" w:before="156" w:afterLines="50" w:after="156"/>
              <w:rPr>
                <w:rFonts w:hAnsi="宋体" w:cs="宋体"/>
                <w:color w:val="000000"/>
                <w:kern w:val="0"/>
                <w:szCs w:val="21"/>
              </w:rPr>
            </w:pPr>
          </w:p>
        </w:tc>
      </w:tr>
      <w:tr w:rsidR="00C84FD2" w14:paraId="21E9C0A2" w14:textId="77777777">
        <w:trPr>
          <w:jc w:val="center"/>
        </w:trPr>
        <w:tc>
          <w:tcPr>
            <w:tcW w:w="1302" w:type="dxa"/>
            <w:vMerge/>
          </w:tcPr>
          <w:p w14:paraId="4C4CEC60" w14:textId="77777777" w:rsidR="00C84FD2" w:rsidRDefault="00C84FD2">
            <w:pPr>
              <w:pStyle w:val="a3"/>
              <w:spacing w:beforeLines="50" w:before="156" w:afterLines="50" w:after="156"/>
              <w:rPr>
                <w:rFonts w:hAnsi="宋体" w:cs="宋体"/>
                <w:szCs w:val="21"/>
              </w:rPr>
            </w:pPr>
          </w:p>
        </w:tc>
        <w:tc>
          <w:tcPr>
            <w:tcW w:w="2759" w:type="dxa"/>
          </w:tcPr>
          <w:p w14:paraId="3E150514" w14:textId="77777777" w:rsidR="00C84FD2" w:rsidRDefault="004D7964">
            <w:pPr>
              <w:pStyle w:val="a3"/>
              <w:spacing w:beforeLines="50" w:before="156" w:afterLines="50" w:after="156"/>
              <w:rPr>
                <w:rFonts w:hAnsi="宋体" w:cs="宋体"/>
              </w:rPr>
            </w:pPr>
            <w:r>
              <w:rPr>
                <w:rFonts w:hAnsi="宋体" w:cs="宋体" w:hint="eastAsia"/>
                <w:szCs w:val="21"/>
              </w:rPr>
              <w:t>1.2熟悉教育与教育学的相关概念，护理教育学概述，护理教育的体系结构。</w:t>
            </w:r>
          </w:p>
        </w:tc>
        <w:tc>
          <w:tcPr>
            <w:tcW w:w="2119" w:type="dxa"/>
          </w:tcPr>
          <w:p w14:paraId="4770A0D0" w14:textId="77777777" w:rsidR="00C84FD2" w:rsidRDefault="004D7964">
            <w:pPr>
              <w:pStyle w:val="a3"/>
              <w:spacing w:beforeLines="50" w:before="156" w:afterLines="50" w:after="156"/>
              <w:rPr>
                <w:rFonts w:hAnsi="宋体" w:cs="宋体"/>
              </w:rPr>
            </w:pPr>
            <w:r>
              <w:rPr>
                <w:rFonts w:hAnsi="宋体" w:cs="宋体" w:hint="eastAsia"/>
              </w:rPr>
              <w:t>护理教育学导论</w:t>
            </w:r>
          </w:p>
        </w:tc>
        <w:tc>
          <w:tcPr>
            <w:tcW w:w="2887" w:type="dxa"/>
            <w:vMerge/>
          </w:tcPr>
          <w:p w14:paraId="46D62F84" w14:textId="77777777" w:rsidR="00C84FD2" w:rsidRDefault="00C84FD2">
            <w:pPr>
              <w:pStyle w:val="a3"/>
              <w:spacing w:beforeLines="50" w:before="156" w:afterLines="50" w:after="156"/>
              <w:rPr>
                <w:rFonts w:hAnsi="宋体" w:cs="宋体"/>
              </w:rPr>
            </w:pPr>
          </w:p>
        </w:tc>
      </w:tr>
      <w:tr w:rsidR="00C84FD2" w14:paraId="06D0387A" w14:textId="77777777">
        <w:trPr>
          <w:jc w:val="center"/>
        </w:trPr>
        <w:tc>
          <w:tcPr>
            <w:tcW w:w="1302" w:type="dxa"/>
            <w:vMerge w:val="restart"/>
          </w:tcPr>
          <w:p w14:paraId="1F8FCCFD" w14:textId="77777777" w:rsidR="00C84FD2" w:rsidRDefault="004D7964">
            <w:pPr>
              <w:pStyle w:val="a3"/>
              <w:spacing w:beforeLines="50" w:before="156" w:afterLines="50" w:after="156"/>
              <w:rPr>
                <w:rFonts w:hAnsi="宋体" w:cs="宋体"/>
                <w:szCs w:val="21"/>
              </w:rPr>
            </w:pPr>
            <w:r>
              <w:rPr>
                <w:rFonts w:hAnsi="宋体" w:cs="宋体" w:hint="eastAsia"/>
                <w:b/>
                <w:szCs w:val="21"/>
              </w:rPr>
              <w:t>目标2：形成护理教育学教学的基本能力</w:t>
            </w:r>
          </w:p>
        </w:tc>
        <w:tc>
          <w:tcPr>
            <w:tcW w:w="2759" w:type="dxa"/>
          </w:tcPr>
          <w:p w14:paraId="6AB7B9FC" w14:textId="77777777" w:rsidR="00C84FD2" w:rsidRDefault="004D7964">
            <w:pPr>
              <w:pStyle w:val="a3"/>
              <w:spacing w:beforeLines="50" w:before="156" w:afterLines="50" w:after="156"/>
              <w:rPr>
                <w:rFonts w:hAnsi="宋体" w:cs="宋体"/>
              </w:rPr>
            </w:pPr>
            <w:r>
              <w:rPr>
                <w:rFonts w:hAnsi="宋体" w:cs="宋体" w:hint="eastAsia"/>
                <w:szCs w:val="21"/>
              </w:rPr>
              <w:t>2.1根据教育目标分类理论编制护理教学目标</w:t>
            </w:r>
          </w:p>
        </w:tc>
        <w:tc>
          <w:tcPr>
            <w:tcW w:w="2119" w:type="dxa"/>
          </w:tcPr>
          <w:p w14:paraId="2566DB9B" w14:textId="77777777" w:rsidR="00C84FD2" w:rsidRDefault="004D7964">
            <w:pPr>
              <w:pStyle w:val="a3"/>
              <w:spacing w:beforeLines="50" w:before="156" w:afterLines="50" w:after="156"/>
              <w:rPr>
                <w:rFonts w:hAnsi="宋体" w:cs="宋体"/>
              </w:rPr>
            </w:pPr>
            <w:r>
              <w:rPr>
                <w:rFonts w:hAnsi="宋体" w:cs="宋体" w:hint="eastAsia"/>
              </w:rPr>
              <w:t>护理教育的目标体系</w:t>
            </w:r>
          </w:p>
        </w:tc>
        <w:tc>
          <w:tcPr>
            <w:tcW w:w="2887" w:type="dxa"/>
            <w:vMerge w:val="restart"/>
          </w:tcPr>
          <w:p w14:paraId="760381BA" w14:textId="77777777" w:rsidR="00C84FD2" w:rsidRDefault="004D7964">
            <w:pPr>
              <w:pStyle w:val="a3"/>
              <w:spacing w:beforeLines="50" w:before="156" w:afterLines="50" w:after="156"/>
              <w:rPr>
                <w:rFonts w:hAnsi="宋体" w:cs="宋体"/>
                <w:color w:val="000000"/>
                <w:kern w:val="0"/>
                <w:szCs w:val="21"/>
              </w:rPr>
            </w:pPr>
            <w:r>
              <w:rPr>
                <w:rFonts w:hAnsi="宋体" w:cs="宋体" w:hint="eastAsia"/>
                <w:color w:val="000000"/>
                <w:kern w:val="0"/>
                <w:szCs w:val="21"/>
              </w:rPr>
              <w:t>具有护理教育的基本能力，了解护理学的学科发展动态</w:t>
            </w:r>
          </w:p>
          <w:p w14:paraId="7F94B427" w14:textId="77777777" w:rsidR="00C84FD2" w:rsidRDefault="00C84FD2">
            <w:pPr>
              <w:pStyle w:val="a3"/>
              <w:spacing w:beforeLines="50" w:before="156" w:afterLines="50" w:after="156"/>
              <w:rPr>
                <w:rFonts w:hAnsi="宋体" w:cs="宋体"/>
              </w:rPr>
            </w:pPr>
          </w:p>
        </w:tc>
      </w:tr>
      <w:tr w:rsidR="00C84FD2" w14:paraId="6E7690D6" w14:textId="77777777">
        <w:trPr>
          <w:jc w:val="center"/>
        </w:trPr>
        <w:tc>
          <w:tcPr>
            <w:tcW w:w="1302" w:type="dxa"/>
            <w:vMerge/>
          </w:tcPr>
          <w:p w14:paraId="7D1360FB" w14:textId="77777777" w:rsidR="00C84FD2" w:rsidRDefault="00C84FD2">
            <w:pPr>
              <w:pStyle w:val="a3"/>
              <w:spacing w:beforeLines="50" w:before="156" w:afterLines="50" w:after="156"/>
              <w:rPr>
                <w:rFonts w:hAnsi="宋体" w:cs="宋体"/>
                <w:szCs w:val="21"/>
              </w:rPr>
            </w:pPr>
          </w:p>
        </w:tc>
        <w:tc>
          <w:tcPr>
            <w:tcW w:w="2759" w:type="dxa"/>
          </w:tcPr>
          <w:p w14:paraId="6B7C7404" w14:textId="77777777" w:rsidR="00C84FD2" w:rsidRDefault="004D7964">
            <w:pPr>
              <w:pStyle w:val="a3"/>
              <w:spacing w:beforeLines="50" w:before="156" w:afterLines="50" w:after="156"/>
              <w:rPr>
                <w:rFonts w:hAnsi="宋体" w:cs="宋体"/>
              </w:rPr>
            </w:pPr>
            <w:r>
              <w:rPr>
                <w:rFonts w:hAnsi="宋体" w:cs="宋体" w:hint="eastAsia"/>
                <w:szCs w:val="21"/>
              </w:rPr>
              <w:t>2.2制定课时教学计划</w:t>
            </w:r>
          </w:p>
        </w:tc>
        <w:tc>
          <w:tcPr>
            <w:tcW w:w="2119" w:type="dxa"/>
          </w:tcPr>
          <w:p w14:paraId="207BC0F4" w14:textId="77777777" w:rsidR="00C84FD2" w:rsidRDefault="004D7964">
            <w:pPr>
              <w:pStyle w:val="a3"/>
              <w:spacing w:beforeLines="50" w:before="156" w:afterLines="50" w:after="156"/>
              <w:rPr>
                <w:rFonts w:hAnsi="宋体" w:cs="宋体"/>
                <w:b/>
                <w:bCs/>
                <w:szCs w:val="21"/>
              </w:rPr>
            </w:pPr>
            <w:r>
              <w:rPr>
                <w:rFonts w:hAnsi="宋体" w:cs="宋体" w:hint="eastAsia"/>
              </w:rPr>
              <w:t>护理教学的组织形式</w:t>
            </w:r>
          </w:p>
        </w:tc>
        <w:tc>
          <w:tcPr>
            <w:tcW w:w="2887" w:type="dxa"/>
            <w:vMerge/>
          </w:tcPr>
          <w:p w14:paraId="46A62216" w14:textId="77777777" w:rsidR="00C84FD2" w:rsidRDefault="00C84FD2">
            <w:pPr>
              <w:pStyle w:val="a3"/>
              <w:spacing w:beforeLines="50" w:before="156" w:afterLines="50" w:after="156"/>
              <w:rPr>
                <w:rFonts w:hAnsi="宋体" w:cs="宋体"/>
              </w:rPr>
            </w:pPr>
          </w:p>
        </w:tc>
      </w:tr>
      <w:tr w:rsidR="00C84FD2" w14:paraId="54B05D29" w14:textId="77777777">
        <w:trPr>
          <w:jc w:val="center"/>
        </w:trPr>
        <w:tc>
          <w:tcPr>
            <w:tcW w:w="1302" w:type="dxa"/>
            <w:vMerge/>
          </w:tcPr>
          <w:p w14:paraId="559F62B1" w14:textId="77777777" w:rsidR="00C84FD2" w:rsidRDefault="00C84FD2">
            <w:pPr>
              <w:pStyle w:val="a3"/>
              <w:spacing w:beforeLines="50" w:before="156" w:afterLines="50" w:after="156"/>
              <w:rPr>
                <w:rFonts w:hAnsi="宋体" w:cs="宋体"/>
                <w:szCs w:val="21"/>
              </w:rPr>
            </w:pPr>
          </w:p>
        </w:tc>
        <w:tc>
          <w:tcPr>
            <w:tcW w:w="2759" w:type="dxa"/>
          </w:tcPr>
          <w:p w14:paraId="5E9A115E" w14:textId="77777777" w:rsidR="00C84FD2" w:rsidRDefault="004D7964">
            <w:pPr>
              <w:pStyle w:val="a3"/>
              <w:spacing w:beforeLines="50" w:before="156" w:afterLines="50" w:after="156"/>
              <w:rPr>
                <w:rFonts w:hAnsi="宋体" w:cs="宋体"/>
                <w:szCs w:val="21"/>
              </w:rPr>
            </w:pPr>
            <w:r>
              <w:rPr>
                <w:rFonts w:hAnsi="宋体" w:cs="宋体" w:hint="eastAsia"/>
                <w:szCs w:val="21"/>
              </w:rPr>
              <w:t>2.3组织教学内容，选择合适教学方法和媒体，以小组为单位完成一次试讲课</w:t>
            </w:r>
          </w:p>
        </w:tc>
        <w:tc>
          <w:tcPr>
            <w:tcW w:w="2119" w:type="dxa"/>
          </w:tcPr>
          <w:p w14:paraId="579920A8" w14:textId="77777777" w:rsidR="00C84FD2" w:rsidRDefault="004D7964">
            <w:pPr>
              <w:pStyle w:val="a3"/>
              <w:spacing w:beforeLines="50" w:before="156" w:afterLines="50" w:after="156"/>
              <w:rPr>
                <w:rFonts w:hAnsi="宋体" w:cs="宋体"/>
                <w:b/>
                <w:bCs/>
                <w:szCs w:val="21"/>
              </w:rPr>
            </w:pPr>
            <w:r>
              <w:rPr>
                <w:rFonts w:hAnsi="宋体" w:cs="宋体" w:hint="eastAsia"/>
              </w:rPr>
              <w:t>护理教学方法和媒体</w:t>
            </w:r>
          </w:p>
        </w:tc>
        <w:tc>
          <w:tcPr>
            <w:tcW w:w="2887" w:type="dxa"/>
            <w:vMerge/>
          </w:tcPr>
          <w:p w14:paraId="2886C13F" w14:textId="77777777" w:rsidR="00C84FD2" w:rsidRDefault="00C84FD2">
            <w:pPr>
              <w:pStyle w:val="a3"/>
              <w:spacing w:beforeLines="50" w:before="156" w:afterLines="50" w:after="156"/>
              <w:rPr>
                <w:rFonts w:hAnsi="宋体" w:cs="宋体"/>
              </w:rPr>
            </w:pPr>
          </w:p>
        </w:tc>
      </w:tr>
      <w:tr w:rsidR="00C84FD2" w14:paraId="2AF1BA65" w14:textId="77777777">
        <w:trPr>
          <w:jc w:val="center"/>
        </w:trPr>
        <w:tc>
          <w:tcPr>
            <w:tcW w:w="1302" w:type="dxa"/>
          </w:tcPr>
          <w:p w14:paraId="0CF2CE7B" w14:textId="77777777" w:rsidR="00C84FD2" w:rsidRDefault="004D7964">
            <w:pPr>
              <w:pStyle w:val="a3"/>
              <w:spacing w:beforeLines="50" w:before="156" w:afterLines="50" w:after="156"/>
              <w:rPr>
                <w:rFonts w:hAnsi="宋体" w:cs="宋体"/>
                <w:szCs w:val="21"/>
              </w:rPr>
            </w:pPr>
            <w:r>
              <w:rPr>
                <w:rFonts w:hAnsi="宋体" w:cs="宋体" w:hint="eastAsia"/>
                <w:b/>
                <w:szCs w:val="21"/>
              </w:rPr>
              <w:t>目标3：培养自主学习能力、团队合作意识、沟通技巧</w:t>
            </w:r>
          </w:p>
        </w:tc>
        <w:tc>
          <w:tcPr>
            <w:tcW w:w="2759" w:type="dxa"/>
          </w:tcPr>
          <w:p w14:paraId="59E7FD54" w14:textId="77777777" w:rsidR="00C84FD2" w:rsidRDefault="00C84FD2">
            <w:pPr>
              <w:pStyle w:val="a3"/>
              <w:spacing w:beforeLines="50" w:before="156" w:afterLines="50" w:after="156"/>
              <w:rPr>
                <w:rFonts w:hAnsi="宋体" w:cs="宋体"/>
              </w:rPr>
            </w:pPr>
          </w:p>
        </w:tc>
        <w:tc>
          <w:tcPr>
            <w:tcW w:w="2119" w:type="dxa"/>
          </w:tcPr>
          <w:p w14:paraId="33EE65A5" w14:textId="77777777" w:rsidR="00C84FD2" w:rsidRDefault="004D7964">
            <w:pPr>
              <w:pStyle w:val="a3"/>
              <w:spacing w:beforeLines="50" w:before="156" w:afterLines="50" w:after="156"/>
              <w:rPr>
                <w:rFonts w:hAnsi="宋体" w:cs="宋体"/>
                <w:b/>
                <w:bCs/>
                <w:szCs w:val="21"/>
              </w:rPr>
            </w:pPr>
            <w:r>
              <w:rPr>
                <w:rFonts w:hAnsi="宋体" w:cs="宋体" w:hint="eastAsia"/>
              </w:rPr>
              <w:t>护理教学方法和媒体</w:t>
            </w:r>
          </w:p>
        </w:tc>
        <w:tc>
          <w:tcPr>
            <w:tcW w:w="2887" w:type="dxa"/>
          </w:tcPr>
          <w:p w14:paraId="5BBE3485" w14:textId="77777777" w:rsidR="00C84FD2" w:rsidRDefault="004D7964">
            <w:pPr>
              <w:pStyle w:val="a3"/>
              <w:spacing w:beforeLines="50" w:before="156" w:afterLines="50" w:after="156"/>
              <w:rPr>
                <w:rFonts w:hAnsi="宋体" w:cs="宋体"/>
              </w:rPr>
            </w:pPr>
            <w:r>
              <w:rPr>
                <w:rFonts w:hAnsi="宋体" w:cs="宋体" w:hint="eastAsia"/>
                <w:color w:val="000000"/>
                <w:kern w:val="0"/>
                <w:szCs w:val="21"/>
              </w:rPr>
              <w:t>具有爱岗敬业、团结合作的品质，具有通过不断学习在专业领域实现自我发展的能力</w:t>
            </w:r>
          </w:p>
        </w:tc>
      </w:tr>
    </w:tbl>
    <w:p w14:paraId="168873A2" w14:textId="77777777" w:rsidR="00C84FD2" w:rsidRDefault="004D7964">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lastRenderedPageBreak/>
        <w:t>三、教学内容</w:t>
      </w:r>
    </w:p>
    <w:p w14:paraId="0BC8D782" w14:textId="77777777" w:rsidR="00C84FD2" w:rsidRDefault="004D7964">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第一章 </w:t>
      </w:r>
      <w:r>
        <w:rPr>
          <w:rFonts w:ascii="Times New Roman" w:eastAsia="黑体" w:hAnsi="Times New Roman" w:hint="eastAsia"/>
          <w:sz w:val="24"/>
          <w:szCs w:val="24"/>
        </w:rPr>
        <w:t>导论</w:t>
      </w:r>
      <w:r>
        <w:rPr>
          <w:rFonts w:ascii="宋体" w:hAnsi="宋体" w:cs="宋体" w:hint="eastAsia"/>
          <w:b/>
          <w:color w:val="000000"/>
          <w:kern w:val="0"/>
          <w:sz w:val="20"/>
          <w:szCs w:val="20"/>
        </w:rPr>
        <w:t xml:space="preserve"> </w:t>
      </w:r>
    </w:p>
    <w:p w14:paraId="33005EE8"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3045CB77"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识记：能正确说出教育（狭义）的概念、教育的本质和功能、教育的要素、护理教育的任务。</w:t>
      </w:r>
    </w:p>
    <w:p w14:paraId="009B5E44"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w:t>
      </w:r>
    </w:p>
    <w:p w14:paraId="637BF57F"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（1）能用自己的语言正确解释“身心发展”和“最近发展区”的概念；</w:t>
      </w:r>
    </w:p>
    <w:p w14:paraId="2585FC14"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（2）能比较影响人身心发展的各种因素，正确说明他们在人的发展中的作用。</w:t>
      </w:r>
    </w:p>
    <w:p w14:paraId="202462A2"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运用：能结合实际，谈谈教育应如何适应人身心发展的规律。</w:t>
      </w:r>
    </w:p>
    <w:p w14:paraId="2EE8B2C0"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301E37AF" w14:textId="77777777" w:rsidR="00C84FD2" w:rsidRDefault="004D7964">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影响人身心发展的基本因素及作用：遗传因素——人身心发展的物质前提；个体后天因素——赋予个体发展的主管能动性；环境——自然人发展为社会人的根本条件；个体实践活动——影响个体发展的决定性因素；教育——有可能对参与教育活动的个体发展起主导作用。</w:t>
      </w:r>
    </w:p>
    <w:p w14:paraId="124AF670" w14:textId="77777777" w:rsidR="00C84FD2" w:rsidRDefault="004D7964">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（2）教育要适应人身心发展的规律：顺序性与阶段性；不均衡性；稳定性与可变性；共同性与差异性。</w:t>
      </w:r>
    </w:p>
    <w:p w14:paraId="60DCF390" w14:textId="77777777" w:rsidR="00C84FD2" w:rsidRDefault="004D7964">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3.</w:t>
      </w:r>
      <w:r>
        <w:rPr>
          <w:rFonts w:ascii="宋体" w:eastAsia="宋体" w:hAnsi="宋体" w:cs="宋体" w:hint="eastAsia"/>
          <w:color w:val="000000"/>
          <w:kern w:val="0"/>
          <w:szCs w:val="21"/>
        </w:rPr>
        <w:t>教学内容</w:t>
      </w:r>
    </w:p>
    <w:p w14:paraId="1778C317" w14:textId="77777777" w:rsidR="00C84FD2" w:rsidRDefault="004D7964">
      <w:pPr>
        <w:spacing w:line="360" w:lineRule="auto"/>
        <w:ind w:firstLineChars="200" w:firstLine="420"/>
        <w:rPr>
          <w:rFonts w:ascii="宋体" w:eastAsia="宋体" w:hAnsi="宋体" w:cs="宋体"/>
          <w:szCs w:val="21"/>
        </w:rPr>
      </w:pPr>
      <w:r>
        <w:rPr>
          <w:rFonts w:ascii="宋体" w:eastAsia="宋体" w:hAnsi="宋体" w:cs="宋体" w:hint="eastAsia"/>
          <w:szCs w:val="21"/>
        </w:rPr>
        <w:t>教育概述部分介绍教育的概念和发展，本质和功能，教育与社会物质生产、政治和文化的关系以及教育的相对独立性，教育与人的发展之间的关系。护理教育学概述部分介绍护理教育学的概念，护理教育学与其他学科的关系，护理教育的性质和任务以及护理教育的基本特点。护理教育体系的结构部分介绍护理教育体系的层次结构和形式结构。护理教育的发展与改革部分介绍国内、外护理教育的发展现状与改革趋势，21世纪我国护理教育发展的主要方向和策略。</w:t>
      </w:r>
    </w:p>
    <w:p w14:paraId="0EE112CA" w14:textId="77777777" w:rsidR="00C84FD2" w:rsidRDefault="004D7964">
      <w:pPr>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4.</w:t>
      </w:r>
      <w:r>
        <w:rPr>
          <w:rFonts w:ascii="宋体" w:eastAsia="宋体" w:hAnsi="宋体" w:cs="宋体" w:hint="eastAsia"/>
          <w:color w:val="000000"/>
          <w:kern w:val="0"/>
          <w:szCs w:val="21"/>
        </w:rPr>
        <w:t xml:space="preserve">教学方法 </w:t>
      </w:r>
    </w:p>
    <w:p w14:paraId="6B9A8328" w14:textId="77777777" w:rsidR="00C84FD2" w:rsidRDefault="004D7964">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21A68314"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案例分析：通过分析“狼孩”图文资料和“野人回归记”视频资料，分析影响人身心发展的因素。</w:t>
      </w:r>
    </w:p>
    <w:p w14:paraId="0BFF5F53"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5EF8AA73" w14:textId="77777777" w:rsidR="00C84FD2" w:rsidRDefault="004D7964">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思考回答下列问题：</w:t>
      </w:r>
    </w:p>
    <w:p w14:paraId="04AFD992" w14:textId="77777777" w:rsidR="00C84FD2" w:rsidRDefault="004D7964">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（1）分析如下观点的正误：人受什么样的教育就会变成什么样的人；</w:t>
      </w:r>
    </w:p>
    <w:p w14:paraId="693A56B5" w14:textId="77777777" w:rsidR="00C84FD2" w:rsidRDefault="004D7964">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lastRenderedPageBreak/>
        <w:t>（2）运用人身心发展的规律，解释下列基本教学原则：教学应走在发展的前面、循序渐进、因材施教、面向大多数学生教学。</w:t>
      </w:r>
    </w:p>
    <w:p w14:paraId="7E1D3F15" w14:textId="77777777" w:rsidR="00C84FD2" w:rsidRDefault="004D796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第二章 </w:t>
      </w:r>
      <w:r>
        <w:rPr>
          <w:rFonts w:eastAsia="黑体" w:hint="eastAsia"/>
          <w:b/>
          <w:bCs/>
          <w:sz w:val="24"/>
          <w:szCs w:val="24"/>
        </w:rPr>
        <w:t>护理教育的目标体系</w:t>
      </w:r>
      <w:r>
        <w:rPr>
          <w:rFonts w:ascii="黑体" w:eastAsia="黑体" w:hAnsi="黑体" w:cs="Times New Roman" w:hint="eastAsia"/>
          <w:b/>
          <w:sz w:val="24"/>
          <w:szCs w:val="24"/>
        </w:rPr>
        <w:t xml:space="preserve"> </w:t>
      </w:r>
    </w:p>
    <w:p w14:paraId="430A06F5"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72B9C86E"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w:t>
      </w:r>
    </w:p>
    <w:p w14:paraId="5C4B2596" w14:textId="77777777" w:rsidR="00C84FD2" w:rsidRDefault="004D7964">
      <w:pPr>
        <w:widowControl/>
        <w:numPr>
          <w:ilvl w:val="0"/>
          <w:numId w:val="1"/>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正确简述制定教育目的的主要依据；</w:t>
      </w:r>
    </w:p>
    <w:p w14:paraId="49EDCE9F" w14:textId="77777777" w:rsidR="00C84FD2" w:rsidRDefault="004D7964">
      <w:pPr>
        <w:widowControl/>
        <w:numPr>
          <w:ilvl w:val="0"/>
          <w:numId w:val="1"/>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正确说出布卢姆等的教育目标分类学中三个领域各层次目标名称。</w:t>
      </w:r>
    </w:p>
    <w:p w14:paraId="431C8F84"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w:t>
      </w:r>
    </w:p>
    <w:p w14:paraId="39BA880E"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（1）能用自己的语言正确解释下列概念：教育目的、培养目标、教学目标、人的全面发展和全面发展的教育；</w:t>
      </w:r>
    </w:p>
    <w:p w14:paraId="44025767"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（2）比较社会本位论和个人本位论的教育目的理论，正确说出两者之间的区别；</w:t>
      </w:r>
    </w:p>
    <w:p w14:paraId="28DFEDD9"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（3）比较教育目的、培养目标和教学目标，正确说明三者之间的关系。举例说明我国教育目的的基本精神；</w:t>
      </w:r>
    </w:p>
    <w:p w14:paraId="31B47919"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（4）我国教育目的基本精神。护理教育过程中的四育。</w:t>
      </w:r>
    </w:p>
    <w:p w14:paraId="739670B2"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运用：运用教育目标分类理论编制符合要求的三个领域各个层次的教学目标，正确率达80％。</w:t>
      </w:r>
    </w:p>
    <w:p w14:paraId="6D6E5AD7"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3D9FE5D0" w14:textId="77777777" w:rsidR="00C84FD2" w:rsidRDefault="004D7964">
      <w:pPr>
        <w:snapToGrid w:val="0"/>
        <w:spacing w:line="360" w:lineRule="auto"/>
        <w:ind w:firstLineChars="200" w:firstLine="420"/>
        <w:rPr>
          <w:rFonts w:ascii="宋体" w:eastAsia="宋体" w:hAnsi="宋体" w:cs="宋体"/>
        </w:rPr>
      </w:pPr>
      <w:r>
        <w:rPr>
          <w:rFonts w:ascii="宋体" w:eastAsia="宋体" w:hAnsi="宋体" w:cs="宋体" w:hint="eastAsia"/>
          <w:szCs w:val="21"/>
        </w:rPr>
        <w:t>（1）护理教学目标分类理论：认知领域：知识、领会、分析、综合、评价；情感领域：接受、反应、形成价值观念、组织价值观念系统、价值体系个体化；动作技能领域：知觉、定势、指导下的反应、机械动作、</w:t>
      </w:r>
      <w:r>
        <w:rPr>
          <w:rFonts w:ascii="宋体" w:eastAsia="宋体" w:hAnsi="宋体" w:cs="宋体" w:hint="eastAsia"/>
        </w:rPr>
        <w:t>复杂的外显反应、适应；创新；</w:t>
      </w:r>
    </w:p>
    <w:p w14:paraId="3A403235" w14:textId="77777777" w:rsidR="00C84FD2" w:rsidRDefault="004D7964">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rPr>
        <w:t>（2）护理教学目标的编制技术：基本要求、标准与步骤。</w:t>
      </w:r>
    </w:p>
    <w:p w14:paraId="4BD2E655" w14:textId="77777777" w:rsidR="00C84FD2" w:rsidRDefault="004D7964">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74DB24DD" w14:textId="77777777" w:rsidR="00C84FD2" w:rsidRDefault="004D7964">
      <w:pPr>
        <w:spacing w:line="360" w:lineRule="auto"/>
        <w:ind w:firstLineChars="200" w:firstLine="420"/>
        <w:rPr>
          <w:rFonts w:ascii="宋体" w:eastAsia="宋体" w:hAnsi="宋体" w:cs="宋体"/>
          <w:szCs w:val="21"/>
        </w:rPr>
      </w:pPr>
      <w:r>
        <w:rPr>
          <w:rFonts w:ascii="宋体" w:eastAsia="宋体" w:hAnsi="宋体" w:cs="宋体" w:hint="eastAsia"/>
          <w:szCs w:val="21"/>
        </w:rPr>
        <w:t>教育目的部分介绍教育目的的概念，确定教育目的的依据，我国教育目的及基本精神。护理教育的培养目标部分介绍护理教育目标的层次结构，培养目标的概念，制定护理教育培养目标的基本要求以及护理教育的培养目标。护理教学目标部分介绍教学目标分类理论，教学目标的功能与局限性及护理教学目标的编制技术。</w:t>
      </w:r>
    </w:p>
    <w:p w14:paraId="16223843"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39D50D20" w14:textId="77777777" w:rsidR="00C84FD2" w:rsidRDefault="004D7964">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3D65539A" w14:textId="77777777" w:rsidR="00C84FD2" w:rsidRDefault="004D7964">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7344FFA7"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布置课后作业：每人编制自己所熟悉学科中认知、情感、动作技能三个领域的教学目标各3条，并注明各属于相关领域中哪个层次。</w:t>
      </w:r>
    </w:p>
    <w:p w14:paraId="39109929" w14:textId="77777777" w:rsidR="00C84FD2" w:rsidRDefault="004D7964">
      <w:pPr>
        <w:widowControl/>
        <w:spacing w:beforeLines="50" w:before="156" w:afterLines="50" w:after="156"/>
        <w:ind w:firstLineChars="200" w:firstLine="482"/>
        <w:jc w:val="left"/>
        <w:rPr>
          <w:rFonts w:eastAsia="黑体"/>
          <w:b/>
          <w:bCs/>
          <w:sz w:val="24"/>
          <w:szCs w:val="24"/>
        </w:rPr>
      </w:pPr>
      <w:r>
        <w:rPr>
          <w:rFonts w:eastAsia="黑体" w:hint="eastAsia"/>
          <w:b/>
          <w:bCs/>
          <w:sz w:val="24"/>
          <w:szCs w:val="24"/>
        </w:rPr>
        <w:lastRenderedPageBreak/>
        <w:t>第三章</w:t>
      </w:r>
      <w:r>
        <w:rPr>
          <w:rFonts w:eastAsia="黑体" w:hint="eastAsia"/>
          <w:b/>
          <w:bCs/>
          <w:sz w:val="24"/>
          <w:szCs w:val="24"/>
        </w:rPr>
        <w:t xml:space="preserve"> </w:t>
      </w:r>
      <w:r>
        <w:rPr>
          <w:rFonts w:eastAsia="黑体" w:hint="eastAsia"/>
          <w:b/>
          <w:bCs/>
          <w:sz w:val="24"/>
          <w:szCs w:val="24"/>
        </w:rPr>
        <w:t>护理学专业的教师与学生（自学）</w:t>
      </w:r>
    </w:p>
    <w:p w14:paraId="4CD09E86" w14:textId="77777777" w:rsidR="00C84FD2" w:rsidRDefault="004D7964">
      <w:pPr>
        <w:widowControl/>
        <w:spacing w:beforeLines="50" w:before="156" w:afterLines="50" w:after="156"/>
        <w:ind w:firstLineChars="200" w:firstLine="482"/>
        <w:jc w:val="left"/>
        <w:rPr>
          <w:rFonts w:ascii="宋体" w:eastAsia="宋体" w:hAnsi="宋体" w:cs="宋体"/>
          <w:color w:val="000000"/>
          <w:kern w:val="0"/>
          <w:sz w:val="24"/>
          <w:szCs w:val="24"/>
        </w:rPr>
      </w:pPr>
      <w:r>
        <w:rPr>
          <w:rFonts w:eastAsia="黑体" w:hint="eastAsia"/>
          <w:b/>
          <w:bCs/>
          <w:sz w:val="24"/>
          <w:szCs w:val="24"/>
        </w:rPr>
        <w:t>第四章</w:t>
      </w:r>
      <w:r>
        <w:rPr>
          <w:rFonts w:eastAsia="黑体" w:hint="eastAsia"/>
          <w:b/>
          <w:bCs/>
          <w:sz w:val="24"/>
          <w:szCs w:val="24"/>
        </w:rPr>
        <w:t xml:space="preserve"> </w:t>
      </w:r>
      <w:r>
        <w:rPr>
          <w:rFonts w:eastAsia="黑体" w:hint="eastAsia"/>
          <w:b/>
          <w:bCs/>
          <w:sz w:val="24"/>
          <w:szCs w:val="24"/>
        </w:rPr>
        <w:t>护理教育的课程</w:t>
      </w:r>
    </w:p>
    <w:p w14:paraId="7A5E5258"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0F89E7BE"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w:t>
      </w:r>
    </w:p>
    <w:p w14:paraId="388C1B8C" w14:textId="77777777" w:rsidR="00C84FD2" w:rsidRDefault="004D7964">
      <w:pPr>
        <w:widowControl/>
        <w:numPr>
          <w:ilvl w:val="0"/>
          <w:numId w:val="2"/>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课程含义、功能；</w:t>
      </w:r>
    </w:p>
    <w:p w14:paraId="7209942F" w14:textId="77777777" w:rsidR="00C84FD2" w:rsidRDefault="004D7964">
      <w:pPr>
        <w:widowControl/>
        <w:numPr>
          <w:ilvl w:val="0"/>
          <w:numId w:val="2"/>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护理学课程的类型结构、主要特点、设置基本原则；</w:t>
      </w:r>
    </w:p>
    <w:p w14:paraId="7486D677" w14:textId="77777777" w:rsidR="00C84FD2" w:rsidRDefault="004D7964">
      <w:pPr>
        <w:widowControl/>
        <w:numPr>
          <w:ilvl w:val="0"/>
          <w:numId w:val="2"/>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编制课程计划、课程标准、教科书的基本原则；</w:t>
      </w:r>
    </w:p>
    <w:p w14:paraId="73DE9C1F"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理解：比较课程计划、课程标准和教材。</w:t>
      </w:r>
    </w:p>
    <w:p w14:paraId="3E184C12" w14:textId="77777777" w:rsidR="00C84FD2" w:rsidRDefault="004D7964">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452B1D4A" w14:textId="77777777" w:rsidR="00C84FD2" w:rsidRDefault="004D7964">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（1）护理学课程设置的基本原则：科学技术和医学教育的发展是护理课程演变发展的动力；培养目标是护理学课程设置的根本依据；教育科学发展是影响 课程设置的重要条件。</w:t>
      </w:r>
    </w:p>
    <w:p w14:paraId="220F760D" w14:textId="77777777" w:rsidR="00C84FD2" w:rsidRDefault="004D7964">
      <w:pPr>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2）编制护理学教学计划的原则：护理教学计划必须符合教育方针和护理专业培养目标；保证教学内容的完整性、系统性；必须反应现代科学技术进步和社会发展对护理人才的需求；合理分配课程门数和教学时数；教学计划必须具有统一性、稳定性和一定的灵活性。</w:t>
      </w:r>
    </w:p>
    <w:p w14:paraId="4630A637"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53656F7C" w14:textId="77777777" w:rsidR="00C84FD2" w:rsidRDefault="004D7964">
      <w:pPr>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护理学课程的基本理论和发展趋势部分介绍课程的概念、功能、护理学课程的类型与结构、护理学课程设置的基本原则及护理学课程改革的趋势。护理学的教学计划部分介绍教学计划的概念、护理学教学计划的基本结构、编制护理学教学计划的原则及学年制与学分制。护理学教学大纲与教材部分介绍教学大纲、护理学教材及教学大纲与教科书的关系。</w:t>
      </w:r>
    </w:p>
    <w:p w14:paraId="7572CA46"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4FC6E4A7"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1C3EB303"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2C66337D"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分析自己的学分绩点。</w:t>
      </w:r>
    </w:p>
    <w:p w14:paraId="67D1FB21" w14:textId="77777777" w:rsidR="00C84FD2" w:rsidRDefault="004D7964">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第五章 </w:t>
      </w:r>
      <w:r>
        <w:rPr>
          <w:rFonts w:eastAsia="黑体" w:hint="eastAsia"/>
          <w:b/>
          <w:bCs/>
          <w:sz w:val="24"/>
          <w:szCs w:val="24"/>
        </w:rPr>
        <w:t>护理教学的心理学基础</w:t>
      </w:r>
    </w:p>
    <w:p w14:paraId="7D9C0E15"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66D52773"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w:t>
      </w:r>
    </w:p>
    <w:p w14:paraId="1A574F4E"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（1）能正确说出行为主义学习理论的代表人物、学习规律、强化的类型；</w:t>
      </w:r>
    </w:p>
    <w:p w14:paraId="228A25B9"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（2）能正确说出认知学习理论的代表人物；</w:t>
      </w:r>
    </w:p>
    <w:p w14:paraId="28D60180"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（3）正确阐述记忆和遗忘的基本特征和记忆过程；</w:t>
      </w:r>
    </w:p>
    <w:p w14:paraId="3504566E"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（4）能正确说出社会学习理论的代表人物；</w:t>
      </w:r>
    </w:p>
    <w:p w14:paraId="02748604"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（5）能正确复述加涅的学习结果分类。</w:t>
      </w:r>
    </w:p>
    <w:p w14:paraId="4B4608F1"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w:t>
      </w:r>
    </w:p>
    <w:p w14:paraId="58D1D5F3"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（1）能用自己的语言正确解释强化、正强化、负强化的概念；</w:t>
      </w:r>
    </w:p>
    <w:p w14:paraId="0509B84D"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（2）能正确举例说明行为主义学习理论在护理教育中的应用；</w:t>
      </w:r>
    </w:p>
    <w:p w14:paraId="60F02076"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（3）能用自己的语言正确解释接受学习、发现学习、前摄干扰、后摄干扰的概念；</w:t>
      </w:r>
    </w:p>
    <w:p w14:paraId="771A3B6F"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（4）能正确举例说明认知学习理论在护理教育中的应用；</w:t>
      </w:r>
    </w:p>
    <w:p w14:paraId="44671918"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（5）比较不同的遗忘理论，说出它们的区别；</w:t>
      </w:r>
    </w:p>
    <w:p w14:paraId="423A8CA7"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（6）能用自己的语言正确解释社会学习的概念、观察学习的过程；</w:t>
      </w:r>
    </w:p>
    <w:p w14:paraId="5B32C1D3"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（7）能说出在观察学习动机阶段，个体呈现习得行为的3种动机，并用自己的语言解释每种动机的含义；</w:t>
      </w:r>
    </w:p>
    <w:p w14:paraId="4542AFB7"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（8）能正确举例说明社会学习理论在护理教育中的应用。</w:t>
      </w:r>
    </w:p>
    <w:p w14:paraId="2A5BE72F"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运用：</w:t>
      </w:r>
    </w:p>
    <w:p w14:paraId="22C0B88A"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（1）利用本章所学知识分析一项护理技能的形成过程及影响因素；</w:t>
      </w:r>
    </w:p>
    <w:p w14:paraId="56743E07"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（2）以一项护理技能为例，设计有效教学策略。</w:t>
      </w:r>
    </w:p>
    <w:p w14:paraId="447C7FB7"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773C5BE7" w14:textId="77777777" w:rsidR="00C84FD2" w:rsidRDefault="004D7964">
      <w:pPr>
        <w:spacing w:line="360" w:lineRule="auto"/>
        <w:ind w:firstLineChars="200" w:firstLine="420"/>
        <w:rPr>
          <w:rFonts w:ascii="宋体" w:eastAsia="宋体" w:hAnsi="宋体" w:cs="宋体"/>
          <w:szCs w:val="21"/>
        </w:rPr>
      </w:pPr>
      <w:r>
        <w:rPr>
          <w:rFonts w:ascii="宋体" w:eastAsia="宋体" w:hAnsi="宋体" w:cs="宋体" w:hint="eastAsia"/>
          <w:szCs w:val="21"/>
        </w:rPr>
        <w:t xml:space="preserve">（1）桑代克桑代克试误学习理论、巴普洛夫条件作用学习理论、斯金纳的操作条件作用学习理论、行为主义学习理论在护理教育中的应用； </w:t>
      </w:r>
    </w:p>
    <w:p w14:paraId="619EB79C" w14:textId="77777777" w:rsidR="00C84FD2" w:rsidRDefault="004D7964">
      <w:pPr>
        <w:spacing w:line="360" w:lineRule="auto"/>
        <w:ind w:firstLineChars="200" w:firstLine="420"/>
        <w:rPr>
          <w:rFonts w:ascii="宋体" w:eastAsia="宋体" w:hAnsi="宋体" w:cs="宋体"/>
          <w:szCs w:val="21"/>
        </w:rPr>
      </w:pPr>
      <w:r>
        <w:rPr>
          <w:rFonts w:ascii="宋体" w:eastAsia="宋体" w:hAnsi="宋体" w:cs="宋体" w:hint="eastAsia"/>
          <w:szCs w:val="21"/>
        </w:rPr>
        <w:t>（2）布鲁纳认知结构学习理论、奥苏贝尔的认知同化学习理论、信息加工学习理论、认知理论在护理教育中的应用；</w:t>
      </w:r>
    </w:p>
    <w:p w14:paraId="20F6BDE8" w14:textId="77777777" w:rsidR="00C84FD2" w:rsidRDefault="004D7964">
      <w:pPr>
        <w:spacing w:line="360" w:lineRule="auto"/>
        <w:ind w:leftChars="200" w:left="794" w:hangingChars="178" w:hanging="374"/>
        <w:rPr>
          <w:rFonts w:ascii="宋体" w:eastAsia="宋体" w:hAnsi="宋体" w:cs="宋体"/>
          <w:color w:val="000000"/>
          <w:kern w:val="0"/>
          <w:szCs w:val="21"/>
        </w:rPr>
      </w:pPr>
      <w:r>
        <w:rPr>
          <w:rFonts w:ascii="宋体" w:eastAsia="宋体" w:hAnsi="宋体" w:cs="宋体" w:hint="eastAsia"/>
          <w:szCs w:val="21"/>
        </w:rPr>
        <w:t>（3）动作技能的教学。</w:t>
      </w:r>
    </w:p>
    <w:p w14:paraId="34E025C7" w14:textId="77777777" w:rsidR="00C84FD2" w:rsidRDefault="004D7964">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16161B7D" w14:textId="77777777" w:rsidR="00C84FD2" w:rsidRDefault="004D7964">
      <w:pPr>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介绍行为主义学习理论及在护理教育中的应用、认知学习理论及在护理教育中的应用、社会学习理论及在护理教育中的应用及人本主义学习理论及在护理教育中的应用。介绍加涅的学习的分类理论以及动作技能的教学。</w:t>
      </w:r>
    </w:p>
    <w:p w14:paraId="692935DE" w14:textId="77777777" w:rsidR="00C84FD2" w:rsidRDefault="004D7964">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6D046CF9" w14:textId="77777777" w:rsidR="00C84FD2" w:rsidRDefault="004D7964">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5DD578CD"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6188437C"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思考题：</w:t>
      </w:r>
    </w:p>
    <w:p w14:paraId="4391E548"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（1）说明如下概念的区别：接受学习、发现学习和有意义学习，惩罚和负强化、内部反馈和外部反馈；</w:t>
      </w:r>
    </w:p>
    <w:p w14:paraId="4F15D0F3" w14:textId="77777777" w:rsidR="00C84FD2" w:rsidRDefault="004D796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（2）教师若想使学生养成关怀病人的态度，可采用哪些方法？</w:t>
      </w:r>
    </w:p>
    <w:p w14:paraId="12FDD34C" w14:textId="77777777" w:rsidR="00C84FD2" w:rsidRDefault="004D7964">
      <w:pPr>
        <w:widowControl/>
        <w:spacing w:beforeLines="50" w:before="156" w:afterLines="50" w:after="156"/>
        <w:ind w:firstLineChars="200" w:firstLine="482"/>
        <w:jc w:val="left"/>
        <w:rPr>
          <w:rFonts w:ascii="宋体" w:eastAsia="黑体" w:hAnsi="宋体" w:cs="TimesNewRomanPSMT"/>
          <w:color w:val="000000"/>
          <w:kern w:val="0"/>
          <w:szCs w:val="21"/>
        </w:rPr>
      </w:pPr>
      <w:r>
        <w:rPr>
          <w:rFonts w:ascii="黑体" w:eastAsia="黑体" w:hAnsi="宋体" w:hint="eastAsia"/>
          <w:b/>
          <w:bCs/>
          <w:sz w:val="24"/>
          <w:szCs w:val="24"/>
        </w:rPr>
        <w:t>第六章  护理教学过程和原则（自学）</w:t>
      </w:r>
    </w:p>
    <w:p w14:paraId="2E9FB5FF" w14:textId="77777777" w:rsidR="00C84FD2" w:rsidRDefault="004D7964">
      <w:pPr>
        <w:widowControl/>
        <w:spacing w:beforeLines="50" w:before="156" w:afterLines="50" w:after="156"/>
        <w:ind w:firstLineChars="200" w:firstLine="482"/>
        <w:jc w:val="left"/>
      </w:pPr>
      <w:r>
        <w:rPr>
          <w:rFonts w:ascii="黑体" w:eastAsia="黑体" w:hAnsi="黑体" w:cs="Times New Roman" w:hint="eastAsia"/>
          <w:b/>
          <w:sz w:val="24"/>
          <w:szCs w:val="24"/>
        </w:rPr>
        <w:t>第七章 护理教学的组织形式</w:t>
      </w:r>
      <w:r>
        <w:rPr>
          <w:rFonts w:ascii="宋体" w:hAnsi="宋体" w:cs="宋体" w:hint="eastAsia"/>
          <w:b/>
          <w:color w:val="000000"/>
          <w:kern w:val="0"/>
          <w:sz w:val="20"/>
          <w:szCs w:val="20"/>
        </w:rPr>
        <w:t xml:space="preserve"> </w:t>
      </w:r>
    </w:p>
    <w:p w14:paraId="4015B1A2" w14:textId="6C4687D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1B4C5DF5"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w:t>
      </w:r>
    </w:p>
    <w:p w14:paraId="5BBD4C21"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（1）能正确说出教学组织形式的定义和选择教学组织形式的依据；</w:t>
      </w:r>
    </w:p>
    <w:p w14:paraId="081E7CD0"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（2）能正确陈述课堂教学的基本程序和各个环节的主要工作内容；</w:t>
      </w:r>
    </w:p>
    <w:p w14:paraId="14A6DD7B"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（3）能正确陈述临床教学的主要形式.</w:t>
      </w:r>
    </w:p>
    <w:p w14:paraId="608B67B6"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w:t>
      </w:r>
    </w:p>
    <w:p w14:paraId="5F169B84"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（1）能用自己的语言正确解释下列概念：教学组织形式，带教制；</w:t>
      </w:r>
    </w:p>
    <w:p w14:paraId="0158EE19"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（2）能说明班级授课制和小组教学的优缺点。</w:t>
      </w:r>
    </w:p>
    <w:p w14:paraId="4BB2F213"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运用：</w:t>
      </w:r>
    </w:p>
    <w:p w14:paraId="2AFD9733"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（1）能根据上好一堂课的基本要求，正确、恰当地分析、评议一堂课；</w:t>
      </w:r>
    </w:p>
    <w:p w14:paraId="5D9E4BBA"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（2）能根据所学知识，写出一份符合规范的教案。</w:t>
      </w:r>
    </w:p>
    <w:p w14:paraId="1CCC145C"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5C35D594" w14:textId="77777777" w:rsidR="00C84FD2" w:rsidRDefault="004D7964">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（1）课堂教学：备课——钻研大纲和教材、了解学生、设计教学方案；上课——课的类型和结构、上好课的基本要求；</w:t>
      </w:r>
    </w:p>
    <w:p w14:paraId="184F6589" w14:textId="77777777" w:rsidR="00C84FD2" w:rsidRDefault="004D7964">
      <w:pPr>
        <w:snapToGrid w:val="0"/>
        <w:spacing w:line="360" w:lineRule="auto"/>
        <w:ind w:leftChars="200" w:left="794" w:hangingChars="178" w:hanging="374"/>
        <w:rPr>
          <w:rFonts w:ascii="宋体" w:eastAsia="宋体" w:hAnsi="宋体" w:cs="宋体"/>
          <w:szCs w:val="21"/>
        </w:rPr>
      </w:pPr>
      <w:r>
        <w:rPr>
          <w:rFonts w:ascii="宋体" w:eastAsia="宋体" w:hAnsi="宋体" w:cs="宋体" w:hint="eastAsia"/>
          <w:szCs w:val="21"/>
        </w:rPr>
        <w:t>（2）临床教学的形式：临床见习、临床实习；</w:t>
      </w:r>
    </w:p>
    <w:p w14:paraId="38F6F949" w14:textId="77777777" w:rsidR="00C84FD2" w:rsidRDefault="004D7964">
      <w:pPr>
        <w:snapToGrid w:val="0"/>
        <w:spacing w:line="360" w:lineRule="auto"/>
        <w:ind w:leftChars="200" w:left="794" w:hangingChars="178" w:hanging="374"/>
        <w:rPr>
          <w:rFonts w:ascii="宋体" w:eastAsia="宋体" w:hAnsi="宋体" w:cs="宋体"/>
          <w:color w:val="000000"/>
          <w:kern w:val="0"/>
          <w:szCs w:val="21"/>
        </w:rPr>
      </w:pPr>
      <w:r>
        <w:rPr>
          <w:rFonts w:ascii="宋体" w:eastAsia="宋体" w:hAnsi="宋体" w:cs="宋体" w:hint="eastAsia"/>
          <w:szCs w:val="21"/>
        </w:rPr>
        <w:t>（3）临床教学的方法：经验学习法、临床带教制、临床实习讨论会、临床查房。</w:t>
      </w:r>
    </w:p>
    <w:p w14:paraId="75C6280E" w14:textId="77777777" w:rsidR="00C84FD2" w:rsidRDefault="004D7964">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4DFB8650" w14:textId="77777777" w:rsidR="00C84FD2" w:rsidRDefault="004D7964">
      <w:pPr>
        <w:spacing w:line="360" w:lineRule="auto"/>
        <w:ind w:firstLineChars="200" w:firstLine="420"/>
        <w:rPr>
          <w:rFonts w:ascii="宋体" w:eastAsia="宋体" w:hAnsi="宋体" w:cs="宋体"/>
          <w:szCs w:val="21"/>
        </w:rPr>
      </w:pPr>
      <w:r>
        <w:rPr>
          <w:rFonts w:ascii="宋体" w:eastAsia="宋体" w:hAnsi="宋体" w:cs="宋体" w:hint="eastAsia"/>
          <w:szCs w:val="21"/>
        </w:rPr>
        <w:t>介绍教学组织形式的概念、发展、分类及特点，护理教学组织形式选择的依据。课堂教学部分介绍备课、上课布置与批改作业、课外辅导。临床教学部分介绍临床教学的概念、临床护理教学的目标、临床护理教学环境、临床护理教学的形式、临床教学的方法、及临床教学中的伦理与法律问题。</w:t>
      </w:r>
    </w:p>
    <w:p w14:paraId="455C9430" w14:textId="77777777" w:rsidR="00C84FD2" w:rsidRDefault="004D7964">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0BADC936" w14:textId="77777777" w:rsidR="00C84FD2" w:rsidRDefault="004D7964">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250CD2F1"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78053579"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课后作业：编制一份教案。</w:t>
      </w:r>
    </w:p>
    <w:p w14:paraId="7AE15F8F" w14:textId="77777777" w:rsidR="00C84FD2" w:rsidRDefault="004D7964">
      <w:pPr>
        <w:spacing w:line="360" w:lineRule="auto"/>
        <w:ind w:leftChars="200" w:left="849" w:hangingChars="178" w:hanging="429"/>
        <w:rPr>
          <w:rFonts w:ascii="黑体" w:eastAsia="黑体" w:hAnsi="宋体"/>
          <w:b/>
          <w:bCs/>
          <w:sz w:val="24"/>
          <w:szCs w:val="24"/>
        </w:rPr>
      </w:pPr>
      <w:r>
        <w:rPr>
          <w:rFonts w:ascii="黑体" w:eastAsia="黑体" w:hAnsi="宋体" w:hint="eastAsia"/>
          <w:b/>
          <w:bCs/>
          <w:sz w:val="24"/>
          <w:szCs w:val="24"/>
        </w:rPr>
        <w:lastRenderedPageBreak/>
        <w:t>第八章  护理教学的方法与媒体</w:t>
      </w:r>
    </w:p>
    <w:p w14:paraId="331BF3DA"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266B242"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w:t>
      </w:r>
    </w:p>
    <w:p w14:paraId="48D1736E"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（1）正确陈述常用教学方法的分类；</w:t>
      </w:r>
    </w:p>
    <w:p w14:paraId="26461A8E"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（2）正确陈述讲授法的作用特点、运用的基本要求；演示法运用的基本要求；</w:t>
      </w:r>
    </w:p>
    <w:p w14:paraId="6A757A06"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（3）正确陈述情境教学法的基本应用过程；</w:t>
      </w:r>
    </w:p>
    <w:p w14:paraId="37D71A1D"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（4）正确列出选择护理教学方法的依据.</w:t>
      </w:r>
    </w:p>
    <w:p w14:paraId="52118D85"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理解：用自己的语言正确解释“以问题为基础的教学法”、“情境教学法”的概念。</w:t>
      </w:r>
    </w:p>
    <w:p w14:paraId="066F0FFF"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运用：运用本章所学知识，进行一次模拟教学，做到方法和媒体选择正确，运用得当，效果良好</w:t>
      </w:r>
    </w:p>
    <w:p w14:paraId="6DC55398"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4624E3A2" w14:textId="77777777" w:rsidR="00C84FD2" w:rsidRDefault="004D7964">
      <w:pPr>
        <w:spacing w:line="360" w:lineRule="auto"/>
        <w:ind w:firstLineChars="200" w:firstLine="420"/>
        <w:rPr>
          <w:rFonts w:ascii="宋体" w:eastAsia="宋体" w:hAnsi="宋体" w:cs="宋体"/>
          <w:szCs w:val="21"/>
        </w:rPr>
      </w:pPr>
      <w:r>
        <w:rPr>
          <w:rFonts w:ascii="宋体" w:eastAsia="宋体" w:hAnsi="宋体" w:cs="宋体" w:hint="eastAsia"/>
          <w:szCs w:val="21"/>
        </w:rPr>
        <w:t>（1）护理教学的基本方法：讲授法、演示法、角色扮演法的作用特点、基本应用过程及应用的基本要求；</w:t>
      </w:r>
    </w:p>
    <w:p w14:paraId="103D899B" w14:textId="77777777" w:rsidR="00C84FD2" w:rsidRDefault="004D7964">
      <w:pPr>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（2）现代教学方法：以问题为基础的教学法、情境教学法的作用特点及基本应用过程。</w:t>
      </w:r>
    </w:p>
    <w:p w14:paraId="23D4CB4A"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35879067" w14:textId="77777777" w:rsidR="00C84FD2" w:rsidRDefault="004D7964">
      <w:pPr>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介绍教学方法概述、护理教学方法的分类、护理教学的基本方法、现代教学方法、护理教学方法选择与运用的依据及现代教学方法改革的基本趋势。护理教学媒体部分由学生课下自学。</w:t>
      </w:r>
    </w:p>
    <w:p w14:paraId="2CBB93F0" w14:textId="77777777" w:rsidR="00C84FD2" w:rsidRDefault="004D7964">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332733D5" w14:textId="77777777" w:rsidR="00C84FD2" w:rsidRDefault="004D7964">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p>
    <w:p w14:paraId="01FC3D76" w14:textId="77777777" w:rsidR="00C84FD2" w:rsidRDefault="004D7964">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（2）演示法：由学生参与，共同演示角色扮演法的实施过程；</w:t>
      </w:r>
    </w:p>
    <w:p w14:paraId="44CE8B7E" w14:textId="77777777" w:rsidR="00C84FD2" w:rsidRDefault="004D7964">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（3）案例分析法：通过新任教师操作演示课实例，分析演示法运用的基要求；</w:t>
      </w:r>
    </w:p>
    <w:p w14:paraId="42CA4062"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（4）课堂翻转、实训法：讲师讲解理论知识后，学生</w:t>
      </w:r>
      <w:r>
        <w:rPr>
          <w:rFonts w:ascii="宋体" w:eastAsia="宋体" w:hAnsi="宋体" w:cs="宋体" w:hint="eastAsia"/>
          <w:bCs/>
          <w:szCs w:val="21"/>
        </w:rPr>
        <w:t>以小组为单位，学生自主选择教学内容，分工合作，制作授课PPT、编制教案、选择合适教学方法和媒体，完成一次预试讲。</w:t>
      </w:r>
    </w:p>
    <w:p w14:paraId="6414D7C0"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0EA5CD06" w14:textId="77777777" w:rsidR="00C84FD2" w:rsidRDefault="004D796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学生以小组为单位，学生自主选择教学内容，分工合作，制作授课PPT、编制教案、选择合适教学方法和媒体，完成一次预试讲。每个小组选派一位代表为其他组教学效果打分，平均分作为每个小组教学能力表现的终分。</w:t>
      </w:r>
    </w:p>
    <w:p w14:paraId="09B724B7" w14:textId="77777777" w:rsidR="00C84FD2" w:rsidRDefault="00C84FD2">
      <w:pPr>
        <w:spacing w:line="360" w:lineRule="auto"/>
        <w:ind w:leftChars="228" w:left="906" w:hangingChars="178" w:hanging="427"/>
        <w:rPr>
          <w:rFonts w:hAnsi="宋体"/>
          <w:b/>
          <w:bCs/>
          <w:sz w:val="24"/>
          <w:szCs w:val="24"/>
        </w:rPr>
      </w:pPr>
    </w:p>
    <w:p w14:paraId="52084989" w14:textId="77777777" w:rsidR="00C84FD2" w:rsidRDefault="004D7964">
      <w:pPr>
        <w:spacing w:line="360" w:lineRule="auto"/>
        <w:ind w:leftChars="228" w:left="906" w:hangingChars="178" w:hanging="427"/>
        <w:rPr>
          <w:rFonts w:hAnsi="宋体"/>
          <w:b/>
          <w:bCs/>
          <w:sz w:val="24"/>
          <w:szCs w:val="24"/>
        </w:rPr>
      </w:pPr>
      <w:r>
        <w:rPr>
          <w:rFonts w:hAnsi="宋体" w:hint="eastAsia"/>
          <w:b/>
          <w:bCs/>
          <w:sz w:val="24"/>
          <w:szCs w:val="24"/>
        </w:rPr>
        <w:lastRenderedPageBreak/>
        <w:t>第九章 护理教学评价</w:t>
      </w:r>
    </w:p>
    <w:p w14:paraId="22F9EA6F"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68A359BF"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w:t>
      </w:r>
    </w:p>
    <w:p w14:paraId="5DB6E1C8"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（1）能正确陈述护理教学评价的概念和功能；</w:t>
      </w:r>
    </w:p>
    <w:p w14:paraId="4C0096FD"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（2）能正确陈述各类试题的编制原则及优缺点；</w:t>
      </w:r>
    </w:p>
    <w:p w14:paraId="4DAD3FE0"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（3）能正确陈述课堂授课评价的基本内容和途径.</w:t>
      </w:r>
    </w:p>
    <w:p w14:paraId="0A7857A9"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w:t>
      </w:r>
    </w:p>
    <w:p w14:paraId="45C7955B"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（1）能用自己的语言正确解释下列概念：诊断性评价、形成性评价、总结性评价、绝对评价、相对平价、个体内差异评价、试题难度、区别度、信度、效度；</w:t>
      </w:r>
    </w:p>
    <w:p w14:paraId="14B9AF49"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（2）能比较各种类型试题，正确指出各自的优缺点及适用范围；</w:t>
      </w:r>
    </w:p>
    <w:p w14:paraId="32863439"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（3）能举例说明临床护理能力评价的方法和影响因素。</w:t>
      </w:r>
    </w:p>
    <w:p w14:paraId="618E4B18"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运用：能观摩一堂课，进行教学过程和效果评价。</w:t>
      </w:r>
    </w:p>
    <w:p w14:paraId="2AE3B023"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7BE8EF13" w14:textId="77777777" w:rsidR="00C84FD2" w:rsidRDefault="004D7964">
      <w:pPr>
        <w:spacing w:line="360" w:lineRule="auto"/>
        <w:ind w:leftChars="200" w:left="794" w:hangingChars="178" w:hanging="374"/>
        <w:rPr>
          <w:rFonts w:ascii="宋体" w:eastAsia="宋体" w:hAnsi="宋体" w:cs="宋体"/>
          <w:szCs w:val="21"/>
        </w:rPr>
      </w:pPr>
      <w:r>
        <w:rPr>
          <w:rFonts w:ascii="宋体" w:eastAsia="宋体" w:hAnsi="宋体" w:cs="宋体" w:hint="eastAsia"/>
          <w:szCs w:val="21"/>
        </w:rPr>
        <w:t>（1）学业成绩评定的依据：教学目标、教学目的；</w:t>
      </w:r>
    </w:p>
    <w:p w14:paraId="3228AD3B" w14:textId="77777777" w:rsidR="00C84FD2" w:rsidRDefault="004D7964">
      <w:pPr>
        <w:spacing w:line="360" w:lineRule="auto"/>
        <w:ind w:firstLineChars="200" w:firstLine="420"/>
        <w:rPr>
          <w:rFonts w:ascii="宋体" w:eastAsia="宋体" w:hAnsi="宋体" w:cs="宋体"/>
          <w:szCs w:val="21"/>
        </w:rPr>
      </w:pPr>
      <w:r>
        <w:rPr>
          <w:rFonts w:ascii="宋体" w:eastAsia="宋体" w:hAnsi="宋体" w:cs="宋体" w:hint="eastAsia"/>
          <w:szCs w:val="21"/>
        </w:rPr>
        <w:t>（2）测量的种类：考核法：考查、考试、答辩，观察法，问卷法，访谈法，自陈法；</w:t>
      </w:r>
    </w:p>
    <w:p w14:paraId="5D8A77B0" w14:textId="77777777" w:rsidR="00C84FD2" w:rsidRDefault="004D7964">
      <w:pPr>
        <w:spacing w:line="360" w:lineRule="auto"/>
        <w:ind w:firstLineChars="200" w:firstLine="420"/>
        <w:rPr>
          <w:rFonts w:ascii="宋体" w:eastAsia="宋体" w:hAnsi="宋体" w:cs="宋体"/>
          <w:szCs w:val="21"/>
        </w:rPr>
      </w:pPr>
      <w:r>
        <w:rPr>
          <w:rFonts w:ascii="宋体" w:eastAsia="宋体" w:hAnsi="宋体" w:cs="宋体" w:hint="eastAsia"/>
          <w:szCs w:val="21"/>
        </w:rPr>
        <w:t>（3）试题类型及编制：试题类型：主观题、客观题；试题编制：选择题、是非题、填空题、论述题；</w:t>
      </w:r>
    </w:p>
    <w:p w14:paraId="241E912D" w14:textId="77777777" w:rsidR="00C84FD2" w:rsidRDefault="004D7964">
      <w:pPr>
        <w:spacing w:line="360" w:lineRule="auto"/>
        <w:ind w:leftChars="200" w:left="794" w:hangingChars="178" w:hanging="374"/>
        <w:rPr>
          <w:rFonts w:ascii="宋体" w:eastAsia="宋体" w:hAnsi="宋体" w:cs="宋体"/>
          <w:szCs w:val="21"/>
        </w:rPr>
      </w:pPr>
      <w:r>
        <w:rPr>
          <w:rFonts w:ascii="宋体" w:eastAsia="宋体" w:hAnsi="宋体" w:cs="宋体" w:hint="eastAsia"/>
          <w:szCs w:val="21"/>
        </w:rPr>
        <w:t>（4）考核的结果分析与评价：考试质量分析、试题质量分析；</w:t>
      </w:r>
    </w:p>
    <w:p w14:paraId="43B436F3"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szCs w:val="21"/>
        </w:rPr>
        <w:t>（5）课堂授课评价的内容：教学目标、态度、内容、方法、效果。</w:t>
      </w:r>
    </w:p>
    <w:p w14:paraId="73ACECAE" w14:textId="77777777" w:rsidR="00C84FD2" w:rsidRDefault="004D7964">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4C00B856" w14:textId="77777777" w:rsidR="00C84FD2" w:rsidRDefault="004D7964">
      <w:pPr>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概述部分介绍教学评价及其相关概念、教学评价的分类、功能及发展。学业成绩的测量与评定部分介绍学业成绩评定的依据、测量的种类、试题类型及编制原则、考核的组织与管理以及考核的结果分析与评价。学生临床护理能力的评价部分介绍临床能力评价的范围及内容、临床能力测量的种类与方法及影响临床护理能力评价的要素及控制方法。教师课堂授课质量的评价部分介绍授课质量评价的指导思想、课堂授课评价的内容及课堂授课效果的评价途径与方法。</w:t>
      </w:r>
    </w:p>
    <w:p w14:paraId="52AC8F16" w14:textId="77777777" w:rsidR="00C84FD2" w:rsidRDefault="004D7964">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40FA22A6"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5710041C" w14:textId="77777777" w:rsidR="00C84FD2" w:rsidRDefault="004D79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1C7A7CCB" w14:textId="77777777" w:rsidR="00C84FD2" w:rsidRDefault="004D796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lastRenderedPageBreak/>
        <w:t>选择一堂课，对教师的教学效果进行评价。</w:t>
      </w:r>
    </w:p>
    <w:p w14:paraId="22122A53" w14:textId="77777777" w:rsidR="00C84FD2" w:rsidRDefault="004D7964">
      <w:pPr>
        <w:widowControl/>
        <w:spacing w:beforeLines="50" w:before="156" w:afterLines="50" w:after="156"/>
        <w:ind w:firstLineChars="200" w:firstLine="562"/>
        <w:jc w:val="left"/>
      </w:pPr>
      <w:r>
        <w:rPr>
          <w:rFonts w:ascii="黑体" w:eastAsia="黑体" w:hAnsi="黑体" w:hint="eastAsia"/>
          <w:b/>
          <w:sz w:val="28"/>
          <w:szCs w:val="28"/>
        </w:rPr>
        <w:t>四、学时分配</w:t>
      </w:r>
    </w:p>
    <w:p w14:paraId="2DEE7CEF" w14:textId="77777777" w:rsidR="00C84FD2" w:rsidRDefault="004D7964">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362"/>
        <w:gridCol w:w="4029"/>
        <w:gridCol w:w="1905"/>
      </w:tblGrid>
      <w:tr w:rsidR="00C84FD2" w14:paraId="34DEB1E6" w14:textId="77777777">
        <w:trPr>
          <w:trHeight w:val="340"/>
          <w:jc w:val="center"/>
        </w:trPr>
        <w:tc>
          <w:tcPr>
            <w:tcW w:w="2765" w:type="dxa"/>
            <w:vAlign w:val="center"/>
          </w:tcPr>
          <w:p w14:paraId="313B9AF1" w14:textId="77777777" w:rsidR="00C84FD2" w:rsidRDefault="004D7964">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56B3D947" w14:textId="77777777" w:rsidR="00C84FD2" w:rsidRDefault="004D7964">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4CA36ECE" w14:textId="77777777" w:rsidR="00C84FD2" w:rsidRDefault="004D7964">
            <w:pPr>
              <w:widowControl/>
              <w:spacing w:beforeLines="50" w:before="156" w:afterLines="50" w:after="156"/>
              <w:jc w:val="center"/>
              <w:rPr>
                <w:rFonts w:ascii="宋体" w:eastAsia="宋体" w:hAnsi="宋体"/>
              </w:rPr>
            </w:pPr>
            <w:r>
              <w:rPr>
                <w:rFonts w:ascii="宋体" w:eastAsia="宋体" w:hAnsi="宋体" w:hint="eastAsia"/>
              </w:rPr>
              <w:t>学时分配</w:t>
            </w:r>
          </w:p>
        </w:tc>
      </w:tr>
      <w:tr w:rsidR="00C84FD2" w14:paraId="638CB1E0" w14:textId="77777777">
        <w:trPr>
          <w:trHeight w:val="340"/>
          <w:jc w:val="center"/>
        </w:trPr>
        <w:tc>
          <w:tcPr>
            <w:tcW w:w="2765" w:type="dxa"/>
            <w:vAlign w:val="center"/>
          </w:tcPr>
          <w:p w14:paraId="5E5B8EF5" w14:textId="77777777" w:rsidR="00C84FD2" w:rsidRDefault="004D7964">
            <w:pPr>
              <w:widowControl/>
              <w:spacing w:beforeLines="50" w:before="156" w:afterLines="50" w:after="156"/>
              <w:jc w:val="center"/>
              <w:rPr>
                <w:rFonts w:ascii="宋体" w:eastAsia="宋体" w:hAnsi="宋体" w:cs="宋体"/>
              </w:rPr>
            </w:pPr>
            <w:r>
              <w:rPr>
                <w:rFonts w:ascii="宋体" w:eastAsia="宋体" w:hAnsi="宋体" w:cs="宋体" w:hint="eastAsia"/>
              </w:rPr>
              <w:t>第一章</w:t>
            </w:r>
          </w:p>
        </w:tc>
        <w:tc>
          <w:tcPr>
            <w:tcW w:w="2765" w:type="dxa"/>
            <w:vAlign w:val="center"/>
          </w:tcPr>
          <w:p w14:paraId="79883500" w14:textId="77777777" w:rsidR="00C84FD2" w:rsidRDefault="004D7964">
            <w:pPr>
              <w:snapToGrid w:val="0"/>
              <w:ind w:left="1616" w:hanging="1616"/>
              <w:rPr>
                <w:rFonts w:ascii="宋体" w:eastAsia="宋体" w:hAnsi="宋体" w:cs="宋体"/>
                <w:szCs w:val="21"/>
              </w:rPr>
            </w:pPr>
            <w:r>
              <w:rPr>
                <w:rFonts w:ascii="宋体" w:eastAsia="宋体" w:hAnsi="宋体" w:cs="宋体" w:hint="eastAsia"/>
                <w:spacing w:val="-4"/>
                <w:szCs w:val="21"/>
              </w:rPr>
              <w:t>导论</w:t>
            </w:r>
          </w:p>
        </w:tc>
        <w:tc>
          <w:tcPr>
            <w:tcW w:w="2766" w:type="dxa"/>
            <w:vAlign w:val="center"/>
          </w:tcPr>
          <w:p w14:paraId="796645B2" w14:textId="77777777" w:rsidR="00C84FD2" w:rsidRDefault="004D7964">
            <w:pPr>
              <w:snapToGrid w:val="0"/>
              <w:ind w:left="1680" w:hanging="1680"/>
              <w:jc w:val="center"/>
              <w:rPr>
                <w:rFonts w:ascii="宋体" w:eastAsia="宋体" w:hAnsi="宋体" w:cs="宋体"/>
                <w:szCs w:val="21"/>
              </w:rPr>
            </w:pPr>
            <w:r>
              <w:rPr>
                <w:rFonts w:ascii="宋体" w:eastAsia="宋体" w:hAnsi="宋体" w:cs="宋体" w:hint="eastAsia"/>
                <w:szCs w:val="21"/>
              </w:rPr>
              <w:t>2</w:t>
            </w:r>
          </w:p>
        </w:tc>
      </w:tr>
      <w:tr w:rsidR="00C84FD2" w14:paraId="6025582D" w14:textId="77777777">
        <w:trPr>
          <w:trHeight w:val="340"/>
          <w:jc w:val="center"/>
        </w:trPr>
        <w:tc>
          <w:tcPr>
            <w:tcW w:w="2765" w:type="dxa"/>
            <w:vAlign w:val="center"/>
          </w:tcPr>
          <w:p w14:paraId="2790D417" w14:textId="77777777" w:rsidR="00C84FD2" w:rsidRDefault="004D7964">
            <w:pPr>
              <w:widowControl/>
              <w:spacing w:beforeLines="50" w:before="156" w:afterLines="50" w:after="156"/>
              <w:jc w:val="center"/>
              <w:rPr>
                <w:rFonts w:ascii="宋体" w:eastAsia="宋体" w:hAnsi="宋体" w:cs="宋体"/>
              </w:rPr>
            </w:pPr>
            <w:r>
              <w:rPr>
                <w:rFonts w:ascii="宋体" w:eastAsia="宋体" w:hAnsi="宋体" w:cs="宋体" w:hint="eastAsia"/>
              </w:rPr>
              <w:t>第二章</w:t>
            </w:r>
          </w:p>
        </w:tc>
        <w:tc>
          <w:tcPr>
            <w:tcW w:w="2765" w:type="dxa"/>
            <w:vAlign w:val="center"/>
          </w:tcPr>
          <w:p w14:paraId="7A25378A" w14:textId="77777777" w:rsidR="00C84FD2" w:rsidRDefault="004D7964">
            <w:pPr>
              <w:snapToGrid w:val="0"/>
              <w:ind w:left="1616" w:hanging="1616"/>
              <w:rPr>
                <w:rFonts w:ascii="宋体" w:eastAsia="宋体" w:hAnsi="宋体" w:cs="宋体"/>
                <w:szCs w:val="21"/>
              </w:rPr>
            </w:pPr>
            <w:r>
              <w:rPr>
                <w:rFonts w:ascii="宋体" w:eastAsia="宋体" w:hAnsi="宋体" w:cs="宋体" w:hint="eastAsia"/>
                <w:spacing w:val="-4"/>
                <w:szCs w:val="21"/>
              </w:rPr>
              <w:t>护理教育的目标体系</w:t>
            </w:r>
          </w:p>
        </w:tc>
        <w:tc>
          <w:tcPr>
            <w:tcW w:w="2766" w:type="dxa"/>
            <w:vAlign w:val="center"/>
          </w:tcPr>
          <w:p w14:paraId="00D0AA63" w14:textId="77777777" w:rsidR="00C84FD2" w:rsidRDefault="004D7964">
            <w:pPr>
              <w:snapToGrid w:val="0"/>
              <w:ind w:left="1680" w:hanging="1680"/>
              <w:jc w:val="center"/>
              <w:rPr>
                <w:rFonts w:ascii="宋体" w:eastAsia="宋体" w:hAnsi="宋体" w:cs="宋体"/>
                <w:szCs w:val="21"/>
              </w:rPr>
            </w:pPr>
            <w:r>
              <w:rPr>
                <w:rFonts w:ascii="宋体" w:eastAsia="宋体" w:hAnsi="宋体" w:cs="宋体" w:hint="eastAsia"/>
                <w:szCs w:val="21"/>
              </w:rPr>
              <w:t>2</w:t>
            </w:r>
          </w:p>
        </w:tc>
      </w:tr>
      <w:tr w:rsidR="00C84FD2" w14:paraId="2DA5AAF4" w14:textId="77777777">
        <w:trPr>
          <w:trHeight w:val="340"/>
          <w:jc w:val="center"/>
        </w:trPr>
        <w:tc>
          <w:tcPr>
            <w:tcW w:w="2765" w:type="dxa"/>
            <w:vAlign w:val="center"/>
          </w:tcPr>
          <w:p w14:paraId="13B4A9BE" w14:textId="77777777" w:rsidR="00C84FD2" w:rsidRDefault="004D7964">
            <w:pPr>
              <w:widowControl/>
              <w:spacing w:beforeLines="50" w:before="156" w:afterLines="50" w:after="156"/>
              <w:jc w:val="center"/>
              <w:rPr>
                <w:rFonts w:ascii="宋体" w:eastAsia="宋体" w:hAnsi="宋体" w:cs="宋体"/>
              </w:rPr>
            </w:pPr>
            <w:r>
              <w:rPr>
                <w:rFonts w:ascii="宋体" w:eastAsia="宋体" w:hAnsi="宋体" w:cs="宋体" w:hint="eastAsia"/>
              </w:rPr>
              <w:t>第四章</w:t>
            </w:r>
          </w:p>
        </w:tc>
        <w:tc>
          <w:tcPr>
            <w:tcW w:w="2765" w:type="dxa"/>
            <w:vAlign w:val="center"/>
          </w:tcPr>
          <w:p w14:paraId="14E0927A" w14:textId="77777777" w:rsidR="00C84FD2" w:rsidRDefault="004D7964">
            <w:pPr>
              <w:snapToGrid w:val="0"/>
              <w:ind w:left="1616" w:hanging="1616"/>
              <w:rPr>
                <w:rFonts w:ascii="宋体" w:eastAsia="宋体" w:hAnsi="宋体" w:cs="宋体"/>
                <w:szCs w:val="21"/>
              </w:rPr>
            </w:pPr>
            <w:r>
              <w:rPr>
                <w:rFonts w:ascii="宋体" w:eastAsia="宋体" w:hAnsi="宋体" w:cs="宋体" w:hint="eastAsia"/>
                <w:spacing w:val="-4"/>
                <w:szCs w:val="21"/>
              </w:rPr>
              <w:t>护理教育的课程</w:t>
            </w:r>
          </w:p>
        </w:tc>
        <w:tc>
          <w:tcPr>
            <w:tcW w:w="2766" w:type="dxa"/>
            <w:vAlign w:val="center"/>
          </w:tcPr>
          <w:p w14:paraId="06600B7F" w14:textId="77777777" w:rsidR="00C84FD2" w:rsidRDefault="004D7964">
            <w:pPr>
              <w:snapToGrid w:val="0"/>
              <w:ind w:left="1680" w:hanging="1680"/>
              <w:jc w:val="center"/>
              <w:rPr>
                <w:rFonts w:ascii="宋体" w:eastAsia="宋体" w:hAnsi="宋体" w:cs="宋体"/>
                <w:szCs w:val="21"/>
              </w:rPr>
            </w:pPr>
            <w:r>
              <w:rPr>
                <w:rFonts w:ascii="宋体" w:eastAsia="宋体" w:hAnsi="宋体" w:cs="宋体" w:hint="eastAsia"/>
                <w:szCs w:val="21"/>
              </w:rPr>
              <w:t>2</w:t>
            </w:r>
          </w:p>
        </w:tc>
      </w:tr>
      <w:tr w:rsidR="00C84FD2" w14:paraId="0386FFC2" w14:textId="77777777">
        <w:trPr>
          <w:trHeight w:val="340"/>
          <w:jc w:val="center"/>
        </w:trPr>
        <w:tc>
          <w:tcPr>
            <w:tcW w:w="2765" w:type="dxa"/>
            <w:vAlign w:val="center"/>
          </w:tcPr>
          <w:p w14:paraId="479C25BC" w14:textId="77777777" w:rsidR="00C84FD2" w:rsidRDefault="004D7964">
            <w:pPr>
              <w:widowControl/>
              <w:spacing w:beforeLines="50" w:before="156" w:afterLines="50" w:after="156"/>
              <w:jc w:val="center"/>
              <w:rPr>
                <w:rFonts w:ascii="宋体" w:eastAsia="宋体" w:hAnsi="宋体" w:cs="宋体"/>
              </w:rPr>
            </w:pPr>
            <w:r>
              <w:rPr>
                <w:rFonts w:ascii="宋体" w:eastAsia="宋体" w:hAnsi="宋体" w:cs="宋体" w:hint="eastAsia"/>
              </w:rPr>
              <w:t>第五章</w:t>
            </w:r>
          </w:p>
        </w:tc>
        <w:tc>
          <w:tcPr>
            <w:tcW w:w="2765" w:type="dxa"/>
            <w:vAlign w:val="center"/>
          </w:tcPr>
          <w:p w14:paraId="4C6087FF" w14:textId="77777777" w:rsidR="00C84FD2" w:rsidRDefault="004D7964">
            <w:pPr>
              <w:snapToGrid w:val="0"/>
              <w:ind w:left="1616" w:hanging="1616"/>
              <w:rPr>
                <w:rFonts w:ascii="宋体" w:eastAsia="宋体" w:hAnsi="宋体" w:cs="宋体"/>
                <w:szCs w:val="21"/>
              </w:rPr>
            </w:pPr>
            <w:r>
              <w:rPr>
                <w:rFonts w:ascii="宋体" w:eastAsia="宋体" w:hAnsi="宋体" w:cs="宋体" w:hint="eastAsia"/>
                <w:spacing w:val="-4"/>
                <w:szCs w:val="21"/>
              </w:rPr>
              <w:t>护理教学的心理学基础</w:t>
            </w:r>
          </w:p>
        </w:tc>
        <w:tc>
          <w:tcPr>
            <w:tcW w:w="2766" w:type="dxa"/>
            <w:vAlign w:val="center"/>
          </w:tcPr>
          <w:p w14:paraId="2E4E0E4A" w14:textId="77777777" w:rsidR="00C84FD2" w:rsidRDefault="004D7964">
            <w:pPr>
              <w:snapToGrid w:val="0"/>
              <w:ind w:left="1680" w:hanging="1680"/>
              <w:jc w:val="center"/>
              <w:rPr>
                <w:rFonts w:ascii="宋体" w:eastAsia="宋体" w:hAnsi="宋体" w:cs="宋体"/>
                <w:szCs w:val="21"/>
              </w:rPr>
            </w:pPr>
            <w:r>
              <w:rPr>
                <w:rFonts w:ascii="宋体" w:eastAsia="宋体" w:hAnsi="宋体" w:cs="宋体" w:hint="eastAsia"/>
                <w:szCs w:val="21"/>
              </w:rPr>
              <w:t>4</w:t>
            </w:r>
          </w:p>
        </w:tc>
      </w:tr>
      <w:tr w:rsidR="00C84FD2" w14:paraId="7876FD6A" w14:textId="77777777">
        <w:trPr>
          <w:trHeight w:val="340"/>
          <w:jc w:val="center"/>
        </w:trPr>
        <w:tc>
          <w:tcPr>
            <w:tcW w:w="2765" w:type="dxa"/>
            <w:vAlign w:val="center"/>
          </w:tcPr>
          <w:p w14:paraId="6D0E64E7" w14:textId="77777777" w:rsidR="00C84FD2" w:rsidRDefault="004D7964">
            <w:pPr>
              <w:widowControl/>
              <w:spacing w:beforeLines="50" w:before="156" w:afterLines="50" w:after="156"/>
              <w:jc w:val="center"/>
              <w:rPr>
                <w:rFonts w:ascii="宋体" w:eastAsia="宋体" w:hAnsi="宋体" w:cs="宋体"/>
              </w:rPr>
            </w:pPr>
            <w:r>
              <w:rPr>
                <w:rFonts w:ascii="宋体" w:eastAsia="宋体" w:hAnsi="宋体" w:cs="宋体" w:hint="eastAsia"/>
              </w:rPr>
              <w:t>第七章</w:t>
            </w:r>
          </w:p>
        </w:tc>
        <w:tc>
          <w:tcPr>
            <w:tcW w:w="2765" w:type="dxa"/>
            <w:vAlign w:val="center"/>
          </w:tcPr>
          <w:p w14:paraId="5C41F14B" w14:textId="77777777" w:rsidR="00C84FD2" w:rsidRDefault="004D7964">
            <w:pPr>
              <w:snapToGrid w:val="0"/>
              <w:ind w:left="1616" w:hanging="1616"/>
              <w:rPr>
                <w:rFonts w:ascii="宋体" w:eastAsia="宋体" w:hAnsi="宋体" w:cs="宋体"/>
                <w:szCs w:val="21"/>
              </w:rPr>
            </w:pPr>
            <w:r>
              <w:rPr>
                <w:rFonts w:ascii="宋体" w:eastAsia="宋体" w:hAnsi="宋体" w:cs="宋体" w:hint="eastAsia"/>
                <w:spacing w:val="-4"/>
                <w:szCs w:val="21"/>
              </w:rPr>
              <w:t>护理教学的组织形式</w:t>
            </w:r>
          </w:p>
        </w:tc>
        <w:tc>
          <w:tcPr>
            <w:tcW w:w="2766" w:type="dxa"/>
            <w:vAlign w:val="center"/>
          </w:tcPr>
          <w:p w14:paraId="68D2C25B" w14:textId="77777777" w:rsidR="00C84FD2" w:rsidRDefault="004D7964">
            <w:pPr>
              <w:snapToGrid w:val="0"/>
              <w:ind w:left="1680" w:hanging="1680"/>
              <w:jc w:val="center"/>
              <w:rPr>
                <w:rFonts w:ascii="宋体" w:eastAsia="宋体" w:hAnsi="宋体" w:cs="宋体"/>
                <w:szCs w:val="21"/>
              </w:rPr>
            </w:pPr>
            <w:r>
              <w:rPr>
                <w:rFonts w:ascii="宋体" w:eastAsia="宋体" w:hAnsi="宋体" w:cs="宋体" w:hint="eastAsia"/>
                <w:szCs w:val="21"/>
              </w:rPr>
              <w:t>2</w:t>
            </w:r>
          </w:p>
        </w:tc>
      </w:tr>
      <w:tr w:rsidR="00C84FD2" w14:paraId="657A0576" w14:textId="77777777">
        <w:trPr>
          <w:trHeight w:val="340"/>
          <w:jc w:val="center"/>
        </w:trPr>
        <w:tc>
          <w:tcPr>
            <w:tcW w:w="2765" w:type="dxa"/>
            <w:vAlign w:val="center"/>
          </w:tcPr>
          <w:p w14:paraId="07E4BBFB" w14:textId="77777777" w:rsidR="00C84FD2" w:rsidRDefault="004D7964">
            <w:pPr>
              <w:widowControl/>
              <w:spacing w:beforeLines="50" w:before="156" w:afterLines="50" w:after="156"/>
              <w:jc w:val="center"/>
              <w:rPr>
                <w:rFonts w:ascii="宋体" w:eastAsia="宋体" w:hAnsi="宋体" w:cs="宋体"/>
              </w:rPr>
            </w:pPr>
            <w:r>
              <w:rPr>
                <w:rFonts w:ascii="宋体" w:eastAsia="宋体" w:hAnsi="宋体" w:cs="宋体" w:hint="eastAsia"/>
              </w:rPr>
              <w:t>第八章</w:t>
            </w:r>
          </w:p>
        </w:tc>
        <w:tc>
          <w:tcPr>
            <w:tcW w:w="2765" w:type="dxa"/>
            <w:vAlign w:val="center"/>
          </w:tcPr>
          <w:p w14:paraId="6D0C3205" w14:textId="77777777" w:rsidR="00C84FD2" w:rsidRDefault="004D7964">
            <w:pPr>
              <w:snapToGrid w:val="0"/>
              <w:ind w:left="1616" w:hanging="1616"/>
              <w:rPr>
                <w:rFonts w:ascii="宋体" w:eastAsia="宋体" w:hAnsi="宋体" w:cs="宋体"/>
                <w:szCs w:val="21"/>
              </w:rPr>
            </w:pPr>
            <w:r>
              <w:rPr>
                <w:rFonts w:ascii="宋体" w:eastAsia="宋体" w:hAnsi="宋体" w:cs="宋体" w:hint="eastAsia"/>
                <w:spacing w:val="-4"/>
                <w:szCs w:val="21"/>
              </w:rPr>
              <w:t>护理教学的方法与媒体——理论授课</w:t>
            </w:r>
          </w:p>
        </w:tc>
        <w:tc>
          <w:tcPr>
            <w:tcW w:w="2766" w:type="dxa"/>
            <w:vAlign w:val="center"/>
          </w:tcPr>
          <w:p w14:paraId="07E7DF9C" w14:textId="77777777" w:rsidR="00C84FD2" w:rsidRDefault="004D7964">
            <w:pPr>
              <w:snapToGrid w:val="0"/>
              <w:ind w:left="1680" w:hanging="1680"/>
              <w:jc w:val="center"/>
              <w:rPr>
                <w:rFonts w:ascii="宋体" w:eastAsia="宋体" w:hAnsi="宋体" w:cs="宋体"/>
                <w:szCs w:val="21"/>
              </w:rPr>
            </w:pPr>
            <w:r>
              <w:rPr>
                <w:rFonts w:ascii="宋体" w:eastAsia="宋体" w:hAnsi="宋体" w:cs="宋体" w:hint="eastAsia"/>
                <w:szCs w:val="21"/>
              </w:rPr>
              <w:t>2</w:t>
            </w:r>
          </w:p>
        </w:tc>
      </w:tr>
      <w:tr w:rsidR="00C84FD2" w14:paraId="03CAF3A5" w14:textId="77777777">
        <w:trPr>
          <w:trHeight w:val="340"/>
          <w:jc w:val="center"/>
        </w:trPr>
        <w:tc>
          <w:tcPr>
            <w:tcW w:w="2765" w:type="dxa"/>
            <w:vAlign w:val="center"/>
          </w:tcPr>
          <w:p w14:paraId="15307D00" w14:textId="77777777" w:rsidR="00C84FD2" w:rsidRDefault="004D7964">
            <w:pPr>
              <w:widowControl/>
              <w:spacing w:beforeLines="50" w:before="156" w:afterLines="50" w:after="156"/>
              <w:jc w:val="center"/>
              <w:rPr>
                <w:rFonts w:ascii="宋体" w:eastAsia="宋体" w:hAnsi="宋体" w:cs="宋体"/>
              </w:rPr>
            </w:pPr>
            <w:r>
              <w:rPr>
                <w:rFonts w:ascii="宋体" w:eastAsia="宋体" w:hAnsi="宋体" w:cs="宋体" w:hint="eastAsia"/>
              </w:rPr>
              <w:t>第九章</w:t>
            </w:r>
          </w:p>
        </w:tc>
        <w:tc>
          <w:tcPr>
            <w:tcW w:w="2765" w:type="dxa"/>
            <w:vAlign w:val="center"/>
          </w:tcPr>
          <w:p w14:paraId="00382984" w14:textId="77777777" w:rsidR="00C84FD2" w:rsidRDefault="004D7964">
            <w:pPr>
              <w:snapToGrid w:val="0"/>
              <w:ind w:left="1616" w:hanging="1616"/>
              <w:rPr>
                <w:rFonts w:ascii="宋体" w:eastAsia="宋体" w:hAnsi="宋体" w:cs="宋体"/>
                <w:spacing w:val="-4"/>
                <w:szCs w:val="21"/>
              </w:rPr>
            </w:pPr>
            <w:r>
              <w:rPr>
                <w:rFonts w:ascii="宋体" w:eastAsia="宋体" w:hAnsi="宋体" w:cs="宋体" w:hint="eastAsia"/>
                <w:spacing w:val="-4"/>
                <w:szCs w:val="21"/>
              </w:rPr>
              <w:t>护理教学评价</w:t>
            </w:r>
          </w:p>
        </w:tc>
        <w:tc>
          <w:tcPr>
            <w:tcW w:w="2766" w:type="dxa"/>
            <w:vAlign w:val="center"/>
          </w:tcPr>
          <w:p w14:paraId="059D6F7E" w14:textId="77777777" w:rsidR="00C84FD2" w:rsidRDefault="004D7964">
            <w:pPr>
              <w:snapToGrid w:val="0"/>
              <w:ind w:left="1680" w:hanging="1680"/>
              <w:jc w:val="center"/>
              <w:rPr>
                <w:rFonts w:ascii="宋体" w:eastAsia="宋体" w:hAnsi="宋体" w:cs="宋体"/>
                <w:szCs w:val="21"/>
              </w:rPr>
            </w:pPr>
            <w:r>
              <w:rPr>
                <w:rFonts w:ascii="宋体" w:eastAsia="宋体" w:hAnsi="宋体" w:cs="宋体" w:hint="eastAsia"/>
                <w:szCs w:val="21"/>
              </w:rPr>
              <w:t>2</w:t>
            </w:r>
          </w:p>
        </w:tc>
      </w:tr>
      <w:tr w:rsidR="00C84FD2" w14:paraId="348BECE8" w14:textId="77777777">
        <w:trPr>
          <w:trHeight w:val="340"/>
          <w:jc w:val="center"/>
        </w:trPr>
        <w:tc>
          <w:tcPr>
            <w:tcW w:w="0" w:type="auto"/>
          </w:tcPr>
          <w:p w14:paraId="1BF1ABA4" w14:textId="77777777" w:rsidR="00C84FD2" w:rsidRDefault="004D7964">
            <w:pPr>
              <w:widowControl/>
              <w:spacing w:beforeLines="50" w:before="156" w:afterLines="50" w:after="156"/>
              <w:jc w:val="center"/>
              <w:rPr>
                <w:rFonts w:ascii="宋体" w:eastAsia="宋体" w:hAnsi="宋体" w:cs="宋体"/>
              </w:rPr>
            </w:pPr>
            <w:r>
              <w:rPr>
                <w:rFonts w:ascii="宋体" w:eastAsia="宋体" w:hAnsi="宋体" w:cs="宋体" w:hint="eastAsia"/>
              </w:rPr>
              <w:t>第七章、第八章、第九章课堂翻转</w:t>
            </w:r>
          </w:p>
        </w:tc>
        <w:tc>
          <w:tcPr>
            <w:tcW w:w="0" w:type="auto"/>
            <w:vAlign w:val="center"/>
          </w:tcPr>
          <w:p w14:paraId="215263B3" w14:textId="77777777" w:rsidR="00C84FD2" w:rsidRDefault="004D7964">
            <w:pPr>
              <w:snapToGrid w:val="0"/>
              <w:ind w:left="1616" w:hanging="1616"/>
              <w:rPr>
                <w:rFonts w:ascii="宋体" w:eastAsia="宋体" w:hAnsi="宋体" w:cs="宋体"/>
                <w:szCs w:val="21"/>
              </w:rPr>
            </w:pPr>
            <w:r>
              <w:rPr>
                <w:rFonts w:ascii="宋体" w:eastAsia="宋体" w:hAnsi="宋体" w:cs="宋体" w:hint="eastAsia"/>
                <w:spacing w:val="-4"/>
                <w:szCs w:val="21"/>
              </w:rPr>
              <w:t>学生分组编制教案、制作ppt、预试讲、评价教学效果</w:t>
            </w:r>
          </w:p>
        </w:tc>
        <w:tc>
          <w:tcPr>
            <w:tcW w:w="0" w:type="auto"/>
            <w:vAlign w:val="center"/>
          </w:tcPr>
          <w:p w14:paraId="70C79AD6" w14:textId="77777777" w:rsidR="00C84FD2" w:rsidRDefault="004D7964">
            <w:pPr>
              <w:snapToGrid w:val="0"/>
              <w:ind w:left="1680" w:hanging="1680"/>
              <w:jc w:val="center"/>
              <w:rPr>
                <w:rFonts w:ascii="宋体" w:eastAsia="宋体" w:hAnsi="宋体" w:cs="宋体"/>
                <w:szCs w:val="21"/>
              </w:rPr>
            </w:pPr>
            <w:r>
              <w:rPr>
                <w:rFonts w:ascii="宋体" w:eastAsia="宋体" w:hAnsi="宋体" w:cs="宋体" w:hint="eastAsia"/>
                <w:szCs w:val="21"/>
              </w:rPr>
              <w:t>2</w:t>
            </w:r>
          </w:p>
        </w:tc>
      </w:tr>
    </w:tbl>
    <w:p w14:paraId="38D6C0EC" w14:textId="77777777" w:rsidR="00C84FD2" w:rsidRDefault="004D7964">
      <w:pPr>
        <w:widowControl/>
        <w:spacing w:beforeLines="50" w:before="156" w:afterLines="50" w:after="156"/>
        <w:ind w:firstLineChars="200" w:firstLine="562"/>
        <w:jc w:val="left"/>
      </w:pPr>
      <w:r>
        <w:rPr>
          <w:rFonts w:ascii="黑体" w:eastAsia="黑体" w:hAnsi="黑体" w:hint="eastAsia"/>
          <w:b/>
          <w:sz w:val="28"/>
          <w:szCs w:val="28"/>
        </w:rPr>
        <w:t>五、教学进度</w:t>
      </w:r>
    </w:p>
    <w:p w14:paraId="21B3F853" w14:textId="77777777" w:rsidR="00C84FD2" w:rsidRDefault="004D7964">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182"/>
        <w:gridCol w:w="1356"/>
        <w:gridCol w:w="2238"/>
        <w:gridCol w:w="746"/>
        <w:gridCol w:w="1769"/>
        <w:gridCol w:w="674"/>
      </w:tblGrid>
      <w:tr w:rsidR="00C84FD2" w14:paraId="6A369AB1" w14:textId="77777777">
        <w:trPr>
          <w:trHeight w:val="340"/>
          <w:jc w:val="center"/>
        </w:trPr>
        <w:tc>
          <w:tcPr>
            <w:tcW w:w="1182" w:type="dxa"/>
            <w:vAlign w:val="center"/>
          </w:tcPr>
          <w:p w14:paraId="104A52C9" w14:textId="77777777" w:rsidR="00C84FD2" w:rsidRDefault="004D796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1356" w:type="dxa"/>
            <w:vAlign w:val="center"/>
          </w:tcPr>
          <w:p w14:paraId="0E569934" w14:textId="77777777" w:rsidR="00C84FD2" w:rsidRDefault="004D796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238" w:type="dxa"/>
            <w:vAlign w:val="center"/>
          </w:tcPr>
          <w:p w14:paraId="2B400B80" w14:textId="77777777" w:rsidR="00C84FD2" w:rsidRDefault="004D796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46" w:type="dxa"/>
            <w:vAlign w:val="center"/>
          </w:tcPr>
          <w:p w14:paraId="5305FC66" w14:textId="77777777" w:rsidR="00C84FD2" w:rsidRDefault="004D796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769" w:type="dxa"/>
            <w:vAlign w:val="center"/>
          </w:tcPr>
          <w:p w14:paraId="27B0B929" w14:textId="77777777" w:rsidR="00C84FD2" w:rsidRDefault="004D796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674" w:type="dxa"/>
            <w:vAlign w:val="center"/>
          </w:tcPr>
          <w:p w14:paraId="41BC2725" w14:textId="77777777" w:rsidR="00C84FD2" w:rsidRDefault="004D796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C84FD2" w14:paraId="4069415A" w14:textId="77777777">
        <w:trPr>
          <w:trHeight w:val="340"/>
          <w:jc w:val="center"/>
        </w:trPr>
        <w:tc>
          <w:tcPr>
            <w:tcW w:w="1182" w:type="dxa"/>
            <w:vAlign w:val="center"/>
          </w:tcPr>
          <w:p w14:paraId="4BD979DA" w14:textId="77777777" w:rsidR="00C84FD2" w:rsidRDefault="004D796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w:t>
            </w:r>
          </w:p>
        </w:tc>
        <w:tc>
          <w:tcPr>
            <w:tcW w:w="1356" w:type="dxa"/>
            <w:vAlign w:val="center"/>
          </w:tcPr>
          <w:p w14:paraId="71247C34"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第一章</w:t>
            </w:r>
          </w:p>
          <w:p w14:paraId="1FBDD931"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导论</w:t>
            </w:r>
          </w:p>
        </w:tc>
        <w:tc>
          <w:tcPr>
            <w:tcW w:w="2238" w:type="dxa"/>
            <w:vAlign w:val="center"/>
          </w:tcPr>
          <w:p w14:paraId="514201D8"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第一节教育与教育学概述</w:t>
            </w:r>
          </w:p>
          <w:p w14:paraId="6C4D9B86"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第二节护理教育学概述</w:t>
            </w:r>
          </w:p>
          <w:p w14:paraId="78545EA2"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第三节护理教育体系的结构</w:t>
            </w:r>
          </w:p>
          <w:p w14:paraId="57BF6FE6"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第四节护理教育的发展与改革</w:t>
            </w:r>
          </w:p>
        </w:tc>
        <w:tc>
          <w:tcPr>
            <w:tcW w:w="746" w:type="dxa"/>
            <w:vAlign w:val="center"/>
          </w:tcPr>
          <w:p w14:paraId="6634BEEB" w14:textId="77777777" w:rsidR="00C84FD2" w:rsidRDefault="004D796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769" w:type="dxa"/>
            <w:vAlign w:val="center"/>
          </w:tcPr>
          <w:p w14:paraId="108D1A96" w14:textId="77777777" w:rsidR="00C84FD2" w:rsidRDefault="00C84FD2">
            <w:pPr>
              <w:widowControl/>
              <w:spacing w:beforeLines="50" w:before="156" w:afterLines="50" w:after="156"/>
              <w:jc w:val="center"/>
              <w:rPr>
                <w:rFonts w:ascii="宋体" w:eastAsia="宋体" w:hAnsi="宋体" w:cs="宋体"/>
                <w:szCs w:val="21"/>
              </w:rPr>
            </w:pPr>
          </w:p>
        </w:tc>
        <w:tc>
          <w:tcPr>
            <w:tcW w:w="674" w:type="dxa"/>
            <w:vAlign w:val="center"/>
          </w:tcPr>
          <w:p w14:paraId="10419E79" w14:textId="77777777" w:rsidR="00C84FD2" w:rsidRDefault="00C84FD2">
            <w:pPr>
              <w:widowControl/>
              <w:spacing w:beforeLines="50" w:before="156" w:afterLines="50" w:after="156"/>
              <w:jc w:val="center"/>
              <w:rPr>
                <w:rFonts w:ascii="宋体" w:eastAsia="宋体" w:hAnsi="宋体"/>
                <w:szCs w:val="21"/>
              </w:rPr>
            </w:pPr>
          </w:p>
        </w:tc>
      </w:tr>
      <w:tr w:rsidR="00C84FD2" w14:paraId="66F77FD9" w14:textId="77777777">
        <w:trPr>
          <w:trHeight w:val="340"/>
          <w:jc w:val="center"/>
        </w:trPr>
        <w:tc>
          <w:tcPr>
            <w:tcW w:w="1182" w:type="dxa"/>
            <w:vAlign w:val="center"/>
          </w:tcPr>
          <w:p w14:paraId="20FCF8C8" w14:textId="77777777" w:rsidR="00C84FD2" w:rsidRDefault="004D796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lastRenderedPageBreak/>
              <w:t>2</w:t>
            </w:r>
          </w:p>
        </w:tc>
        <w:tc>
          <w:tcPr>
            <w:tcW w:w="1356" w:type="dxa"/>
            <w:vAlign w:val="center"/>
          </w:tcPr>
          <w:p w14:paraId="23E0D764"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第二章</w:t>
            </w:r>
          </w:p>
          <w:p w14:paraId="03B3DCCA"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护理教育的目标体系</w:t>
            </w:r>
          </w:p>
        </w:tc>
        <w:tc>
          <w:tcPr>
            <w:tcW w:w="2238" w:type="dxa"/>
            <w:vAlign w:val="center"/>
          </w:tcPr>
          <w:p w14:paraId="2629F379"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第一节教育目的</w:t>
            </w:r>
          </w:p>
          <w:p w14:paraId="326E2460"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第二节护理教育的培养目标</w:t>
            </w:r>
          </w:p>
          <w:p w14:paraId="4676524A"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第三节护理教学目标</w:t>
            </w:r>
          </w:p>
        </w:tc>
        <w:tc>
          <w:tcPr>
            <w:tcW w:w="746" w:type="dxa"/>
            <w:vAlign w:val="center"/>
          </w:tcPr>
          <w:p w14:paraId="443FAB70" w14:textId="77777777" w:rsidR="00C84FD2" w:rsidRDefault="004D796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769" w:type="dxa"/>
            <w:vAlign w:val="center"/>
          </w:tcPr>
          <w:p w14:paraId="59A0B743" w14:textId="77777777" w:rsidR="00C84FD2" w:rsidRDefault="004D7964">
            <w:pPr>
              <w:widowControl/>
              <w:spacing w:beforeLines="50" w:before="156" w:afterLines="50" w:after="156"/>
              <w:jc w:val="center"/>
              <w:rPr>
                <w:rFonts w:ascii="宋体" w:eastAsia="宋体" w:hAnsi="宋体" w:cs="宋体"/>
                <w:szCs w:val="21"/>
              </w:rPr>
            </w:pPr>
            <w:r>
              <w:rPr>
                <w:rFonts w:ascii="宋体" w:eastAsia="宋体" w:hAnsi="宋体" w:cs="宋体" w:hint="eastAsia"/>
                <w:color w:val="000000"/>
                <w:kern w:val="0"/>
                <w:szCs w:val="21"/>
              </w:rPr>
              <w:t>每人编制自己所熟悉学科中认知、情感、动作技能三个领域的教学目标各3条，并注明各属于相关领域中哪个层次</w:t>
            </w:r>
          </w:p>
        </w:tc>
        <w:tc>
          <w:tcPr>
            <w:tcW w:w="674" w:type="dxa"/>
            <w:vAlign w:val="center"/>
          </w:tcPr>
          <w:p w14:paraId="05A35B70" w14:textId="77777777" w:rsidR="00C84FD2" w:rsidRDefault="00C84FD2">
            <w:pPr>
              <w:widowControl/>
              <w:spacing w:beforeLines="50" w:before="156" w:afterLines="50" w:after="156"/>
              <w:jc w:val="center"/>
              <w:rPr>
                <w:rFonts w:ascii="宋体" w:eastAsia="宋体" w:hAnsi="宋体"/>
                <w:szCs w:val="21"/>
              </w:rPr>
            </w:pPr>
          </w:p>
        </w:tc>
      </w:tr>
      <w:tr w:rsidR="00C84FD2" w14:paraId="18EABD23" w14:textId="77777777">
        <w:trPr>
          <w:trHeight w:val="340"/>
          <w:jc w:val="center"/>
        </w:trPr>
        <w:tc>
          <w:tcPr>
            <w:tcW w:w="1182" w:type="dxa"/>
            <w:vAlign w:val="center"/>
          </w:tcPr>
          <w:p w14:paraId="3FF08F75" w14:textId="77777777" w:rsidR="00C84FD2" w:rsidRDefault="004D796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1356" w:type="dxa"/>
            <w:vAlign w:val="center"/>
          </w:tcPr>
          <w:p w14:paraId="0ABC5D5D"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第四章</w:t>
            </w:r>
          </w:p>
          <w:p w14:paraId="775674CD"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护理教育的课程</w:t>
            </w:r>
          </w:p>
        </w:tc>
        <w:tc>
          <w:tcPr>
            <w:tcW w:w="2238" w:type="dxa"/>
            <w:vAlign w:val="center"/>
          </w:tcPr>
          <w:p w14:paraId="4ACBC945"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第一节护理学课程的概述</w:t>
            </w:r>
          </w:p>
          <w:p w14:paraId="06F52C05"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第二节护理学的课程计划</w:t>
            </w:r>
          </w:p>
          <w:p w14:paraId="06A66807"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第三节护理学的课程标准与教材</w:t>
            </w:r>
          </w:p>
        </w:tc>
        <w:tc>
          <w:tcPr>
            <w:tcW w:w="746" w:type="dxa"/>
            <w:vAlign w:val="center"/>
          </w:tcPr>
          <w:p w14:paraId="38F18E77" w14:textId="77777777" w:rsidR="00C84FD2" w:rsidRDefault="004D796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769" w:type="dxa"/>
            <w:vAlign w:val="center"/>
          </w:tcPr>
          <w:p w14:paraId="25F32E5E" w14:textId="77777777" w:rsidR="00C84FD2" w:rsidRDefault="00C84FD2">
            <w:pPr>
              <w:widowControl/>
              <w:spacing w:beforeLines="50" w:before="156" w:afterLines="50" w:after="156"/>
              <w:jc w:val="center"/>
              <w:rPr>
                <w:rFonts w:ascii="宋体" w:eastAsia="宋体" w:hAnsi="宋体" w:cs="宋体"/>
                <w:szCs w:val="21"/>
              </w:rPr>
            </w:pPr>
          </w:p>
        </w:tc>
        <w:tc>
          <w:tcPr>
            <w:tcW w:w="674" w:type="dxa"/>
            <w:vAlign w:val="center"/>
          </w:tcPr>
          <w:p w14:paraId="7D469C65" w14:textId="77777777" w:rsidR="00C84FD2" w:rsidRDefault="00C84FD2">
            <w:pPr>
              <w:widowControl/>
              <w:spacing w:beforeLines="50" w:before="156" w:afterLines="50" w:after="156"/>
              <w:jc w:val="center"/>
              <w:rPr>
                <w:rFonts w:ascii="宋体" w:eastAsia="宋体" w:hAnsi="宋体"/>
                <w:szCs w:val="21"/>
              </w:rPr>
            </w:pPr>
          </w:p>
        </w:tc>
      </w:tr>
      <w:tr w:rsidR="00C84FD2" w14:paraId="4A2375F0" w14:textId="77777777">
        <w:trPr>
          <w:trHeight w:val="340"/>
          <w:jc w:val="center"/>
        </w:trPr>
        <w:tc>
          <w:tcPr>
            <w:tcW w:w="1182" w:type="dxa"/>
            <w:vAlign w:val="center"/>
          </w:tcPr>
          <w:p w14:paraId="0066B7AB" w14:textId="77777777" w:rsidR="00C84FD2" w:rsidRDefault="004D796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4</w:t>
            </w:r>
          </w:p>
        </w:tc>
        <w:tc>
          <w:tcPr>
            <w:tcW w:w="1356" w:type="dxa"/>
            <w:vAlign w:val="center"/>
          </w:tcPr>
          <w:p w14:paraId="7FA0C753"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第五章</w:t>
            </w:r>
          </w:p>
          <w:p w14:paraId="560BC1CD"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护理教学的心理学基础（1）</w:t>
            </w:r>
          </w:p>
        </w:tc>
        <w:tc>
          <w:tcPr>
            <w:tcW w:w="2238" w:type="dxa"/>
            <w:vAlign w:val="center"/>
          </w:tcPr>
          <w:p w14:paraId="1C16A712"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第一节学习理论在护理教育中的应用</w:t>
            </w:r>
          </w:p>
          <w:p w14:paraId="2C142FF6" w14:textId="77777777" w:rsidR="00C84FD2" w:rsidRDefault="004D7964">
            <w:pPr>
              <w:widowControl/>
              <w:numPr>
                <w:ilvl w:val="0"/>
                <w:numId w:val="3"/>
              </w:numPr>
              <w:spacing w:beforeLines="50" w:before="156" w:afterLines="50" w:after="156"/>
              <w:jc w:val="left"/>
              <w:rPr>
                <w:rFonts w:ascii="宋体" w:eastAsia="宋体" w:hAnsi="宋体" w:cs="宋体"/>
                <w:szCs w:val="21"/>
              </w:rPr>
            </w:pPr>
            <w:r>
              <w:rPr>
                <w:rFonts w:ascii="宋体" w:eastAsia="宋体" w:hAnsi="宋体" w:cs="宋体" w:hint="eastAsia"/>
                <w:szCs w:val="21"/>
              </w:rPr>
              <w:t>行为主义学习理论及在护理教育中的应用</w:t>
            </w:r>
          </w:p>
          <w:p w14:paraId="1D80C2B7" w14:textId="77777777" w:rsidR="00C84FD2" w:rsidRDefault="004D7964">
            <w:pPr>
              <w:widowControl/>
              <w:numPr>
                <w:ilvl w:val="0"/>
                <w:numId w:val="3"/>
              </w:numPr>
              <w:spacing w:beforeLines="50" w:before="156" w:afterLines="50" w:after="156"/>
              <w:jc w:val="left"/>
              <w:rPr>
                <w:rFonts w:ascii="宋体" w:eastAsia="宋体" w:hAnsi="宋体" w:cs="宋体"/>
                <w:szCs w:val="21"/>
              </w:rPr>
            </w:pPr>
            <w:r>
              <w:rPr>
                <w:rFonts w:ascii="宋体" w:eastAsia="宋体" w:hAnsi="宋体" w:cs="宋体" w:hint="eastAsia"/>
                <w:szCs w:val="21"/>
              </w:rPr>
              <w:t>认知学习理论及在护理教育中的应用</w:t>
            </w:r>
          </w:p>
        </w:tc>
        <w:tc>
          <w:tcPr>
            <w:tcW w:w="746" w:type="dxa"/>
            <w:vAlign w:val="center"/>
          </w:tcPr>
          <w:p w14:paraId="6FBAB1DB" w14:textId="77777777" w:rsidR="00C84FD2" w:rsidRDefault="004D796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769" w:type="dxa"/>
            <w:vAlign w:val="center"/>
          </w:tcPr>
          <w:p w14:paraId="6846146B" w14:textId="77777777" w:rsidR="00C84FD2" w:rsidRDefault="00C84FD2">
            <w:pPr>
              <w:widowControl/>
              <w:spacing w:beforeLines="50" w:before="156" w:afterLines="50" w:after="156"/>
              <w:jc w:val="center"/>
              <w:rPr>
                <w:rFonts w:ascii="宋体" w:eastAsia="宋体" w:hAnsi="宋体" w:cs="宋体"/>
                <w:szCs w:val="21"/>
              </w:rPr>
            </w:pPr>
          </w:p>
        </w:tc>
        <w:tc>
          <w:tcPr>
            <w:tcW w:w="674" w:type="dxa"/>
            <w:vAlign w:val="center"/>
          </w:tcPr>
          <w:p w14:paraId="638A426F" w14:textId="77777777" w:rsidR="00C84FD2" w:rsidRDefault="00C84FD2">
            <w:pPr>
              <w:widowControl/>
              <w:spacing w:beforeLines="50" w:before="156" w:afterLines="50" w:after="156"/>
              <w:jc w:val="center"/>
              <w:rPr>
                <w:rFonts w:ascii="宋体" w:eastAsia="宋体" w:hAnsi="宋体"/>
                <w:szCs w:val="21"/>
              </w:rPr>
            </w:pPr>
          </w:p>
        </w:tc>
      </w:tr>
      <w:tr w:rsidR="00C84FD2" w14:paraId="6F98B177" w14:textId="77777777">
        <w:trPr>
          <w:trHeight w:val="340"/>
          <w:jc w:val="center"/>
        </w:trPr>
        <w:tc>
          <w:tcPr>
            <w:tcW w:w="1182" w:type="dxa"/>
            <w:vAlign w:val="center"/>
          </w:tcPr>
          <w:p w14:paraId="4D705B51" w14:textId="77777777" w:rsidR="00C84FD2" w:rsidRDefault="004D796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6</w:t>
            </w:r>
          </w:p>
        </w:tc>
        <w:tc>
          <w:tcPr>
            <w:tcW w:w="1356" w:type="dxa"/>
            <w:vAlign w:val="center"/>
          </w:tcPr>
          <w:p w14:paraId="6A6C182D"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第五章</w:t>
            </w:r>
          </w:p>
          <w:p w14:paraId="4FE869D0"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护理教学的心理学基础（2）</w:t>
            </w:r>
          </w:p>
        </w:tc>
        <w:tc>
          <w:tcPr>
            <w:tcW w:w="2238" w:type="dxa"/>
            <w:vAlign w:val="center"/>
          </w:tcPr>
          <w:p w14:paraId="223026E2"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三、社会学习理论及在护理教育中的应用</w:t>
            </w:r>
          </w:p>
          <w:p w14:paraId="2C50692B"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第二节学习的分类与教学</w:t>
            </w:r>
          </w:p>
          <w:p w14:paraId="23DF71E3"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一、学习的分类</w:t>
            </w:r>
          </w:p>
          <w:p w14:paraId="4E20CE15"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五、动作技能的教学</w:t>
            </w:r>
          </w:p>
        </w:tc>
        <w:tc>
          <w:tcPr>
            <w:tcW w:w="746" w:type="dxa"/>
            <w:vAlign w:val="center"/>
          </w:tcPr>
          <w:p w14:paraId="5B8ED372" w14:textId="77777777" w:rsidR="00C84FD2" w:rsidRDefault="004D796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769" w:type="dxa"/>
            <w:vAlign w:val="center"/>
          </w:tcPr>
          <w:p w14:paraId="115291C3" w14:textId="77777777" w:rsidR="00C84FD2" w:rsidRDefault="00C84FD2">
            <w:pPr>
              <w:widowControl/>
              <w:spacing w:beforeLines="50" w:before="156" w:afterLines="50" w:after="156"/>
              <w:jc w:val="center"/>
              <w:rPr>
                <w:rFonts w:ascii="宋体" w:eastAsia="宋体" w:hAnsi="宋体" w:cs="宋体"/>
                <w:szCs w:val="21"/>
              </w:rPr>
            </w:pPr>
          </w:p>
        </w:tc>
        <w:tc>
          <w:tcPr>
            <w:tcW w:w="674" w:type="dxa"/>
            <w:vAlign w:val="center"/>
          </w:tcPr>
          <w:p w14:paraId="27AE950C" w14:textId="77777777" w:rsidR="00C84FD2" w:rsidRDefault="00C84FD2">
            <w:pPr>
              <w:widowControl/>
              <w:spacing w:beforeLines="50" w:before="156" w:afterLines="50" w:after="156"/>
              <w:jc w:val="center"/>
              <w:rPr>
                <w:rFonts w:ascii="宋体" w:eastAsia="宋体" w:hAnsi="宋体"/>
                <w:szCs w:val="21"/>
              </w:rPr>
            </w:pPr>
          </w:p>
        </w:tc>
      </w:tr>
      <w:tr w:rsidR="00C84FD2" w14:paraId="7DEAC304" w14:textId="77777777">
        <w:trPr>
          <w:trHeight w:val="340"/>
          <w:jc w:val="center"/>
        </w:trPr>
        <w:tc>
          <w:tcPr>
            <w:tcW w:w="1182" w:type="dxa"/>
            <w:vAlign w:val="center"/>
          </w:tcPr>
          <w:p w14:paraId="4FDD26B4" w14:textId="77777777" w:rsidR="00C84FD2" w:rsidRDefault="004D796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7</w:t>
            </w:r>
          </w:p>
        </w:tc>
        <w:tc>
          <w:tcPr>
            <w:tcW w:w="1356" w:type="dxa"/>
            <w:vAlign w:val="center"/>
          </w:tcPr>
          <w:p w14:paraId="7222A69F"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第七章</w:t>
            </w:r>
          </w:p>
          <w:p w14:paraId="365F1CCB"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护理教学的组织形式</w:t>
            </w:r>
          </w:p>
        </w:tc>
        <w:tc>
          <w:tcPr>
            <w:tcW w:w="2238" w:type="dxa"/>
            <w:vAlign w:val="center"/>
          </w:tcPr>
          <w:p w14:paraId="79E07B79"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第一节概述</w:t>
            </w:r>
          </w:p>
          <w:p w14:paraId="33EDC818"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第二节课堂教学</w:t>
            </w:r>
          </w:p>
          <w:p w14:paraId="4422135D"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第四节临床教学</w:t>
            </w:r>
          </w:p>
        </w:tc>
        <w:tc>
          <w:tcPr>
            <w:tcW w:w="746" w:type="dxa"/>
            <w:vAlign w:val="center"/>
          </w:tcPr>
          <w:p w14:paraId="6A4DBE09" w14:textId="77777777" w:rsidR="00C84FD2" w:rsidRDefault="004D796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769" w:type="dxa"/>
            <w:vAlign w:val="center"/>
          </w:tcPr>
          <w:p w14:paraId="438044A6" w14:textId="77777777" w:rsidR="00C84FD2" w:rsidRDefault="004D796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编制一份课堂授课教案</w:t>
            </w:r>
          </w:p>
        </w:tc>
        <w:tc>
          <w:tcPr>
            <w:tcW w:w="674" w:type="dxa"/>
            <w:vAlign w:val="center"/>
          </w:tcPr>
          <w:p w14:paraId="2AD664EE" w14:textId="77777777" w:rsidR="00C84FD2" w:rsidRDefault="00C84FD2">
            <w:pPr>
              <w:widowControl/>
              <w:spacing w:beforeLines="50" w:before="156" w:afterLines="50" w:after="156"/>
              <w:jc w:val="center"/>
              <w:rPr>
                <w:rFonts w:ascii="宋体" w:eastAsia="宋体" w:hAnsi="宋体"/>
                <w:szCs w:val="21"/>
              </w:rPr>
            </w:pPr>
          </w:p>
        </w:tc>
      </w:tr>
      <w:tr w:rsidR="00C84FD2" w14:paraId="3D69A6C7" w14:textId="77777777">
        <w:trPr>
          <w:trHeight w:val="340"/>
          <w:jc w:val="center"/>
        </w:trPr>
        <w:tc>
          <w:tcPr>
            <w:tcW w:w="1182" w:type="dxa"/>
            <w:vAlign w:val="center"/>
          </w:tcPr>
          <w:p w14:paraId="32487860" w14:textId="77777777" w:rsidR="00C84FD2" w:rsidRDefault="004D796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8</w:t>
            </w:r>
          </w:p>
        </w:tc>
        <w:tc>
          <w:tcPr>
            <w:tcW w:w="1356" w:type="dxa"/>
            <w:vAlign w:val="center"/>
          </w:tcPr>
          <w:p w14:paraId="213EC189"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第八章</w:t>
            </w:r>
          </w:p>
          <w:p w14:paraId="7F936342"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护理教学的方法与媒体</w:t>
            </w:r>
          </w:p>
        </w:tc>
        <w:tc>
          <w:tcPr>
            <w:tcW w:w="2238" w:type="dxa"/>
            <w:vAlign w:val="center"/>
          </w:tcPr>
          <w:p w14:paraId="5453C78C" w14:textId="77777777" w:rsidR="00C84FD2" w:rsidRDefault="004D796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第一节护理教学方法</w:t>
            </w:r>
          </w:p>
        </w:tc>
        <w:tc>
          <w:tcPr>
            <w:tcW w:w="746" w:type="dxa"/>
            <w:vAlign w:val="center"/>
          </w:tcPr>
          <w:p w14:paraId="2D1B2758" w14:textId="77777777" w:rsidR="00C84FD2" w:rsidRDefault="004D796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769" w:type="dxa"/>
            <w:vAlign w:val="center"/>
          </w:tcPr>
          <w:p w14:paraId="05C11A83" w14:textId="77777777" w:rsidR="00C84FD2" w:rsidRDefault="004D796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以小组为单位，选择教学内容，制作ppt</w:t>
            </w:r>
          </w:p>
        </w:tc>
        <w:tc>
          <w:tcPr>
            <w:tcW w:w="674" w:type="dxa"/>
            <w:vAlign w:val="center"/>
          </w:tcPr>
          <w:p w14:paraId="5C22C843" w14:textId="77777777" w:rsidR="00C84FD2" w:rsidRDefault="00C84FD2">
            <w:pPr>
              <w:widowControl/>
              <w:spacing w:beforeLines="50" w:before="156" w:afterLines="50" w:after="156"/>
              <w:jc w:val="center"/>
              <w:rPr>
                <w:rFonts w:ascii="宋体" w:eastAsia="宋体" w:hAnsi="宋体"/>
                <w:szCs w:val="21"/>
              </w:rPr>
            </w:pPr>
          </w:p>
        </w:tc>
      </w:tr>
      <w:tr w:rsidR="00C84FD2" w14:paraId="31565FD1" w14:textId="77777777">
        <w:trPr>
          <w:trHeight w:val="340"/>
          <w:jc w:val="center"/>
        </w:trPr>
        <w:tc>
          <w:tcPr>
            <w:tcW w:w="1182" w:type="dxa"/>
            <w:vAlign w:val="center"/>
          </w:tcPr>
          <w:p w14:paraId="1930047A" w14:textId="77777777" w:rsidR="00C84FD2" w:rsidRDefault="004D796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lastRenderedPageBreak/>
              <w:t>10</w:t>
            </w:r>
          </w:p>
        </w:tc>
        <w:tc>
          <w:tcPr>
            <w:tcW w:w="1356" w:type="dxa"/>
            <w:vAlign w:val="center"/>
          </w:tcPr>
          <w:p w14:paraId="62286A2D"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第九章</w:t>
            </w:r>
          </w:p>
          <w:p w14:paraId="437E207B"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护理教学评价</w:t>
            </w:r>
          </w:p>
        </w:tc>
        <w:tc>
          <w:tcPr>
            <w:tcW w:w="2238" w:type="dxa"/>
            <w:vAlign w:val="center"/>
          </w:tcPr>
          <w:p w14:paraId="58B0EA3F"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第一节教学评价概述</w:t>
            </w:r>
          </w:p>
          <w:p w14:paraId="16174B61"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第二节学生学业评价</w:t>
            </w:r>
          </w:p>
          <w:p w14:paraId="16B38F93"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第三节学生临床护理能力的评价</w:t>
            </w:r>
          </w:p>
          <w:p w14:paraId="0197AAE3" w14:textId="77777777" w:rsidR="00C84FD2" w:rsidRDefault="004D796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第四节教师课堂授课质量的评价</w:t>
            </w:r>
          </w:p>
        </w:tc>
        <w:tc>
          <w:tcPr>
            <w:tcW w:w="746" w:type="dxa"/>
            <w:vAlign w:val="center"/>
          </w:tcPr>
          <w:p w14:paraId="32836796" w14:textId="77777777" w:rsidR="00C84FD2" w:rsidRDefault="004D796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769" w:type="dxa"/>
            <w:vAlign w:val="center"/>
          </w:tcPr>
          <w:p w14:paraId="7629A3E8" w14:textId="77777777" w:rsidR="00C84FD2" w:rsidRDefault="004D796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选择一堂课进行授课效果评价</w:t>
            </w:r>
          </w:p>
        </w:tc>
        <w:tc>
          <w:tcPr>
            <w:tcW w:w="674" w:type="dxa"/>
            <w:vAlign w:val="center"/>
          </w:tcPr>
          <w:p w14:paraId="3681EC63" w14:textId="77777777" w:rsidR="00C84FD2" w:rsidRDefault="00C84FD2">
            <w:pPr>
              <w:widowControl/>
              <w:spacing w:beforeLines="50" w:before="156" w:afterLines="50" w:after="156"/>
              <w:jc w:val="center"/>
              <w:rPr>
                <w:rFonts w:ascii="宋体" w:eastAsia="宋体" w:hAnsi="宋体"/>
                <w:szCs w:val="21"/>
              </w:rPr>
            </w:pPr>
          </w:p>
        </w:tc>
      </w:tr>
      <w:tr w:rsidR="00C84FD2" w14:paraId="0C7F839C" w14:textId="77777777">
        <w:trPr>
          <w:trHeight w:val="340"/>
          <w:jc w:val="center"/>
        </w:trPr>
        <w:tc>
          <w:tcPr>
            <w:tcW w:w="1182" w:type="dxa"/>
            <w:vAlign w:val="center"/>
          </w:tcPr>
          <w:p w14:paraId="59A6A433" w14:textId="77777777" w:rsidR="00C84FD2" w:rsidRDefault="004D796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11</w:t>
            </w:r>
          </w:p>
        </w:tc>
        <w:tc>
          <w:tcPr>
            <w:tcW w:w="1356" w:type="dxa"/>
            <w:vAlign w:val="center"/>
          </w:tcPr>
          <w:p w14:paraId="68F6191C" w14:textId="77777777" w:rsidR="00C84FD2" w:rsidRDefault="004D796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综合</w:t>
            </w:r>
          </w:p>
        </w:tc>
        <w:tc>
          <w:tcPr>
            <w:tcW w:w="2238" w:type="dxa"/>
            <w:vAlign w:val="center"/>
          </w:tcPr>
          <w:p w14:paraId="442E262E" w14:textId="77777777" w:rsidR="00C84FD2" w:rsidRDefault="004D796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学生分组试讲课</w:t>
            </w:r>
          </w:p>
        </w:tc>
        <w:tc>
          <w:tcPr>
            <w:tcW w:w="746" w:type="dxa"/>
            <w:vAlign w:val="center"/>
          </w:tcPr>
          <w:p w14:paraId="397B98D7" w14:textId="77777777" w:rsidR="00C84FD2" w:rsidRDefault="004D796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769" w:type="dxa"/>
            <w:vAlign w:val="center"/>
          </w:tcPr>
          <w:p w14:paraId="55A339AF" w14:textId="77777777" w:rsidR="00C84FD2" w:rsidRDefault="00C84FD2">
            <w:pPr>
              <w:widowControl/>
              <w:spacing w:beforeLines="50" w:before="156" w:afterLines="50" w:after="156"/>
              <w:jc w:val="center"/>
              <w:rPr>
                <w:rFonts w:ascii="宋体" w:eastAsia="宋体" w:hAnsi="宋体" w:cs="宋体"/>
                <w:szCs w:val="21"/>
              </w:rPr>
            </w:pPr>
          </w:p>
        </w:tc>
        <w:tc>
          <w:tcPr>
            <w:tcW w:w="674" w:type="dxa"/>
            <w:vAlign w:val="center"/>
          </w:tcPr>
          <w:p w14:paraId="71E8D6A6" w14:textId="77777777" w:rsidR="00C84FD2" w:rsidRDefault="00C84FD2">
            <w:pPr>
              <w:widowControl/>
              <w:spacing w:beforeLines="50" w:before="156" w:afterLines="50" w:after="156"/>
              <w:jc w:val="center"/>
              <w:rPr>
                <w:rFonts w:ascii="宋体" w:eastAsia="宋体" w:hAnsi="宋体"/>
                <w:szCs w:val="21"/>
              </w:rPr>
            </w:pPr>
          </w:p>
        </w:tc>
      </w:tr>
    </w:tbl>
    <w:p w14:paraId="12E8C154" w14:textId="77777777" w:rsidR="00C84FD2" w:rsidRDefault="004D7964">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064D7C33" w14:textId="77777777" w:rsidR="00C84FD2" w:rsidRDefault="004D7964">
      <w:pPr>
        <w:spacing w:line="360" w:lineRule="auto"/>
        <w:ind w:firstLineChars="200" w:firstLine="420"/>
        <w:rPr>
          <w:rFonts w:ascii="宋体" w:eastAsia="宋体" w:hAnsi="宋体" w:cs="宋体"/>
          <w:szCs w:val="21"/>
        </w:rPr>
      </w:pPr>
      <w:r>
        <w:rPr>
          <w:rFonts w:ascii="宋体" w:eastAsia="宋体" w:hAnsi="宋体" w:cs="宋体" w:hint="eastAsia"/>
          <w:szCs w:val="21"/>
        </w:rPr>
        <w:t>1.范秀珍主编. 教育心理学与护理教育. 北京：人民卫生出版社, 2011</w:t>
      </w:r>
    </w:p>
    <w:p w14:paraId="65A26B58" w14:textId="77777777" w:rsidR="00C84FD2" w:rsidRDefault="004D7964">
      <w:pPr>
        <w:spacing w:line="360" w:lineRule="auto"/>
        <w:ind w:firstLineChars="200" w:firstLine="420"/>
        <w:rPr>
          <w:rFonts w:ascii="宋体" w:eastAsia="宋体" w:hAnsi="宋体" w:cs="宋体"/>
        </w:rPr>
      </w:pPr>
      <w:r>
        <w:rPr>
          <w:rFonts w:ascii="宋体" w:eastAsia="宋体" w:hAnsi="宋体" w:cs="宋体" w:hint="eastAsia"/>
        </w:rPr>
        <w:t>2.孙宏玉，孟庆慧主编. 护理教育学（第2版）.北京：北京大学医学出版社，2015</w:t>
      </w:r>
    </w:p>
    <w:p w14:paraId="22FCFF5D" w14:textId="77777777" w:rsidR="00C84FD2" w:rsidRDefault="004D7964">
      <w:pPr>
        <w:spacing w:line="360" w:lineRule="auto"/>
        <w:ind w:firstLineChars="200" w:firstLine="420"/>
        <w:rPr>
          <w:rFonts w:ascii="宋体" w:eastAsia="宋体" w:hAnsi="宋体" w:cs="宋体"/>
          <w:szCs w:val="21"/>
        </w:rPr>
      </w:pPr>
      <w:r>
        <w:rPr>
          <w:rFonts w:ascii="宋体" w:eastAsia="宋体" w:hAnsi="宋体" w:cs="宋体" w:hint="eastAsia"/>
        </w:rPr>
        <w:t>3.袁仕勋,吴永忠主编.教育学新编.成都:西南交通大学出版社,2015.5</w:t>
      </w:r>
    </w:p>
    <w:p w14:paraId="5EDD57F1" w14:textId="77777777" w:rsidR="00C84FD2" w:rsidRDefault="004D7964">
      <w:pPr>
        <w:spacing w:line="360" w:lineRule="auto"/>
        <w:ind w:firstLineChars="200" w:firstLine="420"/>
        <w:rPr>
          <w:rFonts w:ascii="宋体" w:eastAsia="宋体" w:hAnsi="宋体" w:cs="宋体"/>
          <w:szCs w:val="21"/>
        </w:rPr>
      </w:pPr>
      <w:r>
        <w:rPr>
          <w:rFonts w:ascii="宋体" w:eastAsia="宋体" w:hAnsi="宋体" w:cs="宋体" w:hint="eastAsia"/>
          <w:szCs w:val="21"/>
        </w:rPr>
        <w:t>4.张建琼.微格教学实训教程.北京:科学出版社,2014.</w:t>
      </w:r>
    </w:p>
    <w:p w14:paraId="26F6E2D7" w14:textId="68D6319F" w:rsidR="00C84FD2" w:rsidRPr="004D7964" w:rsidRDefault="004D7964" w:rsidP="004D7964">
      <w:pPr>
        <w:spacing w:line="360" w:lineRule="auto"/>
        <w:ind w:firstLineChars="200" w:firstLine="420"/>
        <w:rPr>
          <w:rFonts w:ascii="宋体" w:eastAsia="宋体" w:hAnsi="宋体" w:cs="宋体"/>
          <w:szCs w:val="21"/>
        </w:rPr>
      </w:pPr>
      <w:r>
        <w:rPr>
          <w:rFonts w:ascii="宋体" w:eastAsia="宋体" w:hAnsi="宋体" w:cs="宋体" w:hint="eastAsia"/>
          <w:szCs w:val="21"/>
        </w:rPr>
        <w:t>5.孙宏玉，范秀珍主编. 护理教育理论与实践第2版. 北京：人民卫生出版社，2018</w:t>
      </w:r>
    </w:p>
    <w:p w14:paraId="68690B59" w14:textId="77777777" w:rsidR="00C84FD2" w:rsidRDefault="004D7964">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20E54CD8" w14:textId="77777777" w:rsidR="00C84FD2" w:rsidRDefault="004D7964">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1．讲授法：讲授基本概念、基本理论及基本流程和方法。</w:t>
      </w:r>
    </w:p>
    <w:p w14:paraId="17C1C972" w14:textId="77777777" w:rsidR="00C84FD2" w:rsidRDefault="004D7964">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2．案例分析法：通过图文、视频资料、实例等分析人身心发展的影响因素、演示法运用的基本要求等。</w:t>
      </w:r>
    </w:p>
    <w:p w14:paraId="0059DF21" w14:textId="77777777" w:rsidR="00C84FD2" w:rsidRDefault="004D7964">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3.演示法：通过演示法呈现角色扮演法运用的基本过程。</w:t>
      </w:r>
    </w:p>
    <w:p w14:paraId="12D197C2" w14:textId="77777777" w:rsidR="00C84FD2" w:rsidRDefault="004D7964">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4.实训法：</w:t>
      </w:r>
      <w:r>
        <w:rPr>
          <w:rFonts w:ascii="宋体" w:eastAsia="宋体" w:hAnsi="宋体" w:cs="宋体" w:hint="eastAsia"/>
          <w:bCs/>
          <w:szCs w:val="21"/>
        </w:rPr>
        <w:t>学生以小组为单位，学生自主选择教学内容，分工合作，制作授课PPT、编制教案、选择合适教学方法和媒体，完成一次预试讲。每个小组选派一位代表，使用苏州大学课堂授课评价表为其他组教学效果打分并点评。</w:t>
      </w:r>
    </w:p>
    <w:p w14:paraId="0DB7ABBF" w14:textId="7C3A9DF7" w:rsidR="00C84FD2" w:rsidRDefault="004D7964">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5A447E0E" w14:textId="6FCAFA93" w:rsidR="00C84FD2" w:rsidRDefault="004D796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10A4CFEA" w14:textId="58FBBE54" w:rsidR="00C84FD2" w:rsidRDefault="004D7964">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2"/>
        <w:gridCol w:w="3822"/>
        <w:gridCol w:w="1621"/>
      </w:tblGrid>
      <w:tr w:rsidR="00C84FD2" w14:paraId="1B63C7AE" w14:textId="77777777">
        <w:trPr>
          <w:trHeight w:val="567"/>
          <w:jc w:val="center"/>
        </w:trPr>
        <w:tc>
          <w:tcPr>
            <w:tcW w:w="3102" w:type="dxa"/>
            <w:vAlign w:val="center"/>
          </w:tcPr>
          <w:p w14:paraId="1DC8EE1F" w14:textId="77777777" w:rsidR="00C84FD2" w:rsidRDefault="004D7964">
            <w:pPr>
              <w:pStyle w:val="a3"/>
              <w:spacing w:beforeLines="50" w:before="156" w:afterLines="50" w:after="156"/>
              <w:jc w:val="center"/>
              <w:rPr>
                <w:rFonts w:hAnsi="宋体"/>
                <w:b/>
              </w:rPr>
            </w:pPr>
            <w:r>
              <w:rPr>
                <w:rFonts w:hAnsi="宋体" w:hint="eastAsia"/>
                <w:b/>
              </w:rPr>
              <w:t>课程目标</w:t>
            </w:r>
          </w:p>
        </w:tc>
        <w:tc>
          <w:tcPr>
            <w:tcW w:w="3822" w:type="dxa"/>
            <w:vAlign w:val="center"/>
          </w:tcPr>
          <w:p w14:paraId="4063D1E2" w14:textId="77777777" w:rsidR="00C84FD2" w:rsidRDefault="004D7964">
            <w:pPr>
              <w:pStyle w:val="a3"/>
              <w:spacing w:beforeLines="50" w:before="156" w:afterLines="50" w:after="156"/>
              <w:jc w:val="center"/>
              <w:rPr>
                <w:rFonts w:hAnsi="宋体"/>
                <w:b/>
              </w:rPr>
            </w:pPr>
            <w:r>
              <w:rPr>
                <w:rFonts w:hAnsi="宋体" w:hint="eastAsia"/>
                <w:b/>
              </w:rPr>
              <w:t>考核要点</w:t>
            </w:r>
          </w:p>
        </w:tc>
        <w:tc>
          <w:tcPr>
            <w:tcW w:w="1621" w:type="dxa"/>
            <w:vAlign w:val="center"/>
          </w:tcPr>
          <w:p w14:paraId="5077B4E6" w14:textId="77777777" w:rsidR="00C84FD2" w:rsidRDefault="004D7964">
            <w:pPr>
              <w:pStyle w:val="a3"/>
              <w:spacing w:beforeLines="50" w:before="156" w:afterLines="50" w:after="156"/>
              <w:jc w:val="center"/>
              <w:rPr>
                <w:rFonts w:hAnsi="宋体"/>
                <w:b/>
              </w:rPr>
            </w:pPr>
            <w:r>
              <w:rPr>
                <w:rFonts w:hAnsi="宋体" w:hint="eastAsia"/>
                <w:b/>
              </w:rPr>
              <w:t>考核方式</w:t>
            </w:r>
          </w:p>
        </w:tc>
      </w:tr>
      <w:tr w:rsidR="00C84FD2" w14:paraId="43244F31" w14:textId="77777777">
        <w:trPr>
          <w:trHeight w:val="567"/>
          <w:jc w:val="center"/>
        </w:trPr>
        <w:tc>
          <w:tcPr>
            <w:tcW w:w="3102" w:type="dxa"/>
            <w:vAlign w:val="center"/>
          </w:tcPr>
          <w:p w14:paraId="5DF015CE" w14:textId="77777777" w:rsidR="00C84FD2" w:rsidRDefault="004D7964">
            <w:pPr>
              <w:pStyle w:val="a3"/>
              <w:spacing w:beforeLines="50" w:before="156" w:afterLines="50" w:after="156"/>
              <w:jc w:val="left"/>
              <w:rPr>
                <w:rFonts w:hAnsi="宋体" w:cs="宋体"/>
              </w:rPr>
            </w:pPr>
            <w:r>
              <w:rPr>
                <w:rFonts w:hAnsi="宋体" w:cs="宋体" w:hint="eastAsia"/>
              </w:rPr>
              <w:t>课程目标1：</w:t>
            </w:r>
            <w:r>
              <w:rPr>
                <w:rFonts w:hAnsi="宋体" w:cs="宋体" w:hint="eastAsia"/>
                <w:szCs w:val="21"/>
              </w:rPr>
              <w:t>掌握基础理论和基本知识</w:t>
            </w:r>
          </w:p>
        </w:tc>
        <w:tc>
          <w:tcPr>
            <w:tcW w:w="3822" w:type="dxa"/>
            <w:vAlign w:val="center"/>
          </w:tcPr>
          <w:p w14:paraId="5E81777F" w14:textId="77777777" w:rsidR="00C84FD2" w:rsidRDefault="004D7964">
            <w:pPr>
              <w:pStyle w:val="a3"/>
              <w:spacing w:beforeLines="50" w:before="156" w:afterLines="50" w:after="156"/>
              <w:jc w:val="left"/>
              <w:rPr>
                <w:rFonts w:hAnsi="宋体" w:cs="宋体"/>
              </w:rPr>
            </w:pPr>
            <w:r>
              <w:rPr>
                <w:rFonts w:hAnsi="宋体" w:cs="宋体" w:hint="eastAsia"/>
              </w:rPr>
              <w:t>教育与护理教育、教学目标、课程、教学心理学基础、组织形式、教学方法、教学评价相关基本概念、基本理论</w:t>
            </w:r>
          </w:p>
        </w:tc>
        <w:tc>
          <w:tcPr>
            <w:tcW w:w="1621" w:type="dxa"/>
            <w:vAlign w:val="center"/>
          </w:tcPr>
          <w:p w14:paraId="27D2200D" w14:textId="77777777" w:rsidR="00C84FD2" w:rsidRDefault="004D7964">
            <w:pPr>
              <w:pStyle w:val="a3"/>
              <w:spacing w:beforeLines="50" w:before="156" w:afterLines="50" w:after="156"/>
              <w:jc w:val="center"/>
              <w:rPr>
                <w:rFonts w:hAnsi="宋体" w:cs="宋体"/>
              </w:rPr>
            </w:pPr>
            <w:r>
              <w:rPr>
                <w:rFonts w:hAnsi="宋体" w:cs="宋体" w:hint="eastAsia"/>
              </w:rPr>
              <w:t>期末考试，闭卷</w:t>
            </w:r>
          </w:p>
        </w:tc>
      </w:tr>
      <w:tr w:rsidR="00C84FD2" w14:paraId="4317C2FE" w14:textId="77777777">
        <w:trPr>
          <w:trHeight w:val="567"/>
          <w:jc w:val="center"/>
        </w:trPr>
        <w:tc>
          <w:tcPr>
            <w:tcW w:w="3102" w:type="dxa"/>
            <w:vAlign w:val="center"/>
          </w:tcPr>
          <w:p w14:paraId="62FED4AE" w14:textId="77777777" w:rsidR="00C84FD2" w:rsidRDefault="004D7964">
            <w:pPr>
              <w:pStyle w:val="a3"/>
              <w:spacing w:beforeLines="50" w:before="156" w:afterLines="50" w:after="156"/>
              <w:jc w:val="left"/>
              <w:rPr>
                <w:rFonts w:hAnsi="宋体" w:cs="宋体"/>
              </w:rPr>
            </w:pPr>
            <w:r>
              <w:rPr>
                <w:rFonts w:hAnsi="宋体" w:cs="宋体" w:hint="eastAsia"/>
              </w:rPr>
              <w:lastRenderedPageBreak/>
              <w:t>课程目标2：</w:t>
            </w:r>
            <w:r>
              <w:rPr>
                <w:rFonts w:hAnsi="宋体" w:cs="宋体" w:hint="eastAsia"/>
                <w:szCs w:val="21"/>
              </w:rPr>
              <w:t>形成护理教育学教学的基本能力</w:t>
            </w:r>
          </w:p>
        </w:tc>
        <w:tc>
          <w:tcPr>
            <w:tcW w:w="3822" w:type="dxa"/>
            <w:vAlign w:val="center"/>
          </w:tcPr>
          <w:p w14:paraId="6531F4CB" w14:textId="77777777" w:rsidR="00C84FD2" w:rsidRDefault="004D7964">
            <w:pPr>
              <w:pStyle w:val="a3"/>
              <w:spacing w:beforeLines="50" w:before="156" w:afterLines="50" w:after="156"/>
              <w:jc w:val="left"/>
              <w:rPr>
                <w:rFonts w:hAnsi="宋体" w:cs="宋体"/>
              </w:rPr>
            </w:pPr>
            <w:r>
              <w:rPr>
                <w:rFonts w:hAnsi="宋体" w:cs="宋体" w:hint="eastAsia"/>
              </w:rPr>
              <w:t>编制学习目标、书写教案、制作讲课ppt、</w:t>
            </w:r>
          </w:p>
          <w:p w14:paraId="48890AEE" w14:textId="77777777" w:rsidR="00C84FD2" w:rsidRDefault="004D7964">
            <w:pPr>
              <w:pStyle w:val="a3"/>
              <w:spacing w:beforeLines="50" w:before="156" w:afterLines="50" w:after="156"/>
              <w:jc w:val="left"/>
              <w:rPr>
                <w:rFonts w:hAnsi="宋体" w:cs="宋体"/>
              </w:rPr>
            </w:pPr>
            <w:r>
              <w:rPr>
                <w:rFonts w:hAnsi="宋体" w:cs="宋体" w:hint="eastAsia"/>
              </w:rPr>
              <w:t>小组为单位试讲课、对讲课效果评分并点评</w:t>
            </w:r>
          </w:p>
        </w:tc>
        <w:tc>
          <w:tcPr>
            <w:tcW w:w="1621" w:type="dxa"/>
            <w:vAlign w:val="center"/>
          </w:tcPr>
          <w:p w14:paraId="4C75179D" w14:textId="77777777" w:rsidR="00C84FD2" w:rsidRDefault="004D7964">
            <w:pPr>
              <w:pStyle w:val="a3"/>
              <w:spacing w:beforeLines="50" w:before="156" w:afterLines="50" w:after="156"/>
              <w:jc w:val="left"/>
              <w:rPr>
                <w:rFonts w:hAnsi="宋体" w:cs="宋体"/>
              </w:rPr>
            </w:pPr>
            <w:r>
              <w:rPr>
                <w:rFonts w:hAnsi="宋体" w:cs="宋体" w:hint="eastAsia"/>
              </w:rPr>
              <w:t>课后作业：学习目标，教案，讲课ppt，试讲课平均得分</w:t>
            </w:r>
          </w:p>
        </w:tc>
      </w:tr>
      <w:tr w:rsidR="00C84FD2" w14:paraId="54FBC820" w14:textId="77777777">
        <w:trPr>
          <w:trHeight w:val="567"/>
          <w:jc w:val="center"/>
        </w:trPr>
        <w:tc>
          <w:tcPr>
            <w:tcW w:w="3102" w:type="dxa"/>
            <w:vAlign w:val="center"/>
          </w:tcPr>
          <w:p w14:paraId="01A065C4" w14:textId="77777777" w:rsidR="00C84FD2" w:rsidRDefault="004D7964">
            <w:pPr>
              <w:pStyle w:val="a3"/>
              <w:spacing w:beforeLines="50" w:before="156" w:afterLines="50" w:after="156"/>
              <w:jc w:val="left"/>
              <w:rPr>
                <w:rFonts w:hAnsi="宋体" w:cs="宋体"/>
              </w:rPr>
            </w:pPr>
            <w:r>
              <w:rPr>
                <w:rFonts w:hAnsi="宋体" w:cs="宋体" w:hint="eastAsia"/>
              </w:rPr>
              <w:t>课程目标3：</w:t>
            </w:r>
            <w:r>
              <w:rPr>
                <w:rFonts w:hAnsi="宋体" w:cs="宋体" w:hint="eastAsia"/>
                <w:szCs w:val="21"/>
              </w:rPr>
              <w:t>培养自主学习能力、团队合作意识、沟通技巧</w:t>
            </w:r>
          </w:p>
        </w:tc>
        <w:tc>
          <w:tcPr>
            <w:tcW w:w="3822" w:type="dxa"/>
            <w:vAlign w:val="center"/>
          </w:tcPr>
          <w:p w14:paraId="016CBB5E" w14:textId="77777777" w:rsidR="00C84FD2" w:rsidRDefault="004D7964">
            <w:pPr>
              <w:pStyle w:val="a3"/>
              <w:spacing w:beforeLines="50" w:before="156" w:afterLines="50" w:after="156"/>
              <w:jc w:val="left"/>
              <w:rPr>
                <w:rFonts w:hAnsi="宋体" w:cs="宋体"/>
              </w:rPr>
            </w:pPr>
            <w:r>
              <w:rPr>
                <w:rFonts w:hAnsi="宋体" w:cs="宋体" w:hint="eastAsia"/>
                <w:szCs w:val="21"/>
              </w:rPr>
              <w:t>自主学习能力、团队合作意识、沟通技巧</w:t>
            </w:r>
          </w:p>
        </w:tc>
        <w:tc>
          <w:tcPr>
            <w:tcW w:w="1621" w:type="dxa"/>
            <w:vAlign w:val="center"/>
          </w:tcPr>
          <w:p w14:paraId="435CAA3D" w14:textId="77777777" w:rsidR="00C84FD2" w:rsidRDefault="004D7964">
            <w:pPr>
              <w:pStyle w:val="a3"/>
              <w:spacing w:beforeLines="50" w:before="156" w:afterLines="50" w:after="156"/>
              <w:jc w:val="left"/>
              <w:rPr>
                <w:rFonts w:hAnsi="宋体" w:cs="宋体"/>
              </w:rPr>
            </w:pPr>
            <w:r>
              <w:rPr>
                <w:rFonts w:hAnsi="宋体" w:cs="宋体" w:hint="eastAsia"/>
              </w:rPr>
              <w:t>教师观察，试讲课小组分工</w:t>
            </w:r>
          </w:p>
        </w:tc>
      </w:tr>
    </w:tbl>
    <w:p w14:paraId="1DBFF44B" w14:textId="77777777" w:rsidR="00C84FD2" w:rsidRDefault="004D796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680B99E4" w14:textId="77777777" w:rsidR="00C84FD2" w:rsidRDefault="004D7964">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201BA5F5" w14:textId="77777777" w:rsidR="00C84FD2" w:rsidRDefault="004D7964">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平时成绩：3</w:t>
      </w:r>
      <w:r>
        <w:rPr>
          <w:rFonts w:ascii="宋体" w:eastAsia="宋体" w:hAnsi="宋体"/>
        </w:rPr>
        <w:t>0%</w:t>
      </w:r>
      <w:r>
        <w:rPr>
          <w:rFonts w:ascii="宋体" w:eastAsia="宋体" w:hAnsi="宋体" w:hint="eastAsia"/>
        </w:rPr>
        <w:t>，期末考试7</w:t>
      </w:r>
      <w:r>
        <w:rPr>
          <w:rFonts w:ascii="宋体" w:eastAsia="宋体" w:hAnsi="宋体"/>
        </w:rPr>
        <w:t>0%</w:t>
      </w:r>
      <w:r>
        <w:rPr>
          <w:rFonts w:ascii="宋体" w:eastAsia="宋体" w:hAnsi="宋体" w:hint="eastAsia"/>
        </w:rPr>
        <w:t>；若有期中考试，则平时成绩：3</w:t>
      </w:r>
      <w:r>
        <w:rPr>
          <w:rFonts w:ascii="宋体" w:eastAsia="宋体" w:hAnsi="宋体"/>
        </w:rPr>
        <w:t>0%</w:t>
      </w:r>
      <w:r>
        <w:rPr>
          <w:rFonts w:ascii="宋体" w:eastAsia="宋体" w:hAnsi="宋体" w:hint="eastAsia"/>
        </w:rPr>
        <w:t>，期中考试20%，期末考试7</w:t>
      </w:r>
      <w:r>
        <w:rPr>
          <w:rFonts w:ascii="宋体" w:eastAsia="宋体" w:hAnsi="宋体"/>
        </w:rPr>
        <w:t>0%</w:t>
      </w:r>
      <w:r>
        <w:rPr>
          <w:rFonts w:ascii="宋体" w:eastAsia="宋体" w:hAnsi="宋体" w:hint="eastAsia"/>
        </w:rPr>
        <w:t>。</w:t>
      </w:r>
    </w:p>
    <w:p w14:paraId="5FBA7195" w14:textId="77777777" w:rsidR="00C84FD2" w:rsidRDefault="004D7964">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0EA44935" w14:textId="77777777" w:rsidR="00C84FD2" w:rsidRDefault="004D7964">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C84FD2" w14:paraId="253DE324" w14:textId="77777777">
        <w:trPr>
          <w:jc w:val="center"/>
        </w:trPr>
        <w:tc>
          <w:tcPr>
            <w:tcW w:w="2122" w:type="dxa"/>
            <w:tcBorders>
              <w:tl2br w:val="single" w:sz="4" w:space="0" w:color="auto"/>
            </w:tcBorders>
            <w:shd w:val="clear" w:color="auto" w:fill="auto"/>
            <w:vAlign w:val="center"/>
          </w:tcPr>
          <w:p w14:paraId="4F993531" w14:textId="77777777" w:rsidR="00C84FD2" w:rsidRDefault="004D7964">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439A88D2" w14:textId="77777777" w:rsidR="00C84FD2" w:rsidRDefault="004D7964">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1A7FA8F9" w14:textId="77777777" w:rsidR="00C84FD2" w:rsidRDefault="004D7964">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2E821347" w14:textId="77777777" w:rsidR="00C84FD2" w:rsidRDefault="004D7964">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4F2A54D2" w14:textId="77777777" w:rsidR="00C84FD2" w:rsidRDefault="004D7964">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2604E7D0" w14:textId="77777777" w:rsidR="00C84FD2" w:rsidRDefault="004D7964">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C84FD2" w14:paraId="70A3C0DA" w14:textId="77777777">
        <w:trPr>
          <w:trHeight w:val="620"/>
          <w:jc w:val="center"/>
        </w:trPr>
        <w:tc>
          <w:tcPr>
            <w:tcW w:w="2122" w:type="dxa"/>
            <w:shd w:val="clear" w:color="auto" w:fill="auto"/>
            <w:vAlign w:val="center"/>
          </w:tcPr>
          <w:p w14:paraId="523FA7FB" w14:textId="77777777" w:rsidR="00C84FD2" w:rsidRDefault="004D7964">
            <w:pPr>
              <w:pStyle w:val="a3"/>
              <w:spacing w:beforeLines="50" w:before="156" w:afterLines="50" w:after="156"/>
              <w:jc w:val="left"/>
              <w:rPr>
                <w:rFonts w:hAnsi="宋体" w:cs="宋体"/>
                <w:kern w:val="0"/>
                <w:szCs w:val="21"/>
              </w:rPr>
            </w:pPr>
            <w:r>
              <w:rPr>
                <w:rFonts w:hAnsi="宋体" w:cs="宋体" w:hint="eastAsia"/>
              </w:rPr>
              <w:t>课程目标1：</w:t>
            </w:r>
            <w:r>
              <w:rPr>
                <w:rFonts w:hAnsi="宋体" w:cs="宋体" w:hint="eastAsia"/>
                <w:bCs/>
                <w:szCs w:val="21"/>
              </w:rPr>
              <w:t>掌握基础理论和基本知识</w:t>
            </w:r>
          </w:p>
        </w:tc>
        <w:tc>
          <w:tcPr>
            <w:tcW w:w="858" w:type="dxa"/>
            <w:shd w:val="clear" w:color="auto" w:fill="auto"/>
            <w:vAlign w:val="center"/>
          </w:tcPr>
          <w:p w14:paraId="6F1C2218" w14:textId="77777777" w:rsidR="00C84FD2" w:rsidRDefault="00C84FD2">
            <w:pPr>
              <w:spacing w:beforeLines="50" w:before="156" w:afterLines="50" w:after="156"/>
              <w:jc w:val="center"/>
              <w:rPr>
                <w:rFonts w:ascii="宋体" w:eastAsia="宋体" w:hAnsi="宋体" w:cs="宋体"/>
                <w:kern w:val="0"/>
                <w:szCs w:val="21"/>
              </w:rPr>
            </w:pPr>
          </w:p>
        </w:tc>
        <w:tc>
          <w:tcPr>
            <w:tcW w:w="1134" w:type="dxa"/>
            <w:shd w:val="clear" w:color="auto" w:fill="auto"/>
            <w:vAlign w:val="center"/>
          </w:tcPr>
          <w:p w14:paraId="2554F1B9" w14:textId="77777777" w:rsidR="00C84FD2" w:rsidRDefault="004D7964">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70%</w:t>
            </w:r>
          </w:p>
        </w:tc>
        <w:tc>
          <w:tcPr>
            <w:tcW w:w="1134" w:type="dxa"/>
            <w:vAlign w:val="center"/>
          </w:tcPr>
          <w:p w14:paraId="46CA1B8D" w14:textId="77777777" w:rsidR="00C84FD2" w:rsidRDefault="004D7964">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70%</w:t>
            </w:r>
          </w:p>
        </w:tc>
        <w:tc>
          <w:tcPr>
            <w:tcW w:w="2627" w:type="dxa"/>
            <w:vMerge w:val="restart"/>
            <w:shd w:val="clear" w:color="auto" w:fill="auto"/>
            <w:vAlign w:val="center"/>
          </w:tcPr>
          <w:p w14:paraId="528FC5CA" w14:textId="77777777" w:rsidR="00C84FD2" w:rsidRDefault="004D7964">
            <w:pPr>
              <w:spacing w:beforeLines="50" w:before="156" w:afterLines="50" w:after="156"/>
              <w:rPr>
                <w:rFonts w:ascii="宋体" w:eastAsia="宋体" w:hAnsi="宋体"/>
                <w:kern w:val="0"/>
                <w:szCs w:val="21"/>
              </w:rPr>
            </w:pPr>
            <w:r>
              <w:rPr>
                <w:rFonts w:ascii="宋体" w:eastAsia="宋体" w:hAnsi="宋体" w:cs="宋体" w:hint="eastAsia"/>
                <w:kern w:val="0"/>
                <w:szCs w:val="21"/>
              </w:rPr>
              <w:t>分目标达成度={0.3ｘ平时分目标成绩+0.2ｘ期中分目标成绩+0.5ｘ期末分目标成绩}/分目标总分</w:t>
            </w:r>
          </w:p>
        </w:tc>
      </w:tr>
      <w:tr w:rsidR="00C84FD2" w14:paraId="6099301A" w14:textId="77777777">
        <w:trPr>
          <w:trHeight w:val="679"/>
          <w:jc w:val="center"/>
        </w:trPr>
        <w:tc>
          <w:tcPr>
            <w:tcW w:w="2122" w:type="dxa"/>
            <w:shd w:val="clear" w:color="auto" w:fill="auto"/>
            <w:vAlign w:val="center"/>
          </w:tcPr>
          <w:p w14:paraId="552A6FAB" w14:textId="77777777" w:rsidR="00C84FD2" w:rsidRDefault="004D7964">
            <w:pPr>
              <w:pStyle w:val="a3"/>
              <w:spacing w:beforeLines="50" w:before="156" w:afterLines="50" w:after="156"/>
              <w:jc w:val="left"/>
              <w:rPr>
                <w:rFonts w:hAnsi="宋体" w:cs="宋体"/>
                <w:kern w:val="0"/>
                <w:szCs w:val="21"/>
              </w:rPr>
            </w:pPr>
            <w:r>
              <w:rPr>
                <w:rFonts w:hAnsi="宋体" w:cs="宋体" w:hint="eastAsia"/>
              </w:rPr>
              <w:t>课程目标2：</w:t>
            </w:r>
            <w:r>
              <w:rPr>
                <w:rFonts w:hAnsi="宋体" w:cs="宋体" w:hint="eastAsia"/>
                <w:bCs/>
                <w:szCs w:val="21"/>
              </w:rPr>
              <w:t>形成护理教育学教学的基本能力</w:t>
            </w:r>
          </w:p>
        </w:tc>
        <w:tc>
          <w:tcPr>
            <w:tcW w:w="858" w:type="dxa"/>
            <w:shd w:val="clear" w:color="auto" w:fill="auto"/>
            <w:vAlign w:val="center"/>
          </w:tcPr>
          <w:p w14:paraId="580AD25B" w14:textId="77777777" w:rsidR="00C84FD2" w:rsidRDefault="004D7964">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70%</w:t>
            </w:r>
          </w:p>
        </w:tc>
        <w:tc>
          <w:tcPr>
            <w:tcW w:w="1134" w:type="dxa"/>
            <w:shd w:val="clear" w:color="auto" w:fill="auto"/>
            <w:vAlign w:val="center"/>
          </w:tcPr>
          <w:p w14:paraId="3234C1BB" w14:textId="77777777" w:rsidR="00C84FD2" w:rsidRDefault="004D7964">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20%</w:t>
            </w:r>
          </w:p>
        </w:tc>
        <w:tc>
          <w:tcPr>
            <w:tcW w:w="1134" w:type="dxa"/>
            <w:vAlign w:val="center"/>
          </w:tcPr>
          <w:p w14:paraId="2CF8E027" w14:textId="77777777" w:rsidR="00C84FD2" w:rsidRDefault="004D7964">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20%</w:t>
            </w:r>
          </w:p>
        </w:tc>
        <w:tc>
          <w:tcPr>
            <w:tcW w:w="2627" w:type="dxa"/>
            <w:vMerge/>
            <w:shd w:val="clear" w:color="auto" w:fill="auto"/>
            <w:vAlign w:val="center"/>
          </w:tcPr>
          <w:p w14:paraId="62BBFB01" w14:textId="77777777" w:rsidR="00C84FD2" w:rsidRDefault="00C84FD2">
            <w:pPr>
              <w:spacing w:beforeLines="50" w:before="156" w:afterLines="50" w:after="156"/>
              <w:rPr>
                <w:rFonts w:ascii="宋体" w:eastAsia="宋体" w:hAnsi="宋体"/>
                <w:kern w:val="0"/>
                <w:szCs w:val="21"/>
              </w:rPr>
            </w:pPr>
          </w:p>
        </w:tc>
      </w:tr>
      <w:tr w:rsidR="00C84FD2" w14:paraId="4F6C3661" w14:textId="77777777">
        <w:trPr>
          <w:trHeight w:val="755"/>
          <w:jc w:val="center"/>
        </w:trPr>
        <w:tc>
          <w:tcPr>
            <w:tcW w:w="2122" w:type="dxa"/>
            <w:shd w:val="clear" w:color="auto" w:fill="auto"/>
            <w:vAlign w:val="center"/>
          </w:tcPr>
          <w:p w14:paraId="6FD72E02" w14:textId="77777777" w:rsidR="00C84FD2" w:rsidRDefault="004D7964">
            <w:pPr>
              <w:pStyle w:val="a3"/>
              <w:spacing w:beforeLines="50" w:before="156" w:afterLines="50" w:after="156"/>
              <w:jc w:val="left"/>
              <w:rPr>
                <w:rFonts w:hAnsi="宋体" w:cs="宋体"/>
                <w:kern w:val="0"/>
                <w:szCs w:val="21"/>
              </w:rPr>
            </w:pPr>
            <w:r>
              <w:rPr>
                <w:rFonts w:hAnsi="宋体" w:cs="宋体" w:hint="eastAsia"/>
              </w:rPr>
              <w:t>课程目标3：</w:t>
            </w:r>
            <w:r>
              <w:rPr>
                <w:rFonts w:hAnsi="宋体" w:cs="宋体" w:hint="eastAsia"/>
                <w:szCs w:val="21"/>
              </w:rPr>
              <w:t>培养自主学习能力、团队合作意识、沟通技巧</w:t>
            </w:r>
          </w:p>
        </w:tc>
        <w:tc>
          <w:tcPr>
            <w:tcW w:w="858" w:type="dxa"/>
            <w:shd w:val="clear" w:color="auto" w:fill="auto"/>
            <w:vAlign w:val="center"/>
          </w:tcPr>
          <w:p w14:paraId="2D0CF764" w14:textId="77777777" w:rsidR="00C84FD2" w:rsidRDefault="004D7964">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30%</w:t>
            </w:r>
          </w:p>
        </w:tc>
        <w:tc>
          <w:tcPr>
            <w:tcW w:w="1134" w:type="dxa"/>
            <w:shd w:val="clear" w:color="auto" w:fill="auto"/>
            <w:vAlign w:val="center"/>
          </w:tcPr>
          <w:p w14:paraId="657B8A1F" w14:textId="77777777" w:rsidR="00C84FD2" w:rsidRDefault="004D7964">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10%</w:t>
            </w:r>
          </w:p>
        </w:tc>
        <w:tc>
          <w:tcPr>
            <w:tcW w:w="1134" w:type="dxa"/>
            <w:vAlign w:val="center"/>
          </w:tcPr>
          <w:p w14:paraId="4F6EBC73" w14:textId="77777777" w:rsidR="00C84FD2" w:rsidRDefault="004D7964">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10%</w:t>
            </w:r>
          </w:p>
        </w:tc>
        <w:tc>
          <w:tcPr>
            <w:tcW w:w="2627" w:type="dxa"/>
            <w:vMerge/>
            <w:shd w:val="clear" w:color="auto" w:fill="auto"/>
            <w:vAlign w:val="center"/>
          </w:tcPr>
          <w:p w14:paraId="664064E9" w14:textId="77777777" w:rsidR="00C84FD2" w:rsidRDefault="00C84FD2">
            <w:pPr>
              <w:spacing w:beforeLines="50" w:before="156" w:afterLines="50" w:after="156"/>
              <w:rPr>
                <w:rFonts w:ascii="宋体" w:eastAsia="宋体" w:hAnsi="宋体"/>
                <w:kern w:val="0"/>
                <w:szCs w:val="21"/>
              </w:rPr>
            </w:pPr>
          </w:p>
        </w:tc>
      </w:tr>
    </w:tbl>
    <w:p w14:paraId="056F0B1F" w14:textId="77777777" w:rsidR="00C84FD2" w:rsidRDefault="004D796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C84FD2" w14:paraId="3E13F79F"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00A5C9C" w14:textId="77777777" w:rsidR="00C84FD2" w:rsidRDefault="004D7964">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788F96EC" w14:textId="77777777" w:rsidR="00C84FD2" w:rsidRDefault="004D7964">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79DDC2A" w14:textId="77777777" w:rsidR="00C84FD2" w:rsidRDefault="004D7964">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C84FD2" w14:paraId="7F8AA199" w14:textId="77777777">
        <w:trPr>
          <w:trHeight w:val="454"/>
          <w:tblHeader/>
          <w:jc w:val="center"/>
        </w:trPr>
        <w:tc>
          <w:tcPr>
            <w:tcW w:w="993" w:type="dxa"/>
            <w:vMerge/>
            <w:tcBorders>
              <w:left w:val="single" w:sz="4" w:space="0" w:color="auto"/>
              <w:right w:val="single" w:sz="4" w:space="0" w:color="auto"/>
            </w:tcBorders>
            <w:vAlign w:val="center"/>
          </w:tcPr>
          <w:p w14:paraId="1F0F69BA" w14:textId="77777777" w:rsidR="00C84FD2" w:rsidRDefault="00C84FD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D57CBAE" w14:textId="77777777" w:rsidR="00C84FD2" w:rsidRDefault="004D7964">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C2D9426" w14:textId="77777777" w:rsidR="00C84FD2" w:rsidRDefault="004D796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75</w:t>
            </w:r>
            <w:r>
              <w:rPr>
                <w:rFonts w:ascii="宋体" w:eastAsia="宋体" w:hAnsi="宋体"/>
                <w:b/>
                <w:bCs/>
                <w:szCs w:val="21"/>
              </w:rPr>
              <w:t>-89</w:t>
            </w:r>
          </w:p>
        </w:tc>
        <w:tc>
          <w:tcPr>
            <w:tcW w:w="1843" w:type="dxa"/>
            <w:tcBorders>
              <w:top w:val="single" w:sz="4" w:space="0" w:color="auto"/>
              <w:left w:val="single" w:sz="4" w:space="0" w:color="auto"/>
              <w:bottom w:val="single" w:sz="4" w:space="0" w:color="auto"/>
              <w:right w:val="single" w:sz="4" w:space="0" w:color="auto"/>
            </w:tcBorders>
            <w:vAlign w:val="center"/>
          </w:tcPr>
          <w:p w14:paraId="1B9949A7" w14:textId="77777777" w:rsidR="00C84FD2" w:rsidRDefault="004D796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7</w:t>
            </w:r>
            <w:r>
              <w:rPr>
                <w:rFonts w:ascii="宋体" w:eastAsia="宋体" w:hAnsi="宋体"/>
                <w:b/>
                <w:bCs/>
                <w:szCs w:val="21"/>
              </w:rPr>
              <w:t>0-7</w:t>
            </w:r>
            <w:r>
              <w:rPr>
                <w:rFonts w:ascii="宋体" w:eastAsia="宋体" w:hAnsi="宋体" w:hint="eastAsia"/>
                <w:b/>
                <w:bCs/>
                <w:szCs w:val="21"/>
              </w:rPr>
              <w:t>4</w:t>
            </w:r>
          </w:p>
        </w:tc>
        <w:tc>
          <w:tcPr>
            <w:tcW w:w="1779" w:type="dxa"/>
            <w:tcBorders>
              <w:top w:val="single" w:sz="4" w:space="0" w:color="auto"/>
              <w:left w:val="single" w:sz="4" w:space="0" w:color="auto"/>
              <w:bottom w:val="single" w:sz="4" w:space="0" w:color="auto"/>
              <w:right w:val="single" w:sz="4" w:space="0" w:color="auto"/>
            </w:tcBorders>
            <w:vAlign w:val="center"/>
          </w:tcPr>
          <w:p w14:paraId="62AB48F5" w14:textId="77777777" w:rsidR="00C84FD2" w:rsidRDefault="004D7964">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01ACF2C" w14:textId="77777777" w:rsidR="00C84FD2" w:rsidRDefault="004D796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C84FD2" w14:paraId="7A7106ED" w14:textId="77777777">
        <w:trPr>
          <w:trHeight w:val="449"/>
          <w:tblHeader/>
          <w:jc w:val="center"/>
        </w:trPr>
        <w:tc>
          <w:tcPr>
            <w:tcW w:w="993" w:type="dxa"/>
            <w:vMerge/>
            <w:tcBorders>
              <w:left w:val="single" w:sz="4" w:space="0" w:color="auto"/>
              <w:right w:val="single" w:sz="4" w:space="0" w:color="auto"/>
            </w:tcBorders>
            <w:vAlign w:val="center"/>
          </w:tcPr>
          <w:p w14:paraId="046669E4" w14:textId="77777777" w:rsidR="00C84FD2" w:rsidRDefault="00C84FD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7F8F451" w14:textId="77777777" w:rsidR="00C84FD2" w:rsidRDefault="004D7964">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4C1B2DF" w14:textId="77777777" w:rsidR="00C84FD2" w:rsidRDefault="004D7964">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5F800FC" w14:textId="77777777" w:rsidR="00C84FD2" w:rsidRDefault="004D7964">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64A9392" w14:textId="77777777" w:rsidR="00C84FD2" w:rsidRDefault="004D796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60C2194" w14:textId="77777777" w:rsidR="00C84FD2" w:rsidRDefault="004D796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C84FD2" w14:paraId="33B400AF"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D239BF8" w14:textId="77777777" w:rsidR="00C84FD2" w:rsidRDefault="00C84FD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A236C42" w14:textId="77777777" w:rsidR="00C84FD2" w:rsidRDefault="004D7964">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BFD00C8" w14:textId="77777777" w:rsidR="00C84FD2" w:rsidRDefault="004D7964">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413EC92" w14:textId="77777777" w:rsidR="00C84FD2" w:rsidRDefault="004D7964">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B6776E0" w14:textId="77777777" w:rsidR="00C84FD2" w:rsidRDefault="004D7964">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B486769" w14:textId="77777777" w:rsidR="00C84FD2" w:rsidRDefault="004D7964">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C84FD2" w14:paraId="1043A7B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B8B15BD" w14:textId="77777777" w:rsidR="00C84FD2" w:rsidRDefault="004D7964">
            <w:pPr>
              <w:spacing w:beforeLines="50" w:before="156" w:afterLines="50" w:after="156"/>
              <w:jc w:val="left"/>
              <w:rPr>
                <w:rFonts w:ascii="宋体" w:eastAsia="宋体" w:hAnsi="宋体" w:cs="宋体"/>
                <w:szCs w:val="21"/>
              </w:rPr>
            </w:pPr>
            <w:r>
              <w:rPr>
                <w:rFonts w:ascii="宋体" w:eastAsia="宋体" w:hAnsi="宋体" w:cs="宋体" w:hint="eastAsia"/>
                <w:kern w:val="0"/>
                <w:szCs w:val="21"/>
              </w:rPr>
              <w:t>课程目</w:t>
            </w:r>
            <w:r>
              <w:rPr>
                <w:rFonts w:ascii="宋体" w:eastAsia="宋体" w:hAnsi="宋体" w:cs="宋体" w:hint="eastAsia"/>
                <w:kern w:val="0"/>
                <w:szCs w:val="21"/>
              </w:rPr>
              <w:lastRenderedPageBreak/>
              <w:t>标1：</w:t>
            </w:r>
            <w:r>
              <w:rPr>
                <w:rFonts w:ascii="宋体" w:eastAsia="宋体" w:hAnsi="宋体" w:cs="宋体" w:hint="eastAsia"/>
                <w:szCs w:val="21"/>
              </w:rPr>
              <w:t>掌握基础理论和基本知识</w:t>
            </w:r>
          </w:p>
          <w:p w14:paraId="41CDB72C" w14:textId="77777777" w:rsidR="00C84FD2" w:rsidRDefault="00C84FD2">
            <w:pPr>
              <w:spacing w:beforeLines="50" w:before="156" w:afterLines="50" w:after="156"/>
              <w:jc w:val="center"/>
              <w:rPr>
                <w:rFonts w:ascii="宋体" w:eastAsia="宋体" w:hAnsi="宋体" w:cs="宋体"/>
                <w:szCs w:val="21"/>
              </w:rPr>
            </w:pPr>
          </w:p>
          <w:p w14:paraId="0BF8DFB7" w14:textId="77777777" w:rsidR="00C84FD2" w:rsidRDefault="00C84FD2">
            <w:pPr>
              <w:spacing w:beforeLines="50" w:before="156" w:afterLines="50" w:after="156"/>
              <w:jc w:val="center"/>
              <w:rPr>
                <w:rFonts w:ascii="宋体" w:eastAsia="宋体" w:hAnsi="宋体" w:cs="宋体"/>
                <w:szCs w:val="21"/>
              </w:rPr>
            </w:pPr>
          </w:p>
        </w:tc>
        <w:tc>
          <w:tcPr>
            <w:tcW w:w="1984" w:type="dxa"/>
            <w:tcBorders>
              <w:top w:val="single" w:sz="4" w:space="0" w:color="auto"/>
              <w:left w:val="single" w:sz="4" w:space="0" w:color="auto"/>
              <w:bottom w:val="single" w:sz="4" w:space="0" w:color="auto"/>
              <w:right w:val="single" w:sz="4" w:space="0" w:color="auto"/>
            </w:tcBorders>
          </w:tcPr>
          <w:p w14:paraId="65AB22F4" w14:textId="77777777" w:rsidR="00C84FD2" w:rsidRDefault="004D7964">
            <w:pPr>
              <w:spacing w:beforeLines="50" w:before="156" w:afterLines="50" w:after="156"/>
              <w:rPr>
                <w:rFonts w:ascii="宋体" w:eastAsia="宋体" w:hAnsi="宋体" w:cs="宋体"/>
                <w:szCs w:val="21"/>
              </w:rPr>
            </w:pPr>
            <w:r>
              <w:rPr>
                <w:rFonts w:ascii="宋体" w:eastAsia="宋体" w:hAnsi="宋体" w:cs="宋体" w:hint="eastAsia"/>
              </w:rPr>
              <w:lastRenderedPageBreak/>
              <w:t>熟练掌握教育与护</w:t>
            </w:r>
            <w:r>
              <w:rPr>
                <w:rFonts w:ascii="宋体" w:eastAsia="宋体" w:hAnsi="宋体" w:cs="宋体" w:hint="eastAsia"/>
              </w:rPr>
              <w:lastRenderedPageBreak/>
              <w:t>理教育、教学目标、课程、教学心理学基础、组织形式、教学方法、教学评价相关基本概念、基本理论</w:t>
            </w:r>
          </w:p>
        </w:tc>
        <w:tc>
          <w:tcPr>
            <w:tcW w:w="1984" w:type="dxa"/>
            <w:tcBorders>
              <w:top w:val="single" w:sz="4" w:space="0" w:color="auto"/>
              <w:left w:val="single" w:sz="4" w:space="0" w:color="auto"/>
              <w:bottom w:val="single" w:sz="4" w:space="0" w:color="auto"/>
              <w:right w:val="single" w:sz="4" w:space="0" w:color="auto"/>
            </w:tcBorders>
          </w:tcPr>
          <w:p w14:paraId="7168E2AC" w14:textId="77777777" w:rsidR="00C84FD2" w:rsidRDefault="004D7964">
            <w:pPr>
              <w:spacing w:beforeLines="50" w:before="156" w:afterLines="50" w:after="156"/>
              <w:rPr>
                <w:rFonts w:ascii="宋体" w:eastAsia="宋体" w:hAnsi="宋体" w:cs="宋体"/>
                <w:szCs w:val="21"/>
              </w:rPr>
            </w:pPr>
            <w:r>
              <w:rPr>
                <w:rFonts w:ascii="宋体" w:eastAsia="宋体" w:hAnsi="宋体" w:cs="宋体" w:hint="eastAsia"/>
              </w:rPr>
              <w:lastRenderedPageBreak/>
              <w:t>掌握教育与护理教</w:t>
            </w:r>
            <w:r>
              <w:rPr>
                <w:rFonts w:ascii="宋体" w:eastAsia="宋体" w:hAnsi="宋体" w:cs="宋体" w:hint="eastAsia"/>
              </w:rPr>
              <w:lastRenderedPageBreak/>
              <w:t>育、教学目标、课程、教学心理学基础、组织形式、教学方法、教学评价相关基本概念、基本理论</w:t>
            </w:r>
          </w:p>
        </w:tc>
        <w:tc>
          <w:tcPr>
            <w:tcW w:w="1843" w:type="dxa"/>
            <w:tcBorders>
              <w:top w:val="single" w:sz="4" w:space="0" w:color="auto"/>
              <w:left w:val="single" w:sz="4" w:space="0" w:color="auto"/>
              <w:bottom w:val="single" w:sz="4" w:space="0" w:color="auto"/>
              <w:right w:val="single" w:sz="4" w:space="0" w:color="auto"/>
            </w:tcBorders>
          </w:tcPr>
          <w:p w14:paraId="5FCCE03C" w14:textId="77777777" w:rsidR="00C84FD2" w:rsidRDefault="004D7964">
            <w:pPr>
              <w:spacing w:beforeLines="50" w:before="156" w:afterLines="50" w:after="156"/>
              <w:rPr>
                <w:rFonts w:ascii="宋体" w:eastAsia="宋体" w:hAnsi="宋体" w:cs="宋体"/>
                <w:szCs w:val="21"/>
              </w:rPr>
            </w:pPr>
            <w:r>
              <w:rPr>
                <w:rFonts w:ascii="宋体" w:eastAsia="宋体" w:hAnsi="宋体" w:cs="宋体" w:hint="eastAsia"/>
              </w:rPr>
              <w:lastRenderedPageBreak/>
              <w:t>熟悉教育与护理</w:t>
            </w:r>
            <w:r>
              <w:rPr>
                <w:rFonts w:ascii="宋体" w:eastAsia="宋体" w:hAnsi="宋体" w:cs="宋体" w:hint="eastAsia"/>
              </w:rPr>
              <w:lastRenderedPageBreak/>
              <w:t>教育、教学目标、课程、教学心理学基础、组织形式、教学方法、教学评价相关基本概念、基本理论</w:t>
            </w:r>
          </w:p>
        </w:tc>
        <w:tc>
          <w:tcPr>
            <w:tcW w:w="1779" w:type="dxa"/>
            <w:tcBorders>
              <w:top w:val="single" w:sz="4" w:space="0" w:color="auto"/>
              <w:left w:val="single" w:sz="4" w:space="0" w:color="auto"/>
              <w:bottom w:val="single" w:sz="4" w:space="0" w:color="auto"/>
              <w:right w:val="single" w:sz="4" w:space="0" w:color="auto"/>
            </w:tcBorders>
          </w:tcPr>
          <w:p w14:paraId="51C35276" w14:textId="77777777" w:rsidR="00C84FD2" w:rsidRDefault="004D7964">
            <w:pPr>
              <w:spacing w:beforeLines="50" w:before="156" w:afterLines="50" w:after="156"/>
              <w:rPr>
                <w:rFonts w:ascii="宋体" w:eastAsia="宋体" w:hAnsi="宋体" w:cs="宋体"/>
                <w:szCs w:val="21"/>
              </w:rPr>
            </w:pPr>
            <w:r>
              <w:rPr>
                <w:rFonts w:ascii="宋体" w:eastAsia="宋体" w:hAnsi="宋体" w:cs="宋体" w:hint="eastAsia"/>
              </w:rPr>
              <w:lastRenderedPageBreak/>
              <w:t>了解教育与护理</w:t>
            </w:r>
            <w:r>
              <w:rPr>
                <w:rFonts w:ascii="宋体" w:eastAsia="宋体" w:hAnsi="宋体" w:cs="宋体" w:hint="eastAsia"/>
              </w:rPr>
              <w:lastRenderedPageBreak/>
              <w:t>教育、教学目标、课程、教学心理学基础、组织形式、教学方法、教学评价相关基本概念、基本理论</w:t>
            </w:r>
          </w:p>
        </w:tc>
        <w:tc>
          <w:tcPr>
            <w:tcW w:w="1779" w:type="dxa"/>
            <w:tcBorders>
              <w:top w:val="single" w:sz="4" w:space="0" w:color="auto"/>
              <w:left w:val="single" w:sz="4" w:space="0" w:color="auto"/>
              <w:bottom w:val="single" w:sz="4" w:space="0" w:color="auto"/>
              <w:right w:val="single" w:sz="4" w:space="0" w:color="auto"/>
            </w:tcBorders>
          </w:tcPr>
          <w:p w14:paraId="4D3F4B96" w14:textId="77777777" w:rsidR="00C84FD2" w:rsidRDefault="004D7964">
            <w:pPr>
              <w:spacing w:beforeLines="50" w:before="156" w:afterLines="50" w:after="156"/>
              <w:rPr>
                <w:rFonts w:ascii="宋体" w:eastAsia="宋体" w:hAnsi="宋体" w:cs="宋体"/>
                <w:szCs w:val="21"/>
              </w:rPr>
            </w:pPr>
            <w:r>
              <w:rPr>
                <w:rFonts w:ascii="宋体" w:eastAsia="宋体" w:hAnsi="宋体" w:cs="宋体" w:hint="eastAsia"/>
              </w:rPr>
              <w:lastRenderedPageBreak/>
              <w:t>教育与护理教</w:t>
            </w:r>
            <w:r>
              <w:rPr>
                <w:rFonts w:ascii="宋体" w:eastAsia="宋体" w:hAnsi="宋体" w:cs="宋体" w:hint="eastAsia"/>
              </w:rPr>
              <w:lastRenderedPageBreak/>
              <w:t>育、教学目标、课程、教学心理学基础、组织形式、教学方法、教学评价相关基本概念、基本理论不清晰</w:t>
            </w:r>
          </w:p>
        </w:tc>
      </w:tr>
      <w:tr w:rsidR="00C84FD2" w14:paraId="121A397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E85D261" w14:textId="77777777" w:rsidR="00C84FD2" w:rsidRDefault="004D7964">
            <w:pPr>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lastRenderedPageBreak/>
              <w:t>课程目标2：</w:t>
            </w:r>
            <w:r>
              <w:rPr>
                <w:rFonts w:ascii="宋体" w:eastAsia="宋体" w:hAnsi="宋体" w:cs="宋体" w:hint="eastAsia"/>
                <w:szCs w:val="21"/>
              </w:rPr>
              <w:t>形成护理教育学教学的基本能力</w:t>
            </w:r>
          </w:p>
        </w:tc>
        <w:tc>
          <w:tcPr>
            <w:tcW w:w="1984" w:type="dxa"/>
            <w:tcBorders>
              <w:top w:val="single" w:sz="4" w:space="0" w:color="auto"/>
              <w:left w:val="single" w:sz="4" w:space="0" w:color="auto"/>
              <w:bottom w:val="single" w:sz="4" w:space="0" w:color="auto"/>
              <w:right w:val="single" w:sz="4" w:space="0" w:color="auto"/>
            </w:tcBorders>
          </w:tcPr>
          <w:p w14:paraId="3EE47DDF" w14:textId="77777777" w:rsidR="00C84FD2" w:rsidRDefault="004D7964">
            <w:pPr>
              <w:pStyle w:val="a3"/>
              <w:spacing w:beforeLines="50" w:before="156" w:afterLines="50" w:after="156"/>
              <w:jc w:val="center"/>
              <w:rPr>
                <w:rFonts w:hAnsi="宋体" w:cs="宋体"/>
                <w:szCs w:val="21"/>
              </w:rPr>
            </w:pPr>
            <w:r>
              <w:rPr>
                <w:rFonts w:hAnsi="宋体" w:cs="宋体" w:hint="eastAsia"/>
              </w:rPr>
              <w:t>熟练具备编制学习目标、书写教案、制作讲课ppt的能力；小组试讲课评分90-100</w:t>
            </w:r>
          </w:p>
        </w:tc>
        <w:tc>
          <w:tcPr>
            <w:tcW w:w="1984" w:type="dxa"/>
            <w:tcBorders>
              <w:top w:val="single" w:sz="4" w:space="0" w:color="auto"/>
              <w:left w:val="single" w:sz="4" w:space="0" w:color="auto"/>
              <w:bottom w:val="single" w:sz="4" w:space="0" w:color="auto"/>
              <w:right w:val="single" w:sz="4" w:space="0" w:color="auto"/>
            </w:tcBorders>
          </w:tcPr>
          <w:p w14:paraId="5EBDBB69" w14:textId="77777777" w:rsidR="00C84FD2" w:rsidRDefault="004D7964">
            <w:pPr>
              <w:pStyle w:val="a3"/>
              <w:spacing w:beforeLines="50" w:before="156" w:afterLines="50" w:after="156"/>
              <w:jc w:val="center"/>
              <w:rPr>
                <w:rFonts w:hAnsi="宋体" w:cs="宋体"/>
                <w:szCs w:val="21"/>
              </w:rPr>
            </w:pPr>
            <w:r>
              <w:rPr>
                <w:rFonts w:hAnsi="宋体" w:cs="宋体" w:hint="eastAsia"/>
              </w:rPr>
              <w:t>较熟练具备编制学习目标、书写教案、制作讲课ppt的能力；小组试讲课评分75-89</w:t>
            </w:r>
          </w:p>
        </w:tc>
        <w:tc>
          <w:tcPr>
            <w:tcW w:w="1843" w:type="dxa"/>
            <w:tcBorders>
              <w:top w:val="single" w:sz="4" w:space="0" w:color="auto"/>
              <w:left w:val="single" w:sz="4" w:space="0" w:color="auto"/>
              <w:bottom w:val="single" w:sz="4" w:space="0" w:color="auto"/>
              <w:right w:val="single" w:sz="4" w:space="0" w:color="auto"/>
            </w:tcBorders>
          </w:tcPr>
          <w:p w14:paraId="2FCB9E76" w14:textId="77777777" w:rsidR="00C84FD2" w:rsidRDefault="004D7964">
            <w:pPr>
              <w:pStyle w:val="a3"/>
              <w:spacing w:beforeLines="50" w:before="156" w:afterLines="50" w:after="156"/>
              <w:jc w:val="center"/>
              <w:rPr>
                <w:rFonts w:hAnsi="宋体" w:cs="宋体"/>
                <w:szCs w:val="21"/>
              </w:rPr>
            </w:pPr>
            <w:r>
              <w:rPr>
                <w:rFonts w:hAnsi="宋体" w:cs="宋体" w:hint="eastAsia"/>
              </w:rPr>
              <w:t>具备编制学习目标、书写教案、制作讲课ppt的能力；小组试讲课评分70-74</w:t>
            </w:r>
          </w:p>
        </w:tc>
        <w:tc>
          <w:tcPr>
            <w:tcW w:w="1779" w:type="dxa"/>
            <w:tcBorders>
              <w:top w:val="single" w:sz="4" w:space="0" w:color="auto"/>
              <w:left w:val="single" w:sz="4" w:space="0" w:color="auto"/>
              <w:bottom w:val="single" w:sz="4" w:space="0" w:color="auto"/>
              <w:right w:val="single" w:sz="4" w:space="0" w:color="auto"/>
            </w:tcBorders>
          </w:tcPr>
          <w:p w14:paraId="318ADD40" w14:textId="77777777" w:rsidR="00C84FD2" w:rsidRDefault="004D7964">
            <w:pPr>
              <w:pStyle w:val="a3"/>
              <w:spacing w:beforeLines="50" w:before="156" w:afterLines="50" w:after="156"/>
              <w:jc w:val="center"/>
              <w:rPr>
                <w:rFonts w:hAnsi="宋体" w:cs="宋体"/>
                <w:szCs w:val="21"/>
              </w:rPr>
            </w:pPr>
            <w:r>
              <w:rPr>
                <w:rFonts w:hAnsi="宋体" w:cs="宋体" w:hint="eastAsia"/>
              </w:rPr>
              <w:t>基本具备编制学习目标、书写教案、制作讲课ppt的能力；小组试讲课评分60-69</w:t>
            </w:r>
          </w:p>
        </w:tc>
        <w:tc>
          <w:tcPr>
            <w:tcW w:w="1779" w:type="dxa"/>
            <w:tcBorders>
              <w:top w:val="single" w:sz="4" w:space="0" w:color="auto"/>
              <w:left w:val="single" w:sz="4" w:space="0" w:color="auto"/>
              <w:bottom w:val="single" w:sz="4" w:space="0" w:color="auto"/>
              <w:right w:val="single" w:sz="4" w:space="0" w:color="auto"/>
            </w:tcBorders>
          </w:tcPr>
          <w:p w14:paraId="3756A58F" w14:textId="77777777" w:rsidR="00C84FD2" w:rsidRDefault="004D7964">
            <w:pPr>
              <w:pStyle w:val="a3"/>
              <w:spacing w:beforeLines="50" w:before="156" w:afterLines="50" w:after="156"/>
              <w:jc w:val="center"/>
              <w:rPr>
                <w:rFonts w:hAnsi="宋体" w:cs="宋体"/>
                <w:szCs w:val="21"/>
              </w:rPr>
            </w:pPr>
            <w:r>
              <w:rPr>
                <w:rFonts w:hAnsi="宋体" w:cs="宋体" w:hint="eastAsia"/>
              </w:rPr>
              <w:t>不具备编制学习目标、书写教案、制作讲课ppt的能力；小组试讲课评分&lt;60</w:t>
            </w:r>
          </w:p>
        </w:tc>
      </w:tr>
      <w:tr w:rsidR="00C84FD2" w14:paraId="502A404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31B4DE5" w14:textId="77777777" w:rsidR="00C84FD2" w:rsidRDefault="004D7964">
            <w:pPr>
              <w:spacing w:beforeLines="50" w:before="156" w:afterLines="50" w:after="156"/>
              <w:rPr>
                <w:rFonts w:ascii="宋体" w:eastAsia="宋体" w:hAnsi="宋体" w:cs="宋体"/>
                <w:kern w:val="0"/>
                <w:szCs w:val="21"/>
              </w:rPr>
            </w:pPr>
            <w:r>
              <w:rPr>
                <w:rFonts w:ascii="宋体" w:eastAsia="宋体" w:hAnsi="宋体" w:cs="宋体" w:hint="eastAsia"/>
              </w:rPr>
              <w:t>课程目标3：</w:t>
            </w:r>
            <w:r>
              <w:rPr>
                <w:rFonts w:ascii="宋体" w:eastAsia="宋体" w:hAnsi="宋体" w:cs="宋体" w:hint="eastAsia"/>
                <w:szCs w:val="21"/>
              </w:rPr>
              <w:t>培养自主学习能力、团队合作意识、沟通技巧</w:t>
            </w:r>
          </w:p>
        </w:tc>
        <w:tc>
          <w:tcPr>
            <w:tcW w:w="1984" w:type="dxa"/>
            <w:tcBorders>
              <w:top w:val="single" w:sz="4" w:space="0" w:color="auto"/>
              <w:left w:val="single" w:sz="4" w:space="0" w:color="auto"/>
              <w:bottom w:val="single" w:sz="4" w:space="0" w:color="auto"/>
              <w:right w:val="single" w:sz="4" w:space="0" w:color="auto"/>
            </w:tcBorders>
          </w:tcPr>
          <w:p w14:paraId="1987FE7E" w14:textId="77777777" w:rsidR="00C84FD2" w:rsidRDefault="004D7964">
            <w:pPr>
              <w:spacing w:beforeLines="50" w:before="156" w:afterLines="50" w:after="156"/>
              <w:rPr>
                <w:rFonts w:ascii="宋体" w:eastAsia="宋体" w:hAnsi="宋体" w:cs="宋体"/>
                <w:szCs w:val="21"/>
              </w:rPr>
            </w:pPr>
            <w:r>
              <w:rPr>
                <w:rFonts w:ascii="宋体" w:eastAsia="宋体" w:hAnsi="宋体" w:cs="宋体" w:hint="eastAsia"/>
                <w:szCs w:val="21"/>
              </w:rPr>
              <w:t>具有良好的自主学习能力、团队合作意识、沟通技巧</w:t>
            </w:r>
          </w:p>
        </w:tc>
        <w:tc>
          <w:tcPr>
            <w:tcW w:w="1984" w:type="dxa"/>
            <w:tcBorders>
              <w:top w:val="single" w:sz="4" w:space="0" w:color="auto"/>
              <w:left w:val="single" w:sz="4" w:space="0" w:color="auto"/>
              <w:bottom w:val="single" w:sz="4" w:space="0" w:color="auto"/>
              <w:right w:val="single" w:sz="4" w:space="0" w:color="auto"/>
            </w:tcBorders>
          </w:tcPr>
          <w:p w14:paraId="113AF960" w14:textId="77777777" w:rsidR="00C84FD2" w:rsidRDefault="004D7964">
            <w:pPr>
              <w:spacing w:beforeLines="50" w:before="156" w:afterLines="50" w:after="156"/>
              <w:rPr>
                <w:rFonts w:ascii="宋体" w:eastAsia="宋体" w:hAnsi="宋体" w:cs="宋体"/>
                <w:szCs w:val="21"/>
              </w:rPr>
            </w:pPr>
            <w:r>
              <w:rPr>
                <w:rFonts w:ascii="宋体" w:eastAsia="宋体" w:hAnsi="宋体" w:cs="宋体" w:hint="eastAsia"/>
                <w:szCs w:val="21"/>
              </w:rPr>
              <w:t>具有较好的自主学习能力、团队合作意识、沟通技巧</w:t>
            </w:r>
          </w:p>
        </w:tc>
        <w:tc>
          <w:tcPr>
            <w:tcW w:w="1843" w:type="dxa"/>
            <w:tcBorders>
              <w:top w:val="single" w:sz="4" w:space="0" w:color="auto"/>
              <w:left w:val="single" w:sz="4" w:space="0" w:color="auto"/>
              <w:bottom w:val="single" w:sz="4" w:space="0" w:color="auto"/>
              <w:right w:val="single" w:sz="4" w:space="0" w:color="auto"/>
            </w:tcBorders>
          </w:tcPr>
          <w:p w14:paraId="1E7D83EF" w14:textId="77777777" w:rsidR="00C84FD2" w:rsidRDefault="004D7964">
            <w:pPr>
              <w:spacing w:beforeLines="50" w:before="156" w:afterLines="50" w:after="156"/>
              <w:rPr>
                <w:rFonts w:ascii="宋体" w:eastAsia="宋体" w:hAnsi="宋体" w:cs="宋体"/>
                <w:szCs w:val="21"/>
              </w:rPr>
            </w:pPr>
            <w:r>
              <w:rPr>
                <w:rFonts w:ascii="宋体" w:eastAsia="宋体" w:hAnsi="宋体" w:cs="宋体" w:hint="eastAsia"/>
                <w:szCs w:val="21"/>
              </w:rPr>
              <w:t>具有自主学习能力、团队合作意识、沟通技巧</w:t>
            </w:r>
          </w:p>
        </w:tc>
        <w:tc>
          <w:tcPr>
            <w:tcW w:w="1779" w:type="dxa"/>
            <w:tcBorders>
              <w:top w:val="single" w:sz="4" w:space="0" w:color="auto"/>
              <w:left w:val="single" w:sz="4" w:space="0" w:color="auto"/>
              <w:bottom w:val="single" w:sz="4" w:space="0" w:color="auto"/>
              <w:right w:val="single" w:sz="4" w:space="0" w:color="auto"/>
            </w:tcBorders>
          </w:tcPr>
          <w:p w14:paraId="503B3A2B" w14:textId="77777777" w:rsidR="00C84FD2" w:rsidRDefault="004D7964">
            <w:pPr>
              <w:spacing w:beforeLines="50" w:before="156" w:afterLines="50" w:after="156"/>
              <w:rPr>
                <w:rFonts w:ascii="宋体" w:eastAsia="宋体" w:hAnsi="宋体" w:cs="宋体"/>
                <w:szCs w:val="21"/>
              </w:rPr>
            </w:pPr>
            <w:r>
              <w:rPr>
                <w:rFonts w:ascii="宋体" w:eastAsia="宋体" w:hAnsi="宋体" w:cs="宋体" w:hint="eastAsia"/>
                <w:szCs w:val="21"/>
              </w:rPr>
              <w:t>基本具备自主学习能力、团队合作意识、沟通技巧</w:t>
            </w:r>
          </w:p>
        </w:tc>
        <w:tc>
          <w:tcPr>
            <w:tcW w:w="1779" w:type="dxa"/>
            <w:tcBorders>
              <w:top w:val="single" w:sz="4" w:space="0" w:color="auto"/>
              <w:left w:val="single" w:sz="4" w:space="0" w:color="auto"/>
              <w:bottom w:val="single" w:sz="4" w:space="0" w:color="auto"/>
              <w:right w:val="single" w:sz="4" w:space="0" w:color="auto"/>
            </w:tcBorders>
          </w:tcPr>
          <w:p w14:paraId="0B33755E" w14:textId="77777777" w:rsidR="00C84FD2" w:rsidRDefault="004D7964">
            <w:pPr>
              <w:spacing w:beforeLines="50" w:before="156" w:afterLines="50" w:after="156"/>
              <w:rPr>
                <w:rFonts w:ascii="宋体" w:eastAsia="宋体" w:hAnsi="宋体" w:cs="宋体"/>
                <w:szCs w:val="21"/>
              </w:rPr>
            </w:pPr>
            <w:r>
              <w:rPr>
                <w:rFonts w:ascii="宋体" w:eastAsia="宋体" w:hAnsi="宋体" w:cs="宋体" w:hint="eastAsia"/>
                <w:szCs w:val="21"/>
              </w:rPr>
              <w:t>不具备自主学习能力、团队合作意识、沟通技巧</w:t>
            </w:r>
          </w:p>
        </w:tc>
      </w:tr>
    </w:tbl>
    <w:p w14:paraId="7FF0FFA4" w14:textId="77777777" w:rsidR="00C84FD2" w:rsidRDefault="00C84FD2">
      <w:pPr>
        <w:widowControl/>
        <w:jc w:val="left"/>
        <w:rPr>
          <w:rFonts w:ascii="宋体" w:eastAsia="宋体" w:hAnsi="宋体"/>
        </w:rPr>
      </w:pPr>
    </w:p>
    <w:sectPr w:rsidR="00C84FD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A17112"/>
    <w:multiLevelType w:val="singleLevel"/>
    <w:tmpl w:val="BEA17112"/>
    <w:lvl w:ilvl="0">
      <w:start w:val="1"/>
      <w:numFmt w:val="decimal"/>
      <w:suff w:val="nothing"/>
      <w:lvlText w:val="（%1）"/>
      <w:lvlJc w:val="left"/>
    </w:lvl>
  </w:abstractNum>
  <w:abstractNum w:abstractNumId="1" w15:restartNumberingAfterBreak="0">
    <w:nsid w:val="C09B43E3"/>
    <w:multiLevelType w:val="singleLevel"/>
    <w:tmpl w:val="C09B43E3"/>
    <w:lvl w:ilvl="0">
      <w:start w:val="1"/>
      <w:numFmt w:val="chineseCounting"/>
      <w:suff w:val="nothing"/>
      <w:lvlText w:val="%1、"/>
      <w:lvlJc w:val="left"/>
      <w:rPr>
        <w:rFonts w:hint="eastAsia"/>
      </w:rPr>
    </w:lvl>
  </w:abstractNum>
  <w:abstractNum w:abstractNumId="2" w15:restartNumberingAfterBreak="0">
    <w:nsid w:val="DD9A5774"/>
    <w:multiLevelType w:val="singleLevel"/>
    <w:tmpl w:val="DD9A5774"/>
    <w:lvl w:ilvl="0">
      <w:start w:val="1"/>
      <w:numFmt w:val="decimal"/>
      <w:suff w:val="nothing"/>
      <w:lvlText w:val="（%1）"/>
      <w:lvlJc w:val="left"/>
    </w:lvl>
  </w:abstractNum>
  <w:num w:numId="1" w16cid:durableId="240675567">
    <w:abstractNumId w:val="0"/>
  </w:num>
  <w:num w:numId="2" w16cid:durableId="625694898">
    <w:abstractNumId w:val="2"/>
  </w:num>
  <w:num w:numId="3" w16cid:durableId="20265908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FmMDk4YjRiZDhjZWFiYjAxYzM5YWEwODNkZWI4OTcifQ=="/>
  </w:docVars>
  <w:rsids>
    <w:rsidRoot w:val="001E5724"/>
    <w:rsid w:val="00022CBB"/>
    <w:rsid w:val="00077A5F"/>
    <w:rsid w:val="000F054A"/>
    <w:rsid w:val="001E5724"/>
    <w:rsid w:val="00242673"/>
    <w:rsid w:val="00285327"/>
    <w:rsid w:val="002A7568"/>
    <w:rsid w:val="00313A87"/>
    <w:rsid w:val="00322986"/>
    <w:rsid w:val="0034254B"/>
    <w:rsid w:val="0038665C"/>
    <w:rsid w:val="004070CF"/>
    <w:rsid w:val="004D7964"/>
    <w:rsid w:val="005A0378"/>
    <w:rsid w:val="006324EC"/>
    <w:rsid w:val="00665621"/>
    <w:rsid w:val="00696F7C"/>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73D51"/>
    <w:rsid w:val="00C84FD2"/>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01B32268"/>
    <w:rsid w:val="043C2D23"/>
    <w:rsid w:val="056056F8"/>
    <w:rsid w:val="068F7322"/>
    <w:rsid w:val="08243BBB"/>
    <w:rsid w:val="085A3469"/>
    <w:rsid w:val="09F1196D"/>
    <w:rsid w:val="0EA44C54"/>
    <w:rsid w:val="0EEE693A"/>
    <w:rsid w:val="0F2262D4"/>
    <w:rsid w:val="10257019"/>
    <w:rsid w:val="16BF3F80"/>
    <w:rsid w:val="2133011B"/>
    <w:rsid w:val="220D4E89"/>
    <w:rsid w:val="22706F0B"/>
    <w:rsid w:val="23111C70"/>
    <w:rsid w:val="24824B78"/>
    <w:rsid w:val="2CEE462E"/>
    <w:rsid w:val="31CB177C"/>
    <w:rsid w:val="3B16704D"/>
    <w:rsid w:val="3D1048AC"/>
    <w:rsid w:val="446068FB"/>
    <w:rsid w:val="4C0D72A8"/>
    <w:rsid w:val="4C7F73C7"/>
    <w:rsid w:val="4E8F2DDF"/>
    <w:rsid w:val="5071197B"/>
    <w:rsid w:val="5222476B"/>
    <w:rsid w:val="56831D25"/>
    <w:rsid w:val="56EC09EF"/>
    <w:rsid w:val="5D6F6266"/>
    <w:rsid w:val="5F7A0D3E"/>
    <w:rsid w:val="74A048F3"/>
    <w:rsid w:val="786F459E"/>
    <w:rsid w:val="78A83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0A74D2"/>
  <w15:docId w15:val="{B281600A-1A9F-493B-B5CA-AA54A7047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customStyle="1" w:styleId="p0">
    <w:name w:val="p0"/>
    <w:basedOn w:val="a"/>
    <w:qFormat/>
    <w:pPr>
      <w:widowControl/>
    </w:pPr>
    <w:rPr>
      <w:rFonts w:ascii="Times New Roman" w:hAnsi="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14</Pages>
  <Words>1280</Words>
  <Characters>7302</Characters>
  <Application>Microsoft Office Word</Application>
  <DocSecurity>0</DocSecurity>
  <Lines>60</Lines>
  <Paragraphs>17</Paragraphs>
  <ScaleCrop>false</ScaleCrop>
  <Company>P R C</Company>
  <LinksUpToDate>false</LinksUpToDate>
  <CharactersWithSpaces>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38</cp:revision>
  <cp:lastPrinted>2020-12-24T07:17:00Z</cp:lastPrinted>
  <dcterms:created xsi:type="dcterms:W3CDTF">2020-12-08T08:33:00Z</dcterms:created>
  <dcterms:modified xsi:type="dcterms:W3CDTF">2023-08-17T08:57:00Z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318FD4C277D944878CC9FBC40C03BF80</vt:lpwstr>
  </property>
</Properties>
</file>