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9FDBB4" w14:textId="77777777" w:rsidR="00310139" w:rsidRDefault="00F824E4">
      <w:pPr>
        <w:spacing w:beforeLines="50" w:before="156" w:afterLines="50" w:after="156"/>
        <w:jc w:val="center"/>
        <w:rPr>
          <w:rFonts w:ascii="黑体" w:eastAsia="黑体" w:hAnsi="黑体"/>
          <w:sz w:val="32"/>
          <w:szCs w:val="32"/>
        </w:rPr>
      </w:pPr>
      <w:r>
        <w:rPr>
          <w:rFonts w:ascii="黑体" w:eastAsia="黑体" w:hAnsi="黑体" w:hint="eastAsia"/>
          <w:sz w:val="32"/>
          <w:szCs w:val="32"/>
        </w:rPr>
        <w:t>《老年护理学》课程教学大纲</w:t>
      </w:r>
    </w:p>
    <w:p w14:paraId="53BC3EDD" w14:textId="77777777" w:rsidR="00310139" w:rsidRDefault="00F824E4">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310139" w14:paraId="6BBB47AD" w14:textId="77777777">
        <w:trPr>
          <w:jc w:val="center"/>
        </w:trPr>
        <w:tc>
          <w:tcPr>
            <w:tcW w:w="1135" w:type="dxa"/>
            <w:vAlign w:val="center"/>
          </w:tcPr>
          <w:p w14:paraId="77C48025" w14:textId="77777777" w:rsidR="00310139" w:rsidRDefault="00F824E4">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4874FFCE" w14:textId="77777777" w:rsidR="00310139" w:rsidRDefault="00F824E4">
            <w:pPr>
              <w:spacing w:beforeLines="50" w:before="156" w:afterLines="50" w:after="156"/>
              <w:jc w:val="left"/>
              <w:rPr>
                <w:rFonts w:ascii="宋体" w:eastAsia="宋体" w:hAnsi="宋体" w:cs="宋体"/>
                <w:szCs w:val="21"/>
              </w:rPr>
            </w:pPr>
            <w:r>
              <w:rPr>
                <w:rFonts w:ascii="宋体" w:eastAsia="宋体" w:hAnsi="宋体" w:cs="宋体" w:hint="eastAsia"/>
                <w:szCs w:val="21"/>
              </w:rPr>
              <w:t>Gerontological Nursing</w:t>
            </w:r>
          </w:p>
        </w:tc>
        <w:tc>
          <w:tcPr>
            <w:tcW w:w="1134" w:type="dxa"/>
            <w:vAlign w:val="center"/>
          </w:tcPr>
          <w:p w14:paraId="4B865F1F" w14:textId="77777777" w:rsidR="00310139" w:rsidRDefault="00F824E4">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7CFC0791" w14:textId="2525F075" w:rsidR="00310139" w:rsidRDefault="00F824E4">
            <w:pPr>
              <w:spacing w:beforeLines="50" w:before="156" w:afterLines="50" w:after="156"/>
              <w:rPr>
                <w:rFonts w:ascii="宋体" w:eastAsia="宋体" w:hAnsi="宋体" w:cs="宋体"/>
                <w:szCs w:val="21"/>
              </w:rPr>
            </w:pPr>
            <w:r w:rsidRPr="00F824E4">
              <w:rPr>
                <w:rFonts w:ascii="宋体" w:eastAsia="宋体" w:hAnsi="宋体" w:cs="宋体"/>
                <w:szCs w:val="21"/>
              </w:rPr>
              <w:t>NURS103</w:t>
            </w:r>
            <w:r w:rsidR="00A50B3E">
              <w:rPr>
                <w:rFonts w:ascii="宋体" w:eastAsia="宋体" w:hAnsi="宋体" w:cs="宋体"/>
                <w:szCs w:val="21"/>
              </w:rPr>
              <w:t>5</w:t>
            </w:r>
          </w:p>
        </w:tc>
      </w:tr>
      <w:tr w:rsidR="00310139" w14:paraId="147E4FA2" w14:textId="77777777">
        <w:trPr>
          <w:jc w:val="center"/>
        </w:trPr>
        <w:tc>
          <w:tcPr>
            <w:tcW w:w="1135" w:type="dxa"/>
            <w:vAlign w:val="center"/>
          </w:tcPr>
          <w:p w14:paraId="0AB99763" w14:textId="77777777" w:rsidR="00310139" w:rsidRDefault="00F824E4">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0CF154DC" w14:textId="21C76CD6" w:rsidR="00310139" w:rsidRDefault="00F824E4">
            <w:pPr>
              <w:spacing w:beforeLines="50" w:before="156" w:afterLines="50" w:after="156"/>
              <w:jc w:val="left"/>
              <w:rPr>
                <w:rFonts w:ascii="宋体" w:eastAsia="宋体" w:hAnsi="宋体" w:cs="宋体"/>
                <w:szCs w:val="21"/>
              </w:rPr>
            </w:pPr>
            <w:r w:rsidRPr="00F824E4">
              <w:rPr>
                <w:rFonts w:ascii="宋体" w:eastAsia="宋体" w:hAnsi="宋体" w:cs="宋体" w:hint="eastAsia"/>
                <w:szCs w:val="21"/>
              </w:rPr>
              <w:t>专业核心课程</w:t>
            </w:r>
          </w:p>
        </w:tc>
        <w:tc>
          <w:tcPr>
            <w:tcW w:w="1134" w:type="dxa"/>
            <w:vAlign w:val="center"/>
          </w:tcPr>
          <w:p w14:paraId="21512FA0" w14:textId="77777777" w:rsidR="00310139" w:rsidRDefault="00F824E4">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429CCD57" w14:textId="5E5E05EC" w:rsidR="00310139" w:rsidRDefault="00F824E4">
            <w:pPr>
              <w:spacing w:beforeLines="50" w:before="156" w:afterLines="50" w:after="156"/>
              <w:rPr>
                <w:rFonts w:ascii="宋体" w:eastAsia="宋体" w:hAnsi="宋体" w:cs="宋体"/>
                <w:szCs w:val="21"/>
              </w:rPr>
            </w:pPr>
            <w:r>
              <w:rPr>
                <w:rFonts w:ascii="宋体" w:eastAsia="宋体" w:hAnsi="宋体" w:cs="宋体" w:hint="eastAsia"/>
                <w:szCs w:val="21"/>
              </w:rPr>
              <w:t>护理学</w:t>
            </w:r>
          </w:p>
        </w:tc>
      </w:tr>
      <w:tr w:rsidR="00310139" w14:paraId="0D68918C" w14:textId="77777777">
        <w:trPr>
          <w:jc w:val="center"/>
        </w:trPr>
        <w:tc>
          <w:tcPr>
            <w:tcW w:w="1135" w:type="dxa"/>
            <w:vAlign w:val="center"/>
          </w:tcPr>
          <w:p w14:paraId="4CC1C933" w14:textId="77777777" w:rsidR="00310139" w:rsidRDefault="00F824E4">
            <w:pPr>
              <w:spacing w:beforeLines="50" w:before="156" w:afterLines="50" w:after="156"/>
              <w:jc w:val="center"/>
              <w:rPr>
                <w:rFonts w:ascii="宋体" w:eastAsia="宋体" w:hAnsi="宋体" w:cs="黑体"/>
                <w:b/>
                <w:bCs/>
              </w:rPr>
            </w:pPr>
            <w:r>
              <w:rPr>
                <w:rFonts w:ascii="宋体" w:eastAsia="宋体" w:hAnsi="宋体" w:cs="黑体" w:hint="eastAsia"/>
                <w:b/>
                <w:bCs/>
              </w:rPr>
              <w:t>学   分</w:t>
            </w:r>
          </w:p>
        </w:tc>
        <w:tc>
          <w:tcPr>
            <w:tcW w:w="3685" w:type="dxa"/>
            <w:vAlign w:val="center"/>
          </w:tcPr>
          <w:p w14:paraId="41509114" w14:textId="77777777" w:rsidR="00310139" w:rsidRDefault="00F824E4">
            <w:pPr>
              <w:spacing w:beforeLines="50" w:before="156" w:afterLines="50" w:after="156"/>
              <w:jc w:val="left"/>
              <w:rPr>
                <w:rFonts w:ascii="宋体" w:eastAsia="宋体" w:hAnsi="宋体" w:cs="宋体"/>
                <w:szCs w:val="21"/>
              </w:rPr>
            </w:pPr>
            <w:r>
              <w:rPr>
                <w:rFonts w:ascii="宋体" w:eastAsia="宋体" w:hAnsi="宋体" w:cs="宋体" w:hint="eastAsia"/>
                <w:szCs w:val="21"/>
              </w:rPr>
              <w:t>2</w:t>
            </w:r>
          </w:p>
        </w:tc>
        <w:tc>
          <w:tcPr>
            <w:tcW w:w="1134" w:type="dxa"/>
            <w:vAlign w:val="center"/>
          </w:tcPr>
          <w:p w14:paraId="4ADA8727" w14:textId="77777777" w:rsidR="00310139" w:rsidRDefault="00F824E4">
            <w:pPr>
              <w:spacing w:beforeLines="50" w:before="156" w:afterLines="50" w:after="156"/>
              <w:jc w:val="center"/>
              <w:rPr>
                <w:rFonts w:ascii="宋体" w:eastAsia="宋体" w:hAnsi="宋体" w:cs="黑体"/>
                <w:b/>
                <w:bCs/>
              </w:rPr>
            </w:pPr>
            <w:r>
              <w:rPr>
                <w:rFonts w:ascii="宋体" w:eastAsia="宋体" w:hAnsi="宋体" w:cs="黑体" w:hint="eastAsia"/>
                <w:b/>
                <w:bCs/>
              </w:rPr>
              <w:t>学   时</w:t>
            </w:r>
          </w:p>
        </w:tc>
        <w:tc>
          <w:tcPr>
            <w:tcW w:w="2744" w:type="dxa"/>
            <w:vAlign w:val="center"/>
          </w:tcPr>
          <w:p w14:paraId="3C7FC9AC" w14:textId="225EB57F" w:rsidR="00310139" w:rsidRDefault="0065248C">
            <w:pPr>
              <w:spacing w:beforeLines="50" w:before="156" w:afterLines="50" w:after="156"/>
              <w:rPr>
                <w:rFonts w:ascii="宋体" w:eastAsia="宋体" w:hAnsi="宋体" w:cs="宋体"/>
                <w:szCs w:val="21"/>
              </w:rPr>
            </w:pPr>
            <w:r>
              <w:rPr>
                <w:rFonts w:ascii="宋体" w:eastAsia="宋体" w:hAnsi="宋体" w:cs="宋体"/>
                <w:szCs w:val="21"/>
              </w:rPr>
              <w:t>45</w:t>
            </w:r>
            <w:r w:rsidR="00F824E4">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szCs w:val="21"/>
              </w:rPr>
              <w:t>7</w:t>
            </w:r>
            <w:r w:rsidR="00F824E4">
              <w:rPr>
                <w:rFonts w:ascii="宋体" w:eastAsia="宋体" w:hAnsi="宋体" w:cs="宋体" w:hint="eastAsia"/>
                <w:szCs w:val="21"/>
              </w:rPr>
              <w:t>理论+1</w:t>
            </w:r>
            <w:r w:rsidR="00F824E4">
              <w:rPr>
                <w:rFonts w:ascii="宋体" w:eastAsia="宋体" w:hAnsi="宋体" w:cs="宋体"/>
                <w:szCs w:val="21"/>
              </w:rPr>
              <w:t>8</w:t>
            </w:r>
            <w:r>
              <w:rPr>
                <w:rFonts w:ascii="宋体" w:eastAsia="宋体" w:hAnsi="宋体" w:cs="宋体" w:hint="eastAsia"/>
                <w:szCs w:val="21"/>
              </w:rPr>
              <w:t>见习</w:t>
            </w:r>
            <w:r w:rsidR="00F824E4">
              <w:rPr>
                <w:rFonts w:ascii="宋体" w:eastAsia="宋体" w:hAnsi="宋体" w:cs="宋体" w:hint="eastAsia"/>
                <w:szCs w:val="21"/>
              </w:rPr>
              <w:t>）</w:t>
            </w:r>
          </w:p>
        </w:tc>
      </w:tr>
      <w:tr w:rsidR="00310139" w14:paraId="56E1616F" w14:textId="77777777">
        <w:trPr>
          <w:jc w:val="center"/>
        </w:trPr>
        <w:tc>
          <w:tcPr>
            <w:tcW w:w="1135" w:type="dxa"/>
            <w:vAlign w:val="center"/>
          </w:tcPr>
          <w:p w14:paraId="7FA454F6" w14:textId="77777777" w:rsidR="00310139" w:rsidRDefault="00F824E4">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5E5C6EE8" w14:textId="77777777" w:rsidR="00310139" w:rsidRDefault="00F824E4">
            <w:pPr>
              <w:spacing w:beforeLines="50" w:before="156" w:afterLines="50" w:after="156"/>
              <w:jc w:val="left"/>
              <w:rPr>
                <w:rFonts w:ascii="宋体" w:eastAsia="宋体" w:hAnsi="宋体" w:cs="宋体"/>
                <w:szCs w:val="21"/>
              </w:rPr>
            </w:pPr>
            <w:r>
              <w:rPr>
                <w:rFonts w:ascii="宋体" w:eastAsia="宋体" w:hAnsi="宋体" w:cs="宋体" w:hint="eastAsia"/>
                <w:szCs w:val="21"/>
              </w:rPr>
              <w:t>侯云英、汪小华、钱红英、吴茵、邬青等</w:t>
            </w:r>
          </w:p>
        </w:tc>
        <w:tc>
          <w:tcPr>
            <w:tcW w:w="1134" w:type="dxa"/>
            <w:vAlign w:val="center"/>
          </w:tcPr>
          <w:p w14:paraId="1B1798C5" w14:textId="77777777" w:rsidR="00310139" w:rsidRDefault="00F824E4">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734C72EA" w14:textId="77777777" w:rsidR="00310139" w:rsidRDefault="00F824E4">
            <w:pPr>
              <w:spacing w:beforeLines="50" w:before="156" w:afterLines="50" w:after="156"/>
              <w:rPr>
                <w:rFonts w:ascii="宋体" w:eastAsia="宋体" w:hAnsi="宋体" w:cs="宋体"/>
                <w:szCs w:val="21"/>
              </w:rPr>
            </w:pPr>
            <w:r>
              <w:rPr>
                <w:rFonts w:ascii="宋体" w:eastAsia="宋体" w:hAnsi="宋体" w:cs="宋体" w:hint="eastAsia"/>
                <w:szCs w:val="21"/>
              </w:rPr>
              <w:t>2023年7月</w:t>
            </w:r>
          </w:p>
        </w:tc>
      </w:tr>
      <w:tr w:rsidR="00310139" w14:paraId="461377CB" w14:textId="77777777">
        <w:trPr>
          <w:jc w:val="center"/>
        </w:trPr>
        <w:tc>
          <w:tcPr>
            <w:tcW w:w="1135" w:type="dxa"/>
            <w:vAlign w:val="center"/>
          </w:tcPr>
          <w:p w14:paraId="1F63C4DB" w14:textId="77777777" w:rsidR="00310139" w:rsidRDefault="00F824E4">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5183BDC1" w14:textId="77777777" w:rsidR="00310139" w:rsidRDefault="00F824E4">
            <w:pPr>
              <w:spacing w:beforeLines="50" w:before="156" w:afterLines="50" w:after="156"/>
              <w:rPr>
                <w:rFonts w:ascii="宋体" w:eastAsia="宋体" w:hAnsi="宋体" w:cs="宋体"/>
                <w:szCs w:val="21"/>
              </w:rPr>
            </w:pPr>
            <w:r>
              <w:rPr>
                <w:rFonts w:ascii="宋体" w:eastAsia="宋体" w:hAnsi="宋体" w:cs="宋体" w:hint="eastAsia"/>
                <w:szCs w:val="21"/>
              </w:rPr>
              <w:t>胡秀英主编，《老年护理学》第5版，人民卫生出版社，2022.7</w:t>
            </w:r>
          </w:p>
        </w:tc>
      </w:tr>
    </w:tbl>
    <w:p w14:paraId="73E7890D" w14:textId="77777777" w:rsidR="00310139" w:rsidRDefault="00F824E4">
      <w:pPr>
        <w:pStyle w:val="a3"/>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14819D8E" w14:textId="77777777" w:rsidR="00310139" w:rsidRDefault="00F824E4">
      <w:pPr>
        <w:pStyle w:val="a3"/>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p>
    <w:p w14:paraId="4B85FE5E" w14:textId="77777777" w:rsidR="00310139" w:rsidRDefault="00F824E4">
      <w:pPr>
        <w:pStyle w:val="a3"/>
        <w:spacing w:beforeLines="50" w:before="156" w:afterLines="50" w:after="156" w:line="360" w:lineRule="auto"/>
        <w:ind w:firstLineChars="200" w:firstLine="420"/>
        <w:rPr>
          <w:rFonts w:hAnsi="宋体" w:cs="宋体"/>
        </w:rPr>
      </w:pPr>
      <w:r>
        <w:rPr>
          <w:rFonts w:hAnsi="宋体" w:cs="宋体" w:hint="eastAsia"/>
          <w:color w:val="000000" w:themeColor="text1"/>
          <w:kern w:val="0"/>
          <w:szCs w:val="21"/>
        </w:rPr>
        <w:t>具有优秀思想品质、良好的护理人文素质和职业道德；拥有“厚理论、硬技术、善关怀、强胜任”的核心胜任力；具有一定的评判性思维、良好的人际沟通能力和团队合作精神；具有通过不断学习在专业领域实现自我发展的能力；具有在老年护理领域卓越的发展潜力</w:t>
      </w:r>
      <w:r>
        <w:rPr>
          <w:rFonts w:hAnsi="宋体" w:cs="宋体" w:hint="eastAsia"/>
        </w:rPr>
        <w:t>。</w:t>
      </w:r>
    </w:p>
    <w:p w14:paraId="6E7C3550" w14:textId="77777777" w:rsidR="00310139" w:rsidRDefault="00F824E4">
      <w:pPr>
        <w:pStyle w:val="a3"/>
        <w:spacing w:beforeLines="50" w:before="156" w:afterLines="50" w:after="156"/>
        <w:ind w:firstLineChars="200" w:firstLine="480"/>
        <w:rPr>
          <w:rFonts w:hAnsi="宋体" w:cs="宋体"/>
        </w:rPr>
      </w:pPr>
      <w:r>
        <w:rPr>
          <w:rFonts w:ascii="黑体" w:eastAsia="黑体" w:hAnsi="黑体" w:cs="宋体" w:hint="eastAsia"/>
          <w:sz w:val="24"/>
          <w:szCs w:val="24"/>
        </w:rPr>
        <w:t>（二）课程目标：</w:t>
      </w:r>
    </w:p>
    <w:p w14:paraId="2E161DBF" w14:textId="77777777" w:rsidR="00310139" w:rsidRDefault="00F824E4">
      <w:pPr>
        <w:snapToGrid w:val="0"/>
        <w:spacing w:line="360" w:lineRule="auto"/>
        <w:ind w:firstLineChars="200" w:firstLine="420"/>
        <w:rPr>
          <w:rFonts w:ascii="宋体" w:eastAsia="宋体" w:hAnsi="宋体" w:cs="宋体"/>
          <w:szCs w:val="21"/>
        </w:rPr>
      </w:pPr>
      <w:r>
        <w:rPr>
          <w:rFonts w:ascii="宋体" w:eastAsia="宋体" w:hAnsi="宋体" w:cs="宋体" w:hint="eastAsia"/>
          <w:szCs w:val="21"/>
        </w:rPr>
        <w:t>人口老龄化已成为重要公共卫生和社会问题。研究老年人的健康问题，满足老年人的健康需求，提供优质的老年护理，提高老年人的生活质量，维护和促进老年人的身心健康，实现健康老龄化的战略目标，已成为护理领域的重要课题。</w:t>
      </w:r>
      <w:r>
        <w:rPr>
          <w:rFonts w:ascii="宋体" w:eastAsia="宋体" w:hAnsi="宋体" w:cs="宋体" w:hint="eastAsia"/>
          <w:bCs/>
          <w:color w:val="000000"/>
          <w:szCs w:val="21"/>
        </w:rPr>
        <w:t>《老年护理学》</w:t>
      </w:r>
      <w:r>
        <w:rPr>
          <w:rFonts w:ascii="宋体" w:eastAsia="宋体" w:hAnsi="宋体" w:cs="宋体" w:hint="eastAsia"/>
          <w:szCs w:val="21"/>
        </w:rPr>
        <w:t>是研究、诊断和处理老年人对自身现存的和潜在健康问题反应的学科，它是护理学与老年医学交叉融合而成的应用性学科。老年护理学对维护老年人身心健康、提高老年人生活质量起着十分重要作用。《老年护理学》课程通过介绍和讨论老年护理的基本理论、基本知识和技能，体现老年护理的特点，培养学生根据老年人个性化、多样化的需求，在医院和社区为老年人提供连续性和个性化的护理，最大限度地发挥老年人生理、心理、社会方面潜能的能力，以及关心、爱护老年人的人文关怀精神和团队合作意识、自主学习能力。</w:t>
      </w:r>
    </w:p>
    <w:p w14:paraId="21800094" w14:textId="77777777" w:rsidR="00310139" w:rsidRDefault="00F824E4">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本课程的分目标如下：</w:t>
      </w:r>
    </w:p>
    <w:p w14:paraId="46A2FF96" w14:textId="77777777" w:rsidR="00310139" w:rsidRDefault="00F824E4">
      <w:pPr>
        <w:snapToGrid w:val="0"/>
        <w:spacing w:line="360" w:lineRule="auto"/>
        <w:ind w:firstLineChars="200" w:firstLine="422"/>
        <w:rPr>
          <w:rFonts w:ascii="宋体" w:eastAsia="宋体" w:hAnsi="宋体" w:cs="宋体"/>
          <w:b/>
          <w:szCs w:val="21"/>
        </w:rPr>
      </w:pPr>
      <w:r>
        <w:rPr>
          <w:rFonts w:ascii="宋体" w:eastAsia="宋体" w:hAnsi="宋体" w:cs="宋体" w:hint="eastAsia"/>
          <w:b/>
          <w:szCs w:val="21"/>
        </w:rPr>
        <w:t>课程目标1：</w:t>
      </w:r>
      <w:r>
        <w:rPr>
          <w:rFonts w:ascii="宋体" w:eastAsia="宋体" w:hAnsi="宋体" w:cs="宋体" w:hint="eastAsia"/>
          <w:bCs/>
          <w:szCs w:val="21"/>
        </w:rPr>
        <w:t>掌握老年护理学基础理论和基本知识</w:t>
      </w:r>
    </w:p>
    <w:p w14:paraId="763404D1" w14:textId="77777777" w:rsidR="00310139" w:rsidRDefault="00F824E4">
      <w:pPr>
        <w:numPr>
          <w:ilvl w:val="1"/>
          <w:numId w:val="1"/>
        </w:numPr>
        <w:snapToGrid w:val="0"/>
        <w:spacing w:line="360" w:lineRule="auto"/>
        <w:ind w:firstLineChars="200" w:firstLine="420"/>
        <w:rPr>
          <w:rFonts w:ascii="宋体" w:eastAsia="宋体" w:hAnsi="宋体" w:cs="宋体"/>
          <w:bCs/>
          <w:szCs w:val="21"/>
        </w:rPr>
      </w:pPr>
      <w:r>
        <w:rPr>
          <w:rFonts w:ascii="宋体" w:eastAsia="宋体" w:hAnsi="宋体" w:cs="宋体" w:hint="eastAsia"/>
          <w:bCs/>
          <w:szCs w:val="21"/>
        </w:rPr>
        <w:t>掌握老年人与人口老龄化、老年护理学相关概念，老年护理相关理论，老年人的健康评估、健康保健与养老照顾、心理卫生与精神护理、日常生活护理、安全用药与护理、常</w:t>
      </w:r>
      <w:r>
        <w:rPr>
          <w:rFonts w:ascii="宋体" w:eastAsia="宋体" w:hAnsi="宋体" w:cs="宋体" w:hint="eastAsia"/>
          <w:bCs/>
          <w:szCs w:val="21"/>
        </w:rPr>
        <w:lastRenderedPageBreak/>
        <w:t>见健康问题和疾病护理。</w:t>
      </w:r>
    </w:p>
    <w:p w14:paraId="44A9B246" w14:textId="77777777" w:rsidR="00310139" w:rsidRDefault="00F824E4">
      <w:pPr>
        <w:numPr>
          <w:ilvl w:val="1"/>
          <w:numId w:val="1"/>
        </w:numPr>
        <w:snapToGrid w:val="0"/>
        <w:spacing w:line="360" w:lineRule="auto"/>
        <w:ind w:firstLineChars="200" w:firstLine="420"/>
        <w:rPr>
          <w:rFonts w:ascii="宋体" w:eastAsia="宋体" w:hAnsi="宋体" w:cs="宋体"/>
          <w:bCs/>
          <w:szCs w:val="21"/>
        </w:rPr>
      </w:pPr>
      <w:r>
        <w:rPr>
          <w:rFonts w:ascii="宋体" w:eastAsia="宋体" w:hAnsi="宋体" w:cs="宋体" w:hint="eastAsia"/>
          <w:bCs/>
          <w:szCs w:val="21"/>
        </w:rPr>
        <w:t>熟悉国内外老年护理的发展，老年人的临终护理。</w:t>
      </w:r>
    </w:p>
    <w:p w14:paraId="3D28F415" w14:textId="77777777" w:rsidR="00310139" w:rsidRDefault="00F824E4">
      <w:pPr>
        <w:numPr>
          <w:ilvl w:val="1"/>
          <w:numId w:val="1"/>
        </w:numPr>
        <w:snapToGrid w:val="0"/>
        <w:spacing w:line="360" w:lineRule="auto"/>
        <w:ind w:firstLineChars="200" w:firstLine="420"/>
        <w:rPr>
          <w:rFonts w:ascii="宋体" w:eastAsia="宋体" w:hAnsi="宋体" w:cs="宋体"/>
          <w:bCs/>
          <w:szCs w:val="21"/>
        </w:rPr>
      </w:pPr>
      <w:r>
        <w:rPr>
          <w:rFonts w:ascii="宋体" w:eastAsia="宋体" w:hAnsi="宋体" w:cs="宋体" w:hint="eastAsia"/>
          <w:bCs/>
          <w:szCs w:val="21"/>
        </w:rPr>
        <w:t>了解老年人虐待问题与老年人权益保障。</w:t>
      </w:r>
    </w:p>
    <w:p w14:paraId="67289C7F" w14:textId="77777777" w:rsidR="00310139" w:rsidRDefault="00F824E4">
      <w:pPr>
        <w:snapToGrid w:val="0"/>
        <w:spacing w:line="360" w:lineRule="auto"/>
        <w:ind w:firstLineChars="200" w:firstLine="422"/>
        <w:rPr>
          <w:rFonts w:ascii="宋体" w:eastAsia="宋体" w:hAnsi="宋体" w:cs="宋体"/>
          <w:bCs/>
          <w:szCs w:val="21"/>
        </w:rPr>
      </w:pPr>
      <w:r>
        <w:rPr>
          <w:rFonts w:ascii="宋体" w:eastAsia="宋体" w:hAnsi="宋体" w:cs="宋体" w:hint="eastAsia"/>
          <w:b/>
          <w:szCs w:val="21"/>
        </w:rPr>
        <w:t>课程目标2：</w:t>
      </w:r>
      <w:r>
        <w:rPr>
          <w:rFonts w:ascii="宋体" w:eastAsia="宋体" w:hAnsi="宋体" w:cs="宋体" w:hint="eastAsia"/>
          <w:bCs/>
          <w:szCs w:val="21"/>
        </w:rPr>
        <w:t>形成老年护理基本能力</w:t>
      </w:r>
    </w:p>
    <w:p w14:paraId="1C08B04C" w14:textId="77777777" w:rsidR="00310139" w:rsidRDefault="00F824E4">
      <w:pPr>
        <w:snapToGrid w:val="0"/>
        <w:spacing w:line="360" w:lineRule="auto"/>
        <w:ind w:firstLineChars="200" w:firstLine="420"/>
        <w:rPr>
          <w:rFonts w:ascii="宋体" w:eastAsia="宋体" w:hAnsi="宋体" w:cs="宋体"/>
          <w:szCs w:val="21"/>
        </w:rPr>
      </w:pPr>
      <w:r>
        <w:rPr>
          <w:rFonts w:ascii="宋体" w:eastAsia="宋体" w:hAnsi="宋体" w:cs="宋体" w:hint="eastAsia"/>
          <w:szCs w:val="21"/>
        </w:rPr>
        <w:t>2.1 能对老年人进行全面系统的护理评估。</w:t>
      </w:r>
    </w:p>
    <w:p w14:paraId="14600644" w14:textId="77777777" w:rsidR="00310139" w:rsidRDefault="00F824E4">
      <w:pPr>
        <w:snapToGrid w:val="0"/>
        <w:spacing w:line="360" w:lineRule="auto"/>
        <w:ind w:firstLineChars="200" w:firstLine="420"/>
        <w:rPr>
          <w:rFonts w:ascii="宋体" w:eastAsia="宋体" w:hAnsi="宋体" w:cs="宋体"/>
          <w:szCs w:val="21"/>
        </w:rPr>
      </w:pPr>
      <w:r>
        <w:rPr>
          <w:rFonts w:ascii="宋体" w:eastAsia="宋体" w:hAnsi="宋体" w:cs="宋体" w:hint="eastAsia"/>
          <w:szCs w:val="21"/>
        </w:rPr>
        <w:t>2.2 能发现老年人出现的常见身体健康问题、心理和认知问题并进行护理。</w:t>
      </w:r>
    </w:p>
    <w:p w14:paraId="42DD0A16" w14:textId="77777777" w:rsidR="00310139" w:rsidRDefault="00F824E4">
      <w:pPr>
        <w:snapToGrid w:val="0"/>
        <w:spacing w:line="360" w:lineRule="auto"/>
        <w:ind w:firstLineChars="200" w:firstLine="420"/>
        <w:rPr>
          <w:rFonts w:ascii="宋体" w:eastAsia="宋体" w:hAnsi="宋体" w:cs="宋体"/>
          <w:szCs w:val="21"/>
        </w:rPr>
      </w:pPr>
      <w:r>
        <w:rPr>
          <w:rFonts w:ascii="宋体" w:eastAsia="宋体" w:hAnsi="宋体" w:cs="宋体" w:hint="eastAsia"/>
          <w:szCs w:val="21"/>
        </w:rPr>
        <w:t>2.3 能认识到老年人慢性阻塞性肺疾病、高血压、冠心病、消化性溃疡、慢性肾脏病、糖尿病、脑血管病、帕金森病等常见疾病的特点，并针对性地提供护理。</w:t>
      </w:r>
    </w:p>
    <w:p w14:paraId="34D8CE5A" w14:textId="77777777" w:rsidR="00310139" w:rsidRDefault="00F824E4">
      <w:pPr>
        <w:snapToGrid w:val="0"/>
        <w:spacing w:line="360" w:lineRule="auto"/>
        <w:ind w:firstLineChars="200" w:firstLine="420"/>
        <w:rPr>
          <w:rFonts w:ascii="宋体" w:eastAsia="宋体" w:hAnsi="宋体" w:cs="宋体"/>
          <w:szCs w:val="21"/>
        </w:rPr>
      </w:pPr>
      <w:r>
        <w:rPr>
          <w:rFonts w:ascii="宋体" w:eastAsia="宋体" w:hAnsi="宋体" w:cs="宋体" w:hint="eastAsia"/>
          <w:szCs w:val="21"/>
        </w:rPr>
        <w:t xml:space="preserve">2.4 </w:t>
      </w:r>
      <w:r>
        <w:rPr>
          <w:rFonts w:ascii="宋体" w:eastAsia="宋体" w:hAnsi="宋体" w:cs="宋体" w:hint="eastAsia"/>
          <w:bCs/>
          <w:szCs w:val="21"/>
        </w:rPr>
        <w:t>能结合国内外老年保健的发展、养老与照顾模式，对我国的老年保健现状和发展发表自己的看法和建议</w:t>
      </w:r>
    </w:p>
    <w:p w14:paraId="7C711CCC" w14:textId="77777777" w:rsidR="00310139" w:rsidRDefault="00F824E4">
      <w:pPr>
        <w:pStyle w:val="a3"/>
        <w:spacing w:beforeLines="50" w:before="156" w:afterLines="50" w:after="156" w:line="360" w:lineRule="auto"/>
        <w:ind w:firstLineChars="200" w:firstLine="422"/>
        <w:rPr>
          <w:rFonts w:hAnsi="宋体" w:cs="宋体"/>
        </w:rPr>
      </w:pPr>
      <w:r>
        <w:rPr>
          <w:rFonts w:hAnsi="宋体" w:cs="宋体" w:hint="eastAsia"/>
          <w:b/>
          <w:szCs w:val="21"/>
        </w:rPr>
        <w:t>课程目标3：</w:t>
      </w:r>
      <w:r>
        <w:rPr>
          <w:rFonts w:hAnsi="宋体" w:cs="宋体" w:hint="eastAsia"/>
          <w:bCs/>
          <w:szCs w:val="21"/>
        </w:rPr>
        <w:t>培养学生关心、爱护老年人的人文关怀精神，热忱服务、高度负责的职业情操，自主学习能力和团队合作意识</w:t>
      </w:r>
    </w:p>
    <w:p w14:paraId="1A6AB09A" w14:textId="77777777" w:rsidR="00310139" w:rsidRDefault="00F824E4">
      <w:pPr>
        <w:pStyle w:val="a3"/>
        <w:spacing w:beforeLines="50" w:before="156" w:afterLines="50" w:after="156"/>
        <w:ind w:firstLineChars="200" w:firstLine="480"/>
        <w:rPr>
          <w:rFonts w:hAnsi="宋体" w:cs="宋体"/>
        </w:rPr>
      </w:pPr>
      <w:r>
        <w:rPr>
          <w:rFonts w:ascii="黑体" w:eastAsia="黑体" w:hAnsi="黑体" w:cs="宋体" w:hint="eastAsia"/>
          <w:sz w:val="24"/>
          <w:szCs w:val="24"/>
        </w:rPr>
        <w:t>（三）课程目标与毕业要求、课程内容的对应关系</w:t>
      </w:r>
    </w:p>
    <w:p w14:paraId="0A05CC68" w14:textId="77777777" w:rsidR="00310139" w:rsidRDefault="00F824E4">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r>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2472"/>
        <w:gridCol w:w="3640"/>
        <w:gridCol w:w="1653"/>
      </w:tblGrid>
      <w:tr w:rsidR="00310139" w14:paraId="1E9B41CB" w14:textId="77777777">
        <w:trPr>
          <w:jc w:val="center"/>
        </w:trPr>
        <w:tc>
          <w:tcPr>
            <w:tcW w:w="1302" w:type="dxa"/>
            <w:vAlign w:val="center"/>
          </w:tcPr>
          <w:p w14:paraId="1B7F57B3" w14:textId="77777777" w:rsidR="00310139" w:rsidRDefault="00F824E4">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2472" w:type="dxa"/>
            <w:vAlign w:val="center"/>
          </w:tcPr>
          <w:p w14:paraId="7F541E0E" w14:textId="77777777" w:rsidR="00310139" w:rsidRDefault="00F824E4">
            <w:pPr>
              <w:pStyle w:val="a3"/>
              <w:spacing w:beforeLines="50" w:before="156" w:afterLines="50" w:after="156"/>
              <w:jc w:val="center"/>
              <w:rPr>
                <w:rFonts w:hAnsi="宋体" w:cs="宋体"/>
                <w:b/>
              </w:rPr>
            </w:pPr>
            <w:r>
              <w:rPr>
                <w:rFonts w:hAnsi="宋体" w:cs="宋体" w:hint="eastAsia"/>
                <w:b/>
              </w:rPr>
              <w:t>课程子目标</w:t>
            </w:r>
          </w:p>
        </w:tc>
        <w:tc>
          <w:tcPr>
            <w:tcW w:w="3640" w:type="dxa"/>
            <w:vAlign w:val="center"/>
          </w:tcPr>
          <w:p w14:paraId="5911E97C" w14:textId="77777777" w:rsidR="00310139" w:rsidRDefault="00F824E4">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1653" w:type="dxa"/>
            <w:vAlign w:val="center"/>
          </w:tcPr>
          <w:p w14:paraId="1F371131" w14:textId="77777777" w:rsidR="00310139" w:rsidRDefault="00F824E4">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310139" w14:paraId="3FF307BB" w14:textId="77777777">
        <w:trPr>
          <w:jc w:val="center"/>
        </w:trPr>
        <w:tc>
          <w:tcPr>
            <w:tcW w:w="1302" w:type="dxa"/>
            <w:vMerge w:val="restart"/>
          </w:tcPr>
          <w:p w14:paraId="4537DD0A" w14:textId="77777777" w:rsidR="00310139" w:rsidRDefault="00F824E4">
            <w:pPr>
              <w:pStyle w:val="a3"/>
              <w:spacing w:beforeLines="50" w:before="156" w:afterLines="50" w:after="156"/>
              <w:rPr>
                <w:rFonts w:hAnsi="宋体" w:cs="宋体"/>
                <w:szCs w:val="21"/>
              </w:rPr>
            </w:pPr>
            <w:r>
              <w:rPr>
                <w:rFonts w:hAnsi="宋体" w:cs="宋体" w:hint="eastAsia"/>
                <w:szCs w:val="21"/>
              </w:rPr>
              <w:t>课程目标1：</w:t>
            </w:r>
            <w:r>
              <w:rPr>
                <w:rFonts w:hAnsi="宋体" w:cs="宋体" w:hint="eastAsia"/>
                <w:bCs/>
                <w:szCs w:val="21"/>
              </w:rPr>
              <w:t>掌握老年护理学基础理论和基本知识</w:t>
            </w:r>
          </w:p>
        </w:tc>
        <w:tc>
          <w:tcPr>
            <w:tcW w:w="2472" w:type="dxa"/>
          </w:tcPr>
          <w:p w14:paraId="0B27AFBD" w14:textId="77777777" w:rsidR="00310139" w:rsidRDefault="00F824E4">
            <w:pPr>
              <w:pStyle w:val="a3"/>
              <w:spacing w:beforeLines="50" w:before="156" w:afterLines="50" w:after="156"/>
              <w:rPr>
                <w:rFonts w:hAnsi="宋体" w:cs="宋体"/>
              </w:rPr>
            </w:pPr>
            <w:r>
              <w:rPr>
                <w:rFonts w:hAnsi="宋体" w:cs="宋体" w:hint="eastAsia"/>
              </w:rPr>
              <w:t>1.1</w:t>
            </w:r>
            <w:r>
              <w:rPr>
                <w:rFonts w:hAnsi="宋体" w:cs="宋体" w:hint="eastAsia"/>
                <w:szCs w:val="21"/>
              </w:rPr>
              <w:t>掌握老年人与人口老龄化、老年护理学相关概念，老年护理相关理论，老年人的健康评估、健康保健与养老照顾、心理卫生与精神护理、日常生活护理、安全用药与护理、常见健康问题和疾病护理</w:t>
            </w:r>
          </w:p>
        </w:tc>
        <w:tc>
          <w:tcPr>
            <w:tcW w:w="3640" w:type="dxa"/>
          </w:tcPr>
          <w:p w14:paraId="0C8D96BE" w14:textId="77777777" w:rsidR="00310139" w:rsidRDefault="00F824E4">
            <w:pPr>
              <w:pStyle w:val="a3"/>
              <w:spacing w:beforeLines="50" w:before="156" w:afterLines="50" w:after="156"/>
              <w:rPr>
                <w:rFonts w:hAnsi="宋体" w:cs="宋体"/>
              </w:rPr>
            </w:pPr>
            <w:r>
              <w:rPr>
                <w:rFonts w:hAnsi="宋体" w:cs="宋体" w:hint="eastAsia"/>
              </w:rPr>
              <w:t>第一章老龄化与老年护理学概论</w:t>
            </w:r>
          </w:p>
          <w:p w14:paraId="2EDCA987" w14:textId="77777777" w:rsidR="00310139" w:rsidRDefault="00F824E4">
            <w:pPr>
              <w:pStyle w:val="a3"/>
              <w:spacing w:beforeLines="50" w:before="156" w:afterLines="50" w:after="156"/>
              <w:rPr>
                <w:rFonts w:hAnsi="宋体" w:cs="宋体"/>
              </w:rPr>
            </w:pPr>
            <w:r>
              <w:rPr>
                <w:rFonts w:hAnsi="宋体" w:cs="宋体" w:hint="eastAsia"/>
              </w:rPr>
              <w:t>第二章老化改变与老年护理相关理论</w:t>
            </w:r>
          </w:p>
          <w:p w14:paraId="626063DA" w14:textId="77777777" w:rsidR="00310139" w:rsidRDefault="00F824E4">
            <w:pPr>
              <w:pStyle w:val="a3"/>
              <w:spacing w:beforeLines="50" w:before="156" w:afterLines="50" w:after="156"/>
              <w:rPr>
                <w:rFonts w:hAnsi="宋体" w:cs="宋体"/>
              </w:rPr>
            </w:pPr>
            <w:r>
              <w:rPr>
                <w:rFonts w:hAnsi="宋体" w:cs="宋体" w:hint="eastAsia"/>
              </w:rPr>
              <w:t>第三章老年综合评估</w:t>
            </w:r>
          </w:p>
          <w:p w14:paraId="26E38ACC" w14:textId="77777777" w:rsidR="00310139" w:rsidRDefault="00F824E4">
            <w:pPr>
              <w:pStyle w:val="a3"/>
              <w:spacing w:beforeLines="50" w:before="156" w:afterLines="50" w:after="156"/>
              <w:rPr>
                <w:rFonts w:hAnsi="宋体" w:cs="宋体"/>
              </w:rPr>
            </w:pPr>
            <w:r>
              <w:rPr>
                <w:rFonts w:hAnsi="宋体" w:cs="宋体" w:hint="eastAsia"/>
              </w:rPr>
              <w:t>第四章老年人的运动康复</w:t>
            </w:r>
          </w:p>
          <w:p w14:paraId="02507D78" w14:textId="77777777" w:rsidR="00310139" w:rsidRDefault="00F824E4">
            <w:pPr>
              <w:pStyle w:val="a3"/>
              <w:spacing w:beforeLines="50" w:before="156" w:afterLines="50" w:after="156"/>
              <w:rPr>
                <w:rFonts w:hAnsi="宋体" w:cs="宋体"/>
              </w:rPr>
            </w:pPr>
            <w:r>
              <w:rPr>
                <w:rFonts w:hAnsi="宋体" w:cs="宋体" w:hint="eastAsia"/>
              </w:rPr>
              <w:t>第五章老年综合征与护理</w:t>
            </w:r>
          </w:p>
          <w:p w14:paraId="64EA1166" w14:textId="77777777" w:rsidR="00310139" w:rsidRDefault="00F824E4">
            <w:pPr>
              <w:pStyle w:val="a3"/>
              <w:spacing w:beforeLines="50" w:before="156" w:afterLines="50" w:after="156"/>
              <w:rPr>
                <w:rFonts w:hAnsi="宋体" w:cs="宋体"/>
              </w:rPr>
            </w:pPr>
            <w:r>
              <w:rPr>
                <w:rFonts w:hAnsi="宋体" w:cs="宋体" w:hint="eastAsia"/>
              </w:rPr>
              <w:t>第六章老年常见疾病与护理</w:t>
            </w:r>
          </w:p>
          <w:p w14:paraId="02AA67BA" w14:textId="77777777" w:rsidR="00310139" w:rsidRDefault="00F824E4">
            <w:pPr>
              <w:pStyle w:val="a3"/>
              <w:spacing w:beforeLines="50" w:before="156" w:afterLines="50" w:after="156"/>
              <w:rPr>
                <w:rFonts w:hAnsi="宋体" w:cs="宋体"/>
              </w:rPr>
            </w:pPr>
            <w:r>
              <w:rPr>
                <w:rFonts w:hAnsi="宋体" w:cs="宋体" w:hint="eastAsia"/>
              </w:rPr>
              <w:t>第七章老年人的心理卫生与精神护理</w:t>
            </w:r>
          </w:p>
          <w:p w14:paraId="5E5A03BD" w14:textId="77777777" w:rsidR="00310139" w:rsidRDefault="00F824E4">
            <w:pPr>
              <w:pStyle w:val="a3"/>
              <w:spacing w:beforeLines="50" w:before="156" w:afterLines="50" w:after="156"/>
              <w:rPr>
                <w:rFonts w:hAnsi="宋体" w:cs="宋体"/>
              </w:rPr>
            </w:pPr>
            <w:r>
              <w:rPr>
                <w:rFonts w:hAnsi="宋体" w:cs="宋体" w:hint="eastAsia"/>
              </w:rPr>
              <w:t>第八章老年人的安全与环境护理</w:t>
            </w:r>
          </w:p>
          <w:p w14:paraId="3E4E5A35" w14:textId="77777777" w:rsidR="00310139" w:rsidRDefault="00F824E4">
            <w:pPr>
              <w:pStyle w:val="a3"/>
              <w:spacing w:beforeLines="50" w:before="156" w:afterLines="50" w:after="156"/>
              <w:rPr>
                <w:rFonts w:hAnsi="宋体" w:cs="宋体"/>
              </w:rPr>
            </w:pPr>
            <w:r>
              <w:rPr>
                <w:rFonts w:hAnsi="宋体" w:cs="宋体" w:hint="eastAsia"/>
              </w:rPr>
              <w:t>第九章老年人健康保健与健康养老</w:t>
            </w:r>
          </w:p>
        </w:tc>
        <w:tc>
          <w:tcPr>
            <w:tcW w:w="1653" w:type="dxa"/>
            <w:vMerge w:val="restart"/>
          </w:tcPr>
          <w:p w14:paraId="5EE766FD" w14:textId="77777777" w:rsidR="00310139" w:rsidRDefault="00310139">
            <w:pPr>
              <w:pStyle w:val="a3"/>
              <w:spacing w:beforeLines="50" w:before="156" w:afterLines="50" w:after="156"/>
              <w:rPr>
                <w:rFonts w:hAnsi="宋体" w:cs="宋体"/>
                <w:color w:val="000000"/>
                <w:kern w:val="0"/>
                <w:szCs w:val="21"/>
              </w:rPr>
            </w:pPr>
          </w:p>
          <w:p w14:paraId="6E66D98A" w14:textId="77777777" w:rsidR="00310139" w:rsidRDefault="00310139">
            <w:pPr>
              <w:pStyle w:val="a3"/>
              <w:spacing w:beforeLines="50" w:before="156" w:afterLines="50" w:after="156"/>
              <w:rPr>
                <w:rFonts w:hAnsi="宋体" w:cs="宋体"/>
                <w:color w:val="000000"/>
                <w:kern w:val="0"/>
                <w:szCs w:val="21"/>
              </w:rPr>
            </w:pPr>
          </w:p>
          <w:p w14:paraId="7AB476F8" w14:textId="77777777" w:rsidR="00310139" w:rsidRDefault="00310139">
            <w:pPr>
              <w:pStyle w:val="a3"/>
              <w:spacing w:beforeLines="50" w:before="156" w:afterLines="50" w:after="156"/>
              <w:rPr>
                <w:rFonts w:hAnsi="宋体" w:cs="宋体"/>
                <w:color w:val="000000"/>
                <w:kern w:val="0"/>
                <w:szCs w:val="21"/>
              </w:rPr>
            </w:pPr>
          </w:p>
          <w:p w14:paraId="78450166" w14:textId="77777777" w:rsidR="00310139" w:rsidRDefault="00F824E4">
            <w:pPr>
              <w:pStyle w:val="a3"/>
              <w:spacing w:beforeLines="50" w:before="156" w:afterLines="50" w:after="156"/>
              <w:rPr>
                <w:rFonts w:hAnsi="宋体" w:cs="宋体"/>
                <w:color w:val="000000"/>
                <w:kern w:val="0"/>
                <w:szCs w:val="21"/>
              </w:rPr>
            </w:pPr>
            <w:r>
              <w:rPr>
                <w:rFonts w:hAnsi="宋体" w:cs="宋体" w:hint="eastAsia"/>
                <w:color w:val="000000"/>
                <w:kern w:val="0"/>
                <w:szCs w:val="21"/>
              </w:rPr>
              <w:t>掌握护理学的基础理论、基本知识</w:t>
            </w:r>
          </w:p>
          <w:p w14:paraId="0A53A942" w14:textId="77777777" w:rsidR="00310139" w:rsidRDefault="00310139">
            <w:pPr>
              <w:pStyle w:val="a3"/>
              <w:spacing w:beforeLines="50" w:before="156" w:afterLines="50" w:after="156"/>
              <w:rPr>
                <w:rFonts w:hAnsi="宋体" w:cs="宋体"/>
                <w:color w:val="000000"/>
                <w:kern w:val="0"/>
                <w:szCs w:val="21"/>
              </w:rPr>
            </w:pPr>
          </w:p>
          <w:p w14:paraId="4690FE8D" w14:textId="77777777" w:rsidR="00310139" w:rsidRDefault="00310139">
            <w:pPr>
              <w:pStyle w:val="a3"/>
              <w:spacing w:beforeLines="50" w:before="156" w:afterLines="50" w:after="156"/>
              <w:rPr>
                <w:rFonts w:hAnsi="宋体" w:cs="宋体"/>
                <w:color w:val="000000"/>
                <w:kern w:val="0"/>
                <w:szCs w:val="21"/>
              </w:rPr>
            </w:pPr>
          </w:p>
          <w:p w14:paraId="43823C31" w14:textId="77777777" w:rsidR="00310139" w:rsidRDefault="00310139">
            <w:pPr>
              <w:pStyle w:val="a3"/>
              <w:spacing w:beforeLines="50" w:before="156" w:afterLines="50" w:after="156"/>
              <w:rPr>
                <w:rFonts w:hAnsi="宋体" w:cs="宋体"/>
                <w:color w:val="000000"/>
                <w:kern w:val="0"/>
                <w:szCs w:val="21"/>
              </w:rPr>
            </w:pPr>
          </w:p>
          <w:p w14:paraId="764BFCE3" w14:textId="77777777" w:rsidR="00310139" w:rsidRDefault="00310139">
            <w:pPr>
              <w:pStyle w:val="a3"/>
              <w:spacing w:beforeLines="50" w:before="156" w:afterLines="50" w:after="156"/>
              <w:rPr>
                <w:rFonts w:hAnsi="宋体" w:cs="宋体"/>
                <w:color w:val="000000"/>
                <w:kern w:val="0"/>
                <w:szCs w:val="21"/>
              </w:rPr>
            </w:pPr>
          </w:p>
          <w:p w14:paraId="5C318F8B" w14:textId="77777777" w:rsidR="00310139" w:rsidRDefault="00310139">
            <w:pPr>
              <w:pStyle w:val="a3"/>
              <w:spacing w:beforeLines="50" w:before="156" w:afterLines="50" w:after="156"/>
              <w:rPr>
                <w:rFonts w:hAnsi="宋体" w:cs="宋体"/>
                <w:color w:val="000000"/>
                <w:kern w:val="0"/>
                <w:szCs w:val="21"/>
              </w:rPr>
            </w:pPr>
          </w:p>
          <w:p w14:paraId="745CA3BB" w14:textId="77777777" w:rsidR="00310139" w:rsidRDefault="00310139">
            <w:pPr>
              <w:pStyle w:val="a3"/>
              <w:spacing w:beforeLines="50" w:before="156" w:afterLines="50" w:after="156"/>
              <w:rPr>
                <w:rFonts w:hAnsi="宋体" w:cs="宋体"/>
                <w:color w:val="000000"/>
                <w:kern w:val="0"/>
                <w:szCs w:val="21"/>
              </w:rPr>
            </w:pPr>
          </w:p>
          <w:p w14:paraId="21022DC7" w14:textId="77777777" w:rsidR="00310139" w:rsidRDefault="00310139">
            <w:pPr>
              <w:pStyle w:val="a3"/>
              <w:spacing w:beforeLines="50" w:before="156" w:afterLines="50" w:after="156"/>
              <w:rPr>
                <w:rFonts w:hAnsi="宋体" w:cs="宋体"/>
                <w:color w:val="000000"/>
                <w:kern w:val="0"/>
                <w:szCs w:val="21"/>
              </w:rPr>
            </w:pPr>
          </w:p>
          <w:p w14:paraId="6BA2F40C" w14:textId="77777777" w:rsidR="00310139" w:rsidRDefault="00310139">
            <w:pPr>
              <w:pStyle w:val="a3"/>
              <w:spacing w:beforeLines="50" w:before="156" w:afterLines="50" w:after="156"/>
              <w:rPr>
                <w:rFonts w:hAnsi="宋体" w:cs="宋体"/>
                <w:color w:val="000000"/>
                <w:kern w:val="0"/>
                <w:szCs w:val="21"/>
              </w:rPr>
            </w:pPr>
          </w:p>
          <w:p w14:paraId="65795882" w14:textId="77777777" w:rsidR="00310139" w:rsidRDefault="00310139">
            <w:pPr>
              <w:pStyle w:val="a3"/>
              <w:spacing w:beforeLines="50" w:before="156" w:afterLines="50" w:after="156"/>
              <w:rPr>
                <w:rFonts w:hAnsi="宋体" w:cs="宋体"/>
                <w:color w:val="000000"/>
                <w:kern w:val="0"/>
                <w:szCs w:val="21"/>
              </w:rPr>
            </w:pPr>
          </w:p>
          <w:p w14:paraId="7B455FA5" w14:textId="77777777" w:rsidR="00310139" w:rsidRDefault="00F824E4">
            <w:pPr>
              <w:pStyle w:val="a3"/>
              <w:spacing w:beforeLines="50" w:before="156" w:afterLines="50" w:after="156"/>
              <w:rPr>
                <w:rFonts w:hAnsi="宋体" w:cs="宋体"/>
                <w:color w:val="000000"/>
                <w:kern w:val="0"/>
                <w:szCs w:val="21"/>
              </w:rPr>
            </w:pPr>
            <w:r>
              <w:rPr>
                <w:rFonts w:hAnsi="宋体" w:cs="宋体" w:hint="eastAsia"/>
                <w:color w:val="000000"/>
                <w:kern w:val="0"/>
                <w:szCs w:val="21"/>
              </w:rPr>
              <w:lastRenderedPageBreak/>
              <w:t>掌握老年护理技能，具有从事老年护理的基本能力，具有“厚理论、硬技术、善关怀、强胜任”的核心能力及评判性思维</w:t>
            </w:r>
          </w:p>
          <w:p w14:paraId="2F7336C7" w14:textId="77777777" w:rsidR="00310139" w:rsidRDefault="00310139">
            <w:pPr>
              <w:pStyle w:val="a3"/>
              <w:spacing w:beforeLines="50" w:before="156" w:afterLines="50" w:after="156"/>
              <w:rPr>
                <w:rFonts w:hAnsi="宋体" w:cs="宋体"/>
                <w:color w:val="000000"/>
                <w:kern w:val="0"/>
                <w:szCs w:val="21"/>
              </w:rPr>
            </w:pPr>
          </w:p>
          <w:p w14:paraId="72093141" w14:textId="77777777" w:rsidR="00310139" w:rsidRDefault="00310139">
            <w:pPr>
              <w:pStyle w:val="a3"/>
              <w:spacing w:beforeLines="50" w:before="156" w:afterLines="50" w:after="156"/>
              <w:rPr>
                <w:rFonts w:hAnsi="宋体" w:cs="宋体"/>
                <w:color w:val="000000"/>
                <w:kern w:val="0"/>
                <w:szCs w:val="21"/>
              </w:rPr>
            </w:pPr>
          </w:p>
          <w:p w14:paraId="65B376F5" w14:textId="77777777" w:rsidR="00310139" w:rsidRDefault="00310139">
            <w:pPr>
              <w:pStyle w:val="a3"/>
              <w:spacing w:beforeLines="50" w:before="156" w:afterLines="50" w:after="156"/>
              <w:rPr>
                <w:rFonts w:hAnsi="宋体" w:cs="宋体"/>
                <w:color w:val="000000"/>
                <w:kern w:val="0"/>
                <w:szCs w:val="21"/>
              </w:rPr>
            </w:pPr>
          </w:p>
          <w:p w14:paraId="30E78805" w14:textId="77777777" w:rsidR="00310139" w:rsidRDefault="00310139">
            <w:pPr>
              <w:pStyle w:val="a3"/>
              <w:spacing w:beforeLines="50" w:before="156" w:afterLines="50" w:after="156"/>
              <w:rPr>
                <w:rFonts w:hAnsi="宋体" w:cs="宋体"/>
                <w:color w:val="000000"/>
                <w:kern w:val="0"/>
                <w:szCs w:val="21"/>
              </w:rPr>
            </w:pPr>
          </w:p>
          <w:p w14:paraId="3D59FAB0" w14:textId="77777777" w:rsidR="00310139" w:rsidRDefault="00310139">
            <w:pPr>
              <w:pStyle w:val="a3"/>
              <w:spacing w:beforeLines="50" w:before="156" w:afterLines="50" w:after="156"/>
              <w:rPr>
                <w:rFonts w:hAnsi="宋体" w:cs="宋体"/>
              </w:rPr>
            </w:pPr>
          </w:p>
        </w:tc>
      </w:tr>
      <w:tr w:rsidR="00310139" w14:paraId="20235657" w14:textId="77777777">
        <w:trPr>
          <w:jc w:val="center"/>
        </w:trPr>
        <w:tc>
          <w:tcPr>
            <w:tcW w:w="1302" w:type="dxa"/>
            <w:vMerge/>
          </w:tcPr>
          <w:p w14:paraId="697C69F2" w14:textId="77777777" w:rsidR="00310139" w:rsidRDefault="00310139">
            <w:pPr>
              <w:pStyle w:val="a3"/>
              <w:spacing w:beforeLines="50" w:before="156" w:afterLines="50" w:after="156"/>
              <w:rPr>
                <w:rFonts w:hAnsi="宋体" w:cs="宋体"/>
                <w:szCs w:val="21"/>
              </w:rPr>
            </w:pPr>
          </w:p>
        </w:tc>
        <w:tc>
          <w:tcPr>
            <w:tcW w:w="2472" w:type="dxa"/>
          </w:tcPr>
          <w:p w14:paraId="64F96106" w14:textId="77777777" w:rsidR="00310139" w:rsidRDefault="00F824E4">
            <w:pPr>
              <w:pStyle w:val="a3"/>
              <w:spacing w:beforeLines="50" w:before="156" w:afterLines="50" w:after="156"/>
              <w:rPr>
                <w:rFonts w:hAnsi="宋体" w:cs="宋体"/>
              </w:rPr>
            </w:pPr>
            <w:r>
              <w:rPr>
                <w:rFonts w:hAnsi="宋体" w:cs="宋体" w:hint="eastAsia"/>
              </w:rPr>
              <w:t>1.2</w:t>
            </w:r>
            <w:r>
              <w:rPr>
                <w:rFonts w:hAnsi="宋体" w:cs="宋体" w:hint="eastAsia"/>
                <w:szCs w:val="21"/>
              </w:rPr>
              <w:t>熟悉国内外老年护理的发展，老年人的安宁疗护</w:t>
            </w:r>
          </w:p>
        </w:tc>
        <w:tc>
          <w:tcPr>
            <w:tcW w:w="3640" w:type="dxa"/>
          </w:tcPr>
          <w:p w14:paraId="4E0C0389" w14:textId="77777777" w:rsidR="00310139" w:rsidRDefault="00F824E4">
            <w:pPr>
              <w:pStyle w:val="a3"/>
              <w:spacing w:beforeLines="50" w:before="156" w:afterLines="50" w:after="156"/>
              <w:rPr>
                <w:rFonts w:hAnsi="宋体" w:cs="宋体"/>
              </w:rPr>
            </w:pPr>
            <w:r>
              <w:rPr>
                <w:rFonts w:hAnsi="宋体" w:cs="宋体" w:hint="eastAsia"/>
              </w:rPr>
              <w:t>第一章第三节老年护理学的发展</w:t>
            </w:r>
          </w:p>
          <w:p w14:paraId="3DF08F3D" w14:textId="77777777" w:rsidR="00310139" w:rsidRDefault="00F824E4">
            <w:pPr>
              <w:pStyle w:val="a3"/>
              <w:spacing w:beforeLines="50" w:before="156" w:afterLines="50" w:after="156"/>
              <w:rPr>
                <w:rFonts w:hAnsi="宋体" w:cs="宋体"/>
              </w:rPr>
            </w:pPr>
            <w:r>
              <w:rPr>
                <w:rFonts w:hAnsi="宋体" w:cs="宋体" w:hint="eastAsia"/>
              </w:rPr>
              <w:t>第十章老年人安宁疗护</w:t>
            </w:r>
          </w:p>
        </w:tc>
        <w:tc>
          <w:tcPr>
            <w:tcW w:w="1653" w:type="dxa"/>
            <w:vMerge/>
          </w:tcPr>
          <w:p w14:paraId="50B3E349" w14:textId="77777777" w:rsidR="00310139" w:rsidRDefault="00310139">
            <w:pPr>
              <w:pStyle w:val="a3"/>
              <w:spacing w:beforeLines="50" w:before="156" w:afterLines="50" w:after="156"/>
              <w:rPr>
                <w:rFonts w:hAnsi="宋体" w:cs="宋体"/>
              </w:rPr>
            </w:pPr>
          </w:p>
        </w:tc>
      </w:tr>
      <w:tr w:rsidR="00310139" w14:paraId="57DD557A" w14:textId="77777777">
        <w:trPr>
          <w:jc w:val="center"/>
        </w:trPr>
        <w:tc>
          <w:tcPr>
            <w:tcW w:w="1302" w:type="dxa"/>
            <w:vMerge/>
          </w:tcPr>
          <w:p w14:paraId="06B413E3" w14:textId="77777777" w:rsidR="00310139" w:rsidRDefault="00310139">
            <w:pPr>
              <w:pStyle w:val="a3"/>
              <w:spacing w:beforeLines="50" w:before="156" w:afterLines="50" w:after="156"/>
              <w:rPr>
                <w:rFonts w:hAnsi="宋体" w:cs="宋体"/>
                <w:szCs w:val="21"/>
              </w:rPr>
            </w:pPr>
          </w:p>
        </w:tc>
        <w:tc>
          <w:tcPr>
            <w:tcW w:w="2472" w:type="dxa"/>
          </w:tcPr>
          <w:p w14:paraId="456B9B7E" w14:textId="77777777" w:rsidR="00310139" w:rsidRDefault="00F824E4">
            <w:pPr>
              <w:pStyle w:val="a3"/>
              <w:spacing w:beforeLines="50" w:before="156" w:afterLines="50" w:after="156"/>
              <w:rPr>
                <w:rFonts w:hAnsi="宋体" w:cs="宋体"/>
              </w:rPr>
            </w:pPr>
            <w:r>
              <w:rPr>
                <w:rFonts w:hAnsi="宋体" w:cs="宋体" w:hint="eastAsia"/>
                <w:bCs/>
                <w:szCs w:val="21"/>
              </w:rPr>
              <w:t>1.3了解老年人虐待问题与老年人权益保障，老年人照顾者支持</w:t>
            </w:r>
          </w:p>
        </w:tc>
        <w:tc>
          <w:tcPr>
            <w:tcW w:w="3640" w:type="dxa"/>
          </w:tcPr>
          <w:p w14:paraId="4C391B2C" w14:textId="77777777" w:rsidR="00310139" w:rsidRDefault="00F824E4">
            <w:pPr>
              <w:pStyle w:val="a3"/>
              <w:spacing w:beforeLines="50" w:before="156" w:afterLines="50" w:after="156"/>
              <w:rPr>
                <w:rFonts w:hAnsi="宋体" w:cs="宋体"/>
                <w:bCs/>
                <w:szCs w:val="21"/>
              </w:rPr>
            </w:pPr>
            <w:r>
              <w:rPr>
                <w:rFonts w:hAnsi="宋体" w:cs="宋体" w:hint="eastAsia"/>
              </w:rPr>
              <w:t>第十一章</w:t>
            </w:r>
            <w:r>
              <w:rPr>
                <w:rFonts w:hAnsi="宋体" w:cs="宋体" w:hint="eastAsia"/>
                <w:bCs/>
                <w:szCs w:val="21"/>
              </w:rPr>
              <w:t>老年人虐待问题与老年人权益保障</w:t>
            </w:r>
          </w:p>
          <w:p w14:paraId="45D43E20" w14:textId="77777777" w:rsidR="00310139" w:rsidRDefault="00F824E4">
            <w:pPr>
              <w:pStyle w:val="a3"/>
              <w:spacing w:beforeLines="50" w:before="156" w:afterLines="50" w:after="156"/>
              <w:rPr>
                <w:rFonts w:hAnsi="宋体" w:cs="宋体"/>
                <w:bCs/>
                <w:szCs w:val="21"/>
              </w:rPr>
            </w:pPr>
            <w:r>
              <w:rPr>
                <w:rFonts w:hAnsi="宋体" w:cs="宋体" w:hint="eastAsia"/>
                <w:bCs/>
                <w:szCs w:val="21"/>
              </w:rPr>
              <w:lastRenderedPageBreak/>
              <w:t>第十二章老年人照顾者支持</w:t>
            </w:r>
          </w:p>
        </w:tc>
        <w:tc>
          <w:tcPr>
            <w:tcW w:w="1653" w:type="dxa"/>
            <w:vMerge/>
          </w:tcPr>
          <w:p w14:paraId="7A6034FA" w14:textId="77777777" w:rsidR="00310139" w:rsidRDefault="00310139">
            <w:pPr>
              <w:pStyle w:val="a3"/>
              <w:spacing w:beforeLines="50" w:before="156" w:afterLines="50" w:after="156"/>
              <w:rPr>
                <w:rFonts w:hAnsi="宋体" w:cs="宋体"/>
              </w:rPr>
            </w:pPr>
          </w:p>
        </w:tc>
      </w:tr>
      <w:tr w:rsidR="00310139" w14:paraId="414721DA" w14:textId="77777777">
        <w:trPr>
          <w:jc w:val="center"/>
        </w:trPr>
        <w:tc>
          <w:tcPr>
            <w:tcW w:w="1302" w:type="dxa"/>
            <w:vMerge w:val="restart"/>
          </w:tcPr>
          <w:p w14:paraId="6125107F" w14:textId="77777777" w:rsidR="00310139" w:rsidRDefault="00F824E4">
            <w:pPr>
              <w:pStyle w:val="a3"/>
              <w:spacing w:beforeLines="50" w:before="156" w:afterLines="50" w:after="156"/>
              <w:rPr>
                <w:rFonts w:hAnsi="宋体" w:cs="宋体"/>
                <w:szCs w:val="21"/>
              </w:rPr>
            </w:pPr>
            <w:r>
              <w:rPr>
                <w:rFonts w:hAnsi="宋体" w:cs="宋体" w:hint="eastAsia"/>
                <w:szCs w:val="21"/>
              </w:rPr>
              <w:t>课程目标2：</w:t>
            </w:r>
            <w:r>
              <w:rPr>
                <w:rFonts w:hAnsi="宋体" w:cs="宋体" w:hint="eastAsia"/>
                <w:bCs/>
                <w:szCs w:val="21"/>
              </w:rPr>
              <w:t>形成老年护理基本能力</w:t>
            </w:r>
          </w:p>
        </w:tc>
        <w:tc>
          <w:tcPr>
            <w:tcW w:w="2472" w:type="dxa"/>
          </w:tcPr>
          <w:p w14:paraId="65F6B68B" w14:textId="77777777" w:rsidR="00310139" w:rsidRDefault="00F824E4">
            <w:pPr>
              <w:pStyle w:val="a3"/>
              <w:spacing w:beforeLines="50" w:before="156" w:afterLines="50" w:after="156"/>
              <w:rPr>
                <w:rFonts w:hAnsi="宋体" w:cs="宋体"/>
              </w:rPr>
            </w:pPr>
            <w:r>
              <w:rPr>
                <w:rFonts w:hAnsi="宋体" w:cs="宋体" w:hint="eastAsia"/>
              </w:rPr>
              <w:t>2.1</w:t>
            </w:r>
            <w:r>
              <w:rPr>
                <w:rFonts w:hAnsi="宋体" w:hint="eastAsia"/>
                <w:szCs w:val="21"/>
              </w:rPr>
              <w:t>能对老年人进行全面系统的护理评估</w:t>
            </w:r>
          </w:p>
        </w:tc>
        <w:tc>
          <w:tcPr>
            <w:tcW w:w="3640" w:type="dxa"/>
          </w:tcPr>
          <w:p w14:paraId="44C5ED9A" w14:textId="77777777" w:rsidR="00310139" w:rsidRDefault="00F824E4">
            <w:pPr>
              <w:pStyle w:val="a3"/>
              <w:spacing w:beforeLines="50" w:before="156" w:afterLines="50" w:after="156"/>
              <w:rPr>
                <w:rFonts w:hAnsi="宋体" w:cs="宋体"/>
              </w:rPr>
            </w:pPr>
            <w:r>
              <w:rPr>
                <w:rFonts w:hAnsi="宋体" w:cs="宋体" w:hint="eastAsia"/>
              </w:rPr>
              <w:t>第三章老年综合评估</w:t>
            </w:r>
          </w:p>
        </w:tc>
        <w:tc>
          <w:tcPr>
            <w:tcW w:w="1653" w:type="dxa"/>
            <w:vMerge/>
          </w:tcPr>
          <w:p w14:paraId="7839177E" w14:textId="77777777" w:rsidR="00310139" w:rsidRDefault="00310139">
            <w:pPr>
              <w:pStyle w:val="a3"/>
              <w:spacing w:beforeLines="50" w:before="156" w:afterLines="50" w:after="156"/>
              <w:rPr>
                <w:rFonts w:hAnsi="宋体" w:cs="宋体"/>
              </w:rPr>
            </w:pPr>
          </w:p>
        </w:tc>
      </w:tr>
      <w:tr w:rsidR="00310139" w14:paraId="11F60634" w14:textId="77777777">
        <w:trPr>
          <w:jc w:val="center"/>
        </w:trPr>
        <w:tc>
          <w:tcPr>
            <w:tcW w:w="1302" w:type="dxa"/>
            <w:vMerge/>
          </w:tcPr>
          <w:p w14:paraId="60EA8362" w14:textId="77777777" w:rsidR="00310139" w:rsidRDefault="00310139">
            <w:pPr>
              <w:pStyle w:val="a3"/>
              <w:spacing w:beforeLines="50" w:before="156" w:afterLines="50" w:after="156"/>
              <w:rPr>
                <w:rFonts w:hAnsi="宋体" w:cs="宋体"/>
                <w:szCs w:val="21"/>
              </w:rPr>
            </w:pPr>
          </w:p>
        </w:tc>
        <w:tc>
          <w:tcPr>
            <w:tcW w:w="2472" w:type="dxa"/>
          </w:tcPr>
          <w:p w14:paraId="1FBF229E" w14:textId="77777777" w:rsidR="00310139" w:rsidRDefault="00F824E4">
            <w:pPr>
              <w:pStyle w:val="a3"/>
              <w:spacing w:beforeLines="50" w:before="156" w:afterLines="50" w:after="156"/>
              <w:rPr>
                <w:rFonts w:hAnsi="宋体" w:cs="宋体"/>
              </w:rPr>
            </w:pPr>
            <w:r>
              <w:rPr>
                <w:rFonts w:hAnsi="宋体" w:cs="宋体" w:hint="eastAsia"/>
              </w:rPr>
              <w:t>2.2</w:t>
            </w:r>
            <w:r>
              <w:rPr>
                <w:rFonts w:hAnsi="宋体" w:hint="eastAsia"/>
                <w:szCs w:val="21"/>
              </w:rPr>
              <w:t>能发现老年人出现的常见身体健康问题并进行护理</w:t>
            </w:r>
          </w:p>
        </w:tc>
        <w:tc>
          <w:tcPr>
            <w:tcW w:w="3640" w:type="dxa"/>
          </w:tcPr>
          <w:p w14:paraId="029FBCFA" w14:textId="77777777" w:rsidR="00310139" w:rsidRDefault="00F824E4">
            <w:pPr>
              <w:pStyle w:val="a3"/>
              <w:spacing w:beforeLines="50" w:before="156" w:afterLines="50" w:after="156"/>
              <w:rPr>
                <w:rFonts w:hAnsi="宋体" w:cs="宋体"/>
              </w:rPr>
            </w:pPr>
            <w:r>
              <w:rPr>
                <w:rFonts w:hAnsi="宋体" w:cs="宋体" w:hint="eastAsia"/>
              </w:rPr>
              <w:t>第三章老年综合评估</w:t>
            </w:r>
          </w:p>
          <w:p w14:paraId="4521716D" w14:textId="77777777" w:rsidR="00310139" w:rsidRDefault="00F824E4">
            <w:pPr>
              <w:pStyle w:val="a3"/>
              <w:spacing w:beforeLines="50" w:before="156" w:afterLines="50" w:after="156"/>
              <w:rPr>
                <w:rFonts w:hAnsi="宋体" w:cs="宋体"/>
              </w:rPr>
            </w:pPr>
            <w:r>
              <w:rPr>
                <w:rFonts w:hAnsi="宋体" w:cs="宋体" w:hint="eastAsia"/>
              </w:rPr>
              <w:t>第四章老年人的运动康复</w:t>
            </w:r>
          </w:p>
          <w:p w14:paraId="2F093BB1" w14:textId="77777777" w:rsidR="00310139" w:rsidRDefault="00F824E4">
            <w:pPr>
              <w:pStyle w:val="a3"/>
              <w:spacing w:beforeLines="50" w:before="156" w:afterLines="50" w:after="156"/>
              <w:rPr>
                <w:rFonts w:hAnsi="宋体" w:cs="宋体"/>
              </w:rPr>
            </w:pPr>
            <w:r>
              <w:rPr>
                <w:rFonts w:hAnsi="宋体" w:cs="宋体" w:hint="eastAsia"/>
              </w:rPr>
              <w:t>第五章老年综合征与护理</w:t>
            </w:r>
          </w:p>
        </w:tc>
        <w:tc>
          <w:tcPr>
            <w:tcW w:w="1653" w:type="dxa"/>
            <w:vMerge/>
          </w:tcPr>
          <w:p w14:paraId="1043BEA9" w14:textId="77777777" w:rsidR="00310139" w:rsidRDefault="00310139">
            <w:pPr>
              <w:pStyle w:val="a3"/>
              <w:spacing w:beforeLines="50" w:before="156" w:afterLines="50" w:after="156"/>
              <w:rPr>
                <w:rFonts w:hAnsi="宋体" w:cs="宋体"/>
              </w:rPr>
            </w:pPr>
          </w:p>
        </w:tc>
      </w:tr>
      <w:tr w:rsidR="00310139" w14:paraId="4F27CE6A" w14:textId="77777777">
        <w:trPr>
          <w:jc w:val="center"/>
        </w:trPr>
        <w:tc>
          <w:tcPr>
            <w:tcW w:w="1302" w:type="dxa"/>
            <w:vMerge/>
          </w:tcPr>
          <w:p w14:paraId="2658C432" w14:textId="77777777" w:rsidR="00310139" w:rsidRDefault="00310139">
            <w:pPr>
              <w:pStyle w:val="a3"/>
              <w:spacing w:beforeLines="50" w:before="156" w:afterLines="50" w:after="156"/>
              <w:rPr>
                <w:rFonts w:hAnsi="宋体" w:cs="宋体"/>
                <w:szCs w:val="21"/>
              </w:rPr>
            </w:pPr>
          </w:p>
        </w:tc>
        <w:tc>
          <w:tcPr>
            <w:tcW w:w="2472" w:type="dxa"/>
          </w:tcPr>
          <w:p w14:paraId="366B7AB2" w14:textId="77777777" w:rsidR="00310139" w:rsidRDefault="00F824E4">
            <w:pPr>
              <w:pStyle w:val="a3"/>
              <w:spacing w:beforeLines="50" w:before="156" w:afterLines="50" w:after="156"/>
              <w:rPr>
                <w:rFonts w:hAnsi="宋体" w:cs="宋体"/>
              </w:rPr>
            </w:pPr>
            <w:r>
              <w:rPr>
                <w:rFonts w:hAnsi="宋体" w:hint="eastAsia"/>
                <w:szCs w:val="21"/>
              </w:rPr>
              <w:t>2.3能认识老年人慢性阻塞性肺疾病、高血压、冠心病、糖尿病、脑血管病、等常见疾病的特点，并针对性地提供护理</w:t>
            </w:r>
          </w:p>
        </w:tc>
        <w:tc>
          <w:tcPr>
            <w:tcW w:w="3640" w:type="dxa"/>
          </w:tcPr>
          <w:p w14:paraId="544ED1E9" w14:textId="77777777" w:rsidR="00310139" w:rsidRDefault="00F824E4">
            <w:pPr>
              <w:pStyle w:val="a3"/>
              <w:spacing w:beforeLines="50" w:before="156" w:afterLines="50" w:after="156"/>
              <w:rPr>
                <w:rFonts w:hAnsi="宋体" w:cs="宋体"/>
              </w:rPr>
            </w:pPr>
            <w:r>
              <w:rPr>
                <w:rFonts w:hAnsi="宋体" w:cs="宋体" w:hint="eastAsia"/>
              </w:rPr>
              <w:t>第三章老年综合评估</w:t>
            </w:r>
          </w:p>
          <w:p w14:paraId="6ED7A9EA" w14:textId="77777777" w:rsidR="00310139" w:rsidRDefault="00F824E4">
            <w:pPr>
              <w:pStyle w:val="a3"/>
              <w:spacing w:beforeLines="50" w:before="156" w:afterLines="50" w:after="156"/>
              <w:rPr>
                <w:rFonts w:hAnsi="宋体" w:cs="宋体"/>
              </w:rPr>
            </w:pPr>
            <w:r>
              <w:rPr>
                <w:rFonts w:hAnsi="宋体" w:cs="宋体" w:hint="eastAsia"/>
              </w:rPr>
              <w:t>第六章老年人常见疾病与护理</w:t>
            </w:r>
          </w:p>
          <w:p w14:paraId="629E60C7" w14:textId="77777777" w:rsidR="00310139" w:rsidRDefault="00F824E4">
            <w:pPr>
              <w:pStyle w:val="a3"/>
              <w:spacing w:beforeLines="50" w:before="156" w:afterLines="50" w:after="156"/>
              <w:rPr>
                <w:rFonts w:ascii="黑体" w:hAnsi="宋体"/>
                <w:b/>
                <w:bCs/>
                <w:szCs w:val="21"/>
              </w:rPr>
            </w:pPr>
            <w:r>
              <w:rPr>
                <w:rFonts w:hAnsi="宋体" w:cs="宋体" w:hint="eastAsia"/>
              </w:rPr>
              <w:t>第八章老年人安全与环境护理</w:t>
            </w:r>
          </w:p>
        </w:tc>
        <w:tc>
          <w:tcPr>
            <w:tcW w:w="1653" w:type="dxa"/>
            <w:vMerge/>
          </w:tcPr>
          <w:p w14:paraId="70F3AC59" w14:textId="77777777" w:rsidR="00310139" w:rsidRDefault="00310139">
            <w:pPr>
              <w:pStyle w:val="a3"/>
              <w:spacing w:beforeLines="50" w:before="156" w:afterLines="50" w:after="156"/>
              <w:rPr>
                <w:rFonts w:hAnsi="宋体" w:cs="宋体"/>
              </w:rPr>
            </w:pPr>
          </w:p>
        </w:tc>
      </w:tr>
      <w:tr w:rsidR="00310139" w14:paraId="4BC40905" w14:textId="77777777">
        <w:trPr>
          <w:jc w:val="center"/>
        </w:trPr>
        <w:tc>
          <w:tcPr>
            <w:tcW w:w="1302" w:type="dxa"/>
            <w:vMerge/>
          </w:tcPr>
          <w:p w14:paraId="45268A8E" w14:textId="77777777" w:rsidR="00310139" w:rsidRDefault="00310139">
            <w:pPr>
              <w:pStyle w:val="a3"/>
              <w:spacing w:beforeLines="50" w:before="156" w:afterLines="50" w:after="156"/>
              <w:rPr>
                <w:rFonts w:hAnsi="宋体" w:cs="宋体"/>
                <w:szCs w:val="21"/>
              </w:rPr>
            </w:pPr>
          </w:p>
        </w:tc>
        <w:tc>
          <w:tcPr>
            <w:tcW w:w="2472" w:type="dxa"/>
          </w:tcPr>
          <w:p w14:paraId="729E3F73" w14:textId="77777777" w:rsidR="00310139" w:rsidRDefault="00F824E4">
            <w:pPr>
              <w:pStyle w:val="a3"/>
              <w:spacing w:beforeLines="50" w:before="156" w:afterLines="50" w:after="156"/>
              <w:rPr>
                <w:rFonts w:hAnsi="宋体" w:cs="宋体"/>
              </w:rPr>
            </w:pPr>
            <w:r>
              <w:rPr>
                <w:rFonts w:hAnsi="宋体" w:cs="宋体" w:hint="eastAsia"/>
              </w:rPr>
              <w:t>2.4</w:t>
            </w:r>
            <w:r>
              <w:rPr>
                <w:rFonts w:hAnsi="宋体" w:hint="eastAsia"/>
                <w:szCs w:val="21"/>
              </w:rPr>
              <w:t>能发现老年人出现的常见心理和认知问题并进行护理</w:t>
            </w:r>
          </w:p>
        </w:tc>
        <w:tc>
          <w:tcPr>
            <w:tcW w:w="3640" w:type="dxa"/>
          </w:tcPr>
          <w:p w14:paraId="3BF52520" w14:textId="77777777" w:rsidR="00310139" w:rsidRDefault="00F824E4">
            <w:pPr>
              <w:pStyle w:val="a3"/>
              <w:spacing w:beforeLines="50" w:before="156" w:afterLines="50" w:after="156"/>
              <w:rPr>
                <w:rFonts w:hAnsi="宋体" w:cs="宋体"/>
              </w:rPr>
            </w:pPr>
            <w:r>
              <w:rPr>
                <w:rFonts w:hAnsi="宋体" w:cs="宋体" w:hint="eastAsia"/>
              </w:rPr>
              <w:t>第三章老年综合评估</w:t>
            </w:r>
          </w:p>
          <w:p w14:paraId="469E0A53" w14:textId="77777777" w:rsidR="00310139" w:rsidRDefault="00F824E4">
            <w:pPr>
              <w:pStyle w:val="a3"/>
              <w:spacing w:beforeLines="50" w:before="156" w:afterLines="50" w:after="156"/>
              <w:rPr>
                <w:rFonts w:hAnsi="宋体" w:cs="宋体"/>
              </w:rPr>
            </w:pPr>
            <w:r>
              <w:rPr>
                <w:rFonts w:hAnsi="宋体" w:cs="宋体" w:hint="eastAsia"/>
              </w:rPr>
              <w:t>第七章老年人的心理卫生与精神护理</w:t>
            </w:r>
          </w:p>
        </w:tc>
        <w:tc>
          <w:tcPr>
            <w:tcW w:w="1653" w:type="dxa"/>
            <w:vMerge/>
          </w:tcPr>
          <w:p w14:paraId="37FEF9DB" w14:textId="77777777" w:rsidR="00310139" w:rsidRDefault="00310139">
            <w:pPr>
              <w:pStyle w:val="a3"/>
              <w:spacing w:beforeLines="50" w:before="156" w:afterLines="50" w:after="156"/>
              <w:rPr>
                <w:rFonts w:hAnsi="宋体" w:cs="宋体"/>
              </w:rPr>
            </w:pPr>
          </w:p>
        </w:tc>
      </w:tr>
      <w:tr w:rsidR="00310139" w14:paraId="0800ED85" w14:textId="77777777">
        <w:trPr>
          <w:jc w:val="center"/>
        </w:trPr>
        <w:tc>
          <w:tcPr>
            <w:tcW w:w="1302" w:type="dxa"/>
            <w:vMerge/>
          </w:tcPr>
          <w:p w14:paraId="3A9AE314" w14:textId="77777777" w:rsidR="00310139" w:rsidRDefault="00310139">
            <w:pPr>
              <w:pStyle w:val="a3"/>
              <w:spacing w:beforeLines="50" w:before="156" w:afterLines="50" w:after="156"/>
              <w:rPr>
                <w:rFonts w:hAnsi="宋体" w:cs="宋体"/>
                <w:szCs w:val="21"/>
              </w:rPr>
            </w:pPr>
          </w:p>
        </w:tc>
        <w:tc>
          <w:tcPr>
            <w:tcW w:w="2472" w:type="dxa"/>
          </w:tcPr>
          <w:p w14:paraId="63063D12" w14:textId="77777777" w:rsidR="00310139" w:rsidRDefault="00F824E4">
            <w:pPr>
              <w:pStyle w:val="a3"/>
              <w:spacing w:beforeLines="50" w:before="156" w:afterLines="50" w:after="156"/>
              <w:rPr>
                <w:rFonts w:hAnsi="宋体"/>
                <w:szCs w:val="21"/>
              </w:rPr>
            </w:pPr>
            <w:r>
              <w:rPr>
                <w:rFonts w:hAnsi="宋体" w:hint="eastAsia"/>
                <w:szCs w:val="21"/>
              </w:rPr>
              <w:t>2.5</w:t>
            </w:r>
            <w:r>
              <w:rPr>
                <w:rFonts w:hAnsi="宋体" w:hint="eastAsia"/>
                <w:bCs/>
                <w:szCs w:val="21"/>
              </w:rPr>
              <w:t>能结合国内外老年保健的发展、养老与照顾模式，对我国的老年保健现状和发展发表自己的看法和建议</w:t>
            </w:r>
          </w:p>
        </w:tc>
        <w:tc>
          <w:tcPr>
            <w:tcW w:w="3640" w:type="dxa"/>
          </w:tcPr>
          <w:p w14:paraId="0161CE55" w14:textId="77777777" w:rsidR="00310139" w:rsidRDefault="00F824E4">
            <w:pPr>
              <w:pStyle w:val="a3"/>
              <w:spacing w:beforeLines="50" w:before="156" w:afterLines="50" w:after="156"/>
              <w:rPr>
                <w:rFonts w:hAnsi="宋体" w:cs="宋体"/>
              </w:rPr>
            </w:pPr>
            <w:r>
              <w:rPr>
                <w:rFonts w:hAnsi="宋体" w:cs="宋体" w:hint="eastAsia"/>
              </w:rPr>
              <w:t>第一章老龄化与老年护理学概论</w:t>
            </w:r>
          </w:p>
          <w:p w14:paraId="203550D9" w14:textId="77777777" w:rsidR="00310139" w:rsidRDefault="00F824E4">
            <w:pPr>
              <w:pStyle w:val="a3"/>
              <w:spacing w:beforeLines="50" w:before="156" w:afterLines="50" w:after="156"/>
              <w:rPr>
                <w:rFonts w:ascii="黑体" w:hAnsi="宋体"/>
                <w:b/>
                <w:bCs/>
                <w:szCs w:val="21"/>
              </w:rPr>
            </w:pPr>
            <w:r>
              <w:rPr>
                <w:rFonts w:hAnsi="宋体" w:cs="宋体" w:hint="eastAsia"/>
              </w:rPr>
              <w:t>第九章老年人健康保健与健康养老</w:t>
            </w:r>
          </w:p>
        </w:tc>
        <w:tc>
          <w:tcPr>
            <w:tcW w:w="1653" w:type="dxa"/>
            <w:vMerge/>
          </w:tcPr>
          <w:p w14:paraId="386B50A0" w14:textId="77777777" w:rsidR="00310139" w:rsidRDefault="00310139">
            <w:pPr>
              <w:pStyle w:val="a3"/>
              <w:spacing w:beforeLines="50" w:before="156" w:afterLines="50" w:after="156"/>
              <w:rPr>
                <w:rFonts w:hAnsi="宋体" w:cs="宋体"/>
              </w:rPr>
            </w:pPr>
          </w:p>
        </w:tc>
      </w:tr>
      <w:tr w:rsidR="00310139" w14:paraId="410CFAAB" w14:textId="77777777">
        <w:trPr>
          <w:jc w:val="center"/>
        </w:trPr>
        <w:tc>
          <w:tcPr>
            <w:tcW w:w="1302" w:type="dxa"/>
          </w:tcPr>
          <w:p w14:paraId="26A4CBF4" w14:textId="77777777" w:rsidR="00310139" w:rsidRDefault="00F824E4">
            <w:pPr>
              <w:pStyle w:val="a3"/>
              <w:spacing w:beforeLines="50" w:before="156" w:afterLines="50" w:after="156"/>
              <w:rPr>
                <w:rFonts w:hAnsi="宋体" w:cs="宋体"/>
                <w:szCs w:val="21"/>
              </w:rPr>
            </w:pPr>
            <w:r>
              <w:rPr>
                <w:rFonts w:hAnsi="宋体" w:cs="宋体" w:hint="eastAsia"/>
                <w:szCs w:val="21"/>
              </w:rPr>
              <w:t>课程目标3：</w:t>
            </w:r>
            <w:r>
              <w:rPr>
                <w:rFonts w:hAnsi="宋体" w:cs="宋体" w:hint="eastAsia"/>
                <w:bCs/>
                <w:szCs w:val="21"/>
              </w:rPr>
              <w:t>培养学生关心、爱护老年人的人文关怀精神，热忱服务、高度负责的职业情操，自主学习能力和团队合作意识</w:t>
            </w:r>
          </w:p>
        </w:tc>
        <w:tc>
          <w:tcPr>
            <w:tcW w:w="2472" w:type="dxa"/>
          </w:tcPr>
          <w:p w14:paraId="1B3111CE" w14:textId="77777777" w:rsidR="00310139" w:rsidRDefault="00310139">
            <w:pPr>
              <w:pStyle w:val="a3"/>
              <w:spacing w:beforeLines="50" w:before="156" w:afterLines="50" w:after="156"/>
              <w:rPr>
                <w:rFonts w:hAnsi="宋体" w:cs="宋体"/>
              </w:rPr>
            </w:pPr>
          </w:p>
        </w:tc>
        <w:tc>
          <w:tcPr>
            <w:tcW w:w="3640" w:type="dxa"/>
          </w:tcPr>
          <w:p w14:paraId="4484CE39" w14:textId="77777777" w:rsidR="00310139" w:rsidRDefault="00F824E4">
            <w:pPr>
              <w:pStyle w:val="a3"/>
              <w:spacing w:beforeLines="50" w:before="156" w:afterLines="50" w:after="156"/>
              <w:rPr>
                <w:rFonts w:ascii="黑体" w:hAnsi="宋体"/>
                <w:szCs w:val="21"/>
              </w:rPr>
            </w:pPr>
            <w:r>
              <w:rPr>
                <w:rFonts w:ascii="黑体" w:hAnsi="宋体" w:hint="eastAsia"/>
                <w:szCs w:val="21"/>
              </w:rPr>
              <w:t>各章内容</w:t>
            </w:r>
          </w:p>
          <w:p w14:paraId="35E83800" w14:textId="77777777" w:rsidR="00310139" w:rsidRDefault="00F824E4">
            <w:pPr>
              <w:pStyle w:val="a3"/>
              <w:spacing w:beforeLines="50" w:before="156" w:afterLines="50" w:after="156"/>
              <w:rPr>
                <w:rFonts w:ascii="黑体" w:hAnsi="宋体"/>
                <w:szCs w:val="21"/>
              </w:rPr>
            </w:pPr>
            <w:r>
              <w:rPr>
                <w:rFonts w:ascii="黑体" w:hAnsi="宋体" w:hint="eastAsia"/>
                <w:szCs w:val="21"/>
              </w:rPr>
              <w:t>老年人和偏瘫模拟体验服穿戴</w:t>
            </w:r>
          </w:p>
          <w:p w14:paraId="28B922EE" w14:textId="77777777" w:rsidR="00310139" w:rsidRDefault="00F824E4">
            <w:pPr>
              <w:pStyle w:val="a3"/>
              <w:spacing w:beforeLines="50" w:before="156" w:afterLines="50" w:after="156"/>
              <w:rPr>
                <w:rFonts w:ascii="黑体" w:hAnsi="宋体"/>
                <w:szCs w:val="21"/>
              </w:rPr>
            </w:pPr>
            <w:r>
              <w:rPr>
                <w:rFonts w:ascii="黑体" w:hAnsi="宋体" w:hint="eastAsia"/>
                <w:szCs w:val="21"/>
              </w:rPr>
              <w:t>养老基地老年人怀旧访谈和老年综合评估</w:t>
            </w:r>
          </w:p>
          <w:p w14:paraId="617DD083" w14:textId="77777777" w:rsidR="00310139" w:rsidRDefault="00F824E4">
            <w:pPr>
              <w:pStyle w:val="a3"/>
              <w:spacing w:beforeLines="50" w:before="156" w:afterLines="50" w:after="156"/>
              <w:rPr>
                <w:rFonts w:ascii="黑体" w:hAnsi="宋体"/>
                <w:szCs w:val="21"/>
              </w:rPr>
            </w:pPr>
            <w:r>
              <w:rPr>
                <w:rFonts w:ascii="黑体" w:hAnsi="宋体" w:hint="eastAsia"/>
                <w:szCs w:val="21"/>
              </w:rPr>
              <w:t>养老基地老年人健康教育</w:t>
            </w:r>
          </w:p>
          <w:p w14:paraId="32B51971" w14:textId="77777777" w:rsidR="00310139" w:rsidRDefault="00310139">
            <w:pPr>
              <w:pStyle w:val="a3"/>
              <w:spacing w:beforeLines="50" w:before="156" w:afterLines="50" w:after="156"/>
              <w:rPr>
                <w:rFonts w:ascii="黑体" w:hAnsi="宋体"/>
                <w:szCs w:val="21"/>
              </w:rPr>
            </w:pPr>
          </w:p>
        </w:tc>
        <w:tc>
          <w:tcPr>
            <w:tcW w:w="1653" w:type="dxa"/>
          </w:tcPr>
          <w:p w14:paraId="689DD472" w14:textId="77777777" w:rsidR="00310139" w:rsidRDefault="00F824E4">
            <w:pPr>
              <w:pStyle w:val="a3"/>
              <w:spacing w:beforeLines="50" w:before="156" w:afterLines="50" w:after="156"/>
              <w:rPr>
                <w:rFonts w:hAnsi="宋体" w:cs="宋体"/>
                <w:color w:val="000000"/>
                <w:kern w:val="0"/>
                <w:szCs w:val="21"/>
              </w:rPr>
            </w:pPr>
            <w:r>
              <w:rPr>
                <w:rFonts w:hAnsi="宋体" w:cs="宋体" w:hint="eastAsia"/>
                <w:color w:val="000000"/>
                <w:kern w:val="0"/>
                <w:szCs w:val="21"/>
              </w:rPr>
              <w:t>具有为祖国卫生事业的发展和人类身心健康服务的志向与责任感，具有爱岗敬业、团结合作的品质，具有珍视生命、关爱病人、尊重患者的人道主义精神，养成良好的医疗职业道德，具有通过不断学习在专业领域实现自我发展的能力</w:t>
            </w:r>
          </w:p>
          <w:p w14:paraId="09EC15CC" w14:textId="77777777" w:rsidR="00310139" w:rsidRDefault="00310139">
            <w:pPr>
              <w:pStyle w:val="a3"/>
              <w:spacing w:beforeLines="50" w:before="156" w:afterLines="50" w:after="156"/>
              <w:rPr>
                <w:rFonts w:hAnsi="宋体" w:cs="宋体"/>
              </w:rPr>
            </w:pPr>
          </w:p>
        </w:tc>
      </w:tr>
    </w:tbl>
    <w:p w14:paraId="29F93782" w14:textId="77777777" w:rsidR="00310139" w:rsidRDefault="00F824E4">
      <w:pPr>
        <w:spacing w:beforeLines="50" w:before="156" w:afterLines="50" w:after="156"/>
        <w:ind w:firstLineChars="200" w:firstLine="562"/>
        <w:rPr>
          <w:rFonts w:ascii="黑体" w:eastAsia="黑体" w:hAnsi="黑体"/>
          <w:b/>
          <w:sz w:val="28"/>
          <w:szCs w:val="28"/>
        </w:rPr>
      </w:pPr>
      <w:r>
        <w:rPr>
          <w:rFonts w:ascii="黑体" w:eastAsia="黑体" w:hAnsi="黑体" w:hint="eastAsia"/>
          <w:b/>
          <w:sz w:val="28"/>
          <w:szCs w:val="28"/>
        </w:rPr>
        <w:lastRenderedPageBreak/>
        <w:t>三、教学内容</w:t>
      </w:r>
    </w:p>
    <w:p w14:paraId="58D33158" w14:textId="77777777" w:rsidR="00310139" w:rsidRDefault="00F824E4">
      <w:pPr>
        <w:widowControl/>
        <w:spacing w:beforeLines="50" w:before="156" w:afterLines="50" w:after="156"/>
        <w:ind w:firstLineChars="200" w:firstLine="482"/>
        <w:jc w:val="left"/>
        <w:rPr>
          <w:sz w:val="24"/>
          <w:szCs w:val="24"/>
        </w:rPr>
      </w:pPr>
      <w:r>
        <w:rPr>
          <w:rFonts w:ascii="黑体" w:eastAsia="黑体" w:hAnsi="黑体" w:cs="Times New Roman" w:hint="eastAsia"/>
          <w:b/>
          <w:sz w:val="24"/>
          <w:szCs w:val="24"/>
        </w:rPr>
        <w:t>第一章 老龄化与老年护理学概论</w:t>
      </w:r>
      <w:r>
        <w:rPr>
          <w:rFonts w:ascii="宋体" w:hAnsi="宋体" w:cs="宋体" w:hint="eastAsia"/>
          <w:b/>
          <w:color w:val="000000"/>
          <w:kern w:val="0"/>
          <w:sz w:val="24"/>
          <w:szCs w:val="24"/>
        </w:rPr>
        <w:t xml:space="preserve"> </w:t>
      </w:r>
    </w:p>
    <w:p w14:paraId="3918E2DF" w14:textId="77777777" w:rsidR="00310139" w:rsidRDefault="00F824E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0AC4600E" w14:textId="77777777" w:rsidR="00310139" w:rsidRDefault="00F824E4">
      <w:pPr>
        <w:spacing w:line="360" w:lineRule="auto"/>
        <w:ind w:firstLineChars="200" w:firstLine="420"/>
        <w:rPr>
          <w:rFonts w:ascii="宋体" w:eastAsia="宋体" w:hAnsi="宋体" w:cs="宋体"/>
          <w:bCs/>
          <w:szCs w:val="21"/>
        </w:rPr>
      </w:pPr>
      <w:r>
        <w:rPr>
          <w:rFonts w:ascii="宋体" w:eastAsia="宋体" w:hAnsi="宋体" w:cs="宋体" w:hint="eastAsia"/>
          <w:bCs/>
          <w:szCs w:val="21"/>
        </w:rPr>
        <w:t xml:space="preserve">掌握：平均期望寿命、最高寿命、健康期望寿命概念；老年人的年龄划分标准、人口老龄化的定义、老龄化社会的划分标准；老年护理的目标与原则。 </w:t>
      </w:r>
    </w:p>
    <w:p w14:paraId="2AA5A0CD" w14:textId="77777777" w:rsidR="00310139" w:rsidRDefault="00F824E4">
      <w:pPr>
        <w:spacing w:line="360" w:lineRule="auto"/>
        <w:ind w:firstLineChars="200" w:firstLine="420"/>
        <w:rPr>
          <w:rFonts w:ascii="宋体" w:eastAsia="宋体" w:hAnsi="宋体" w:cs="宋体"/>
          <w:bCs/>
          <w:szCs w:val="21"/>
        </w:rPr>
      </w:pPr>
      <w:r>
        <w:rPr>
          <w:rFonts w:ascii="宋体" w:eastAsia="宋体" w:hAnsi="宋体" w:cs="宋体" w:hint="eastAsia"/>
          <w:bCs/>
          <w:szCs w:val="21"/>
        </w:rPr>
        <w:t>熟悉：人口老龄化的现状与发展趋势、人口老龄化的影响、对策。</w:t>
      </w:r>
    </w:p>
    <w:p w14:paraId="2F16964A" w14:textId="77777777" w:rsidR="00310139" w:rsidRDefault="00F824E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bCs/>
          <w:szCs w:val="21"/>
        </w:rPr>
        <w:t>了解：老年护理学的概念；老年护理的道德准则和执业标准；老年护理的发展。</w:t>
      </w:r>
    </w:p>
    <w:p w14:paraId="1090691B" w14:textId="77777777" w:rsidR="00310139" w:rsidRDefault="00F824E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14:paraId="0F1CEA95" w14:textId="77777777" w:rsidR="00310139" w:rsidRDefault="00F824E4">
      <w:pPr>
        <w:spacing w:line="360" w:lineRule="auto"/>
        <w:ind w:firstLineChars="200" w:firstLine="420"/>
        <w:rPr>
          <w:rFonts w:ascii="宋体" w:eastAsia="宋体" w:hAnsi="宋体" w:cs="宋体"/>
          <w:color w:val="000000"/>
          <w:kern w:val="0"/>
          <w:szCs w:val="21"/>
        </w:rPr>
      </w:pPr>
      <w:r>
        <w:rPr>
          <w:rFonts w:ascii="宋体" w:eastAsia="宋体" w:hAnsi="宋体" w:cs="宋体" w:hint="eastAsia"/>
          <w:bCs/>
          <w:szCs w:val="21"/>
        </w:rPr>
        <w:t>老年人的年龄划分标准、人口老龄化的定义、老龄化社会的划分标准；</w:t>
      </w:r>
      <w:r>
        <w:rPr>
          <w:rFonts w:ascii="宋体" w:eastAsia="宋体" w:hAnsi="宋体" w:cs="宋体" w:hint="eastAsia"/>
          <w:szCs w:val="21"/>
        </w:rPr>
        <w:t>人口老龄化的对策。</w:t>
      </w:r>
    </w:p>
    <w:p w14:paraId="63600B53" w14:textId="77777777" w:rsidR="00310139" w:rsidRDefault="00F824E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3.教学内容</w:t>
      </w:r>
    </w:p>
    <w:p w14:paraId="769F6E01" w14:textId="77777777" w:rsidR="00310139" w:rsidRDefault="00F824E4">
      <w:pPr>
        <w:spacing w:line="360" w:lineRule="auto"/>
        <w:ind w:firstLineChars="200" w:firstLine="420"/>
        <w:rPr>
          <w:rFonts w:ascii="宋体" w:eastAsia="宋体" w:hAnsi="宋体" w:cs="宋体"/>
          <w:color w:val="000000"/>
          <w:kern w:val="0"/>
          <w:szCs w:val="21"/>
        </w:rPr>
      </w:pPr>
      <w:r>
        <w:rPr>
          <w:rFonts w:ascii="宋体" w:eastAsia="宋体" w:hAnsi="宋体" w:cs="宋体" w:hint="eastAsia"/>
          <w:szCs w:val="21"/>
        </w:rPr>
        <w:t>第一节老年人与健康老龄化：（1）人的寿命和老年人的年龄划分；（2）人口老龄化；（3）人口老龄化的对策。第二节老年护理学概述：（1）老年护理学及其相关概念；（2）老年护理学的范畴和特点；（3）老年护理的目标与原则；（4）</w:t>
      </w:r>
      <w:r>
        <w:rPr>
          <w:rFonts w:ascii="宋体" w:eastAsia="宋体" w:hAnsi="宋体" w:cs="宋体" w:hint="eastAsia"/>
          <w:bCs/>
          <w:szCs w:val="21"/>
        </w:rPr>
        <w:t>老年护理的道德准则和执业标准。第三节老年护理学的发展：（1）国外老年护理的发展；（2）</w:t>
      </w:r>
      <w:r>
        <w:rPr>
          <w:rFonts w:ascii="宋体" w:eastAsia="宋体" w:hAnsi="宋体" w:cs="宋体" w:hint="eastAsia"/>
          <w:szCs w:val="21"/>
        </w:rPr>
        <w:t>我国老年护理的发展。</w:t>
      </w:r>
    </w:p>
    <w:p w14:paraId="5D4C0A0F" w14:textId="77777777" w:rsidR="00310139" w:rsidRDefault="00F824E4">
      <w:pPr>
        <w:widowControl/>
        <w:spacing w:beforeLines="50" w:before="156" w:afterLines="50" w:after="156"/>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4.教学方法 </w:t>
      </w:r>
    </w:p>
    <w:p w14:paraId="492AB84A" w14:textId="77777777" w:rsidR="00310139" w:rsidRDefault="00F824E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讲授法。</w:t>
      </w:r>
    </w:p>
    <w:p w14:paraId="06ECDCBB" w14:textId="77777777" w:rsidR="00310139" w:rsidRDefault="00F824E4">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7DCB059" w14:textId="77777777" w:rsidR="00310139" w:rsidRDefault="00F824E4">
      <w:pPr>
        <w:spacing w:line="360" w:lineRule="auto"/>
        <w:ind w:firstLineChars="200" w:firstLine="420"/>
        <w:rPr>
          <w:rFonts w:ascii="黑体" w:eastAsia="黑体" w:hAnsi="黑体" w:cs="Times New Roman"/>
          <w:b/>
          <w:sz w:val="24"/>
          <w:szCs w:val="24"/>
        </w:rPr>
      </w:pPr>
      <w:r>
        <w:rPr>
          <w:rFonts w:ascii="宋体" w:eastAsia="宋体" w:hAnsi="宋体" w:cs="宋体" w:hint="eastAsia"/>
          <w:color w:val="000000"/>
          <w:kern w:val="0"/>
          <w:szCs w:val="21"/>
        </w:rPr>
        <w:t>思考题：</w:t>
      </w:r>
      <w:r>
        <w:rPr>
          <w:rFonts w:ascii="宋体" w:eastAsia="宋体" w:hAnsi="宋体" w:cs="宋体" w:hint="eastAsia"/>
          <w:bCs/>
          <w:szCs w:val="21"/>
        </w:rPr>
        <w:t>除教材上介绍的应对人口老龄化的对策，我国还采取了哪些措施应对人口老龄化？</w:t>
      </w:r>
    </w:p>
    <w:p w14:paraId="78662BEF" w14:textId="77777777" w:rsidR="00310139" w:rsidRDefault="00F824E4">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黑体" w:hint="eastAsia"/>
          <w:b/>
          <w:sz w:val="24"/>
          <w:szCs w:val="24"/>
        </w:rPr>
        <w:t>第二章 老化改变与老年护理相关理论</w:t>
      </w:r>
      <w:r>
        <w:rPr>
          <w:rFonts w:ascii="黑体" w:eastAsia="黑体" w:hAnsi="黑体" w:cs="Times New Roman" w:hint="eastAsia"/>
          <w:b/>
          <w:sz w:val="24"/>
          <w:szCs w:val="24"/>
        </w:rPr>
        <w:t xml:space="preserve"> </w:t>
      </w:r>
    </w:p>
    <w:p w14:paraId="02B0555B" w14:textId="77777777" w:rsidR="00310139" w:rsidRDefault="00F824E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41C73C54" w14:textId="77777777" w:rsidR="00310139" w:rsidRDefault="00F824E4">
      <w:pPr>
        <w:spacing w:line="360" w:lineRule="auto"/>
        <w:ind w:firstLineChars="200" w:firstLine="420"/>
        <w:rPr>
          <w:rFonts w:ascii="宋体" w:eastAsia="宋体" w:hAnsi="宋体" w:cs="宋体"/>
          <w:bCs/>
          <w:szCs w:val="21"/>
        </w:rPr>
      </w:pPr>
      <w:r>
        <w:rPr>
          <w:rFonts w:ascii="宋体" w:eastAsia="宋体" w:hAnsi="宋体" w:cs="宋体" w:hint="eastAsia"/>
          <w:bCs/>
          <w:szCs w:val="21"/>
        </w:rPr>
        <w:t>掌握：埃里克森的心理社会发展理论在老年护理中的应用，自我效能对老年人健康行为的影响。</w:t>
      </w:r>
    </w:p>
    <w:p w14:paraId="13624C2B" w14:textId="77777777" w:rsidR="00310139" w:rsidRDefault="00F824E4">
      <w:pPr>
        <w:spacing w:line="360" w:lineRule="auto"/>
        <w:ind w:firstLineChars="200" w:firstLine="420"/>
        <w:rPr>
          <w:rFonts w:ascii="宋体" w:eastAsia="宋体" w:hAnsi="宋体" w:cs="宋体"/>
          <w:bCs/>
          <w:szCs w:val="21"/>
        </w:rPr>
      </w:pPr>
      <w:r>
        <w:rPr>
          <w:rFonts w:ascii="宋体" w:eastAsia="宋体" w:hAnsi="宋体" w:cs="宋体" w:hint="eastAsia"/>
          <w:bCs/>
          <w:szCs w:val="21"/>
        </w:rPr>
        <w:t>熟悉：疾病不确定理论、需求驱动的相关行为模式在老年人护理中的应用。</w:t>
      </w:r>
    </w:p>
    <w:p w14:paraId="3D10DC72" w14:textId="77777777" w:rsidR="00310139" w:rsidRDefault="00F824E4">
      <w:pPr>
        <w:widowControl/>
        <w:spacing w:beforeLines="50" w:before="156" w:afterLines="50" w:after="156"/>
        <w:ind w:firstLineChars="200" w:firstLine="420"/>
        <w:jc w:val="left"/>
        <w:rPr>
          <w:rFonts w:ascii="宋体" w:eastAsia="宋体" w:hAnsi="宋体" w:cs="宋体"/>
          <w:bCs/>
          <w:szCs w:val="21"/>
        </w:rPr>
      </w:pPr>
      <w:r>
        <w:rPr>
          <w:rFonts w:ascii="宋体" w:eastAsia="宋体" w:hAnsi="宋体" w:cs="宋体" w:hint="eastAsia"/>
          <w:bCs/>
          <w:szCs w:val="21"/>
        </w:rPr>
        <w:t>了解：老化的生物学理论在老年人护理中的应用。</w:t>
      </w:r>
    </w:p>
    <w:p w14:paraId="4AE5DE8D" w14:textId="77777777" w:rsidR="00310139" w:rsidRDefault="00F824E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bCs/>
          <w:szCs w:val="21"/>
        </w:rPr>
        <w:t>2.</w:t>
      </w:r>
      <w:r>
        <w:rPr>
          <w:rFonts w:ascii="宋体" w:eastAsia="宋体" w:hAnsi="宋体" w:cs="宋体" w:hint="eastAsia"/>
          <w:color w:val="000000"/>
          <w:kern w:val="0"/>
          <w:szCs w:val="21"/>
        </w:rPr>
        <w:t>教学重难点</w:t>
      </w:r>
    </w:p>
    <w:p w14:paraId="6F979898" w14:textId="77777777" w:rsidR="00310139" w:rsidRDefault="00F824E4">
      <w:pPr>
        <w:widowControl/>
        <w:spacing w:beforeLines="50" w:before="156" w:afterLines="50" w:after="156"/>
        <w:ind w:leftChars="200" w:left="420"/>
        <w:jc w:val="left"/>
        <w:rPr>
          <w:rFonts w:ascii="宋体" w:eastAsia="宋体" w:hAnsi="宋体" w:cs="宋体"/>
          <w:bCs/>
          <w:szCs w:val="21"/>
        </w:rPr>
      </w:pPr>
      <w:r>
        <w:rPr>
          <w:rFonts w:ascii="宋体" w:eastAsia="宋体" w:hAnsi="宋体" w:cs="宋体" w:hint="eastAsia"/>
          <w:bCs/>
          <w:szCs w:val="21"/>
        </w:rPr>
        <w:lastRenderedPageBreak/>
        <w:t>埃里克森的心理社会发展理论在老年护理中的应用。</w:t>
      </w:r>
    </w:p>
    <w:p w14:paraId="25C5E31A" w14:textId="77777777" w:rsidR="00310139" w:rsidRDefault="00F824E4">
      <w:pPr>
        <w:widowControl/>
        <w:spacing w:beforeLines="50" w:before="156" w:afterLines="50" w:after="156"/>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t>3.教学内容</w:t>
      </w:r>
    </w:p>
    <w:p w14:paraId="33A614DE" w14:textId="77777777" w:rsidR="00310139" w:rsidRDefault="00F824E4">
      <w:pPr>
        <w:spacing w:line="360" w:lineRule="auto"/>
        <w:ind w:firstLineChars="200" w:firstLine="420"/>
        <w:rPr>
          <w:rFonts w:ascii="宋体" w:eastAsia="宋体" w:hAnsi="宋体" w:cs="宋体"/>
          <w:szCs w:val="21"/>
        </w:rPr>
      </w:pPr>
      <w:r>
        <w:rPr>
          <w:rFonts w:ascii="宋体" w:eastAsia="宋体" w:hAnsi="宋体" w:cs="宋体" w:hint="eastAsia"/>
          <w:szCs w:val="21"/>
        </w:rPr>
        <w:t>第一节老化改变：（1）随机老化理论；（2）非随机老化理论；（3）老化的生物学理论与护理。第二节老化相关理论：（1）老化的生物学理论；（2）老化的心理学理论；（3）老化的社会学理论</w:t>
      </w:r>
      <w:r>
        <w:rPr>
          <w:rFonts w:ascii="宋体" w:eastAsia="宋体" w:hAnsi="宋体" w:cs="宋体" w:hint="eastAsia"/>
          <w:bCs/>
          <w:szCs w:val="21"/>
        </w:rPr>
        <w:t>。第三节  相关护理理论与模式：（1）疾病不确定理论；（2）慢性病轨迹模式；（3）需求驱动的痴呆相关行为模式；（4）家庭照护动力学模式。</w:t>
      </w:r>
    </w:p>
    <w:p w14:paraId="057B59E0" w14:textId="77777777" w:rsidR="00310139" w:rsidRDefault="00F824E4">
      <w:pPr>
        <w:widowControl/>
        <w:spacing w:beforeLines="50" w:before="156" w:afterLines="50" w:after="156"/>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4.教学方法 </w:t>
      </w:r>
    </w:p>
    <w:p w14:paraId="683395F4" w14:textId="77777777" w:rsidR="00310139" w:rsidRDefault="00F824E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讲授法。</w:t>
      </w:r>
    </w:p>
    <w:p w14:paraId="1E0C9898" w14:textId="77777777" w:rsidR="00310139" w:rsidRDefault="00F824E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养老基地实践：以小组为单位，使用回忆疗法对老年人进行访谈，书写访谈记录。</w:t>
      </w:r>
    </w:p>
    <w:p w14:paraId="6446C8B9" w14:textId="77777777" w:rsidR="00310139" w:rsidRDefault="00F824E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5.教学评价</w:t>
      </w:r>
    </w:p>
    <w:p w14:paraId="0A8F4251" w14:textId="77777777" w:rsidR="00310139" w:rsidRDefault="00F824E4">
      <w:pPr>
        <w:spacing w:line="360" w:lineRule="auto"/>
        <w:ind w:firstLine="420"/>
        <w:rPr>
          <w:rFonts w:ascii="宋体" w:eastAsia="宋体" w:hAnsi="宋体" w:cs="宋体"/>
          <w:bCs/>
          <w:szCs w:val="21"/>
        </w:rPr>
      </w:pPr>
      <w:r>
        <w:rPr>
          <w:rFonts w:ascii="宋体" w:eastAsia="宋体" w:hAnsi="宋体" w:cs="宋体" w:hint="eastAsia"/>
          <w:color w:val="000000"/>
          <w:kern w:val="0"/>
          <w:szCs w:val="21"/>
        </w:rPr>
        <w:t>思考题：</w:t>
      </w:r>
      <w:r>
        <w:rPr>
          <w:rFonts w:ascii="宋体" w:eastAsia="宋体" w:hAnsi="宋体" w:cs="宋体" w:hint="eastAsia"/>
          <w:bCs/>
          <w:szCs w:val="21"/>
        </w:rPr>
        <w:t>老人不服老，经常跌倒但不愿意使用助行器，可使用哪种理论解释老人的行为？</w:t>
      </w:r>
    </w:p>
    <w:p w14:paraId="34EFE07D" w14:textId="77777777" w:rsidR="00310139" w:rsidRDefault="00F824E4">
      <w:pPr>
        <w:widowControl/>
        <w:spacing w:beforeLines="50" w:before="156" w:afterLines="50" w:after="156"/>
        <w:ind w:firstLineChars="200" w:firstLine="482"/>
        <w:jc w:val="left"/>
        <w:rPr>
          <w:rFonts w:ascii="黑体" w:eastAsia="黑体" w:hAnsi="黑体" w:cs="黑体"/>
          <w:color w:val="000000"/>
          <w:kern w:val="0"/>
          <w:sz w:val="24"/>
          <w:szCs w:val="24"/>
        </w:rPr>
      </w:pPr>
      <w:r>
        <w:rPr>
          <w:rFonts w:ascii="黑体" w:eastAsia="黑体" w:hAnsi="黑体" w:cs="黑体" w:hint="eastAsia"/>
          <w:b/>
          <w:sz w:val="24"/>
          <w:szCs w:val="24"/>
        </w:rPr>
        <w:t xml:space="preserve">第三章 </w:t>
      </w:r>
      <w:r>
        <w:rPr>
          <w:rFonts w:ascii="黑体" w:eastAsia="黑体" w:hAnsi="黑体" w:cs="黑体" w:hint="eastAsia"/>
          <w:b/>
          <w:bCs/>
          <w:sz w:val="24"/>
          <w:szCs w:val="24"/>
        </w:rPr>
        <w:t>老年综合评估</w:t>
      </w:r>
      <w:r>
        <w:rPr>
          <w:rFonts w:ascii="黑体" w:eastAsia="黑体" w:hAnsi="黑体" w:cs="黑体" w:hint="eastAsia"/>
          <w:b/>
          <w:sz w:val="24"/>
          <w:szCs w:val="24"/>
        </w:rPr>
        <w:t xml:space="preserve"> </w:t>
      </w:r>
    </w:p>
    <w:p w14:paraId="7183E4B0" w14:textId="77777777" w:rsidR="00310139" w:rsidRDefault="00F824E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1.教学目标 </w:t>
      </w:r>
    </w:p>
    <w:p w14:paraId="6BE92680" w14:textId="77777777" w:rsidR="00310139" w:rsidRDefault="00F824E4">
      <w:pPr>
        <w:spacing w:line="360" w:lineRule="auto"/>
        <w:ind w:firstLineChars="200" w:firstLine="420"/>
        <w:rPr>
          <w:rFonts w:ascii="宋体" w:eastAsia="宋体" w:hAnsi="宋体" w:cs="宋体"/>
          <w:bCs/>
          <w:szCs w:val="21"/>
        </w:rPr>
      </w:pPr>
      <w:r>
        <w:rPr>
          <w:rFonts w:ascii="宋体" w:eastAsia="宋体" w:hAnsi="宋体" w:cs="宋体" w:hint="eastAsia"/>
          <w:bCs/>
          <w:szCs w:val="21"/>
        </w:rPr>
        <w:t>掌握：老年人躯体健康评估的特点，功能状态评估的内容和方法，营养状态评估的方法，辅助检查结果及意义，老年人情绪、情感、认知功能评估的方法；老年人环境评估的内容。</w:t>
      </w:r>
    </w:p>
    <w:p w14:paraId="6A76F25C" w14:textId="77777777" w:rsidR="00310139" w:rsidRDefault="00F824E4">
      <w:pPr>
        <w:spacing w:line="360" w:lineRule="auto"/>
        <w:ind w:firstLineChars="200" w:firstLine="420"/>
        <w:rPr>
          <w:rFonts w:ascii="宋体" w:eastAsia="宋体" w:hAnsi="宋体" w:cs="宋体"/>
          <w:bCs/>
          <w:szCs w:val="21"/>
        </w:rPr>
      </w:pPr>
      <w:r>
        <w:rPr>
          <w:rFonts w:ascii="宋体" w:eastAsia="宋体" w:hAnsi="宋体" w:cs="宋体" w:hint="eastAsia"/>
          <w:bCs/>
          <w:szCs w:val="21"/>
        </w:rPr>
        <w:t>熟悉：老年综合评估的的原则和方法，常见老年综合征的评估方法。</w:t>
      </w:r>
    </w:p>
    <w:p w14:paraId="703CA8FB" w14:textId="77777777" w:rsidR="00310139" w:rsidRDefault="00F824E4">
      <w:pPr>
        <w:widowControl/>
        <w:spacing w:beforeLines="50" w:before="156" w:afterLines="50" w:after="156"/>
        <w:ind w:firstLineChars="200" w:firstLine="420"/>
        <w:jc w:val="left"/>
        <w:rPr>
          <w:rFonts w:ascii="宋体" w:eastAsia="宋体" w:hAnsi="宋体" w:cs="宋体"/>
          <w:bCs/>
          <w:szCs w:val="21"/>
        </w:rPr>
      </w:pPr>
      <w:r>
        <w:rPr>
          <w:rFonts w:ascii="宋体" w:eastAsia="宋体" w:hAnsi="宋体" w:cs="宋体" w:hint="eastAsia"/>
          <w:bCs/>
          <w:szCs w:val="21"/>
        </w:rPr>
        <w:t>了解：老年综合评估的发展，老年人角色功能、文化和家庭的评估。</w:t>
      </w:r>
    </w:p>
    <w:p w14:paraId="622BA529" w14:textId="77777777" w:rsidR="00310139" w:rsidRDefault="00F824E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bCs/>
          <w:szCs w:val="21"/>
        </w:rPr>
        <w:t>2.</w:t>
      </w:r>
      <w:r>
        <w:rPr>
          <w:rFonts w:ascii="宋体" w:eastAsia="宋体" w:hAnsi="宋体" w:cs="宋体" w:hint="eastAsia"/>
          <w:color w:val="000000"/>
          <w:kern w:val="0"/>
          <w:szCs w:val="21"/>
        </w:rPr>
        <w:t>教学重难点</w:t>
      </w:r>
    </w:p>
    <w:p w14:paraId="3F6BF906" w14:textId="77777777" w:rsidR="00310139" w:rsidRDefault="00F824E4">
      <w:pPr>
        <w:widowControl/>
        <w:spacing w:beforeLines="50" w:before="156" w:afterLines="50" w:after="156"/>
        <w:ind w:leftChars="200" w:left="420"/>
        <w:jc w:val="left"/>
        <w:rPr>
          <w:rFonts w:ascii="宋体" w:eastAsia="宋体" w:hAnsi="宋体" w:cs="宋体"/>
          <w:bCs/>
          <w:szCs w:val="21"/>
        </w:rPr>
      </w:pPr>
      <w:r>
        <w:rPr>
          <w:rFonts w:ascii="宋体" w:eastAsia="宋体" w:hAnsi="宋体" w:cs="宋体" w:hint="eastAsia"/>
          <w:bCs/>
          <w:szCs w:val="21"/>
        </w:rPr>
        <w:t>老年人功能状态和认知的评估。</w:t>
      </w:r>
    </w:p>
    <w:p w14:paraId="2C3D40EF" w14:textId="77777777" w:rsidR="00310139" w:rsidRDefault="00F824E4">
      <w:pPr>
        <w:widowControl/>
        <w:spacing w:beforeLines="50" w:before="156" w:afterLines="50" w:after="156"/>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t>3.教学内容</w:t>
      </w:r>
    </w:p>
    <w:p w14:paraId="44F0DDED" w14:textId="77777777" w:rsidR="00310139" w:rsidRDefault="00F824E4">
      <w:pPr>
        <w:spacing w:line="360" w:lineRule="auto"/>
        <w:ind w:firstLineChars="200" w:firstLine="420"/>
        <w:rPr>
          <w:rFonts w:ascii="宋体" w:eastAsia="宋体" w:hAnsi="宋体" w:cs="宋体"/>
          <w:bCs/>
          <w:szCs w:val="21"/>
        </w:rPr>
      </w:pPr>
      <w:r>
        <w:rPr>
          <w:rFonts w:ascii="宋体" w:eastAsia="宋体" w:hAnsi="宋体" w:cs="宋体" w:hint="eastAsia"/>
          <w:szCs w:val="21"/>
        </w:rPr>
        <w:t>第一节概述：（1）老年综合评估概念及意义；（2）老年综合评估内容；（3）老年综合评估原则；（4）老年综合评估方法；（5）老年综合评估注意事项。第二节老年综合评估的发展与实施：（1）老年综合评估的起源；（2）国内外老年综合评估工具的发展和应用；（3）常用老年综合评估工具介绍；（4）老年综合评估步骤与流程。第三节老年人躯体健康评估：（1）一般情况的评估；（2）体格检查；（3）功能状态评估；（4）营养状态评估；（5）感知觉的评估；（6）辅助检查。第四节老年人心理与精神健康评估：（1）</w:t>
      </w:r>
      <w:r>
        <w:rPr>
          <w:rFonts w:ascii="宋体" w:eastAsia="宋体" w:hAnsi="宋体" w:cs="宋体" w:hint="eastAsia"/>
          <w:bCs/>
          <w:szCs w:val="21"/>
        </w:rPr>
        <w:t>认知功能评估（2）情绪和情感评估。第五节常见老年综合征评估：跌倒、压力性损伤、谵妄、衰弱、肌少症、老年共病、多重用药、睡眠障碍。第六节老年人社会健康状况评估：（1）角色与家庭功能评估；（2）环境评估；（3）经济状况评估；（4）文化与社会功能评估。</w:t>
      </w:r>
    </w:p>
    <w:p w14:paraId="677EA36A" w14:textId="77777777" w:rsidR="00310139" w:rsidRDefault="00F824E4">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lastRenderedPageBreak/>
        <w:t xml:space="preserve">4.教学方法 </w:t>
      </w:r>
    </w:p>
    <w:p w14:paraId="004FFCF1" w14:textId="77777777" w:rsidR="00310139" w:rsidRDefault="00F824E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讲授法。</w:t>
      </w:r>
    </w:p>
    <w:p w14:paraId="17A75E74" w14:textId="77777777" w:rsidR="00310139" w:rsidRDefault="00F824E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养老基地实践：以小组为单位对老年人进行综合评估，记录评估结果。</w:t>
      </w:r>
    </w:p>
    <w:p w14:paraId="0ADF44C3" w14:textId="77777777" w:rsidR="00310139" w:rsidRDefault="00F824E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5.教学评价</w:t>
      </w:r>
    </w:p>
    <w:p w14:paraId="325DACA9" w14:textId="77777777" w:rsidR="00310139" w:rsidRDefault="00F824E4">
      <w:pPr>
        <w:spacing w:line="360" w:lineRule="auto"/>
        <w:ind w:firstLine="420"/>
        <w:rPr>
          <w:rFonts w:ascii="宋体" w:eastAsia="宋体" w:hAnsi="宋体" w:cs="宋体"/>
          <w:bCs/>
          <w:szCs w:val="21"/>
        </w:rPr>
      </w:pPr>
      <w:r>
        <w:rPr>
          <w:rFonts w:ascii="宋体" w:eastAsia="宋体" w:hAnsi="宋体" w:cs="宋体" w:hint="eastAsia"/>
          <w:color w:val="000000"/>
          <w:kern w:val="0"/>
          <w:szCs w:val="21"/>
        </w:rPr>
        <w:t>思考题：</w:t>
      </w:r>
      <w:r>
        <w:rPr>
          <w:rFonts w:ascii="宋体" w:eastAsia="宋体" w:hAnsi="宋体" w:cs="宋体" w:hint="eastAsia"/>
          <w:bCs/>
          <w:szCs w:val="21"/>
        </w:rPr>
        <w:t>除健康史、常规的体格检查和实验室检查外，与中青年相比，老年人还应着重注意哪些方面的评估？</w:t>
      </w:r>
    </w:p>
    <w:p w14:paraId="4EB5A7CA" w14:textId="77777777" w:rsidR="00310139" w:rsidRDefault="00F824E4">
      <w:pPr>
        <w:widowControl/>
        <w:spacing w:beforeLines="50" w:before="156" w:afterLines="50" w:after="156"/>
        <w:ind w:firstLineChars="200" w:firstLine="482"/>
        <w:jc w:val="left"/>
        <w:rPr>
          <w:rFonts w:ascii="TimesNewRomanPSMT" w:eastAsia="黑体" w:hAnsi="TimesNewRomanPSMT" w:cs="TimesNewRomanPSMT"/>
          <w:color w:val="000000"/>
          <w:kern w:val="0"/>
          <w:sz w:val="20"/>
          <w:szCs w:val="20"/>
        </w:rPr>
      </w:pPr>
      <w:r>
        <w:rPr>
          <w:rFonts w:ascii="黑体" w:eastAsia="黑体" w:hAnsi="黑体" w:cs="黑体" w:hint="eastAsia"/>
          <w:b/>
          <w:sz w:val="24"/>
          <w:szCs w:val="24"/>
        </w:rPr>
        <w:t xml:space="preserve">第四章 </w:t>
      </w:r>
      <w:r>
        <w:rPr>
          <w:rFonts w:ascii="黑体" w:eastAsia="黑体" w:hAnsi="黑体" w:cs="黑体" w:hint="eastAsia"/>
          <w:b/>
          <w:bCs/>
          <w:sz w:val="24"/>
          <w:szCs w:val="24"/>
        </w:rPr>
        <w:t>老年人的运动康复</w:t>
      </w:r>
    </w:p>
    <w:p w14:paraId="29F2DEFB" w14:textId="77777777" w:rsidR="00310139" w:rsidRDefault="00F824E4">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1.教学目标 </w:t>
      </w:r>
    </w:p>
    <w:p w14:paraId="6560FA8E" w14:textId="77777777" w:rsidR="00310139" w:rsidRDefault="00F824E4">
      <w:pPr>
        <w:spacing w:line="360" w:lineRule="auto"/>
        <w:ind w:firstLineChars="200" w:firstLine="420"/>
        <w:rPr>
          <w:rFonts w:ascii="宋体" w:eastAsia="宋体" w:hAnsi="宋体" w:cs="宋体"/>
          <w:bCs/>
          <w:szCs w:val="21"/>
        </w:rPr>
      </w:pPr>
      <w:r>
        <w:rPr>
          <w:rFonts w:ascii="宋体" w:eastAsia="宋体" w:hAnsi="宋体" w:cs="宋体" w:hint="eastAsia"/>
          <w:bCs/>
          <w:szCs w:val="21"/>
        </w:rPr>
        <w:t>掌握：老年人活动的指导。</w:t>
      </w:r>
    </w:p>
    <w:p w14:paraId="5478FC57" w14:textId="77777777" w:rsidR="00310139" w:rsidRDefault="00F824E4">
      <w:pPr>
        <w:spacing w:line="360" w:lineRule="auto"/>
        <w:ind w:firstLineChars="200" w:firstLine="420"/>
        <w:rPr>
          <w:rFonts w:ascii="宋体" w:eastAsia="宋体" w:hAnsi="宋体" w:cs="宋体"/>
          <w:bCs/>
          <w:szCs w:val="21"/>
        </w:rPr>
      </w:pPr>
      <w:r>
        <w:rPr>
          <w:rFonts w:ascii="宋体" w:eastAsia="宋体" w:hAnsi="宋体" w:cs="宋体" w:hint="eastAsia"/>
          <w:bCs/>
          <w:szCs w:val="21"/>
        </w:rPr>
        <w:t>熟悉：老年康复辅助器具在日常生活中的应用。</w:t>
      </w:r>
    </w:p>
    <w:p w14:paraId="40757EE1" w14:textId="77777777" w:rsidR="00310139" w:rsidRDefault="00F824E4">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bCs/>
          <w:szCs w:val="21"/>
        </w:rPr>
        <w:t>2.</w:t>
      </w:r>
      <w:r>
        <w:rPr>
          <w:rFonts w:ascii="宋体" w:eastAsia="宋体" w:hAnsi="宋体" w:cs="宋体" w:hint="eastAsia"/>
          <w:color w:val="000000"/>
          <w:kern w:val="0"/>
          <w:szCs w:val="21"/>
        </w:rPr>
        <w:t>教学重难点</w:t>
      </w:r>
    </w:p>
    <w:p w14:paraId="76915F71" w14:textId="77777777" w:rsidR="00310139" w:rsidRDefault="00F824E4">
      <w:pPr>
        <w:widowControl/>
        <w:spacing w:beforeLines="50" w:before="156" w:afterLines="50" w:after="156" w:line="360" w:lineRule="auto"/>
        <w:ind w:leftChars="200" w:left="420"/>
        <w:jc w:val="left"/>
        <w:rPr>
          <w:rFonts w:ascii="宋体" w:eastAsia="宋体" w:hAnsi="宋体" w:cs="宋体"/>
          <w:bCs/>
          <w:szCs w:val="21"/>
        </w:rPr>
      </w:pPr>
      <w:r>
        <w:rPr>
          <w:rFonts w:ascii="宋体" w:eastAsia="宋体" w:hAnsi="宋体" w:cs="宋体" w:hint="eastAsia"/>
          <w:bCs/>
          <w:szCs w:val="21"/>
        </w:rPr>
        <w:t>老年人活动的指导。</w:t>
      </w:r>
    </w:p>
    <w:p w14:paraId="42076CDC" w14:textId="77777777" w:rsidR="00310139" w:rsidRDefault="00F824E4">
      <w:pPr>
        <w:widowControl/>
        <w:spacing w:beforeLines="50" w:before="156" w:afterLines="50" w:after="156" w:line="360" w:lineRule="auto"/>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t>3.教学内容</w:t>
      </w:r>
    </w:p>
    <w:p w14:paraId="31E802AC" w14:textId="77777777" w:rsidR="00310139" w:rsidRDefault="00F824E4">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第一节老年人的活动：老年热的活动强度；老年人活动的注意事项；患病老年人的活动。</w:t>
      </w:r>
      <w:r>
        <w:rPr>
          <w:rFonts w:ascii="宋体" w:eastAsia="宋体" w:hAnsi="宋体" w:cs="宋体" w:hint="eastAsia"/>
          <w:bCs/>
          <w:szCs w:val="21"/>
        </w:rPr>
        <w:t>第二节老年康复辅助器具在日常生活中的应用：老年康复辅助器具的分类；不同类型老年康复辅助器具的特点及应用；老年康复辅助器具的选择。</w:t>
      </w:r>
    </w:p>
    <w:p w14:paraId="2CBB56A7" w14:textId="77777777" w:rsidR="00310139" w:rsidRDefault="00F824E4">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4.教学方法 </w:t>
      </w:r>
    </w:p>
    <w:p w14:paraId="29F81A2A" w14:textId="77777777" w:rsidR="00310139" w:rsidRDefault="00F824E4">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讲授法。</w:t>
      </w:r>
    </w:p>
    <w:p w14:paraId="2E107A67" w14:textId="77777777" w:rsidR="00310139" w:rsidRDefault="00F824E4">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演示法：</w:t>
      </w:r>
      <w:r>
        <w:rPr>
          <w:rFonts w:ascii="宋体" w:eastAsia="宋体" w:hAnsi="宋体" w:cs="宋体" w:hint="eastAsia"/>
          <w:bCs/>
          <w:szCs w:val="21"/>
        </w:rPr>
        <w:t>老年康复辅助器具的使用。</w:t>
      </w:r>
    </w:p>
    <w:p w14:paraId="49347D49" w14:textId="77777777" w:rsidR="00310139" w:rsidRDefault="00F824E4">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5.教学评价</w:t>
      </w:r>
    </w:p>
    <w:p w14:paraId="7DB73860" w14:textId="77777777" w:rsidR="00310139" w:rsidRDefault="00F824E4">
      <w:pPr>
        <w:spacing w:line="360" w:lineRule="auto"/>
        <w:ind w:firstLineChars="200" w:firstLine="420"/>
        <w:rPr>
          <w:rFonts w:ascii="宋体" w:eastAsia="宋体" w:hAnsi="宋体" w:cs="宋体"/>
          <w:bCs/>
          <w:szCs w:val="21"/>
        </w:rPr>
      </w:pPr>
      <w:r>
        <w:rPr>
          <w:rFonts w:ascii="宋体" w:eastAsia="宋体" w:hAnsi="宋体" w:cs="宋体" w:hint="eastAsia"/>
          <w:szCs w:val="21"/>
        </w:rPr>
        <w:t>思考题：</w:t>
      </w:r>
      <w:r>
        <w:rPr>
          <w:rFonts w:ascii="宋体" w:eastAsia="宋体" w:hAnsi="宋体" w:cs="宋体" w:hint="eastAsia"/>
          <w:bCs/>
          <w:szCs w:val="21"/>
        </w:rPr>
        <w:t>如何指导老年人合理运动？</w:t>
      </w:r>
    </w:p>
    <w:p w14:paraId="78FAB96D" w14:textId="77777777" w:rsidR="00310139" w:rsidRDefault="00F824E4">
      <w:pPr>
        <w:widowControl/>
        <w:spacing w:beforeLines="50" w:before="156" w:afterLines="50" w:after="156"/>
        <w:ind w:firstLineChars="200" w:firstLine="482"/>
        <w:jc w:val="left"/>
        <w:rPr>
          <w:rFonts w:ascii="黑体" w:eastAsia="黑体" w:hAnsi="黑体" w:cs="黑体"/>
          <w:color w:val="000000"/>
          <w:kern w:val="0"/>
          <w:sz w:val="24"/>
          <w:szCs w:val="24"/>
        </w:rPr>
      </w:pPr>
      <w:r>
        <w:rPr>
          <w:rFonts w:ascii="黑体" w:eastAsia="黑体" w:hAnsi="黑体" w:cs="黑体" w:hint="eastAsia"/>
          <w:b/>
          <w:sz w:val="24"/>
          <w:szCs w:val="24"/>
        </w:rPr>
        <w:t xml:space="preserve">第五章 </w:t>
      </w:r>
      <w:r>
        <w:rPr>
          <w:rFonts w:ascii="黑体" w:eastAsia="黑体" w:hAnsi="黑体" w:cs="黑体" w:hint="eastAsia"/>
          <w:b/>
          <w:bCs/>
          <w:sz w:val="24"/>
          <w:szCs w:val="24"/>
        </w:rPr>
        <w:t>老年综合征与护理</w:t>
      </w:r>
      <w:r>
        <w:rPr>
          <w:rFonts w:ascii="黑体" w:eastAsia="黑体" w:hAnsi="黑体" w:cs="黑体" w:hint="eastAsia"/>
          <w:b/>
          <w:sz w:val="24"/>
          <w:szCs w:val="24"/>
        </w:rPr>
        <w:t xml:space="preserve"> </w:t>
      </w:r>
    </w:p>
    <w:p w14:paraId="45A882DC" w14:textId="77777777" w:rsidR="00310139" w:rsidRDefault="00F824E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1.教学目标 </w:t>
      </w:r>
    </w:p>
    <w:p w14:paraId="6CB0F9ED" w14:textId="77777777" w:rsidR="00310139" w:rsidRDefault="00F824E4">
      <w:pPr>
        <w:spacing w:line="360" w:lineRule="auto"/>
        <w:ind w:firstLineChars="200" w:firstLine="420"/>
        <w:rPr>
          <w:rFonts w:ascii="宋体" w:eastAsia="宋体" w:hAnsi="宋体" w:cs="宋体"/>
          <w:bCs/>
          <w:szCs w:val="21"/>
        </w:rPr>
      </w:pPr>
      <w:r>
        <w:rPr>
          <w:rFonts w:ascii="宋体" w:eastAsia="宋体" w:hAnsi="宋体" w:cs="宋体" w:hint="eastAsia"/>
          <w:bCs/>
          <w:szCs w:val="21"/>
        </w:rPr>
        <w:t>掌握：老年人跌倒的高危因素，跌倒的紧急处理措施；吞咽障碍的饮食护理措施；</w:t>
      </w:r>
    </w:p>
    <w:p w14:paraId="5C70E84A" w14:textId="77777777" w:rsidR="00310139" w:rsidRDefault="00F824E4">
      <w:pPr>
        <w:spacing w:line="360" w:lineRule="auto"/>
        <w:ind w:firstLineChars="200" w:firstLine="420"/>
        <w:rPr>
          <w:rFonts w:ascii="宋体" w:eastAsia="宋体" w:hAnsi="宋体" w:cs="宋体"/>
          <w:bCs/>
          <w:szCs w:val="21"/>
        </w:rPr>
      </w:pPr>
      <w:r>
        <w:rPr>
          <w:rFonts w:ascii="宋体" w:eastAsia="宋体" w:hAnsi="宋体" w:cs="宋体" w:hint="eastAsia"/>
          <w:bCs/>
          <w:szCs w:val="21"/>
        </w:rPr>
        <w:t>熟悉：老年综合征的概念和特点，尿失禁、便秘、疼痛、营养缺乏的护理评估、护理诊断和措施；</w:t>
      </w:r>
    </w:p>
    <w:p w14:paraId="728C4E00" w14:textId="77777777" w:rsidR="00310139" w:rsidRDefault="00F824E4">
      <w:pPr>
        <w:widowControl/>
        <w:spacing w:beforeLines="50" w:before="156" w:afterLines="50" w:after="156"/>
        <w:ind w:firstLineChars="200" w:firstLine="420"/>
        <w:jc w:val="left"/>
        <w:rPr>
          <w:rFonts w:ascii="宋体" w:eastAsia="宋体" w:hAnsi="宋体" w:cs="宋体"/>
          <w:bCs/>
          <w:szCs w:val="21"/>
        </w:rPr>
      </w:pPr>
      <w:r>
        <w:rPr>
          <w:rFonts w:ascii="宋体" w:eastAsia="宋体" w:hAnsi="宋体" w:cs="宋体" w:hint="eastAsia"/>
          <w:bCs/>
          <w:szCs w:val="21"/>
        </w:rPr>
        <w:lastRenderedPageBreak/>
        <w:t>了解：吞咽障碍的发生机制。</w:t>
      </w:r>
    </w:p>
    <w:p w14:paraId="0B993E27" w14:textId="77777777" w:rsidR="00310139" w:rsidRDefault="00F824E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bCs/>
          <w:szCs w:val="21"/>
        </w:rPr>
        <w:t>2.</w:t>
      </w:r>
      <w:r>
        <w:rPr>
          <w:rFonts w:ascii="宋体" w:eastAsia="宋体" w:hAnsi="宋体" w:cs="宋体" w:hint="eastAsia"/>
          <w:color w:val="000000"/>
          <w:kern w:val="0"/>
          <w:szCs w:val="21"/>
        </w:rPr>
        <w:t>教学重难点</w:t>
      </w:r>
    </w:p>
    <w:p w14:paraId="10F2243B" w14:textId="77777777" w:rsidR="00310139" w:rsidRDefault="00F824E4">
      <w:pPr>
        <w:spacing w:line="360" w:lineRule="auto"/>
        <w:ind w:firstLineChars="200" w:firstLine="420"/>
        <w:rPr>
          <w:rFonts w:ascii="宋体" w:eastAsia="宋体" w:hAnsi="宋体" w:cs="宋体"/>
          <w:szCs w:val="21"/>
        </w:rPr>
      </w:pPr>
      <w:r>
        <w:rPr>
          <w:rFonts w:ascii="宋体" w:eastAsia="宋体" w:hAnsi="宋体" w:cs="宋体" w:hint="eastAsia"/>
          <w:szCs w:val="21"/>
        </w:rPr>
        <w:t>跌倒和噎呛的紧急处理措施；吞咽障碍的发生机制。</w:t>
      </w:r>
    </w:p>
    <w:p w14:paraId="3464988B" w14:textId="77777777" w:rsidR="00310139" w:rsidRDefault="00F824E4">
      <w:pPr>
        <w:widowControl/>
        <w:spacing w:beforeLines="50" w:before="156" w:afterLines="50" w:after="156"/>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t>3.教学内容</w:t>
      </w:r>
    </w:p>
    <w:p w14:paraId="123CCD50" w14:textId="77777777" w:rsidR="00310139" w:rsidRDefault="00F824E4">
      <w:pPr>
        <w:pStyle w:val="ac"/>
        <w:spacing w:line="360" w:lineRule="auto"/>
        <w:rPr>
          <w:rFonts w:ascii="宋体" w:eastAsia="宋体" w:hAnsi="宋体" w:cs="宋体"/>
          <w:szCs w:val="21"/>
        </w:rPr>
      </w:pPr>
      <w:r>
        <w:rPr>
          <w:rFonts w:ascii="宋体" w:eastAsia="宋体" w:hAnsi="宋体" w:cs="宋体" w:hint="eastAsia"/>
          <w:szCs w:val="21"/>
        </w:rPr>
        <w:t>跌倒、吞咽障碍、尿失禁、便秘、疼痛、营养缺乏的护理评估，护理诊断，护理措施和依据。</w:t>
      </w:r>
    </w:p>
    <w:p w14:paraId="419D2E1C" w14:textId="77777777" w:rsidR="00310139" w:rsidRDefault="00F824E4">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4.教学方法 </w:t>
      </w:r>
    </w:p>
    <w:p w14:paraId="45FEBCEA" w14:textId="77777777" w:rsidR="00310139" w:rsidRDefault="00F824E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讲授法。</w:t>
      </w:r>
    </w:p>
    <w:p w14:paraId="58A2478E" w14:textId="77777777" w:rsidR="00310139" w:rsidRDefault="00F824E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演示法+模拟演练：吞咽障碍评估方法，老年人食物阻塞呼吸道的海姆立克急救法。</w:t>
      </w:r>
    </w:p>
    <w:p w14:paraId="649FF7AA" w14:textId="77777777" w:rsidR="00310139" w:rsidRDefault="00F824E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5.教学评价</w:t>
      </w:r>
    </w:p>
    <w:p w14:paraId="67ED0FDE" w14:textId="77777777" w:rsidR="00310139" w:rsidRDefault="00F824E4">
      <w:pPr>
        <w:spacing w:line="360" w:lineRule="auto"/>
        <w:ind w:firstLineChars="200" w:firstLine="420"/>
        <w:rPr>
          <w:rFonts w:ascii="宋体" w:eastAsia="宋体" w:hAnsi="宋体" w:cs="宋体"/>
          <w:bCs/>
          <w:szCs w:val="21"/>
        </w:rPr>
      </w:pPr>
      <w:r>
        <w:rPr>
          <w:rFonts w:ascii="宋体" w:eastAsia="宋体" w:hAnsi="宋体" w:cs="宋体" w:hint="eastAsia"/>
          <w:szCs w:val="21"/>
        </w:rPr>
        <w:t>思考题：</w:t>
      </w:r>
      <w:r>
        <w:rPr>
          <w:rFonts w:ascii="宋体" w:eastAsia="宋体" w:hAnsi="宋体" w:cs="宋体" w:hint="eastAsia"/>
          <w:bCs/>
          <w:szCs w:val="21"/>
        </w:rPr>
        <w:t>有吞咽障碍的老人应该用吸管喝水吗？</w:t>
      </w:r>
    </w:p>
    <w:p w14:paraId="0C86B30F" w14:textId="77777777" w:rsidR="00310139" w:rsidRDefault="00F824E4">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黑体" w:hint="eastAsia"/>
          <w:b/>
          <w:bCs/>
          <w:sz w:val="24"/>
          <w:szCs w:val="24"/>
        </w:rPr>
        <w:t>第六章  老年人常见疾病与护理</w:t>
      </w:r>
      <w:r>
        <w:rPr>
          <w:rFonts w:ascii="黑体" w:eastAsia="黑体" w:hAnsi="黑体" w:cs="Times New Roman" w:hint="eastAsia"/>
          <w:b/>
          <w:sz w:val="24"/>
          <w:szCs w:val="24"/>
        </w:rPr>
        <w:t xml:space="preserve"> </w:t>
      </w:r>
    </w:p>
    <w:p w14:paraId="26900025" w14:textId="77777777" w:rsidR="00310139" w:rsidRDefault="00F824E4">
      <w:pPr>
        <w:widowControl/>
        <w:spacing w:beforeLines="50" w:before="156" w:afterLines="50" w:after="156"/>
        <w:ind w:firstLineChars="200" w:firstLine="480"/>
        <w:jc w:val="left"/>
        <w:rPr>
          <w:rFonts w:ascii="黑体" w:eastAsia="黑体" w:hAnsi="黑体" w:cs="黑体"/>
          <w:color w:val="000000"/>
          <w:kern w:val="0"/>
          <w:sz w:val="24"/>
          <w:szCs w:val="24"/>
        </w:rPr>
      </w:pPr>
      <w:r>
        <w:rPr>
          <w:rFonts w:ascii="黑体" w:eastAsia="黑体" w:hAnsi="黑体" w:cs="黑体" w:hint="eastAsia"/>
          <w:color w:val="000000"/>
          <w:kern w:val="0"/>
          <w:sz w:val="24"/>
          <w:szCs w:val="24"/>
        </w:rPr>
        <w:t>第一部分 老年人呼吸系统疾病与护理</w:t>
      </w:r>
    </w:p>
    <w:p w14:paraId="7D626008" w14:textId="77777777" w:rsidR="00310139" w:rsidRDefault="00F824E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 （五号宋体）</w:t>
      </w:r>
    </w:p>
    <w:p w14:paraId="420B15E2" w14:textId="77777777" w:rsidR="00310139" w:rsidRDefault="00F824E4">
      <w:pPr>
        <w:spacing w:line="360" w:lineRule="auto"/>
        <w:ind w:leftChars="200" w:left="630" w:hangingChars="100" w:hanging="210"/>
        <w:rPr>
          <w:rFonts w:ascii="宋体" w:eastAsia="宋体" w:hAnsi="宋体" w:cs="宋体"/>
          <w:szCs w:val="21"/>
        </w:rPr>
      </w:pPr>
      <w:r>
        <w:rPr>
          <w:rFonts w:ascii="宋体" w:eastAsia="宋体" w:hAnsi="宋体" w:cs="宋体" w:hint="eastAsia"/>
          <w:szCs w:val="21"/>
        </w:rPr>
        <w:t xml:space="preserve">掌握：老年肺炎、老年COPD患者主要护理诊断和护理措施。        </w:t>
      </w:r>
    </w:p>
    <w:p w14:paraId="3E53460F" w14:textId="77777777" w:rsidR="00310139" w:rsidRDefault="00F824E4">
      <w:pPr>
        <w:spacing w:line="360" w:lineRule="auto"/>
        <w:ind w:leftChars="200" w:left="630" w:hangingChars="100" w:hanging="210"/>
        <w:rPr>
          <w:rFonts w:ascii="宋体" w:eastAsia="宋体" w:hAnsi="宋体" w:cs="宋体"/>
          <w:szCs w:val="21"/>
        </w:rPr>
      </w:pPr>
      <w:r>
        <w:rPr>
          <w:rFonts w:ascii="宋体" w:eastAsia="宋体" w:hAnsi="宋体" w:cs="宋体" w:hint="eastAsia"/>
          <w:szCs w:val="21"/>
        </w:rPr>
        <w:t>熟悉：老年肺炎的特点，诊断依据，实验室及辅助检查，以及治疗要点及并发症处理，</w:t>
      </w:r>
    </w:p>
    <w:p w14:paraId="1BB387D1" w14:textId="77777777" w:rsidR="00310139" w:rsidRDefault="00F824E4">
      <w:pPr>
        <w:spacing w:line="360" w:lineRule="auto"/>
        <w:ind w:leftChars="200" w:left="630" w:hangingChars="100" w:hanging="210"/>
        <w:rPr>
          <w:rFonts w:ascii="宋体" w:eastAsia="宋体" w:hAnsi="宋体" w:cs="宋体"/>
          <w:szCs w:val="21"/>
        </w:rPr>
      </w:pPr>
      <w:r>
        <w:rPr>
          <w:rFonts w:ascii="宋体" w:eastAsia="宋体" w:hAnsi="宋体" w:cs="宋体" w:hint="eastAsia"/>
          <w:szCs w:val="21"/>
        </w:rPr>
        <w:t>健康指导。</w:t>
      </w:r>
    </w:p>
    <w:p w14:paraId="516E12A6" w14:textId="77777777" w:rsidR="00310139" w:rsidRDefault="00F824E4">
      <w:pPr>
        <w:spacing w:line="360" w:lineRule="auto"/>
        <w:ind w:firstLineChars="200" w:firstLine="420"/>
        <w:rPr>
          <w:rFonts w:ascii="宋体" w:eastAsia="宋体" w:hAnsi="宋体" w:cs="宋体"/>
          <w:szCs w:val="21"/>
        </w:rPr>
      </w:pPr>
      <w:r>
        <w:rPr>
          <w:rFonts w:ascii="宋体" w:eastAsia="宋体" w:hAnsi="宋体" w:cs="宋体" w:hint="eastAsia"/>
          <w:szCs w:val="21"/>
        </w:rPr>
        <w:t>了解：老年呼吸系统的解剖、生理特点。</w:t>
      </w:r>
    </w:p>
    <w:p w14:paraId="06CE4D37" w14:textId="77777777" w:rsidR="00310139" w:rsidRDefault="00F824E4">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bCs/>
          <w:szCs w:val="21"/>
        </w:rPr>
        <w:t>2.</w:t>
      </w:r>
      <w:r>
        <w:rPr>
          <w:rFonts w:ascii="宋体" w:eastAsia="宋体" w:hAnsi="宋体" w:cs="宋体" w:hint="eastAsia"/>
          <w:color w:val="000000"/>
          <w:kern w:val="0"/>
          <w:szCs w:val="21"/>
        </w:rPr>
        <w:t>教学重难点</w:t>
      </w:r>
    </w:p>
    <w:p w14:paraId="3374E177" w14:textId="77777777" w:rsidR="00310139" w:rsidRDefault="00F824E4">
      <w:pPr>
        <w:widowControl/>
        <w:spacing w:beforeLines="50" w:before="156" w:afterLines="50" w:after="156"/>
        <w:ind w:leftChars="200" w:left="420"/>
        <w:jc w:val="left"/>
        <w:rPr>
          <w:rFonts w:ascii="宋体" w:eastAsia="宋体" w:hAnsi="宋体" w:cs="宋体"/>
          <w:szCs w:val="21"/>
        </w:rPr>
      </w:pPr>
      <w:r>
        <w:rPr>
          <w:rFonts w:ascii="宋体" w:eastAsia="宋体" w:hAnsi="宋体" w:cs="宋体" w:hint="eastAsia"/>
          <w:szCs w:val="21"/>
        </w:rPr>
        <w:t>老年肺炎和COPD的临床表现，诊断要点，常用护理诊断、措施和依据。</w:t>
      </w:r>
    </w:p>
    <w:p w14:paraId="25FA6BB2" w14:textId="77777777" w:rsidR="00310139" w:rsidRDefault="00F824E4">
      <w:pPr>
        <w:widowControl/>
        <w:spacing w:beforeLines="50" w:before="156" w:afterLines="50" w:after="156"/>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t>3.教学内容</w:t>
      </w:r>
    </w:p>
    <w:p w14:paraId="130260DC" w14:textId="77777777" w:rsidR="00310139" w:rsidRDefault="00F824E4">
      <w:pPr>
        <w:spacing w:line="360" w:lineRule="auto"/>
        <w:ind w:firstLineChars="200" w:firstLine="420"/>
        <w:rPr>
          <w:rFonts w:ascii="宋体" w:eastAsia="宋体" w:hAnsi="宋体" w:cs="宋体"/>
          <w:szCs w:val="21"/>
        </w:rPr>
      </w:pPr>
      <w:r>
        <w:rPr>
          <w:rFonts w:ascii="宋体" w:eastAsia="宋体" w:hAnsi="宋体" w:cs="宋体" w:hint="eastAsia"/>
          <w:szCs w:val="21"/>
        </w:rPr>
        <w:t>背景导入；老年呼吸系统解剖特点；老年呼吸系统生理特点；指南解读；老年肺炎、COPD的病理与分类，临床表现，实验室及其他检查，诊断要点，治疗要点，常用护理诊断、措施及依据 。</w:t>
      </w:r>
    </w:p>
    <w:p w14:paraId="5D4A9F8D" w14:textId="77777777" w:rsidR="00310139" w:rsidRDefault="00F824E4">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4.教学方法 </w:t>
      </w:r>
    </w:p>
    <w:p w14:paraId="12D7D6F1" w14:textId="77777777" w:rsidR="00310139" w:rsidRDefault="00F824E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讲授法。</w:t>
      </w:r>
    </w:p>
    <w:p w14:paraId="7D5D928B" w14:textId="77777777" w:rsidR="00310139" w:rsidRDefault="00F824E4">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翻转课堂和案例分析：课前在SPOC平台自行观看《</w:t>
      </w:r>
      <w:r>
        <w:rPr>
          <w:rFonts w:ascii="宋体" w:eastAsia="宋体" w:hAnsi="宋体" w:cs="宋体" w:hint="eastAsia"/>
          <w:color w:val="000000"/>
          <w:kern w:val="0"/>
          <w:szCs w:val="21"/>
          <w:lang w:bidi="ar"/>
        </w:rPr>
        <w:t>COPD患者长期家庭氧疗的管理</w:t>
      </w:r>
      <w:r>
        <w:rPr>
          <w:rFonts w:ascii="宋体" w:eastAsia="宋体" w:hAnsi="宋体" w:cs="宋体" w:hint="eastAsia"/>
          <w:color w:val="000000"/>
          <w:kern w:val="0"/>
          <w:szCs w:val="21"/>
        </w:rPr>
        <w:t>》、《</w:t>
      </w:r>
      <w:r>
        <w:rPr>
          <w:rFonts w:ascii="宋体" w:eastAsia="宋体" w:hAnsi="宋体" w:cs="宋体" w:hint="eastAsia"/>
          <w:color w:val="000000"/>
          <w:kern w:val="0"/>
          <w:szCs w:val="21"/>
          <w:lang w:bidi="ar"/>
        </w:rPr>
        <w:t>慢性阻塞性肺部疾病患者呼吸功能的锻炼</w:t>
      </w:r>
      <w:r>
        <w:rPr>
          <w:rFonts w:ascii="宋体" w:eastAsia="宋体" w:hAnsi="宋体" w:cs="宋体" w:hint="eastAsia"/>
          <w:color w:val="000000"/>
          <w:kern w:val="0"/>
          <w:szCs w:val="21"/>
        </w:rPr>
        <w:t>》、《</w:t>
      </w:r>
      <w:r>
        <w:rPr>
          <w:rFonts w:ascii="宋体" w:eastAsia="宋体" w:hAnsi="宋体" w:cs="宋体" w:hint="eastAsia"/>
          <w:color w:val="000000"/>
          <w:kern w:val="0"/>
          <w:szCs w:val="21"/>
          <w:lang w:bidi="ar"/>
        </w:rPr>
        <w:t>老年肺炎病人的护理</w:t>
      </w:r>
      <w:r>
        <w:rPr>
          <w:rFonts w:ascii="宋体" w:eastAsia="宋体" w:hAnsi="宋体" w:cs="宋体" w:hint="eastAsia"/>
          <w:color w:val="000000"/>
          <w:kern w:val="0"/>
          <w:szCs w:val="21"/>
        </w:rPr>
        <w:t>》微视频，完成微习题，课内分析老年人肺炎和COPD案例，提出诊断依据，护理问题和护理措施。</w:t>
      </w:r>
    </w:p>
    <w:p w14:paraId="09CBEB24" w14:textId="77777777" w:rsidR="00310139" w:rsidRDefault="00F824E4">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5.教学评价</w:t>
      </w:r>
    </w:p>
    <w:p w14:paraId="6F08754E" w14:textId="77777777" w:rsidR="00310139" w:rsidRDefault="00F824E4">
      <w:pPr>
        <w:spacing w:line="360" w:lineRule="auto"/>
        <w:ind w:firstLineChars="200" w:firstLine="420"/>
        <w:rPr>
          <w:rFonts w:ascii="宋体" w:eastAsia="宋体" w:hAnsi="宋体" w:cs="宋体"/>
          <w:szCs w:val="21"/>
        </w:rPr>
      </w:pPr>
      <w:r>
        <w:rPr>
          <w:rFonts w:ascii="宋体" w:eastAsia="宋体" w:hAnsi="宋体" w:cs="宋体" w:hint="eastAsia"/>
          <w:szCs w:val="21"/>
        </w:rPr>
        <w:t>思考题：（1）老年社区获得性肺炎和医院获得性肺炎的区别？（2）为什么老年呼吸系统疾病患者发病比较隐匿？</w:t>
      </w:r>
    </w:p>
    <w:p w14:paraId="32891824" w14:textId="77777777" w:rsidR="00310139" w:rsidRDefault="00F824E4">
      <w:pPr>
        <w:widowControl/>
        <w:spacing w:beforeLines="50" w:before="156" w:afterLines="50" w:after="156"/>
        <w:ind w:firstLineChars="100" w:firstLine="240"/>
        <w:jc w:val="left"/>
        <w:rPr>
          <w:rFonts w:ascii="黑体" w:eastAsia="黑体" w:hAnsi="黑体" w:cs="黑体"/>
          <w:color w:val="000000"/>
          <w:kern w:val="0"/>
          <w:sz w:val="24"/>
          <w:szCs w:val="24"/>
        </w:rPr>
      </w:pPr>
      <w:r>
        <w:rPr>
          <w:rFonts w:ascii="黑体" w:eastAsia="黑体" w:hAnsi="黑体" w:cs="黑体" w:hint="eastAsia"/>
          <w:color w:val="000000"/>
          <w:kern w:val="0"/>
          <w:sz w:val="24"/>
          <w:szCs w:val="24"/>
        </w:rPr>
        <w:t>第二部分 老年人循环系统疾病与护理</w:t>
      </w:r>
    </w:p>
    <w:p w14:paraId="506FD8A5" w14:textId="77777777" w:rsidR="00310139" w:rsidRDefault="00F824E4">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 （五号宋体）</w:t>
      </w:r>
    </w:p>
    <w:p w14:paraId="6DD71B4A" w14:textId="77777777" w:rsidR="00310139" w:rsidRDefault="00F824E4">
      <w:pPr>
        <w:spacing w:line="360" w:lineRule="auto"/>
        <w:ind w:firstLineChars="200" w:firstLine="420"/>
        <w:rPr>
          <w:rFonts w:ascii="宋体" w:eastAsia="宋体" w:hAnsi="宋体" w:cs="宋体"/>
          <w:bCs/>
          <w:szCs w:val="21"/>
        </w:rPr>
      </w:pPr>
      <w:r>
        <w:rPr>
          <w:rFonts w:ascii="宋体" w:eastAsia="宋体" w:hAnsi="宋体" w:cs="宋体" w:hint="eastAsia"/>
          <w:bCs/>
          <w:szCs w:val="21"/>
        </w:rPr>
        <w:t>掌握：老年高血压、冠心病病人的症状特点，用药护理和健康指导。</w:t>
      </w:r>
    </w:p>
    <w:p w14:paraId="703ECE8E" w14:textId="77777777" w:rsidR="00310139" w:rsidRDefault="00F824E4">
      <w:pPr>
        <w:widowControl/>
        <w:spacing w:beforeLines="50" w:before="156" w:afterLines="50" w:after="156" w:line="360" w:lineRule="auto"/>
        <w:ind w:firstLineChars="200" w:firstLine="420"/>
        <w:jc w:val="left"/>
        <w:rPr>
          <w:rFonts w:ascii="宋体" w:eastAsia="宋体" w:hAnsi="宋体" w:cs="宋体"/>
          <w:bCs/>
          <w:szCs w:val="21"/>
        </w:rPr>
      </w:pPr>
      <w:r>
        <w:rPr>
          <w:rFonts w:ascii="宋体" w:eastAsia="宋体" w:hAnsi="宋体" w:cs="宋体" w:hint="eastAsia"/>
          <w:bCs/>
          <w:szCs w:val="21"/>
        </w:rPr>
        <w:t>熟悉：老年高血压、冠心病病人的实验室检查结果、一般护理和心理调适。</w:t>
      </w:r>
    </w:p>
    <w:p w14:paraId="34871459" w14:textId="77777777" w:rsidR="00310139" w:rsidRDefault="00F824E4">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bCs/>
          <w:szCs w:val="21"/>
        </w:rPr>
        <w:t>2.</w:t>
      </w:r>
      <w:r>
        <w:rPr>
          <w:rFonts w:ascii="宋体" w:eastAsia="宋体" w:hAnsi="宋体" w:cs="宋体" w:hint="eastAsia"/>
          <w:color w:val="000000"/>
          <w:kern w:val="0"/>
          <w:szCs w:val="21"/>
        </w:rPr>
        <w:t>教学重难点</w:t>
      </w:r>
    </w:p>
    <w:p w14:paraId="3D24706D" w14:textId="77777777" w:rsidR="00310139" w:rsidRDefault="00F824E4">
      <w:pPr>
        <w:spacing w:line="360" w:lineRule="auto"/>
        <w:ind w:firstLineChars="200" w:firstLine="420"/>
        <w:rPr>
          <w:rFonts w:ascii="宋体" w:eastAsia="宋体" w:hAnsi="宋体" w:cs="宋体"/>
          <w:szCs w:val="21"/>
        </w:rPr>
      </w:pPr>
      <w:r>
        <w:rPr>
          <w:rFonts w:ascii="宋体" w:eastAsia="宋体" w:hAnsi="宋体" w:cs="宋体" w:hint="eastAsia"/>
          <w:szCs w:val="21"/>
        </w:rPr>
        <w:t>老年高血压病人的用药护理，老年心绞痛和心肌梗死患者的健康指导。</w:t>
      </w:r>
    </w:p>
    <w:p w14:paraId="39F9D420" w14:textId="77777777" w:rsidR="00310139" w:rsidRDefault="00F824E4">
      <w:pPr>
        <w:widowControl/>
        <w:spacing w:beforeLines="50" w:before="156" w:afterLines="50" w:after="156" w:line="360" w:lineRule="auto"/>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t>3.教学内容</w:t>
      </w:r>
    </w:p>
    <w:p w14:paraId="404B90E3" w14:textId="77777777" w:rsidR="00310139" w:rsidRDefault="00F824E4">
      <w:pPr>
        <w:pStyle w:val="ac"/>
        <w:spacing w:line="360" w:lineRule="auto"/>
        <w:rPr>
          <w:rFonts w:ascii="宋体" w:eastAsia="宋体" w:hAnsi="宋体" w:cs="宋体"/>
          <w:szCs w:val="21"/>
        </w:rPr>
      </w:pPr>
      <w:r>
        <w:rPr>
          <w:rFonts w:ascii="宋体" w:eastAsia="宋体" w:hAnsi="宋体" w:cs="宋体" w:hint="eastAsia"/>
          <w:szCs w:val="21"/>
        </w:rPr>
        <w:t>老年高血压、冠心病心绞痛、心肌梗死病人的护理评估、常见护理诊断/问题、护理计划与实施。</w:t>
      </w:r>
    </w:p>
    <w:p w14:paraId="2E023653" w14:textId="77777777" w:rsidR="00310139" w:rsidRDefault="00F824E4">
      <w:pPr>
        <w:pStyle w:val="ac"/>
        <w:spacing w:line="360" w:lineRule="auto"/>
        <w:rPr>
          <w:rFonts w:ascii="宋体" w:eastAsia="宋体" w:hAnsi="宋体" w:cs="宋体"/>
          <w:color w:val="000000"/>
          <w:kern w:val="0"/>
          <w:szCs w:val="21"/>
        </w:rPr>
      </w:pPr>
      <w:r>
        <w:rPr>
          <w:rFonts w:ascii="宋体" w:eastAsia="宋体" w:hAnsi="宋体" w:cs="宋体" w:hint="eastAsia"/>
          <w:color w:val="000000"/>
          <w:kern w:val="0"/>
          <w:szCs w:val="21"/>
        </w:rPr>
        <w:t xml:space="preserve">4.教学方法 </w:t>
      </w:r>
    </w:p>
    <w:p w14:paraId="25EACA2C" w14:textId="77777777" w:rsidR="00310139" w:rsidRDefault="00F824E4">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讲授法+案例分析。</w:t>
      </w:r>
    </w:p>
    <w:p w14:paraId="3B5AC06B" w14:textId="77777777" w:rsidR="00310139" w:rsidRDefault="00F824E4">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5.教学评价</w:t>
      </w:r>
    </w:p>
    <w:p w14:paraId="239498D2" w14:textId="77777777" w:rsidR="00310139" w:rsidRDefault="00F824E4">
      <w:pPr>
        <w:widowControl/>
        <w:spacing w:beforeLines="50" w:before="156" w:afterLines="50" w:after="156" w:line="360" w:lineRule="auto"/>
        <w:ind w:firstLineChars="200" w:firstLine="420"/>
        <w:jc w:val="left"/>
        <w:rPr>
          <w:rFonts w:ascii="宋体" w:eastAsia="宋体" w:hAnsi="宋体" w:cs="宋体"/>
          <w:bCs/>
          <w:szCs w:val="21"/>
        </w:rPr>
      </w:pPr>
      <w:r>
        <w:rPr>
          <w:rFonts w:ascii="宋体" w:eastAsia="宋体" w:hAnsi="宋体" w:cs="宋体" w:hint="eastAsia"/>
          <w:bCs/>
          <w:szCs w:val="21"/>
        </w:rPr>
        <w:t>思考题：老年人高血压、冠心病心绞痛和心肌梗死的表现与中青年有哪些不同，为什么？治疗和护理应注意什么？</w:t>
      </w:r>
    </w:p>
    <w:p w14:paraId="16B782DD" w14:textId="77777777" w:rsidR="00310139" w:rsidRDefault="00F824E4">
      <w:pPr>
        <w:widowControl/>
        <w:spacing w:beforeLines="50" w:before="156" w:afterLines="50" w:after="156"/>
        <w:ind w:firstLineChars="100" w:firstLine="240"/>
        <w:jc w:val="left"/>
        <w:rPr>
          <w:rFonts w:ascii="黑体" w:eastAsia="黑体" w:hAnsi="黑体" w:cs="黑体"/>
          <w:color w:val="000000"/>
          <w:kern w:val="0"/>
          <w:sz w:val="24"/>
          <w:szCs w:val="24"/>
        </w:rPr>
      </w:pPr>
      <w:r>
        <w:rPr>
          <w:rFonts w:ascii="黑体" w:eastAsia="黑体" w:hAnsi="黑体" w:cs="黑体" w:hint="eastAsia"/>
          <w:color w:val="000000"/>
          <w:kern w:val="0"/>
          <w:sz w:val="24"/>
          <w:szCs w:val="24"/>
        </w:rPr>
        <w:t>第三部分 老年人泌尿系统疾病与护理</w:t>
      </w:r>
    </w:p>
    <w:p w14:paraId="19241235" w14:textId="77777777" w:rsidR="00310139" w:rsidRDefault="00F824E4">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 （五号宋体）</w:t>
      </w:r>
    </w:p>
    <w:p w14:paraId="17DB3E64" w14:textId="77777777" w:rsidR="00310139" w:rsidRDefault="00F824E4">
      <w:pPr>
        <w:spacing w:line="360" w:lineRule="auto"/>
        <w:ind w:firstLineChars="200" w:firstLine="420"/>
        <w:rPr>
          <w:rFonts w:ascii="宋体" w:eastAsia="宋体" w:hAnsi="宋体" w:cs="宋体"/>
          <w:bCs/>
          <w:szCs w:val="21"/>
        </w:rPr>
      </w:pPr>
      <w:r>
        <w:rPr>
          <w:rFonts w:ascii="宋体" w:eastAsia="宋体" w:hAnsi="宋体" w:cs="宋体" w:hint="eastAsia"/>
          <w:bCs/>
          <w:szCs w:val="21"/>
        </w:rPr>
        <w:t>掌握：慢性肾脏病的概念、分期、早期征象和检查手段；慢性肾脏病的饮食管理原则，不同时期的饮食管理要求，具体的饮食管理方法。</w:t>
      </w:r>
    </w:p>
    <w:p w14:paraId="50F55293" w14:textId="77777777" w:rsidR="00310139" w:rsidRDefault="00F824E4">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bCs/>
          <w:szCs w:val="21"/>
        </w:rPr>
        <w:t>2.</w:t>
      </w:r>
      <w:r>
        <w:rPr>
          <w:rFonts w:ascii="宋体" w:eastAsia="宋体" w:hAnsi="宋体" w:cs="宋体" w:hint="eastAsia"/>
          <w:color w:val="000000"/>
          <w:kern w:val="0"/>
          <w:szCs w:val="21"/>
        </w:rPr>
        <w:t>教学重难点</w:t>
      </w:r>
    </w:p>
    <w:p w14:paraId="6E6DBFD8" w14:textId="77777777" w:rsidR="00310139" w:rsidRDefault="00F824E4">
      <w:pPr>
        <w:spacing w:line="360" w:lineRule="auto"/>
        <w:ind w:firstLineChars="200" w:firstLine="420"/>
        <w:rPr>
          <w:rFonts w:ascii="宋体" w:eastAsia="宋体" w:hAnsi="宋体" w:cs="宋体"/>
          <w:bCs/>
          <w:szCs w:val="21"/>
        </w:rPr>
      </w:pPr>
      <w:r>
        <w:rPr>
          <w:rFonts w:ascii="宋体" w:eastAsia="宋体" w:hAnsi="宋体" w:cs="宋体" w:hint="eastAsia"/>
          <w:bCs/>
          <w:szCs w:val="21"/>
        </w:rPr>
        <w:lastRenderedPageBreak/>
        <w:t>老年慢性肾脏病患者的蛋白质食用原则；</w:t>
      </w:r>
      <w:r>
        <w:rPr>
          <w:rFonts w:ascii="宋体" w:eastAsia="宋体" w:hAnsi="宋体" w:cs="宋体" w:hint="eastAsia"/>
          <w:szCs w:val="21"/>
        </w:rPr>
        <w:t>如何</w:t>
      </w:r>
      <w:r>
        <w:rPr>
          <w:rFonts w:ascii="宋体" w:eastAsia="宋体" w:hAnsi="宋体" w:cs="宋体" w:hint="eastAsia"/>
          <w:bCs/>
          <w:szCs w:val="21"/>
        </w:rPr>
        <w:t>根据慢性肾脏病分期合理选择食物。</w:t>
      </w:r>
    </w:p>
    <w:p w14:paraId="0365B7A2" w14:textId="77777777" w:rsidR="00310139" w:rsidRDefault="00F824E4">
      <w:pPr>
        <w:widowControl/>
        <w:spacing w:beforeLines="50" w:before="156" w:afterLines="50" w:after="156" w:line="360" w:lineRule="auto"/>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t>3.教学内容</w:t>
      </w:r>
    </w:p>
    <w:p w14:paraId="7042868F" w14:textId="77777777" w:rsidR="00310139" w:rsidRDefault="00F824E4">
      <w:pPr>
        <w:pStyle w:val="ac"/>
        <w:spacing w:line="360" w:lineRule="auto"/>
        <w:rPr>
          <w:rFonts w:ascii="宋体" w:eastAsia="宋体" w:hAnsi="宋体" w:cs="宋体"/>
          <w:szCs w:val="21"/>
        </w:rPr>
      </w:pPr>
      <w:r>
        <w:rPr>
          <w:rFonts w:ascii="宋体" w:eastAsia="宋体" w:hAnsi="宋体" w:cs="宋体" w:hint="eastAsia"/>
          <w:bCs/>
          <w:szCs w:val="21"/>
        </w:rPr>
        <w:t>老年慢性肾脏病的概念、分期、早期征象和检查手段，饮食管理原则和方法。</w:t>
      </w:r>
    </w:p>
    <w:p w14:paraId="43310B71" w14:textId="77777777" w:rsidR="00310139" w:rsidRDefault="00F824E4">
      <w:pPr>
        <w:pStyle w:val="ac"/>
        <w:spacing w:line="360" w:lineRule="auto"/>
        <w:ind w:leftChars="200" w:left="420" w:firstLineChars="0" w:firstLine="0"/>
        <w:rPr>
          <w:rFonts w:ascii="宋体" w:eastAsia="宋体" w:hAnsi="宋体" w:cs="宋体"/>
          <w:color w:val="000000"/>
          <w:kern w:val="0"/>
          <w:szCs w:val="21"/>
        </w:rPr>
      </w:pPr>
      <w:r>
        <w:rPr>
          <w:rFonts w:ascii="宋体" w:eastAsia="宋体" w:hAnsi="宋体" w:cs="宋体" w:hint="eastAsia"/>
          <w:color w:val="000000"/>
          <w:kern w:val="0"/>
          <w:szCs w:val="21"/>
        </w:rPr>
        <w:t xml:space="preserve">4.教学方法 </w:t>
      </w:r>
    </w:p>
    <w:p w14:paraId="4B90D2AE" w14:textId="77777777" w:rsidR="00310139" w:rsidRDefault="00F824E4">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讲授法。</w:t>
      </w:r>
    </w:p>
    <w:p w14:paraId="0DEF34E1" w14:textId="77777777" w:rsidR="00310139" w:rsidRDefault="00F824E4">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翻转课堂和案例分析：课前在SPOC平台自行观看《慢性肾脏病的识别》、《慢性肾脏病的饮食管理》微视频，完成微习题，课内分析老年慢性肾脏病案例，提出具体的饮食管理方法。</w:t>
      </w:r>
    </w:p>
    <w:p w14:paraId="2CCC6325" w14:textId="77777777" w:rsidR="00310139" w:rsidRDefault="00F824E4">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5.教学评价</w:t>
      </w:r>
    </w:p>
    <w:p w14:paraId="38046041" w14:textId="77777777" w:rsidR="00310139" w:rsidRDefault="00F824E4">
      <w:pPr>
        <w:spacing w:line="360" w:lineRule="auto"/>
        <w:ind w:firstLineChars="200" w:firstLine="420"/>
        <w:rPr>
          <w:rFonts w:ascii="宋体" w:eastAsia="宋体" w:hAnsi="宋体" w:cs="宋体"/>
          <w:szCs w:val="21"/>
        </w:rPr>
      </w:pPr>
      <w:r>
        <w:rPr>
          <w:rFonts w:ascii="宋体" w:eastAsia="宋体" w:hAnsi="宋体" w:cs="宋体" w:hint="eastAsia"/>
          <w:szCs w:val="21"/>
        </w:rPr>
        <w:t>思考题：什么样的蛋白是优质蛋白？大豆蛋白是优质蛋白吗？慢性肾脏病已进行血液透析，还应限制蛋白质摄入吗？为什么？</w:t>
      </w:r>
    </w:p>
    <w:p w14:paraId="1AED60FA" w14:textId="77777777" w:rsidR="00310139" w:rsidRDefault="00F824E4">
      <w:pPr>
        <w:widowControl/>
        <w:spacing w:beforeLines="50" w:before="156" w:afterLines="50" w:after="156"/>
        <w:ind w:firstLineChars="200" w:firstLine="480"/>
        <w:jc w:val="left"/>
        <w:rPr>
          <w:rFonts w:ascii="黑体" w:eastAsia="黑体" w:hAnsi="黑体" w:cs="黑体"/>
          <w:color w:val="000000"/>
          <w:kern w:val="0"/>
          <w:sz w:val="24"/>
          <w:szCs w:val="24"/>
        </w:rPr>
      </w:pPr>
      <w:r>
        <w:rPr>
          <w:rFonts w:ascii="黑体" w:eastAsia="黑体" w:hAnsi="黑体" w:cs="黑体" w:hint="eastAsia"/>
          <w:color w:val="000000"/>
          <w:kern w:val="0"/>
          <w:sz w:val="24"/>
          <w:szCs w:val="24"/>
        </w:rPr>
        <w:t>第四部分 老年人内分泌系统疾病与护理</w:t>
      </w:r>
    </w:p>
    <w:p w14:paraId="1FAE159D" w14:textId="77777777" w:rsidR="00310139" w:rsidRDefault="00F824E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 （五号宋体）</w:t>
      </w:r>
    </w:p>
    <w:p w14:paraId="747FE3C0" w14:textId="77777777" w:rsidR="00310139" w:rsidRDefault="00F824E4">
      <w:pPr>
        <w:spacing w:line="360" w:lineRule="auto"/>
        <w:ind w:firstLineChars="200" w:firstLine="420"/>
        <w:rPr>
          <w:rFonts w:ascii="宋体" w:eastAsia="宋体" w:hAnsi="宋体" w:cs="宋体"/>
          <w:bCs/>
          <w:szCs w:val="21"/>
        </w:rPr>
      </w:pPr>
      <w:r>
        <w:rPr>
          <w:rFonts w:ascii="宋体" w:eastAsia="宋体" w:hAnsi="宋体" w:cs="宋体" w:hint="eastAsia"/>
          <w:bCs/>
          <w:szCs w:val="21"/>
        </w:rPr>
        <w:t>掌握：老年糖尿病的临床表现特点；常见护理诊断；用药护理措施；健康指导。</w:t>
      </w:r>
    </w:p>
    <w:p w14:paraId="69513409" w14:textId="77777777" w:rsidR="00310139" w:rsidRDefault="00F824E4">
      <w:pPr>
        <w:spacing w:line="360" w:lineRule="auto"/>
        <w:ind w:firstLineChars="200" w:firstLine="420"/>
        <w:rPr>
          <w:rFonts w:ascii="宋体" w:eastAsia="宋体" w:hAnsi="宋体" w:cs="宋体"/>
          <w:bCs/>
          <w:szCs w:val="21"/>
        </w:rPr>
      </w:pPr>
      <w:r>
        <w:rPr>
          <w:rFonts w:ascii="宋体" w:eastAsia="宋体" w:hAnsi="宋体" w:cs="宋体" w:hint="eastAsia"/>
          <w:bCs/>
          <w:szCs w:val="21"/>
        </w:rPr>
        <w:t>熟悉：老年糖尿病的健康史；辅助检查；心理调适。</w:t>
      </w:r>
    </w:p>
    <w:p w14:paraId="6B461DB3" w14:textId="77777777" w:rsidR="00310139" w:rsidRDefault="00F824E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bCs/>
          <w:szCs w:val="21"/>
        </w:rPr>
        <w:t>2.</w:t>
      </w:r>
      <w:r>
        <w:rPr>
          <w:rFonts w:ascii="宋体" w:eastAsia="宋体" w:hAnsi="宋体" w:cs="宋体" w:hint="eastAsia"/>
          <w:color w:val="000000"/>
          <w:kern w:val="0"/>
          <w:szCs w:val="21"/>
        </w:rPr>
        <w:t>教学重难点</w:t>
      </w:r>
    </w:p>
    <w:p w14:paraId="7BEE5376" w14:textId="77777777" w:rsidR="00310139" w:rsidRDefault="00F824E4">
      <w:pPr>
        <w:widowControl/>
        <w:spacing w:beforeLines="50" w:before="156" w:afterLines="50" w:after="156"/>
        <w:ind w:leftChars="200" w:left="420"/>
        <w:jc w:val="left"/>
        <w:rPr>
          <w:rFonts w:ascii="宋体" w:eastAsia="宋体" w:hAnsi="宋体" w:cs="宋体"/>
          <w:szCs w:val="21"/>
        </w:rPr>
      </w:pPr>
      <w:r>
        <w:rPr>
          <w:rFonts w:ascii="宋体" w:eastAsia="宋体" w:hAnsi="宋体" w:cs="宋体" w:hint="eastAsia"/>
          <w:szCs w:val="21"/>
        </w:rPr>
        <w:t>老年糖尿病病人的用药护理措施。</w:t>
      </w:r>
    </w:p>
    <w:p w14:paraId="0104C464" w14:textId="77777777" w:rsidR="00310139" w:rsidRDefault="00F824E4">
      <w:pPr>
        <w:widowControl/>
        <w:spacing w:beforeLines="50" w:before="156" w:afterLines="50" w:after="156"/>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t>3.教学内容</w:t>
      </w:r>
    </w:p>
    <w:p w14:paraId="2EEEE0CF" w14:textId="77777777" w:rsidR="00310139" w:rsidRDefault="00F824E4">
      <w:pPr>
        <w:pStyle w:val="ac"/>
        <w:spacing w:line="360" w:lineRule="auto"/>
        <w:rPr>
          <w:rFonts w:ascii="宋体" w:eastAsia="宋体" w:hAnsi="宋体" w:cs="宋体"/>
          <w:szCs w:val="21"/>
        </w:rPr>
      </w:pPr>
      <w:r>
        <w:rPr>
          <w:rFonts w:ascii="宋体" w:eastAsia="宋体" w:hAnsi="宋体" w:cs="宋体" w:hint="eastAsia"/>
          <w:szCs w:val="21"/>
        </w:rPr>
        <w:t>老年糖尿病病人的护理评估，常见护理诊断/问题，护理计划与实施和护理评价。</w:t>
      </w:r>
    </w:p>
    <w:p w14:paraId="1D332CAF" w14:textId="77777777" w:rsidR="00310139" w:rsidRDefault="00F824E4">
      <w:pPr>
        <w:pStyle w:val="ac"/>
        <w:spacing w:line="360" w:lineRule="auto"/>
        <w:ind w:leftChars="200" w:left="420" w:firstLineChars="0" w:firstLine="0"/>
        <w:rPr>
          <w:rFonts w:ascii="宋体" w:eastAsia="宋体" w:hAnsi="宋体" w:cs="宋体"/>
          <w:color w:val="000000"/>
          <w:kern w:val="0"/>
          <w:szCs w:val="21"/>
        </w:rPr>
      </w:pPr>
      <w:r>
        <w:rPr>
          <w:rFonts w:ascii="宋体" w:eastAsia="宋体" w:hAnsi="宋体" w:cs="宋体" w:hint="eastAsia"/>
          <w:color w:val="000000"/>
          <w:kern w:val="0"/>
          <w:szCs w:val="21"/>
        </w:rPr>
        <w:t xml:space="preserve">4.教学方法 </w:t>
      </w:r>
    </w:p>
    <w:p w14:paraId="4F45FF7E" w14:textId="77777777" w:rsidR="00310139" w:rsidRDefault="00F824E4">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讲授法。</w:t>
      </w:r>
    </w:p>
    <w:p w14:paraId="4B6752A9" w14:textId="77777777" w:rsidR="00310139" w:rsidRDefault="00F824E4">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翻转课堂和案例分析：课前在SPOC平台自行观看《</w:t>
      </w:r>
      <w:r>
        <w:rPr>
          <w:rFonts w:ascii="宋体" w:eastAsia="宋体" w:hAnsi="宋体" w:cs="宋体" w:hint="eastAsia"/>
          <w:color w:val="000000"/>
          <w:kern w:val="0"/>
          <w:szCs w:val="21"/>
          <w:lang w:bidi="ar"/>
        </w:rPr>
        <w:t>老年人糖尿病的识别和病情监测</w:t>
      </w:r>
      <w:r>
        <w:rPr>
          <w:rFonts w:ascii="宋体" w:eastAsia="宋体" w:hAnsi="宋体" w:cs="宋体" w:hint="eastAsia"/>
          <w:color w:val="000000"/>
          <w:kern w:val="0"/>
          <w:szCs w:val="21"/>
        </w:rPr>
        <w:t>》、《</w:t>
      </w:r>
      <w:r>
        <w:rPr>
          <w:rFonts w:ascii="宋体" w:eastAsia="宋体" w:hAnsi="宋体" w:cs="宋体" w:hint="eastAsia"/>
          <w:color w:val="000000"/>
          <w:kern w:val="0"/>
          <w:szCs w:val="21"/>
          <w:lang w:bidi="ar"/>
        </w:rPr>
        <w:t>老年人糖尿病的护理</w:t>
      </w:r>
      <w:r>
        <w:rPr>
          <w:rFonts w:ascii="宋体" w:eastAsia="宋体" w:hAnsi="宋体" w:cs="宋体" w:hint="eastAsia"/>
          <w:color w:val="000000"/>
          <w:kern w:val="0"/>
          <w:szCs w:val="21"/>
        </w:rPr>
        <w:t>》微视频，完成微习题，课内分析老年糖尿病低血糖案例，提出急救措施和流程。</w:t>
      </w:r>
    </w:p>
    <w:p w14:paraId="55DB034C" w14:textId="77777777" w:rsidR="00310139" w:rsidRDefault="00F824E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5.教学评价</w:t>
      </w:r>
    </w:p>
    <w:p w14:paraId="4E1A55A6" w14:textId="77777777" w:rsidR="00310139" w:rsidRDefault="00F824E4">
      <w:pPr>
        <w:spacing w:line="360" w:lineRule="auto"/>
        <w:ind w:firstLineChars="200" w:firstLine="420"/>
        <w:rPr>
          <w:rFonts w:ascii="宋体" w:eastAsia="宋体" w:hAnsi="宋体" w:cs="宋体"/>
          <w:bCs/>
          <w:szCs w:val="21"/>
        </w:rPr>
      </w:pPr>
      <w:r>
        <w:rPr>
          <w:rFonts w:ascii="宋体" w:eastAsia="宋体" w:hAnsi="宋体" w:cs="宋体" w:hint="eastAsia"/>
          <w:szCs w:val="21"/>
        </w:rPr>
        <w:t>思考题：</w:t>
      </w:r>
      <w:r>
        <w:rPr>
          <w:rFonts w:ascii="宋体" w:eastAsia="宋体" w:hAnsi="宋体" w:cs="宋体" w:hint="eastAsia"/>
          <w:bCs/>
          <w:szCs w:val="21"/>
        </w:rPr>
        <w:t>（1）老年人的血糖控制目标与中青年相比有无不同？（2）糖尿病病人发生低</w:t>
      </w:r>
      <w:r>
        <w:rPr>
          <w:rFonts w:ascii="宋体" w:eastAsia="宋体" w:hAnsi="宋体" w:cs="宋体" w:hint="eastAsia"/>
          <w:bCs/>
          <w:szCs w:val="21"/>
        </w:rPr>
        <w:lastRenderedPageBreak/>
        <w:t>血糖反应时有什么表现，紧急处理措施有哪些？老年糖尿病病人低血糖的评估和处理与中青年有无不同？</w:t>
      </w:r>
    </w:p>
    <w:p w14:paraId="63548F61" w14:textId="77777777" w:rsidR="00310139" w:rsidRDefault="00F824E4">
      <w:pPr>
        <w:widowControl/>
        <w:spacing w:beforeLines="50" w:before="156" w:afterLines="50" w:after="156"/>
        <w:ind w:firstLineChars="200" w:firstLine="480"/>
        <w:jc w:val="left"/>
        <w:rPr>
          <w:rFonts w:ascii="黑体" w:eastAsia="黑体" w:hAnsi="黑体" w:cs="黑体"/>
          <w:color w:val="000000"/>
          <w:kern w:val="0"/>
          <w:sz w:val="24"/>
          <w:szCs w:val="24"/>
        </w:rPr>
      </w:pPr>
      <w:r>
        <w:rPr>
          <w:rFonts w:ascii="黑体" w:eastAsia="黑体" w:hAnsi="黑体" w:cs="黑体" w:hint="eastAsia"/>
          <w:color w:val="000000"/>
          <w:kern w:val="0"/>
          <w:sz w:val="24"/>
          <w:szCs w:val="24"/>
        </w:rPr>
        <w:t>第五部分 老年人神经系统疾病与护理</w:t>
      </w:r>
    </w:p>
    <w:p w14:paraId="3E0D606B" w14:textId="77777777" w:rsidR="00310139" w:rsidRDefault="00F824E4">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1.教学目标 </w:t>
      </w:r>
    </w:p>
    <w:p w14:paraId="2238BD18" w14:textId="77777777" w:rsidR="00310139" w:rsidRDefault="00F824E4">
      <w:pPr>
        <w:spacing w:line="360" w:lineRule="auto"/>
        <w:ind w:firstLineChars="200" w:firstLine="420"/>
        <w:rPr>
          <w:rFonts w:ascii="宋体" w:eastAsia="宋体" w:hAnsi="宋体" w:cs="宋体"/>
          <w:bCs/>
          <w:szCs w:val="21"/>
        </w:rPr>
      </w:pPr>
      <w:r>
        <w:rPr>
          <w:rFonts w:ascii="宋体" w:eastAsia="宋体" w:hAnsi="宋体" w:cs="宋体" w:hint="eastAsia"/>
          <w:bCs/>
          <w:szCs w:val="21"/>
        </w:rPr>
        <w:t>掌握：短暂性脑缺血发作、脑血栓形成、脑栓塞、高血压脑出血的主要表现和护理要点。</w:t>
      </w:r>
    </w:p>
    <w:p w14:paraId="75BAFB7C" w14:textId="77777777" w:rsidR="00310139" w:rsidRDefault="00F824E4">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bCs/>
          <w:szCs w:val="21"/>
        </w:rPr>
        <w:t>2.</w:t>
      </w:r>
      <w:r>
        <w:rPr>
          <w:rFonts w:ascii="宋体" w:eastAsia="宋体" w:hAnsi="宋体" w:cs="宋体" w:hint="eastAsia"/>
          <w:color w:val="000000"/>
          <w:kern w:val="0"/>
          <w:szCs w:val="21"/>
        </w:rPr>
        <w:t>教学重难点</w:t>
      </w:r>
    </w:p>
    <w:p w14:paraId="214EC5FA" w14:textId="77777777" w:rsidR="00310139" w:rsidRDefault="00F824E4">
      <w:pPr>
        <w:spacing w:line="360" w:lineRule="auto"/>
        <w:ind w:firstLineChars="200" w:firstLine="420"/>
        <w:rPr>
          <w:rFonts w:ascii="宋体" w:eastAsia="宋体" w:hAnsi="宋体" w:cs="宋体"/>
          <w:bCs/>
          <w:szCs w:val="21"/>
        </w:rPr>
      </w:pPr>
      <w:r>
        <w:rPr>
          <w:rFonts w:ascii="宋体" w:eastAsia="宋体" w:hAnsi="宋体" w:cs="宋体" w:hint="eastAsia"/>
          <w:bCs/>
          <w:szCs w:val="21"/>
        </w:rPr>
        <w:t>脑梗死、高血压脑出血的预防措施。</w:t>
      </w:r>
    </w:p>
    <w:p w14:paraId="660DBA18" w14:textId="77777777" w:rsidR="00310139" w:rsidRDefault="00F824E4">
      <w:pPr>
        <w:widowControl/>
        <w:spacing w:beforeLines="50" w:before="156" w:afterLines="50" w:after="156" w:line="360" w:lineRule="auto"/>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t>3.教学内容</w:t>
      </w:r>
    </w:p>
    <w:p w14:paraId="37A9265A" w14:textId="77777777" w:rsidR="00310139" w:rsidRDefault="00F824E4">
      <w:pPr>
        <w:spacing w:line="360" w:lineRule="auto"/>
        <w:ind w:firstLineChars="200" w:firstLine="420"/>
        <w:rPr>
          <w:rFonts w:ascii="宋体" w:eastAsia="宋体" w:hAnsi="宋体" w:cs="宋体"/>
          <w:szCs w:val="21"/>
        </w:rPr>
      </w:pPr>
      <w:r>
        <w:rPr>
          <w:rFonts w:ascii="宋体" w:eastAsia="宋体" w:hAnsi="宋体" w:cs="宋体" w:hint="eastAsia"/>
          <w:szCs w:val="21"/>
        </w:rPr>
        <w:t>短暂性脑缺血发作的特点，与脑卒中的关系，健康指导；脑血栓形成和脑栓塞的临床表现，护理要点，健康指导；</w:t>
      </w:r>
      <w:r>
        <w:rPr>
          <w:rFonts w:ascii="宋体" w:eastAsia="宋体" w:hAnsi="宋体" w:cs="宋体" w:hint="eastAsia"/>
          <w:bCs/>
          <w:szCs w:val="21"/>
        </w:rPr>
        <w:t>高血压脑出血的预防措施。</w:t>
      </w:r>
    </w:p>
    <w:p w14:paraId="6F31194B" w14:textId="77777777" w:rsidR="00310139" w:rsidRDefault="00F824E4">
      <w:pPr>
        <w:pStyle w:val="ac"/>
        <w:spacing w:line="360" w:lineRule="auto"/>
        <w:ind w:leftChars="200" w:left="420" w:firstLineChars="0" w:firstLine="0"/>
        <w:rPr>
          <w:rFonts w:ascii="宋体" w:eastAsia="宋体" w:hAnsi="宋体" w:cs="宋体"/>
          <w:color w:val="000000"/>
          <w:kern w:val="0"/>
          <w:szCs w:val="21"/>
        </w:rPr>
      </w:pPr>
      <w:r>
        <w:rPr>
          <w:rFonts w:ascii="宋体" w:eastAsia="宋体" w:hAnsi="宋体" w:cs="宋体" w:hint="eastAsia"/>
          <w:color w:val="000000"/>
          <w:kern w:val="0"/>
          <w:szCs w:val="21"/>
        </w:rPr>
        <w:t xml:space="preserve">4.教学方法 </w:t>
      </w:r>
    </w:p>
    <w:p w14:paraId="49A440D7" w14:textId="77777777" w:rsidR="00310139" w:rsidRDefault="00F824E4">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讲授法。</w:t>
      </w:r>
    </w:p>
    <w:p w14:paraId="3D5855D7" w14:textId="77777777" w:rsidR="00310139" w:rsidRDefault="00F824E4">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翻转课堂和案例分析：课前在SPOC平台自行观看《</w:t>
      </w:r>
      <w:r>
        <w:rPr>
          <w:rFonts w:ascii="宋体" w:eastAsia="宋体" w:hAnsi="宋体" w:cs="宋体" w:hint="eastAsia"/>
          <w:color w:val="000000"/>
          <w:kern w:val="0"/>
          <w:szCs w:val="21"/>
          <w:lang w:bidi="ar"/>
        </w:rPr>
        <w:t>短暂性脑缺血发作</w:t>
      </w:r>
      <w:r>
        <w:rPr>
          <w:rFonts w:ascii="宋体" w:eastAsia="宋体" w:hAnsi="宋体" w:cs="宋体" w:hint="eastAsia"/>
          <w:color w:val="000000"/>
          <w:kern w:val="0"/>
          <w:szCs w:val="21"/>
        </w:rPr>
        <w:t>》、《</w:t>
      </w:r>
      <w:r>
        <w:rPr>
          <w:rFonts w:ascii="宋体" w:eastAsia="宋体" w:hAnsi="宋体" w:cs="宋体" w:hint="eastAsia"/>
          <w:color w:val="000000"/>
          <w:kern w:val="0"/>
          <w:szCs w:val="21"/>
          <w:lang w:bidi="ar"/>
        </w:rPr>
        <w:t>脑卒中病人的早期康复</w:t>
      </w:r>
      <w:r>
        <w:rPr>
          <w:rFonts w:ascii="宋体" w:eastAsia="宋体" w:hAnsi="宋体" w:cs="宋体" w:hint="eastAsia"/>
          <w:color w:val="000000"/>
          <w:kern w:val="0"/>
          <w:szCs w:val="21"/>
        </w:rPr>
        <w:t>》《</w:t>
      </w:r>
      <w:r>
        <w:rPr>
          <w:rFonts w:ascii="宋体" w:eastAsia="宋体" w:hAnsi="宋体" w:cs="宋体" w:hint="eastAsia"/>
          <w:color w:val="000000"/>
          <w:kern w:val="0"/>
          <w:szCs w:val="21"/>
          <w:lang w:bidi="ar"/>
        </w:rPr>
        <w:t>高血压脑出血的预防</w:t>
      </w:r>
      <w:r>
        <w:rPr>
          <w:rFonts w:ascii="宋体" w:eastAsia="宋体" w:hAnsi="宋体" w:cs="宋体" w:hint="eastAsia"/>
          <w:color w:val="000000"/>
          <w:kern w:val="0"/>
          <w:szCs w:val="21"/>
        </w:rPr>
        <w:t>》微视频，完成微习题，通过案例分析老年人发生了何种脑血管病；课内个别同学随机提问短暂性脑缺血发作和高血压脑出血的健康指导；让同学演示脑卒中偏瘫病人的体位安置和床上康复运动方法。</w:t>
      </w:r>
    </w:p>
    <w:p w14:paraId="00E1FBDD" w14:textId="77777777" w:rsidR="00310139" w:rsidRDefault="00F824E4">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情境模拟：同学之间互相演练脑卒中早期康复方法。</w:t>
      </w:r>
    </w:p>
    <w:p w14:paraId="78881031" w14:textId="77777777" w:rsidR="00310139" w:rsidRDefault="00F824E4">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5.教学评价</w:t>
      </w:r>
    </w:p>
    <w:p w14:paraId="16E22FE0" w14:textId="77777777" w:rsidR="00310139" w:rsidRDefault="00F824E4">
      <w:pPr>
        <w:pStyle w:val="ac"/>
        <w:spacing w:line="360" w:lineRule="auto"/>
        <w:rPr>
          <w:rFonts w:ascii="宋体" w:eastAsia="宋体" w:hAnsi="宋体" w:cs="宋体"/>
          <w:szCs w:val="21"/>
        </w:rPr>
      </w:pPr>
      <w:r>
        <w:rPr>
          <w:rFonts w:ascii="宋体" w:eastAsia="宋体" w:hAnsi="宋体" w:cs="宋体" w:hint="eastAsia"/>
          <w:szCs w:val="21"/>
        </w:rPr>
        <w:t>思考题：（1）短暂性脑缺血发作的特点？（2）脑梗死最关键的治疗措施是什么？（3）脑血栓形成和脑栓塞在护理上最大的区别是什么？（4）如何预防脑梗死再发？</w:t>
      </w:r>
    </w:p>
    <w:p w14:paraId="7E535DFE" w14:textId="77777777" w:rsidR="00310139" w:rsidRDefault="00F824E4">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黑体" w:hint="eastAsia"/>
          <w:b/>
          <w:sz w:val="24"/>
          <w:szCs w:val="24"/>
        </w:rPr>
        <w:t xml:space="preserve">第七章 </w:t>
      </w:r>
      <w:r>
        <w:rPr>
          <w:rFonts w:ascii="黑体" w:eastAsia="黑体" w:hAnsi="黑体" w:cs="黑体" w:hint="eastAsia"/>
          <w:b/>
          <w:bCs/>
          <w:sz w:val="24"/>
          <w:szCs w:val="24"/>
        </w:rPr>
        <w:t>老年人的心理卫生与精神护理</w:t>
      </w:r>
      <w:r>
        <w:rPr>
          <w:rFonts w:ascii="黑体" w:eastAsia="黑体" w:hAnsi="黑体" w:cs="Times New Roman" w:hint="eastAsia"/>
          <w:b/>
          <w:sz w:val="24"/>
          <w:szCs w:val="24"/>
        </w:rPr>
        <w:t xml:space="preserve"> </w:t>
      </w:r>
    </w:p>
    <w:p w14:paraId="5F49CD43" w14:textId="77777777" w:rsidR="00310139" w:rsidRDefault="00F824E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1.教学目标 </w:t>
      </w:r>
    </w:p>
    <w:p w14:paraId="2D546413" w14:textId="77777777" w:rsidR="00310139" w:rsidRDefault="00F824E4">
      <w:pPr>
        <w:spacing w:line="360" w:lineRule="auto"/>
        <w:ind w:firstLineChars="200" w:firstLine="420"/>
        <w:rPr>
          <w:rFonts w:ascii="宋体" w:eastAsia="宋体" w:hAnsi="宋体" w:cs="宋体"/>
          <w:bCs/>
          <w:szCs w:val="21"/>
        </w:rPr>
      </w:pPr>
      <w:r>
        <w:rPr>
          <w:rFonts w:ascii="宋体" w:eastAsia="宋体" w:hAnsi="宋体" w:cs="宋体" w:hint="eastAsia"/>
          <w:bCs/>
          <w:szCs w:val="21"/>
        </w:rPr>
        <w:t>掌握：老年人心理发展的主要矛盾；维护和促进老年人心理健康的措施；老年期抑郁症的概念、临床表现和护理措施；阿尔茨海默病的分期和安全护理措施。</w:t>
      </w:r>
    </w:p>
    <w:p w14:paraId="198FF37D" w14:textId="77777777" w:rsidR="00310139" w:rsidRDefault="00F824E4">
      <w:pPr>
        <w:spacing w:line="360" w:lineRule="auto"/>
        <w:ind w:firstLineChars="200" w:firstLine="420"/>
        <w:rPr>
          <w:rFonts w:ascii="宋体" w:eastAsia="宋体" w:hAnsi="宋体" w:cs="宋体"/>
          <w:bCs/>
          <w:szCs w:val="21"/>
        </w:rPr>
      </w:pPr>
      <w:r>
        <w:rPr>
          <w:rFonts w:ascii="宋体" w:eastAsia="宋体" w:hAnsi="宋体" w:cs="宋体" w:hint="eastAsia"/>
          <w:bCs/>
          <w:szCs w:val="21"/>
        </w:rPr>
        <w:t>熟悉：老年人常见心理问题的护理。</w:t>
      </w:r>
    </w:p>
    <w:p w14:paraId="427CB9EF" w14:textId="77777777" w:rsidR="00310139" w:rsidRDefault="00F824E4">
      <w:pPr>
        <w:widowControl/>
        <w:spacing w:beforeLines="50" w:before="156" w:afterLines="50" w:after="156"/>
        <w:ind w:firstLineChars="200" w:firstLine="420"/>
        <w:jc w:val="left"/>
        <w:rPr>
          <w:rFonts w:ascii="宋体" w:eastAsia="宋体" w:hAnsi="宋体" w:cs="宋体"/>
          <w:bCs/>
          <w:szCs w:val="21"/>
        </w:rPr>
      </w:pPr>
      <w:r>
        <w:rPr>
          <w:rFonts w:ascii="宋体" w:eastAsia="宋体" w:hAnsi="宋体" w:cs="宋体" w:hint="eastAsia"/>
          <w:bCs/>
          <w:szCs w:val="21"/>
        </w:rPr>
        <w:lastRenderedPageBreak/>
        <w:t>了解：老年人心理特点及影响因素。</w:t>
      </w:r>
    </w:p>
    <w:p w14:paraId="45F5D027" w14:textId="77777777" w:rsidR="00310139" w:rsidRDefault="00F824E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bCs/>
          <w:szCs w:val="21"/>
        </w:rPr>
        <w:t>2.</w:t>
      </w:r>
      <w:r>
        <w:rPr>
          <w:rFonts w:ascii="宋体" w:eastAsia="宋体" w:hAnsi="宋体" w:cs="宋体" w:hint="eastAsia"/>
          <w:color w:val="000000"/>
          <w:kern w:val="0"/>
          <w:szCs w:val="21"/>
        </w:rPr>
        <w:t>教学重难点</w:t>
      </w:r>
    </w:p>
    <w:p w14:paraId="023F4934" w14:textId="77777777" w:rsidR="00310139" w:rsidRDefault="00F824E4">
      <w:pPr>
        <w:spacing w:line="360" w:lineRule="auto"/>
        <w:ind w:firstLineChars="200" w:firstLine="420"/>
        <w:rPr>
          <w:rFonts w:ascii="宋体" w:eastAsia="宋体" w:hAnsi="宋体" w:cs="宋体"/>
          <w:szCs w:val="21"/>
        </w:rPr>
      </w:pPr>
      <w:r>
        <w:rPr>
          <w:rFonts w:ascii="宋体" w:eastAsia="宋体" w:hAnsi="宋体" w:cs="宋体" w:hint="eastAsia"/>
          <w:bCs/>
          <w:szCs w:val="21"/>
        </w:rPr>
        <w:t>老年期抑郁症的临床表现、严防自杀的护理措施，阿尔茨海默病的分期和各期的表现，阿尔茨海默病患者的安全护理措施；老年期抑郁症的临床表现，阿尔茨海默病的分期和各期的表现。</w:t>
      </w:r>
    </w:p>
    <w:p w14:paraId="50E80BFB" w14:textId="77777777" w:rsidR="00310139" w:rsidRDefault="00F824E4">
      <w:pPr>
        <w:widowControl/>
        <w:spacing w:beforeLines="50" w:before="156" w:afterLines="50" w:after="156"/>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t>3.教学内容</w:t>
      </w:r>
    </w:p>
    <w:p w14:paraId="71208FF3" w14:textId="77777777" w:rsidR="00310139" w:rsidRDefault="00F824E4">
      <w:pPr>
        <w:spacing w:line="360" w:lineRule="auto"/>
        <w:ind w:firstLineChars="200" w:firstLine="420"/>
        <w:rPr>
          <w:rFonts w:ascii="宋体" w:eastAsia="宋体" w:hAnsi="宋体" w:cs="宋体"/>
          <w:szCs w:val="21"/>
        </w:rPr>
      </w:pPr>
      <w:r>
        <w:rPr>
          <w:rFonts w:ascii="宋体" w:eastAsia="宋体" w:hAnsi="宋体" w:cs="宋体" w:hint="eastAsia"/>
          <w:szCs w:val="21"/>
        </w:rPr>
        <w:t>第一节老年人的心理卫生：（1）老年人的心理特点及影响因素；（2）老年常见的心理问题与护理；（3）</w:t>
      </w:r>
      <w:r>
        <w:rPr>
          <w:rFonts w:ascii="宋体" w:eastAsia="宋体" w:hAnsi="宋体" w:cs="宋体" w:hint="eastAsia"/>
          <w:bCs/>
          <w:szCs w:val="21"/>
        </w:rPr>
        <w:t>老年人心理健康的维护与促进。</w:t>
      </w:r>
      <w:r>
        <w:rPr>
          <w:rFonts w:ascii="宋体" w:eastAsia="宋体" w:hAnsi="宋体" w:cs="宋体" w:hint="eastAsia"/>
          <w:szCs w:val="21"/>
        </w:rPr>
        <w:t>第二节老年期常见精神障碍患者的护理：（1）老年期抑郁症患者的护理；（2）老年痴呆患者的护理。</w:t>
      </w:r>
    </w:p>
    <w:p w14:paraId="093F401D" w14:textId="77777777" w:rsidR="00310139" w:rsidRDefault="00F824E4">
      <w:pPr>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4.教学方法 </w:t>
      </w:r>
    </w:p>
    <w:p w14:paraId="5A8B3C20" w14:textId="77777777" w:rsidR="00310139" w:rsidRDefault="00F824E4">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讲授法。</w:t>
      </w:r>
    </w:p>
    <w:p w14:paraId="2A8E7C2E" w14:textId="77777777" w:rsidR="00310139" w:rsidRDefault="00F824E4">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案例分析法：观看老年期抑郁症案例视频，分析抑郁症的表现和诊断标准。</w:t>
      </w:r>
    </w:p>
    <w:p w14:paraId="373EC169" w14:textId="77777777" w:rsidR="00310139" w:rsidRDefault="00F824E4">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演示法+模拟演练：老年人认知评估。</w:t>
      </w:r>
    </w:p>
    <w:p w14:paraId="7D8EA4AB" w14:textId="77777777" w:rsidR="00310139" w:rsidRDefault="00F824E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5.教学评价</w:t>
      </w:r>
    </w:p>
    <w:p w14:paraId="645037EB" w14:textId="77777777" w:rsidR="00310139" w:rsidRDefault="00F824E4">
      <w:pPr>
        <w:spacing w:line="360" w:lineRule="auto"/>
        <w:ind w:firstLineChars="200" w:firstLine="420"/>
        <w:rPr>
          <w:rFonts w:ascii="宋体" w:eastAsia="宋体" w:hAnsi="宋体" w:cs="宋体"/>
          <w:szCs w:val="21"/>
        </w:rPr>
      </w:pPr>
      <w:r>
        <w:rPr>
          <w:rFonts w:ascii="宋体" w:eastAsia="宋体" w:hAnsi="宋体" w:cs="宋体" w:hint="eastAsia"/>
          <w:szCs w:val="21"/>
        </w:rPr>
        <w:t>思考题：抑郁症与抑郁情绪相同吗？</w:t>
      </w:r>
    </w:p>
    <w:p w14:paraId="747E1FB0" w14:textId="77777777" w:rsidR="00310139" w:rsidRDefault="00F824E4">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黑体" w:hint="eastAsia"/>
          <w:b/>
          <w:sz w:val="24"/>
          <w:szCs w:val="24"/>
        </w:rPr>
        <w:t xml:space="preserve">第八章 </w:t>
      </w:r>
      <w:r>
        <w:rPr>
          <w:rFonts w:ascii="黑体" w:eastAsia="黑体" w:hAnsi="黑体" w:cs="黑体" w:hint="eastAsia"/>
          <w:b/>
          <w:bCs/>
          <w:sz w:val="24"/>
          <w:szCs w:val="24"/>
        </w:rPr>
        <w:t>老年人的安全与环境护理</w:t>
      </w:r>
      <w:r>
        <w:rPr>
          <w:rFonts w:ascii="黑体" w:eastAsia="黑体" w:hAnsi="黑体" w:cs="黑体" w:hint="eastAsia"/>
          <w:b/>
          <w:sz w:val="24"/>
          <w:szCs w:val="24"/>
        </w:rPr>
        <w:t xml:space="preserve"> </w:t>
      </w:r>
    </w:p>
    <w:p w14:paraId="2592A3AB" w14:textId="77777777" w:rsidR="00310139" w:rsidRDefault="00F824E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1.教学目标 </w:t>
      </w:r>
    </w:p>
    <w:p w14:paraId="059D8D00" w14:textId="77777777" w:rsidR="00310139" w:rsidRDefault="00F824E4">
      <w:pPr>
        <w:spacing w:line="360" w:lineRule="auto"/>
        <w:ind w:firstLineChars="200" w:firstLine="420"/>
        <w:rPr>
          <w:rFonts w:ascii="宋体" w:eastAsia="宋体" w:hAnsi="宋体" w:cs="宋体"/>
          <w:bCs/>
          <w:szCs w:val="21"/>
        </w:rPr>
      </w:pPr>
      <w:r>
        <w:rPr>
          <w:rFonts w:ascii="宋体" w:eastAsia="宋体" w:hAnsi="宋体" w:cs="宋体" w:hint="eastAsia"/>
          <w:bCs/>
          <w:szCs w:val="21"/>
        </w:rPr>
        <w:t>掌握：老年人的用药原则和护理指导。</w:t>
      </w:r>
    </w:p>
    <w:p w14:paraId="0836DD1F" w14:textId="77777777" w:rsidR="00310139" w:rsidRDefault="00F824E4">
      <w:pPr>
        <w:spacing w:line="360" w:lineRule="auto"/>
        <w:ind w:firstLineChars="200" w:firstLine="420"/>
        <w:rPr>
          <w:rFonts w:ascii="宋体" w:eastAsia="宋体" w:hAnsi="宋体" w:cs="宋体"/>
          <w:bCs/>
          <w:szCs w:val="21"/>
        </w:rPr>
      </w:pPr>
      <w:r>
        <w:rPr>
          <w:rFonts w:ascii="宋体" w:eastAsia="宋体" w:hAnsi="宋体" w:cs="宋体" w:hint="eastAsia"/>
          <w:bCs/>
          <w:szCs w:val="21"/>
        </w:rPr>
        <w:t>熟悉：老年人常见药物不良反应及原因。</w:t>
      </w:r>
    </w:p>
    <w:p w14:paraId="3BCD9081" w14:textId="77777777" w:rsidR="00310139" w:rsidRDefault="00F824E4">
      <w:pPr>
        <w:widowControl/>
        <w:spacing w:beforeLines="50" w:before="156" w:afterLines="50" w:after="156"/>
        <w:ind w:firstLineChars="200" w:firstLine="420"/>
        <w:jc w:val="left"/>
        <w:rPr>
          <w:rFonts w:ascii="宋体" w:eastAsia="宋体" w:hAnsi="宋体" w:cs="宋体"/>
          <w:bCs/>
          <w:szCs w:val="21"/>
        </w:rPr>
      </w:pPr>
      <w:r>
        <w:rPr>
          <w:rFonts w:ascii="宋体" w:eastAsia="宋体" w:hAnsi="宋体" w:cs="宋体" w:hint="eastAsia"/>
          <w:bCs/>
          <w:szCs w:val="21"/>
        </w:rPr>
        <w:t>了解：老年人的用药特点</w:t>
      </w:r>
    </w:p>
    <w:p w14:paraId="582D7F13" w14:textId="77777777" w:rsidR="00310139" w:rsidRDefault="00F824E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bCs/>
          <w:szCs w:val="21"/>
        </w:rPr>
        <w:t>2.</w:t>
      </w:r>
      <w:r>
        <w:rPr>
          <w:rFonts w:ascii="宋体" w:eastAsia="宋体" w:hAnsi="宋体" w:cs="宋体" w:hint="eastAsia"/>
          <w:color w:val="000000"/>
          <w:kern w:val="0"/>
          <w:szCs w:val="21"/>
        </w:rPr>
        <w:t>教学重难点</w:t>
      </w:r>
    </w:p>
    <w:p w14:paraId="6470F06A" w14:textId="77777777" w:rsidR="00310139" w:rsidRDefault="00F824E4">
      <w:pPr>
        <w:spacing w:line="360" w:lineRule="auto"/>
        <w:ind w:firstLineChars="200" w:firstLine="420"/>
        <w:rPr>
          <w:rFonts w:ascii="宋体" w:eastAsia="宋体" w:hAnsi="宋体" w:cs="宋体"/>
          <w:szCs w:val="21"/>
        </w:rPr>
      </w:pPr>
      <w:r>
        <w:rPr>
          <w:rFonts w:ascii="宋体" w:eastAsia="宋体" w:hAnsi="宋体" w:cs="宋体" w:hint="eastAsia"/>
          <w:bCs/>
          <w:szCs w:val="21"/>
        </w:rPr>
        <w:t>老年人的用药原则和护理指导；</w:t>
      </w:r>
      <w:r>
        <w:rPr>
          <w:rFonts w:ascii="宋体" w:eastAsia="宋体" w:hAnsi="宋体" w:cs="宋体" w:hint="eastAsia"/>
          <w:szCs w:val="21"/>
        </w:rPr>
        <w:t>老年人的用药特点。</w:t>
      </w:r>
    </w:p>
    <w:p w14:paraId="5BC3FDA7" w14:textId="77777777" w:rsidR="00310139" w:rsidRDefault="00F824E4">
      <w:pPr>
        <w:widowControl/>
        <w:spacing w:beforeLines="50" w:before="156" w:afterLines="50" w:after="156"/>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t>3.教学内容</w:t>
      </w:r>
    </w:p>
    <w:p w14:paraId="08E6E622" w14:textId="77777777" w:rsidR="00310139" w:rsidRDefault="00F824E4">
      <w:pPr>
        <w:spacing w:line="360" w:lineRule="auto"/>
        <w:ind w:firstLineChars="200" w:firstLine="420"/>
        <w:rPr>
          <w:rFonts w:ascii="宋体" w:eastAsia="宋体" w:hAnsi="宋体" w:cs="宋体"/>
          <w:szCs w:val="21"/>
        </w:rPr>
      </w:pPr>
      <w:r>
        <w:rPr>
          <w:rFonts w:ascii="宋体" w:eastAsia="宋体" w:hAnsi="宋体" w:cs="宋体" w:hint="eastAsia"/>
          <w:szCs w:val="21"/>
        </w:rPr>
        <w:t>老年人的用药特点；老年人常见药物不良反应及原因；老年人的用药原则；老年人的用药护理。</w:t>
      </w:r>
    </w:p>
    <w:p w14:paraId="1D176080" w14:textId="77777777" w:rsidR="00310139" w:rsidRDefault="00F824E4">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4.教学方法 </w:t>
      </w:r>
    </w:p>
    <w:p w14:paraId="24DDC02E" w14:textId="77777777" w:rsidR="00310139" w:rsidRDefault="00F824E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讲授法。</w:t>
      </w:r>
    </w:p>
    <w:p w14:paraId="6A226898" w14:textId="77777777" w:rsidR="00310139" w:rsidRDefault="00F824E4">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案例分析法：通过高血压老年人服用降压药出现低血压的案例，分析患者可能的药物不良反应，提出预防措施，健康指导内容。</w:t>
      </w:r>
    </w:p>
    <w:p w14:paraId="45137EC9" w14:textId="77777777" w:rsidR="00310139" w:rsidRDefault="00F824E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5.教学评价</w:t>
      </w:r>
    </w:p>
    <w:p w14:paraId="17F3D09F" w14:textId="77777777" w:rsidR="00310139" w:rsidRDefault="00F824E4">
      <w:pPr>
        <w:spacing w:line="360" w:lineRule="auto"/>
        <w:ind w:firstLineChars="200" w:firstLine="420"/>
        <w:rPr>
          <w:rFonts w:ascii="宋体" w:eastAsia="宋体" w:hAnsi="宋体" w:cs="宋体"/>
          <w:szCs w:val="21"/>
        </w:rPr>
      </w:pPr>
      <w:r>
        <w:rPr>
          <w:rFonts w:ascii="宋体" w:eastAsia="宋体" w:hAnsi="宋体" w:cs="宋体" w:hint="eastAsia"/>
          <w:szCs w:val="21"/>
        </w:rPr>
        <w:t>思考题：</w:t>
      </w:r>
      <w:r>
        <w:rPr>
          <w:rFonts w:ascii="宋体" w:eastAsia="宋体" w:hAnsi="宋体" w:cs="宋体" w:hint="eastAsia"/>
          <w:bCs/>
          <w:szCs w:val="21"/>
        </w:rPr>
        <w:t>老年人安全用药原则是什么？</w:t>
      </w:r>
    </w:p>
    <w:p w14:paraId="7F9710F1" w14:textId="77777777" w:rsidR="00310139" w:rsidRDefault="00F824E4">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黑体" w:hint="eastAsia"/>
          <w:b/>
          <w:sz w:val="24"/>
          <w:szCs w:val="24"/>
        </w:rPr>
        <w:t xml:space="preserve">第九章 </w:t>
      </w:r>
      <w:r>
        <w:rPr>
          <w:rFonts w:ascii="黑体" w:eastAsia="黑体" w:hAnsi="黑体" w:cs="黑体" w:hint="eastAsia"/>
          <w:b/>
          <w:bCs/>
          <w:sz w:val="24"/>
          <w:szCs w:val="24"/>
        </w:rPr>
        <w:t>老年人健康保健与健康养老</w:t>
      </w:r>
    </w:p>
    <w:p w14:paraId="6171DBB2" w14:textId="77777777" w:rsidR="00310139" w:rsidRDefault="00F824E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1.教学目标 </w:t>
      </w:r>
    </w:p>
    <w:p w14:paraId="6806161A" w14:textId="77777777" w:rsidR="00310139" w:rsidRDefault="00F824E4">
      <w:pPr>
        <w:spacing w:line="360" w:lineRule="auto"/>
        <w:ind w:firstLineChars="200" w:firstLine="420"/>
        <w:rPr>
          <w:rFonts w:ascii="宋体" w:eastAsia="宋体" w:hAnsi="宋体" w:cs="宋体"/>
          <w:bCs/>
          <w:szCs w:val="21"/>
        </w:rPr>
      </w:pPr>
      <w:r>
        <w:rPr>
          <w:rFonts w:ascii="宋体" w:eastAsia="宋体" w:hAnsi="宋体" w:cs="宋体" w:hint="eastAsia"/>
          <w:bCs/>
          <w:szCs w:val="21"/>
        </w:rPr>
        <w:t xml:space="preserve">掌握：老年保健的重点人群；老年保健策略；老年健康保健的基本原则；养老照顾模式；社区居家养老照顾模式的含义、主要优点；医养结合养老照顾模式的含义。 </w:t>
      </w:r>
    </w:p>
    <w:p w14:paraId="4C8AC680" w14:textId="77777777" w:rsidR="00310139" w:rsidRDefault="00F824E4">
      <w:pPr>
        <w:spacing w:line="360" w:lineRule="auto"/>
        <w:ind w:firstLineChars="200" w:firstLine="420"/>
        <w:rPr>
          <w:rFonts w:ascii="宋体" w:eastAsia="宋体" w:hAnsi="宋体" w:cs="宋体"/>
          <w:bCs/>
          <w:szCs w:val="21"/>
        </w:rPr>
      </w:pPr>
      <w:r>
        <w:rPr>
          <w:rFonts w:ascii="宋体" w:eastAsia="宋体" w:hAnsi="宋体" w:cs="宋体" w:hint="eastAsia"/>
          <w:bCs/>
          <w:szCs w:val="21"/>
        </w:rPr>
        <w:t>熟悉：老年保健、养老与照顾的含义；老年保健的任务；老年保健措施；国内外老年保健的发展。</w:t>
      </w:r>
    </w:p>
    <w:p w14:paraId="02EDFB4A" w14:textId="77777777" w:rsidR="00310139" w:rsidRDefault="00F824E4">
      <w:pPr>
        <w:widowControl/>
        <w:spacing w:beforeLines="50" w:before="156" w:afterLines="50" w:after="156"/>
        <w:ind w:firstLineChars="200" w:firstLine="420"/>
        <w:jc w:val="left"/>
        <w:rPr>
          <w:rFonts w:ascii="宋体" w:eastAsia="宋体" w:hAnsi="宋体" w:cs="宋体"/>
          <w:bCs/>
          <w:szCs w:val="21"/>
        </w:rPr>
      </w:pPr>
      <w:r>
        <w:rPr>
          <w:rFonts w:ascii="宋体" w:eastAsia="宋体" w:hAnsi="宋体" w:cs="宋体" w:hint="eastAsia"/>
          <w:bCs/>
          <w:szCs w:val="21"/>
        </w:rPr>
        <w:t>了解：社会发展对养老照顾的影响。</w:t>
      </w:r>
    </w:p>
    <w:p w14:paraId="7ECDF0BD" w14:textId="77777777" w:rsidR="00310139" w:rsidRDefault="00F824E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bCs/>
          <w:szCs w:val="21"/>
        </w:rPr>
        <w:t>2.</w:t>
      </w:r>
      <w:r>
        <w:rPr>
          <w:rFonts w:ascii="宋体" w:eastAsia="宋体" w:hAnsi="宋体" w:cs="宋体" w:hint="eastAsia"/>
          <w:color w:val="000000"/>
          <w:kern w:val="0"/>
          <w:szCs w:val="21"/>
        </w:rPr>
        <w:t>教学重难点</w:t>
      </w:r>
    </w:p>
    <w:p w14:paraId="3D997EF8" w14:textId="77777777" w:rsidR="00310139" w:rsidRDefault="00F824E4">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bCs/>
          <w:szCs w:val="21"/>
        </w:rPr>
        <w:t>社区居家养老照顾模式的含义，主要优点。</w:t>
      </w:r>
    </w:p>
    <w:p w14:paraId="44A8C7AF" w14:textId="77777777" w:rsidR="00310139" w:rsidRDefault="00F824E4">
      <w:pPr>
        <w:widowControl/>
        <w:spacing w:beforeLines="50" w:before="156" w:afterLines="50" w:after="156"/>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t>3.教学内容</w:t>
      </w:r>
    </w:p>
    <w:p w14:paraId="1A016B61" w14:textId="77777777" w:rsidR="00310139" w:rsidRDefault="00F824E4">
      <w:pPr>
        <w:spacing w:line="360" w:lineRule="auto"/>
        <w:ind w:firstLineChars="200" w:firstLine="420"/>
        <w:rPr>
          <w:rFonts w:ascii="宋体" w:eastAsia="宋体" w:hAnsi="宋体" w:cs="宋体"/>
          <w:szCs w:val="21"/>
        </w:rPr>
      </w:pPr>
      <w:r>
        <w:rPr>
          <w:rFonts w:ascii="宋体" w:eastAsia="宋体" w:hAnsi="宋体" w:cs="宋体" w:hint="eastAsia"/>
          <w:szCs w:val="21"/>
        </w:rPr>
        <w:t>第一节老年人健康保健与健康促进：（1）老年健康保健和健康促进的概念；（2）老年健康保健与健康促进的重点人群；（3）</w:t>
      </w:r>
      <w:r>
        <w:rPr>
          <w:rFonts w:ascii="宋体" w:eastAsia="宋体" w:hAnsi="宋体" w:cs="宋体" w:hint="eastAsia"/>
          <w:bCs/>
          <w:szCs w:val="21"/>
        </w:rPr>
        <w:t>老年人对医疗保健与健康促进的需求；（4）老年健康保健的基本原则；（5）老年健康保健的任务、策略和措施；（6）老年健康保健与健康促进现状与发展。</w:t>
      </w:r>
      <w:r>
        <w:rPr>
          <w:rFonts w:ascii="宋体" w:eastAsia="宋体" w:hAnsi="宋体" w:cs="宋体" w:hint="eastAsia"/>
          <w:szCs w:val="21"/>
        </w:rPr>
        <w:t>第二节健康养老：（1）概述：人口老龄化和社会发展对健康养老的需求及影响，健康养老模式；（2）社区居家养老模式；（3）医养结合模式；（4）智慧养老模式；（5）其他健康养老模式。</w:t>
      </w:r>
    </w:p>
    <w:p w14:paraId="438123CE" w14:textId="77777777" w:rsidR="00310139" w:rsidRDefault="00F824E4">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4.教学方法 </w:t>
      </w:r>
    </w:p>
    <w:p w14:paraId="4C477F2F" w14:textId="77777777" w:rsidR="00310139" w:rsidRDefault="00F824E4">
      <w:pPr>
        <w:widowControl/>
        <w:spacing w:beforeLines="50" w:before="156" w:afterLines="50" w:after="156" w:line="360" w:lineRule="auto"/>
        <w:ind w:firstLineChars="200" w:firstLine="420"/>
        <w:jc w:val="left"/>
        <w:rPr>
          <w:rFonts w:ascii="宋体" w:eastAsia="宋体" w:hAnsi="宋体" w:cs="宋体"/>
          <w:szCs w:val="21"/>
        </w:rPr>
      </w:pPr>
      <w:r>
        <w:rPr>
          <w:rFonts w:ascii="宋体" w:eastAsia="宋体" w:hAnsi="宋体" w:cs="宋体" w:hint="eastAsia"/>
          <w:color w:val="000000"/>
          <w:kern w:val="0"/>
          <w:szCs w:val="21"/>
        </w:rPr>
        <w:t>讲授法：讲解</w:t>
      </w:r>
      <w:r>
        <w:rPr>
          <w:rFonts w:ascii="宋体" w:eastAsia="宋体" w:hAnsi="宋体" w:cs="宋体" w:hint="eastAsia"/>
          <w:szCs w:val="21"/>
        </w:rPr>
        <w:t>老年人的健康保健与养老照顾的基本概念，分享荷兰老年保健参观交流见闻。</w:t>
      </w:r>
    </w:p>
    <w:p w14:paraId="6DE716BF" w14:textId="77777777" w:rsidR="00310139" w:rsidRDefault="00F824E4">
      <w:pPr>
        <w:widowControl/>
        <w:spacing w:beforeLines="50" w:before="156" w:afterLines="50" w:after="156" w:line="360" w:lineRule="auto"/>
        <w:ind w:firstLineChars="200" w:firstLine="420"/>
        <w:jc w:val="left"/>
        <w:rPr>
          <w:rFonts w:ascii="宋体" w:eastAsia="宋体" w:hAnsi="宋体" w:cs="宋体"/>
          <w:szCs w:val="21"/>
        </w:rPr>
      </w:pPr>
      <w:r>
        <w:rPr>
          <w:rFonts w:ascii="宋体" w:eastAsia="宋体" w:hAnsi="宋体" w:cs="宋体" w:hint="eastAsia"/>
          <w:szCs w:val="21"/>
        </w:rPr>
        <w:t>探究式学习法：以小组为单位分别检索英国、美国、日本和我国老年保健发展相关资料，制作ppt并汇报。</w:t>
      </w:r>
    </w:p>
    <w:p w14:paraId="55609412" w14:textId="77777777" w:rsidR="00310139" w:rsidRDefault="00F824E4">
      <w:pPr>
        <w:widowControl/>
        <w:spacing w:beforeLines="50" w:before="156" w:afterLines="50" w:after="156" w:line="360" w:lineRule="auto"/>
        <w:ind w:firstLineChars="200" w:firstLine="420"/>
        <w:jc w:val="left"/>
        <w:rPr>
          <w:rFonts w:ascii="宋体" w:eastAsia="宋体" w:hAnsi="宋体" w:cs="宋体"/>
          <w:szCs w:val="21"/>
        </w:rPr>
      </w:pPr>
      <w:r>
        <w:rPr>
          <w:rFonts w:ascii="宋体" w:eastAsia="宋体" w:hAnsi="宋体" w:cs="宋体" w:hint="eastAsia"/>
          <w:szCs w:val="21"/>
        </w:rPr>
        <w:t>翻转课堂：课前在SPOC学习平台自行观看《老年人的健康保健与养老照顾》微课程视频，完成微习题，课内老师提问相关知识点。</w:t>
      </w:r>
    </w:p>
    <w:p w14:paraId="751D6BF3" w14:textId="77777777" w:rsidR="00310139" w:rsidRDefault="00F824E4">
      <w:pPr>
        <w:widowControl/>
        <w:spacing w:beforeLines="50" w:before="156" w:afterLines="50" w:after="156" w:line="360" w:lineRule="auto"/>
        <w:ind w:firstLineChars="200" w:firstLine="420"/>
        <w:jc w:val="left"/>
        <w:rPr>
          <w:rFonts w:ascii="宋体" w:eastAsia="宋体" w:hAnsi="宋体" w:cs="宋体"/>
          <w:szCs w:val="21"/>
        </w:rPr>
      </w:pPr>
      <w:r>
        <w:rPr>
          <w:rFonts w:ascii="宋体" w:eastAsia="宋体" w:hAnsi="宋体" w:cs="宋体" w:hint="eastAsia"/>
          <w:szCs w:val="21"/>
        </w:rPr>
        <w:lastRenderedPageBreak/>
        <w:t>讨论法：以小组为单位讨论“你认为我国的居家养老模式还有哪些需完善的地方，你的建议是什么？”，每组1位代表报告本组讨论结果，教师总结和点评。</w:t>
      </w:r>
    </w:p>
    <w:p w14:paraId="04C33B52" w14:textId="77777777" w:rsidR="00310139" w:rsidRDefault="00F824E4">
      <w:pPr>
        <w:widowControl/>
        <w:spacing w:beforeLines="50" w:before="156" w:afterLines="50" w:after="156" w:line="360" w:lineRule="auto"/>
        <w:ind w:firstLineChars="200" w:firstLine="420"/>
        <w:jc w:val="left"/>
        <w:rPr>
          <w:rFonts w:ascii="宋体" w:eastAsia="宋体" w:hAnsi="宋体" w:cs="宋体"/>
          <w:szCs w:val="21"/>
        </w:rPr>
      </w:pPr>
      <w:r>
        <w:rPr>
          <w:rFonts w:ascii="宋体" w:eastAsia="宋体" w:hAnsi="宋体" w:cs="宋体" w:hint="eastAsia"/>
          <w:szCs w:val="21"/>
        </w:rPr>
        <w:t>模拟体验法：穿戴老年人模拟体验服并进行行走、上下楼梯、坚果夹取、穿针引线等日常生活操作，书写体验报告。</w:t>
      </w:r>
    </w:p>
    <w:p w14:paraId="50C77DF2" w14:textId="77777777" w:rsidR="00310139" w:rsidRDefault="00F824E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5.教学评价</w:t>
      </w:r>
    </w:p>
    <w:p w14:paraId="10379FDB" w14:textId="77777777" w:rsidR="00310139" w:rsidRDefault="00F824E4">
      <w:pPr>
        <w:spacing w:line="360" w:lineRule="auto"/>
        <w:ind w:firstLineChars="200" w:firstLine="420"/>
        <w:rPr>
          <w:rFonts w:ascii="宋体" w:eastAsia="宋体" w:hAnsi="宋体" w:cs="宋体"/>
          <w:szCs w:val="21"/>
        </w:rPr>
      </w:pPr>
      <w:r>
        <w:rPr>
          <w:rFonts w:ascii="宋体" w:eastAsia="宋体" w:hAnsi="宋体" w:cs="宋体" w:hint="eastAsia"/>
          <w:szCs w:val="21"/>
        </w:rPr>
        <w:t>（1）课内个别提问和交流：老年保健的重点人群；老年保健的基本原则；养老照顾模式有哪些，什么是居家养老照顾模式？什么是机构养老照顾模式？什么是“医养结合”养老照顾模式；你希望父母选择哪种养老模式？为什么？将来你倾向于选择哪种养老模式养老？为什么？</w:t>
      </w:r>
    </w:p>
    <w:p w14:paraId="40FC6076" w14:textId="77777777" w:rsidR="00310139" w:rsidRDefault="00F824E4">
      <w:pPr>
        <w:widowControl/>
        <w:spacing w:beforeLines="50" w:before="156" w:afterLines="50" w:after="156"/>
        <w:ind w:firstLineChars="200" w:firstLine="420"/>
        <w:jc w:val="left"/>
        <w:rPr>
          <w:rFonts w:ascii="宋体" w:eastAsia="宋体" w:hAnsi="宋体" w:cs="宋体"/>
          <w:bCs/>
          <w:szCs w:val="21"/>
        </w:rPr>
      </w:pPr>
      <w:r>
        <w:rPr>
          <w:rFonts w:ascii="宋体" w:eastAsia="宋体" w:hAnsi="宋体" w:cs="宋体" w:hint="eastAsia"/>
          <w:bCs/>
          <w:szCs w:val="21"/>
        </w:rPr>
        <w:t>（2）使用智慧树教学工具进行课内目标检测：</w:t>
      </w:r>
    </w:p>
    <w:p w14:paraId="2D0D68C8" w14:textId="77777777" w:rsidR="00310139" w:rsidRDefault="00F824E4">
      <w:pPr>
        <w:widowControl/>
        <w:spacing w:beforeLines="50" w:before="156" w:afterLines="50" w:after="156"/>
        <w:ind w:firstLineChars="200" w:firstLine="420"/>
        <w:jc w:val="left"/>
        <w:rPr>
          <w:rFonts w:ascii="宋体" w:eastAsia="宋体" w:hAnsi="宋体" w:cs="宋体"/>
          <w:bCs/>
          <w:szCs w:val="21"/>
        </w:rPr>
      </w:pPr>
      <w:r>
        <w:rPr>
          <w:rFonts w:ascii="宋体" w:eastAsia="宋体" w:hAnsi="宋体" w:cs="宋体" w:hint="eastAsia"/>
          <w:bCs/>
          <w:szCs w:val="21"/>
        </w:rPr>
        <w:t xml:space="preserve">1）下列属于老年保健的重点人群的是（多选题） </w:t>
      </w:r>
    </w:p>
    <w:p w14:paraId="7679994B" w14:textId="77777777" w:rsidR="00310139" w:rsidRDefault="00F824E4">
      <w:pPr>
        <w:widowControl/>
        <w:spacing w:beforeLines="50" w:before="156" w:afterLines="50" w:after="156"/>
        <w:ind w:firstLineChars="200" w:firstLine="420"/>
        <w:jc w:val="left"/>
        <w:rPr>
          <w:rFonts w:ascii="宋体" w:eastAsia="宋体" w:hAnsi="宋体" w:cs="宋体"/>
          <w:bCs/>
          <w:szCs w:val="21"/>
        </w:rPr>
      </w:pPr>
      <w:r>
        <w:rPr>
          <w:rFonts w:ascii="宋体" w:eastAsia="宋体" w:hAnsi="宋体" w:cs="宋体" w:hint="eastAsia"/>
          <w:bCs/>
          <w:szCs w:val="21"/>
        </w:rPr>
        <w:t>A.独居者</w:t>
      </w:r>
    </w:p>
    <w:p w14:paraId="31FACDE1" w14:textId="77777777" w:rsidR="00310139" w:rsidRDefault="00F824E4">
      <w:pPr>
        <w:widowControl/>
        <w:spacing w:beforeLines="50" w:before="156" w:afterLines="50" w:after="156"/>
        <w:ind w:firstLineChars="200" w:firstLine="420"/>
        <w:jc w:val="left"/>
        <w:rPr>
          <w:rFonts w:ascii="宋体" w:eastAsia="宋体" w:hAnsi="宋体" w:cs="宋体"/>
          <w:bCs/>
          <w:szCs w:val="21"/>
        </w:rPr>
      </w:pPr>
      <w:r>
        <w:rPr>
          <w:rFonts w:ascii="宋体" w:eastAsia="宋体" w:hAnsi="宋体" w:cs="宋体" w:hint="eastAsia"/>
          <w:bCs/>
          <w:szCs w:val="21"/>
        </w:rPr>
        <w:t>B.高龄者</w:t>
      </w:r>
    </w:p>
    <w:p w14:paraId="7DB8FF7C" w14:textId="77777777" w:rsidR="00310139" w:rsidRDefault="00F824E4">
      <w:pPr>
        <w:widowControl/>
        <w:spacing w:beforeLines="50" w:before="156" w:afterLines="50" w:after="156"/>
        <w:ind w:firstLineChars="200" w:firstLine="420"/>
        <w:jc w:val="left"/>
        <w:rPr>
          <w:rFonts w:ascii="宋体" w:eastAsia="宋体" w:hAnsi="宋体" w:cs="宋体"/>
          <w:bCs/>
          <w:szCs w:val="21"/>
        </w:rPr>
      </w:pPr>
      <w:r>
        <w:rPr>
          <w:rFonts w:ascii="宋体" w:eastAsia="宋体" w:hAnsi="宋体" w:cs="宋体" w:hint="eastAsia"/>
          <w:bCs/>
          <w:szCs w:val="21"/>
        </w:rPr>
        <w:t>C.新近出院者</w:t>
      </w:r>
    </w:p>
    <w:p w14:paraId="3D2E3494" w14:textId="77777777" w:rsidR="00310139" w:rsidRDefault="00F824E4">
      <w:pPr>
        <w:widowControl/>
        <w:spacing w:beforeLines="50" w:before="156" w:afterLines="50" w:after="156"/>
        <w:ind w:firstLineChars="200" w:firstLine="420"/>
        <w:jc w:val="left"/>
        <w:rPr>
          <w:rFonts w:ascii="宋体" w:eastAsia="宋体" w:hAnsi="宋体" w:cs="宋体"/>
          <w:bCs/>
          <w:szCs w:val="21"/>
        </w:rPr>
      </w:pPr>
      <w:r>
        <w:rPr>
          <w:rFonts w:ascii="宋体" w:eastAsia="宋体" w:hAnsi="宋体" w:cs="宋体" w:hint="eastAsia"/>
          <w:bCs/>
          <w:szCs w:val="21"/>
        </w:rPr>
        <w:t>D.丧偶者</w:t>
      </w:r>
    </w:p>
    <w:p w14:paraId="30A3E769" w14:textId="77777777" w:rsidR="00310139" w:rsidRDefault="00F824E4">
      <w:pPr>
        <w:widowControl/>
        <w:spacing w:beforeLines="50" w:before="156" w:afterLines="50" w:after="156"/>
        <w:ind w:firstLineChars="200" w:firstLine="420"/>
        <w:jc w:val="left"/>
        <w:rPr>
          <w:rFonts w:ascii="宋体" w:eastAsia="宋体" w:hAnsi="宋体" w:cs="宋体"/>
          <w:bCs/>
          <w:szCs w:val="21"/>
        </w:rPr>
      </w:pPr>
      <w:r>
        <w:rPr>
          <w:rFonts w:ascii="宋体" w:eastAsia="宋体" w:hAnsi="宋体" w:cs="宋体" w:hint="eastAsia"/>
          <w:bCs/>
          <w:szCs w:val="21"/>
        </w:rPr>
        <w:t>E.老年精神障碍者</w:t>
      </w:r>
    </w:p>
    <w:p w14:paraId="1AF1723A" w14:textId="77777777" w:rsidR="00310139" w:rsidRDefault="00F824E4">
      <w:pPr>
        <w:widowControl/>
        <w:spacing w:beforeLines="50" w:before="156" w:afterLines="50" w:after="156"/>
        <w:ind w:firstLineChars="200" w:firstLine="420"/>
        <w:jc w:val="left"/>
        <w:rPr>
          <w:rFonts w:ascii="宋体" w:eastAsia="宋体" w:hAnsi="宋体" w:cs="宋体"/>
          <w:bCs/>
          <w:szCs w:val="21"/>
        </w:rPr>
      </w:pPr>
      <w:r>
        <w:rPr>
          <w:rFonts w:ascii="宋体" w:eastAsia="宋体" w:hAnsi="宋体" w:cs="宋体" w:hint="eastAsia"/>
          <w:bCs/>
          <w:szCs w:val="21"/>
        </w:rPr>
        <w:t>2）以下属于老年保健基本原则的是（多选题）</w:t>
      </w:r>
    </w:p>
    <w:p w14:paraId="3BB7CEB2" w14:textId="77777777" w:rsidR="00310139" w:rsidRDefault="00F824E4">
      <w:pPr>
        <w:widowControl/>
        <w:spacing w:beforeLines="50" w:before="156" w:afterLines="50" w:after="156"/>
        <w:ind w:firstLineChars="200" w:firstLine="420"/>
        <w:jc w:val="left"/>
        <w:rPr>
          <w:rFonts w:ascii="宋体" w:eastAsia="宋体" w:hAnsi="宋体" w:cs="宋体"/>
          <w:bCs/>
          <w:szCs w:val="21"/>
        </w:rPr>
      </w:pPr>
      <w:r>
        <w:rPr>
          <w:rFonts w:ascii="宋体" w:eastAsia="宋体" w:hAnsi="宋体" w:cs="宋体" w:hint="eastAsia"/>
          <w:bCs/>
          <w:szCs w:val="21"/>
        </w:rPr>
        <w:t>A.全面性</w:t>
      </w:r>
    </w:p>
    <w:p w14:paraId="15816247" w14:textId="77777777" w:rsidR="00310139" w:rsidRDefault="00F824E4">
      <w:pPr>
        <w:widowControl/>
        <w:spacing w:beforeLines="50" w:before="156" w:afterLines="50" w:after="156"/>
        <w:ind w:firstLineChars="200" w:firstLine="420"/>
        <w:jc w:val="left"/>
        <w:rPr>
          <w:rFonts w:ascii="宋体" w:eastAsia="宋体" w:hAnsi="宋体" w:cs="宋体"/>
          <w:bCs/>
          <w:szCs w:val="21"/>
        </w:rPr>
      </w:pPr>
      <w:r>
        <w:rPr>
          <w:rFonts w:ascii="宋体" w:eastAsia="宋体" w:hAnsi="宋体" w:cs="宋体" w:hint="eastAsia"/>
          <w:bCs/>
          <w:szCs w:val="21"/>
        </w:rPr>
        <w:t>B.区域化</w:t>
      </w:r>
    </w:p>
    <w:p w14:paraId="1FA3E894" w14:textId="77777777" w:rsidR="00310139" w:rsidRDefault="00F824E4">
      <w:pPr>
        <w:widowControl/>
        <w:spacing w:beforeLines="50" w:before="156" w:afterLines="50" w:after="156"/>
        <w:ind w:firstLineChars="200" w:firstLine="420"/>
        <w:jc w:val="left"/>
        <w:rPr>
          <w:rFonts w:ascii="宋体" w:eastAsia="宋体" w:hAnsi="宋体" w:cs="宋体"/>
          <w:bCs/>
          <w:szCs w:val="21"/>
        </w:rPr>
      </w:pPr>
      <w:r>
        <w:rPr>
          <w:rFonts w:ascii="宋体" w:eastAsia="宋体" w:hAnsi="宋体" w:cs="宋体" w:hint="eastAsia"/>
          <w:bCs/>
          <w:szCs w:val="21"/>
        </w:rPr>
        <w:t>C.费用分担</w:t>
      </w:r>
    </w:p>
    <w:p w14:paraId="6E1E44BD" w14:textId="77777777" w:rsidR="00310139" w:rsidRDefault="00F824E4">
      <w:pPr>
        <w:widowControl/>
        <w:spacing w:beforeLines="50" w:before="156" w:afterLines="50" w:after="156"/>
        <w:ind w:firstLineChars="200" w:firstLine="420"/>
        <w:jc w:val="left"/>
        <w:rPr>
          <w:rFonts w:ascii="宋体" w:eastAsia="宋体" w:hAnsi="宋体" w:cs="宋体"/>
          <w:bCs/>
          <w:szCs w:val="21"/>
        </w:rPr>
      </w:pPr>
      <w:r>
        <w:rPr>
          <w:rFonts w:ascii="宋体" w:eastAsia="宋体" w:hAnsi="宋体" w:cs="宋体" w:hint="eastAsia"/>
          <w:bCs/>
          <w:szCs w:val="21"/>
        </w:rPr>
        <w:t>D.功能整合</w:t>
      </w:r>
    </w:p>
    <w:p w14:paraId="1A3FF1BC" w14:textId="77777777" w:rsidR="00310139" w:rsidRDefault="00F824E4">
      <w:pPr>
        <w:widowControl/>
        <w:spacing w:beforeLines="50" w:before="156" w:afterLines="50" w:after="156" w:line="360" w:lineRule="auto"/>
        <w:ind w:firstLineChars="200" w:firstLine="420"/>
        <w:jc w:val="left"/>
        <w:rPr>
          <w:rFonts w:ascii="宋体" w:eastAsia="宋体" w:hAnsi="宋体" w:cs="宋体"/>
          <w:bCs/>
          <w:szCs w:val="21"/>
        </w:rPr>
      </w:pPr>
      <w:r>
        <w:rPr>
          <w:rFonts w:ascii="宋体" w:eastAsia="宋体" w:hAnsi="宋体" w:cs="宋体" w:hint="eastAsia"/>
          <w:bCs/>
          <w:szCs w:val="21"/>
        </w:rPr>
        <w:t>3）老年保健的功能分化原则是指为了使老年人能方便、快捷地获得保健服务，服务提供者能更有效地组织保健服务，提供以社区为基础的老年保健。(判断题)</w:t>
      </w:r>
    </w:p>
    <w:p w14:paraId="22298281" w14:textId="77777777" w:rsidR="00310139" w:rsidRDefault="00F824E4">
      <w:pPr>
        <w:widowControl/>
        <w:spacing w:beforeLines="50" w:before="156" w:afterLines="50" w:after="156" w:line="360" w:lineRule="auto"/>
        <w:ind w:firstLineChars="200" w:firstLine="420"/>
        <w:jc w:val="left"/>
        <w:rPr>
          <w:rFonts w:ascii="宋体" w:eastAsia="宋体" w:hAnsi="宋体" w:cs="宋体"/>
          <w:bCs/>
          <w:szCs w:val="21"/>
        </w:rPr>
      </w:pPr>
      <w:r>
        <w:rPr>
          <w:rFonts w:ascii="宋体" w:eastAsia="宋体" w:hAnsi="宋体" w:cs="宋体" w:hint="eastAsia"/>
          <w:bCs/>
          <w:szCs w:val="21"/>
        </w:rPr>
        <w:t xml:space="preserve">4）我国养老服务体系以下列哪种养老照顾模式为主（单选题） </w:t>
      </w:r>
    </w:p>
    <w:p w14:paraId="2D805419" w14:textId="77777777" w:rsidR="00310139" w:rsidRDefault="00F824E4">
      <w:pPr>
        <w:widowControl/>
        <w:spacing w:beforeLines="50" w:before="156" w:afterLines="50" w:after="156"/>
        <w:ind w:firstLineChars="200" w:firstLine="420"/>
        <w:jc w:val="left"/>
        <w:rPr>
          <w:rFonts w:ascii="宋体" w:eastAsia="宋体" w:hAnsi="宋体" w:cs="宋体"/>
          <w:bCs/>
          <w:szCs w:val="21"/>
        </w:rPr>
      </w:pPr>
      <w:r>
        <w:rPr>
          <w:rFonts w:ascii="宋体" w:eastAsia="宋体" w:hAnsi="宋体" w:cs="宋体" w:hint="eastAsia"/>
          <w:bCs/>
          <w:szCs w:val="21"/>
        </w:rPr>
        <w:t>A.居家养老</w:t>
      </w:r>
    </w:p>
    <w:p w14:paraId="2F2716A1" w14:textId="77777777" w:rsidR="00310139" w:rsidRDefault="00F824E4">
      <w:pPr>
        <w:widowControl/>
        <w:spacing w:beforeLines="50" w:before="156" w:afterLines="50" w:after="156"/>
        <w:ind w:firstLineChars="200" w:firstLine="420"/>
        <w:jc w:val="left"/>
        <w:rPr>
          <w:rFonts w:ascii="宋体" w:eastAsia="宋体" w:hAnsi="宋体" w:cs="宋体"/>
          <w:bCs/>
          <w:szCs w:val="21"/>
        </w:rPr>
      </w:pPr>
      <w:r>
        <w:rPr>
          <w:rFonts w:ascii="宋体" w:eastAsia="宋体" w:hAnsi="宋体" w:cs="宋体" w:hint="eastAsia"/>
          <w:bCs/>
          <w:szCs w:val="21"/>
        </w:rPr>
        <w:t>B.机构养老</w:t>
      </w:r>
    </w:p>
    <w:p w14:paraId="099BE646" w14:textId="77777777" w:rsidR="00310139" w:rsidRDefault="00F824E4">
      <w:pPr>
        <w:widowControl/>
        <w:spacing w:beforeLines="50" w:before="156" w:afterLines="50" w:after="156"/>
        <w:ind w:firstLineChars="200" w:firstLine="420"/>
        <w:jc w:val="left"/>
        <w:rPr>
          <w:rFonts w:ascii="宋体" w:eastAsia="宋体" w:hAnsi="宋体" w:cs="宋体"/>
          <w:bCs/>
          <w:szCs w:val="21"/>
        </w:rPr>
      </w:pPr>
      <w:r>
        <w:rPr>
          <w:rFonts w:ascii="宋体" w:eastAsia="宋体" w:hAnsi="宋体" w:cs="宋体" w:hint="eastAsia"/>
          <w:bCs/>
          <w:szCs w:val="21"/>
        </w:rPr>
        <w:t>C.医养结合养老</w:t>
      </w:r>
    </w:p>
    <w:p w14:paraId="3CDDBF5B" w14:textId="77777777" w:rsidR="00310139" w:rsidRDefault="00F824E4">
      <w:pPr>
        <w:widowControl/>
        <w:spacing w:beforeLines="50" w:before="156" w:afterLines="50" w:after="156"/>
        <w:ind w:firstLineChars="200" w:firstLine="420"/>
        <w:jc w:val="left"/>
        <w:rPr>
          <w:rFonts w:ascii="宋体" w:eastAsia="宋体" w:hAnsi="宋体" w:cs="宋体"/>
          <w:bCs/>
          <w:szCs w:val="21"/>
        </w:rPr>
      </w:pPr>
      <w:r>
        <w:rPr>
          <w:rFonts w:ascii="宋体" w:eastAsia="宋体" w:hAnsi="宋体" w:cs="宋体" w:hint="eastAsia"/>
          <w:bCs/>
          <w:szCs w:val="21"/>
        </w:rPr>
        <w:t>D.家庭养老</w:t>
      </w:r>
    </w:p>
    <w:p w14:paraId="2202DB2E" w14:textId="77777777" w:rsidR="00310139" w:rsidRDefault="00F824E4">
      <w:pPr>
        <w:widowControl/>
        <w:spacing w:beforeLines="50" w:before="156" w:afterLines="50" w:after="156"/>
        <w:ind w:firstLineChars="200" w:firstLine="420"/>
        <w:jc w:val="left"/>
        <w:rPr>
          <w:rFonts w:ascii="宋体" w:eastAsia="宋体" w:hAnsi="宋体" w:cs="宋体"/>
          <w:bCs/>
          <w:szCs w:val="21"/>
        </w:rPr>
      </w:pPr>
      <w:r>
        <w:rPr>
          <w:rFonts w:ascii="宋体" w:eastAsia="宋体" w:hAnsi="宋体" w:cs="宋体" w:hint="eastAsia"/>
          <w:bCs/>
          <w:szCs w:val="21"/>
        </w:rPr>
        <w:lastRenderedPageBreak/>
        <w:t>5）居家养老照顾模式就是我国传统的家庭养老方式。(判断题)</w:t>
      </w:r>
    </w:p>
    <w:p w14:paraId="629F345F" w14:textId="77777777" w:rsidR="00310139" w:rsidRDefault="00F824E4">
      <w:pPr>
        <w:widowControl/>
        <w:spacing w:beforeLines="50" w:before="156" w:afterLines="50" w:after="156"/>
        <w:ind w:firstLineChars="200" w:firstLine="420"/>
        <w:jc w:val="left"/>
        <w:rPr>
          <w:rFonts w:ascii="宋体" w:eastAsia="宋体" w:hAnsi="宋体" w:cs="宋体"/>
          <w:bCs/>
          <w:szCs w:val="21"/>
        </w:rPr>
      </w:pPr>
      <w:r>
        <w:rPr>
          <w:rFonts w:ascii="宋体" w:eastAsia="宋体" w:hAnsi="宋体" w:cs="宋体" w:hint="eastAsia"/>
          <w:bCs/>
          <w:szCs w:val="21"/>
        </w:rPr>
        <w:t>6）以下属于居家养老照顾模式主要优点的是（多选题）</w:t>
      </w:r>
    </w:p>
    <w:p w14:paraId="10A9175A" w14:textId="77777777" w:rsidR="00310139" w:rsidRDefault="00F824E4">
      <w:pPr>
        <w:widowControl/>
        <w:spacing w:beforeLines="50" w:before="156" w:afterLines="50" w:after="156"/>
        <w:ind w:firstLineChars="200" w:firstLine="420"/>
        <w:jc w:val="left"/>
        <w:rPr>
          <w:rFonts w:ascii="宋体" w:eastAsia="宋体" w:hAnsi="宋体" w:cs="宋体"/>
          <w:bCs/>
          <w:szCs w:val="21"/>
        </w:rPr>
      </w:pPr>
      <w:r>
        <w:rPr>
          <w:rFonts w:ascii="宋体" w:eastAsia="宋体" w:hAnsi="宋体" w:cs="宋体" w:hint="eastAsia"/>
          <w:bCs/>
          <w:szCs w:val="21"/>
        </w:rPr>
        <w:t>A.符合多数老年人的传统观念</w:t>
      </w:r>
    </w:p>
    <w:p w14:paraId="41F18E51" w14:textId="77777777" w:rsidR="00310139" w:rsidRDefault="00F824E4">
      <w:pPr>
        <w:widowControl/>
        <w:spacing w:beforeLines="50" w:before="156" w:afterLines="50" w:after="156"/>
        <w:ind w:firstLineChars="200" w:firstLine="420"/>
        <w:jc w:val="left"/>
        <w:rPr>
          <w:rFonts w:ascii="宋体" w:eastAsia="宋体" w:hAnsi="宋体" w:cs="宋体"/>
          <w:bCs/>
          <w:szCs w:val="21"/>
        </w:rPr>
      </w:pPr>
      <w:r>
        <w:rPr>
          <w:rFonts w:ascii="宋体" w:eastAsia="宋体" w:hAnsi="宋体" w:cs="宋体" w:hint="eastAsia"/>
          <w:bCs/>
          <w:szCs w:val="21"/>
        </w:rPr>
        <w:t>B.减轻家庭经济负担</w:t>
      </w:r>
    </w:p>
    <w:p w14:paraId="6AEDA339" w14:textId="77777777" w:rsidR="00310139" w:rsidRDefault="00F824E4">
      <w:pPr>
        <w:widowControl/>
        <w:spacing w:beforeLines="50" w:before="156" w:afterLines="50" w:after="156"/>
        <w:ind w:firstLineChars="200" w:firstLine="420"/>
        <w:jc w:val="left"/>
        <w:rPr>
          <w:rFonts w:ascii="宋体" w:eastAsia="宋体" w:hAnsi="宋体" w:cs="宋体"/>
          <w:bCs/>
          <w:szCs w:val="21"/>
        </w:rPr>
      </w:pPr>
      <w:r>
        <w:rPr>
          <w:rFonts w:ascii="宋体" w:eastAsia="宋体" w:hAnsi="宋体" w:cs="宋体" w:hint="eastAsia"/>
          <w:bCs/>
          <w:szCs w:val="21"/>
        </w:rPr>
        <w:t>C.可减轻机构养老服务的压力</w:t>
      </w:r>
    </w:p>
    <w:p w14:paraId="399BADD4" w14:textId="77777777" w:rsidR="00310139" w:rsidRDefault="00F824E4">
      <w:pPr>
        <w:widowControl/>
        <w:spacing w:beforeLines="50" w:before="156" w:afterLines="50" w:after="156"/>
        <w:ind w:firstLineChars="200" w:firstLine="420"/>
        <w:jc w:val="left"/>
        <w:rPr>
          <w:rFonts w:ascii="宋体" w:eastAsia="宋体" w:hAnsi="宋体" w:cs="宋体"/>
          <w:bCs/>
          <w:szCs w:val="21"/>
        </w:rPr>
      </w:pPr>
      <w:r>
        <w:rPr>
          <w:rFonts w:ascii="宋体" w:eastAsia="宋体" w:hAnsi="宋体" w:cs="宋体" w:hint="eastAsia"/>
          <w:bCs/>
          <w:szCs w:val="21"/>
        </w:rPr>
        <w:t>D.有利于推动和谐社区的发展和建设</w:t>
      </w:r>
    </w:p>
    <w:p w14:paraId="24687C0D" w14:textId="77777777" w:rsidR="00310139" w:rsidRDefault="00F824E4">
      <w:pPr>
        <w:widowControl/>
        <w:spacing w:beforeLines="50" w:before="156" w:afterLines="50" w:after="156"/>
        <w:ind w:firstLineChars="200" w:firstLine="420"/>
        <w:jc w:val="left"/>
        <w:rPr>
          <w:rFonts w:ascii="宋体" w:eastAsia="宋体" w:hAnsi="宋体" w:cs="宋体"/>
          <w:bCs/>
          <w:szCs w:val="21"/>
        </w:rPr>
      </w:pPr>
      <w:r>
        <w:rPr>
          <w:rFonts w:ascii="宋体" w:eastAsia="宋体" w:hAnsi="宋体" w:cs="宋体" w:hint="eastAsia"/>
          <w:bCs/>
          <w:szCs w:val="21"/>
        </w:rPr>
        <w:t>E.有助于在社区内形成尊老、助老的优良风气</w:t>
      </w:r>
    </w:p>
    <w:p w14:paraId="576BD6FD" w14:textId="77777777" w:rsidR="00310139" w:rsidRDefault="00F824E4">
      <w:pPr>
        <w:widowControl/>
        <w:spacing w:beforeLines="50" w:before="156" w:afterLines="50" w:after="156"/>
        <w:ind w:firstLineChars="200" w:firstLine="420"/>
        <w:jc w:val="left"/>
        <w:rPr>
          <w:rFonts w:ascii="黑体" w:eastAsia="黑体" w:hAnsi="黑体" w:cs="黑体"/>
          <w:b/>
          <w:sz w:val="24"/>
          <w:szCs w:val="24"/>
        </w:rPr>
      </w:pPr>
      <w:r>
        <w:rPr>
          <w:rFonts w:ascii="宋体" w:eastAsia="宋体" w:hAnsi="宋体" w:cs="宋体" w:hint="eastAsia"/>
          <w:bCs/>
          <w:szCs w:val="21"/>
        </w:rPr>
        <w:t>7）我国养老照顾模式以</w:t>
      </w:r>
      <w:r>
        <w:rPr>
          <w:rFonts w:ascii="宋体" w:eastAsia="宋体" w:hAnsi="宋体" w:cs="宋体" w:hint="eastAsia"/>
          <w:bCs/>
          <w:szCs w:val="21"/>
          <w:u w:val="single"/>
        </w:rPr>
        <w:t xml:space="preserve">         </w:t>
      </w:r>
      <w:r>
        <w:rPr>
          <w:rFonts w:ascii="宋体" w:eastAsia="宋体" w:hAnsi="宋体" w:cs="宋体" w:hint="eastAsia"/>
          <w:bCs/>
          <w:szCs w:val="21"/>
        </w:rPr>
        <w:t>为基础、</w:t>
      </w:r>
      <w:r>
        <w:rPr>
          <w:rFonts w:ascii="宋体" w:eastAsia="宋体" w:hAnsi="宋体" w:cs="宋体" w:hint="eastAsia"/>
          <w:bCs/>
          <w:szCs w:val="21"/>
          <w:u w:val="single"/>
        </w:rPr>
        <w:t xml:space="preserve">         </w:t>
      </w:r>
      <w:r>
        <w:rPr>
          <w:rFonts w:ascii="宋体" w:eastAsia="宋体" w:hAnsi="宋体" w:cs="宋体" w:hint="eastAsia"/>
          <w:bCs/>
          <w:szCs w:val="21"/>
        </w:rPr>
        <w:t>为依托、</w:t>
      </w:r>
      <w:r>
        <w:rPr>
          <w:rFonts w:ascii="宋体" w:eastAsia="宋体" w:hAnsi="宋体" w:cs="宋体" w:hint="eastAsia"/>
          <w:bCs/>
          <w:szCs w:val="21"/>
          <w:u w:val="single"/>
        </w:rPr>
        <w:t xml:space="preserve">      </w:t>
      </w:r>
      <w:r>
        <w:rPr>
          <w:rFonts w:ascii="宋体" w:eastAsia="宋体" w:hAnsi="宋体" w:cs="宋体" w:hint="eastAsia"/>
          <w:bCs/>
          <w:szCs w:val="21"/>
        </w:rPr>
        <w:t>为补充。（填空题）</w:t>
      </w:r>
    </w:p>
    <w:p w14:paraId="5F2380B3" w14:textId="77777777" w:rsidR="00310139" w:rsidRDefault="00F824E4">
      <w:pPr>
        <w:widowControl/>
        <w:spacing w:beforeLines="50" w:before="156" w:afterLines="50" w:after="156"/>
        <w:ind w:firstLineChars="200" w:firstLine="480"/>
        <w:jc w:val="left"/>
        <w:rPr>
          <w:b/>
          <w:bCs/>
          <w:sz w:val="24"/>
          <w:szCs w:val="24"/>
        </w:rPr>
      </w:pPr>
      <w:r>
        <w:rPr>
          <w:rFonts w:hint="eastAsia"/>
          <w:b/>
          <w:bCs/>
          <w:sz w:val="24"/>
          <w:szCs w:val="24"/>
        </w:rPr>
        <w:t>第十章老年人安宁疗护</w:t>
      </w:r>
    </w:p>
    <w:p w14:paraId="700D363B" w14:textId="77777777" w:rsidR="00310139" w:rsidRDefault="00F824E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1.教学目标 </w:t>
      </w:r>
    </w:p>
    <w:p w14:paraId="45E66228" w14:textId="77777777" w:rsidR="00310139" w:rsidRDefault="00F824E4">
      <w:pPr>
        <w:spacing w:line="360" w:lineRule="auto"/>
        <w:ind w:firstLineChars="200" w:firstLine="420"/>
        <w:rPr>
          <w:rFonts w:ascii="宋体" w:eastAsia="宋体" w:hAnsi="宋体" w:cs="宋体"/>
          <w:bCs/>
          <w:szCs w:val="21"/>
        </w:rPr>
      </w:pPr>
      <w:r>
        <w:rPr>
          <w:rFonts w:ascii="宋体" w:eastAsia="宋体" w:hAnsi="宋体" w:cs="宋体" w:hint="eastAsia"/>
          <w:bCs/>
          <w:szCs w:val="21"/>
        </w:rPr>
        <w:t xml:space="preserve">掌握：老年人安宁疗护技术。 </w:t>
      </w:r>
    </w:p>
    <w:p w14:paraId="32506196" w14:textId="77777777" w:rsidR="00310139" w:rsidRDefault="00F824E4">
      <w:pPr>
        <w:spacing w:line="360" w:lineRule="auto"/>
        <w:ind w:firstLineChars="200" w:firstLine="420"/>
        <w:rPr>
          <w:rFonts w:ascii="宋体" w:eastAsia="宋体" w:hAnsi="宋体" w:cs="宋体"/>
          <w:bCs/>
          <w:szCs w:val="21"/>
        </w:rPr>
      </w:pPr>
      <w:r>
        <w:rPr>
          <w:rFonts w:ascii="宋体" w:eastAsia="宋体" w:hAnsi="宋体" w:cs="宋体" w:hint="eastAsia"/>
          <w:bCs/>
          <w:szCs w:val="21"/>
        </w:rPr>
        <w:t>熟悉：老年丧亲家属的哀伤辅导。</w:t>
      </w:r>
    </w:p>
    <w:p w14:paraId="50BC9527" w14:textId="77777777" w:rsidR="00310139" w:rsidRDefault="00F824E4">
      <w:pPr>
        <w:widowControl/>
        <w:spacing w:beforeLines="50" w:before="156" w:afterLines="50" w:after="156"/>
        <w:ind w:firstLineChars="200" w:firstLine="420"/>
        <w:jc w:val="left"/>
        <w:rPr>
          <w:rFonts w:ascii="宋体" w:eastAsia="宋体" w:hAnsi="宋体" w:cs="宋体"/>
          <w:bCs/>
          <w:szCs w:val="21"/>
        </w:rPr>
      </w:pPr>
      <w:r>
        <w:rPr>
          <w:rFonts w:ascii="宋体" w:eastAsia="宋体" w:hAnsi="宋体" w:cs="宋体" w:hint="eastAsia"/>
          <w:bCs/>
          <w:szCs w:val="21"/>
        </w:rPr>
        <w:t>了解：安宁疗护的概念演变、起源与发展、我国老年安宁疗护面临挑战与对策。</w:t>
      </w:r>
    </w:p>
    <w:p w14:paraId="6DB2D4F4" w14:textId="77777777" w:rsidR="00310139" w:rsidRDefault="00F824E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bCs/>
          <w:szCs w:val="21"/>
        </w:rPr>
        <w:t>2.</w:t>
      </w:r>
      <w:r>
        <w:rPr>
          <w:rFonts w:ascii="宋体" w:eastAsia="宋体" w:hAnsi="宋体" w:cs="宋体" w:hint="eastAsia"/>
          <w:color w:val="000000"/>
          <w:kern w:val="0"/>
          <w:szCs w:val="21"/>
        </w:rPr>
        <w:t>教学重难点</w:t>
      </w:r>
    </w:p>
    <w:p w14:paraId="00A0820A" w14:textId="77777777" w:rsidR="00310139" w:rsidRDefault="00F824E4">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bCs/>
          <w:szCs w:val="21"/>
        </w:rPr>
        <w:t>老年人安宁疗护技术。</w:t>
      </w:r>
    </w:p>
    <w:p w14:paraId="28A9749A" w14:textId="77777777" w:rsidR="00310139" w:rsidRDefault="00F824E4">
      <w:pPr>
        <w:widowControl/>
        <w:spacing w:beforeLines="50" w:before="156" w:afterLines="50" w:after="156"/>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t>3.教学内容</w:t>
      </w:r>
    </w:p>
    <w:p w14:paraId="07EB0FEB" w14:textId="77777777" w:rsidR="00310139" w:rsidRDefault="00F824E4">
      <w:pPr>
        <w:spacing w:line="360" w:lineRule="auto"/>
        <w:ind w:firstLineChars="200" w:firstLine="420"/>
        <w:rPr>
          <w:rFonts w:ascii="宋体" w:eastAsia="宋体" w:hAnsi="宋体" w:cs="宋体"/>
          <w:szCs w:val="21"/>
        </w:rPr>
      </w:pPr>
      <w:r>
        <w:rPr>
          <w:rFonts w:ascii="宋体" w:eastAsia="宋体" w:hAnsi="宋体" w:cs="宋体" w:hint="eastAsia"/>
          <w:szCs w:val="21"/>
        </w:rPr>
        <w:t>第一节老年人安宁疗护：（1）概述；（2）老年人安宁疗护技术；（3）老年人死亡教育</w:t>
      </w:r>
      <w:r>
        <w:rPr>
          <w:rFonts w:ascii="宋体" w:eastAsia="宋体" w:hAnsi="宋体" w:cs="宋体" w:hint="eastAsia"/>
          <w:bCs/>
          <w:szCs w:val="21"/>
        </w:rPr>
        <w:t>。</w:t>
      </w:r>
      <w:r>
        <w:rPr>
          <w:rFonts w:ascii="宋体" w:eastAsia="宋体" w:hAnsi="宋体" w:cs="宋体" w:hint="eastAsia"/>
          <w:szCs w:val="21"/>
        </w:rPr>
        <w:t>第二节老年丧亲家属的哀伤辅导：（1）哀伤辅导概述；（2）哀伤反应与过程；（3）哀伤辅导步骤；（4）哀伤辅导要点；（5）哀伤辅导常用的技术。</w:t>
      </w:r>
    </w:p>
    <w:p w14:paraId="5FCE4C6D" w14:textId="77777777" w:rsidR="00310139" w:rsidRDefault="00F824E4">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4.教学方法 </w:t>
      </w:r>
    </w:p>
    <w:p w14:paraId="0856CD93" w14:textId="77777777" w:rsidR="00310139" w:rsidRDefault="00F824E4">
      <w:pPr>
        <w:widowControl/>
        <w:spacing w:beforeLines="50" w:before="156" w:afterLines="50" w:after="156" w:line="360" w:lineRule="auto"/>
        <w:ind w:firstLineChars="200" w:firstLine="420"/>
        <w:jc w:val="left"/>
        <w:rPr>
          <w:rFonts w:ascii="宋体" w:eastAsia="宋体" w:hAnsi="宋体" w:cs="宋体"/>
          <w:szCs w:val="21"/>
        </w:rPr>
      </w:pPr>
      <w:r>
        <w:rPr>
          <w:rFonts w:ascii="宋体" w:eastAsia="宋体" w:hAnsi="宋体" w:cs="宋体" w:hint="eastAsia"/>
          <w:color w:val="000000"/>
          <w:kern w:val="0"/>
          <w:szCs w:val="21"/>
        </w:rPr>
        <w:t>讲授法</w:t>
      </w:r>
      <w:r>
        <w:rPr>
          <w:rFonts w:ascii="宋体" w:eastAsia="宋体" w:hAnsi="宋体" w:cs="宋体" w:hint="eastAsia"/>
          <w:szCs w:val="21"/>
        </w:rPr>
        <w:t>。</w:t>
      </w:r>
    </w:p>
    <w:p w14:paraId="051945A4" w14:textId="77777777" w:rsidR="00310139" w:rsidRDefault="00F824E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5.教学评价</w:t>
      </w:r>
    </w:p>
    <w:p w14:paraId="359151C3" w14:textId="77777777" w:rsidR="00310139" w:rsidRDefault="00F824E4">
      <w:pPr>
        <w:widowControl/>
        <w:spacing w:beforeLines="50" w:before="156" w:afterLines="50" w:after="156"/>
        <w:ind w:firstLineChars="200" w:firstLine="420"/>
        <w:jc w:val="left"/>
        <w:rPr>
          <w:b/>
          <w:bCs/>
          <w:sz w:val="24"/>
          <w:szCs w:val="24"/>
        </w:rPr>
      </w:pPr>
      <w:r>
        <w:rPr>
          <w:rFonts w:ascii="宋体" w:eastAsia="宋体" w:hAnsi="宋体" w:cs="宋体" w:hint="eastAsia"/>
          <w:color w:val="000000"/>
          <w:kern w:val="0"/>
          <w:szCs w:val="21"/>
        </w:rPr>
        <w:t>老年人安宁疗护心理干预技术有哪些？</w:t>
      </w:r>
    </w:p>
    <w:p w14:paraId="22FA6DA0" w14:textId="77777777" w:rsidR="00310139" w:rsidRDefault="00F824E4">
      <w:pPr>
        <w:widowControl/>
        <w:spacing w:beforeLines="50" w:before="156" w:afterLines="50" w:after="156"/>
        <w:ind w:leftChars="200" w:left="420"/>
        <w:jc w:val="left"/>
        <w:rPr>
          <w:rFonts w:ascii="黑体" w:eastAsia="黑体" w:hAnsi="黑体" w:cs="黑体"/>
          <w:bCs/>
          <w:sz w:val="24"/>
          <w:szCs w:val="24"/>
        </w:rPr>
      </w:pPr>
      <w:r>
        <w:rPr>
          <w:rFonts w:ascii="黑体" w:eastAsia="黑体" w:hAnsi="黑体" w:cs="黑体" w:hint="eastAsia"/>
          <w:bCs/>
          <w:sz w:val="24"/>
          <w:szCs w:val="24"/>
        </w:rPr>
        <w:t>第十一章 老年人社会经济问题及其权益保障（自学）</w:t>
      </w:r>
    </w:p>
    <w:p w14:paraId="7C4C470C" w14:textId="77777777" w:rsidR="00310139" w:rsidRDefault="00F824E4">
      <w:pPr>
        <w:widowControl/>
        <w:spacing w:beforeLines="50" w:before="156" w:afterLines="50" w:after="156"/>
        <w:ind w:leftChars="200" w:left="420"/>
        <w:jc w:val="left"/>
        <w:rPr>
          <w:rFonts w:ascii="黑体" w:eastAsia="黑体" w:hAnsi="黑体"/>
          <w:b/>
          <w:sz w:val="28"/>
          <w:szCs w:val="28"/>
        </w:rPr>
      </w:pPr>
      <w:r>
        <w:rPr>
          <w:rFonts w:ascii="黑体" w:eastAsia="黑体" w:hAnsi="黑体" w:cs="黑体" w:hint="eastAsia"/>
          <w:bCs/>
          <w:sz w:val="24"/>
          <w:szCs w:val="24"/>
        </w:rPr>
        <w:t>第十二章  老年人照顾者支持（自学）</w:t>
      </w:r>
    </w:p>
    <w:p w14:paraId="154E92D8" w14:textId="77777777" w:rsidR="00310139" w:rsidRDefault="00310139">
      <w:pPr>
        <w:widowControl/>
        <w:spacing w:beforeLines="50" w:before="156" w:afterLines="50" w:after="156"/>
        <w:ind w:firstLineChars="200" w:firstLine="562"/>
        <w:jc w:val="left"/>
        <w:rPr>
          <w:rFonts w:ascii="黑体" w:eastAsia="黑体" w:hAnsi="黑体"/>
          <w:b/>
          <w:sz w:val="28"/>
          <w:szCs w:val="28"/>
        </w:rPr>
      </w:pPr>
    </w:p>
    <w:p w14:paraId="02642923" w14:textId="77777777" w:rsidR="00310139" w:rsidRDefault="00F824E4">
      <w:pPr>
        <w:widowControl/>
        <w:spacing w:beforeLines="50" w:before="156" w:afterLines="50" w:after="156"/>
        <w:ind w:firstLineChars="200" w:firstLine="562"/>
        <w:jc w:val="left"/>
      </w:pPr>
      <w:r>
        <w:rPr>
          <w:rFonts w:ascii="黑体" w:eastAsia="黑体" w:hAnsi="黑体" w:hint="eastAsia"/>
          <w:b/>
          <w:sz w:val="28"/>
          <w:szCs w:val="28"/>
        </w:rPr>
        <w:lastRenderedPageBreak/>
        <w:t>四、学时分配</w:t>
      </w:r>
    </w:p>
    <w:p w14:paraId="578ACDD3" w14:textId="77777777" w:rsidR="00310139" w:rsidRDefault="00F824E4">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表2：各章节的具体内容和学时分配表</w:t>
      </w:r>
    </w:p>
    <w:tbl>
      <w:tblPr>
        <w:tblStyle w:val="ab"/>
        <w:tblW w:w="0" w:type="auto"/>
        <w:jc w:val="center"/>
        <w:tblLook w:val="04A0" w:firstRow="1" w:lastRow="0" w:firstColumn="1" w:lastColumn="0" w:noHBand="0" w:noVBand="1"/>
      </w:tblPr>
      <w:tblGrid>
        <w:gridCol w:w="2598"/>
        <w:gridCol w:w="3706"/>
        <w:gridCol w:w="1992"/>
      </w:tblGrid>
      <w:tr w:rsidR="00310139" w14:paraId="0DCA9F04" w14:textId="77777777">
        <w:trPr>
          <w:trHeight w:val="90"/>
          <w:jc w:val="center"/>
        </w:trPr>
        <w:tc>
          <w:tcPr>
            <w:tcW w:w="2669" w:type="dxa"/>
            <w:vAlign w:val="center"/>
          </w:tcPr>
          <w:p w14:paraId="0306F4A5" w14:textId="77777777" w:rsidR="00310139" w:rsidRDefault="00F824E4">
            <w:pPr>
              <w:widowControl/>
              <w:spacing w:beforeLines="50" w:before="156" w:afterLines="50" w:after="156"/>
              <w:jc w:val="center"/>
              <w:rPr>
                <w:rFonts w:ascii="宋体" w:eastAsia="宋体" w:hAnsi="宋体" w:cs="宋体"/>
              </w:rPr>
            </w:pPr>
            <w:r>
              <w:rPr>
                <w:rFonts w:ascii="宋体" w:eastAsia="宋体" w:hAnsi="宋体" w:cs="宋体" w:hint="eastAsia"/>
              </w:rPr>
              <w:t>章节</w:t>
            </w:r>
          </w:p>
        </w:tc>
        <w:tc>
          <w:tcPr>
            <w:tcW w:w="3813" w:type="dxa"/>
            <w:vAlign w:val="center"/>
          </w:tcPr>
          <w:p w14:paraId="3CE41204" w14:textId="77777777" w:rsidR="00310139" w:rsidRDefault="00F824E4">
            <w:pPr>
              <w:widowControl/>
              <w:spacing w:beforeLines="50" w:before="156" w:afterLines="50" w:after="156"/>
              <w:jc w:val="center"/>
              <w:rPr>
                <w:rFonts w:ascii="宋体" w:eastAsia="宋体" w:hAnsi="宋体" w:cs="宋体"/>
              </w:rPr>
            </w:pPr>
            <w:r>
              <w:rPr>
                <w:rFonts w:ascii="宋体" w:eastAsia="宋体" w:hAnsi="宋体" w:cs="宋体" w:hint="eastAsia"/>
              </w:rPr>
              <w:t>章节内容</w:t>
            </w:r>
          </w:p>
        </w:tc>
        <w:tc>
          <w:tcPr>
            <w:tcW w:w="2040" w:type="dxa"/>
            <w:vAlign w:val="center"/>
          </w:tcPr>
          <w:p w14:paraId="14940683" w14:textId="77777777" w:rsidR="00310139" w:rsidRDefault="00F824E4">
            <w:pPr>
              <w:widowControl/>
              <w:spacing w:beforeLines="50" w:before="156" w:afterLines="50" w:after="156"/>
              <w:jc w:val="center"/>
              <w:rPr>
                <w:rFonts w:ascii="宋体" w:eastAsia="宋体" w:hAnsi="宋体" w:cs="宋体"/>
              </w:rPr>
            </w:pPr>
            <w:r>
              <w:rPr>
                <w:rFonts w:ascii="宋体" w:eastAsia="宋体" w:hAnsi="宋体" w:cs="宋体" w:hint="eastAsia"/>
              </w:rPr>
              <w:t>学时分配</w:t>
            </w:r>
          </w:p>
        </w:tc>
      </w:tr>
      <w:tr w:rsidR="00310139" w14:paraId="085EF34A" w14:textId="77777777">
        <w:trPr>
          <w:trHeight w:val="340"/>
          <w:jc w:val="center"/>
        </w:trPr>
        <w:tc>
          <w:tcPr>
            <w:tcW w:w="2669" w:type="dxa"/>
            <w:vAlign w:val="center"/>
          </w:tcPr>
          <w:p w14:paraId="3143249C" w14:textId="77777777" w:rsidR="00310139" w:rsidRDefault="00F824E4">
            <w:pPr>
              <w:widowControl/>
              <w:spacing w:beforeLines="50" w:before="156" w:afterLines="50" w:after="156"/>
              <w:jc w:val="center"/>
              <w:rPr>
                <w:rFonts w:ascii="宋体" w:eastAsia="宋体" w:hAnsi="宋体" w:cs="宋体"/>
              </w:rPr>
            </w:pPr>
            <w:r>
              <w:rPr>
                <w:rFonts w:ascii="宋体" w:eastAsia="宋体" w:hAnsi="宋体" w:cs="宋体" w:hint="eastAsia"/>
              </w:rPr>
              <w:t>第一章</w:t>
            </w:r>
          </w:p>
        </w:tc>
        <w:tc>
          <w:tcPr>
            <w:tcW w:w="3813" w:type="dxa"/>
            <w:vAlign w:val="center"/>
          </w:tcPr>
          <w:p w14:paraId="77E04B70" w14:textId="77777777" w:rsidR="00310139" w:rsidRDefault="00F824E4">
            <w:pPr>
              <w:snapToGrid w:val="0"/>
              <w:spacing w:line="360" w:lineRule="auto"/>
              <w:jc w:val="left"/>
              <w:rPr>
                <w:rFonts w:ascii="宋体" w:eastAsia="宋体" w:hAnsi="宋体" w:cs="宋体"/>
              </w:rPr>
            </w:pPr>
            <w:r>
              <w:rPr>
                <w:rFonts w:ascii="宋体" w:eastAsia="宋体" w:hAnsi="宋体" w:cs="宋体" w:hint="eastAsia"/>
              </w:rPr>
              <w:t>老龄化与老年护理学概论</w:t>
            </w:r>
          </w:p>
        </w:tc>
        <w:tc>
          <w:tcPr>
            <w:tcW w:w="2040" w:type="dxa"/>
            <w:vAlign w:val="center"/>
          </w:tcPr>
          <w:p w14:paraId="72BAEE90" w14:textId="77777777" w:rsidR="00310139" w:rsidRDefault="00F824E4">
            <w:pPr>
              <w:widowControl/>
              <w:spacing w:beforeLines="50" w:before="156" w:afterLines="50" w:after="156"/>
              <w:jc w:val="center"/>
              <w:rPr>
                <w:rFonts w:ascii="宋体" w:eastAsia="宋体" w:hAnsi="宋体" w:cs="宋体"/>
              </w:rPr>
            </w:pPr>
            <w:r>
              <w:rPr>
                <w:rFonts w:ascii="宋体" w:eastAsia="宋体" w:hAnsi="宋体" w:cs="宋体" w:hint="eastAsia"/>
              </w:rPr>
              <w:t>2</w:t>
            </w:r>
          </w:p>
        </w:tc>
      </w:tr>
      <w:tr w:rsidR="00310139" w14:paraId="222E845B" w14:textId="77777777">
        <w:trPr>
          <w:trHeight w:val="90"/>
          <w:jc w:val="center"/>
        </w:trPr>
        <w:tc>
          <w:tcPr>
            <w:tcW w:w="2669" w:type="dxa"/>
            <w:vAlign w:val="center"/>
          </w:tcPr>
          <w:p w14:paraId="3DA823CB" w14:textId="77777777" w:rsidR="00310139" w:rsidRDefault="00F824E4">
            <w:pPr>
              <w:widowControl/>
              <w:spacing w:beforeLines="50" w:before="156" w:afterLines="50" w:after="156"/>
              <w:jc w:val="center"/>
              <w:rPr>
                <w:rFonts w:ascii="宋体" w:eastAsia="宋体" w:hAnsi="宋体" w:cs="宋体"/>
              </w:rPr>
            </w:pPr>
            <w:r>
              <w:rPr>
                <w:rFonts w:ascii="宋体" w:eastAsia="宋体" w:hAnsi="宋体" w:cs="宋体" w:hint="eastAsia"/>
              </w:rPr>
              <w:t>第二章</w:t>
            </w:r>
          </w:p>
        </w:tc>
        <w:tc>
          <w:tcPr>
            <w:tcW w:w="3813" w:type="dxa"/>
            <w:vAlign w:val="center"/>
          </w:tcPr>
          <w:p w14:paraId="7671E847" w14:textId="77777777" w:rsidR="00310139" w:rsidRDefault="00F824E4">
            <w:pPr>
              <w:snapToGrid w:val="0"/>
              <w:spacing w:line="360" w:lineRule="auto"/>
              <w:jc w:val="left"/>
              <w:rPr>
                <w:rFonts w:ascii="宋体" w:eastAsia="宋体" w:hAnsi="宋体" w:cs="宋体"/>
              </w:rPr>
            </w:pPr>
            <w:r>
              <w:rPr>
                <w:rFonts w:ascii="宋体" w:eastAsia="宋体" w:hAnsi="宋体" w:cs="宋体" w:hint="eastAsia"/>
              </w:rPr>
              <w:t>老化改变与老年护理相关理论</w:t>
            </w:r>
          </w:p>
        </w:tc>
        <w:tc>
          <w:tcPr>
            <w:tcW w:w="2040" w:type="dxa"/>
            <w:vAlign w:val="center"/>
          </w:tcPr>
          <w:p w14:paraId="0AE8DB37" w14:textId="77777777" w:rsidR="00310139" w:rsidRDefault="00F824E4">
            <w:pPr>
              <w:widowControl/>
              <w:spacing w:beforeLines="50" w:before="156" w:afterLines="50" w:after="156"/>
              <w:jc w:val="center"/>
              <w:rPr>
                <w:rFonts w:ascii="宋体" w:eastAsia="宋体" w:hAnsi="宋体" w:cs="宋体"/>
              </w:rPr>
            </w:pPr>
            <w:r>
              <w:rPr>
                <w:rFonts w:ascii="宋体" w:eastAsia="宋体" w:hAnsi="宋体" w:cs="宋体" w:hint="eastAsia"/>
              </w:rPr>
              <w:t>理论2+实践3</w:t>
            </w:r>
          </w:p>
        </w:tc>
      </w:tr>
      <w:tr w:rsidR="00310139" w14:paraId="57C8E046" w14:textId="77777777">
        <w:trPr>
          <w:trHeight w:val="340"/>
          <w:jc w:val="center"/>
        </w:trPr>
        <w:tc>
          <w:tcPr>
            <w:tcW w:w="2669" w:type="dxa"/>
            <w:vAlign w:val="center"/>
          </w:tcPr>
          <w:p w14:paraId="6D985373" w14:textId="77777777" w:rsidR="00310139" w:rsidRDefault="00F824E4">
            <w:pPr>
              <w:widowControl/>
              <w:spacing w:beforeLines="50" w:before="156" w:afterLines="50" w:after="156"/>
              <w:jc w:val="center"/>
              <w:rPr>
                <w:rFonts w:ascii="宋体" w:eastAsia="宋体" w:hAnsi="宋体" w:cs="宋体"/>
              </w:rPr>
            </w:pPr>
            <w:r>
              <w:rPr>
                <w:rFonts w:ascii="宋体" w:eastAsia="宋体" w:hAnsi="宋体" w:cs="宋体" w:hint="eastAsia"/>
              </w:rPr>
              <w:t>第三章</w:t>
            </w:r>
          </w:p>
        </w:tc>
        <w:tc>
          <w:tcPr>
            <w:tcW w:w="3813" w:type="dxa"/>
            <w:vAlign w:val="center"/>
          </w:tcPr>
          <w:p w14:paraId="07C64C0E" w14:textId="77777777" w:rsidR="00310139" w:rsidRDefault="00F824E4">
            <w:pPr>
              <w:snapToGrid w:val="0"/>
              <w:spacing w:line="360" w:lineRule="auto"/>
              <w:jc w:val="left"/>
              <w:rPr>
                <w:rFonts w:ascii="宋体" w:eastAsia="宋体" w:hAnsi="宋体" w:cs="宋体"/>
              </w:rPr>
            </w:pPr>
            <w:r>
              <w:rPr>
                <w:rFonts w:ascii="宋体" w:eastAsia="宋体" w:hAnsi="宋体" w:cs="宋体" w:hint="eastAsia"/>
              </w:rPr>
              <w:t>老年综合评估</w:t>
            </w:r>
          </w:p>
        </w:tc>
        <w:tc>
          <w:tcPr>
            <w:tcW w:w="2040" w:type="dxa"/>
            <w:vAlign w:val="center"/>
          </w:tcPr>
          <w:p w14:paraId="5D607081" w14:textId="77777777" w:rsidR="00310139" w:rsidRDefault="00F824E4">
            <w:pPr>
              <w:widowControl/>
              <w:spacing w:beforeLines="50" w:before="156" w:afterLines="50" w:after="156"/>
              <w:jc w:val="center"/>
              <w:rPr>
                <w:rFonts w:ascii="宋体" w:eastAsia="宋体" w:hAnsi="宋体" w:cs="宋体"/>
              </w:rPr>
            </w:pPr>
            <w:r>
              <w:rPr>
                <w:rFonts w:ascii="宋体" w:eastAsia="宋体" w:hAnsi="宋体" w:cs="宋体" w:hint="eastAsia"/>
              </w:rPr>
              <w:t>理论2+实践3</w:t>
            </w:r>
          </w:p>
        </w:tc>
      </w:tr>
      <w:tr w:rsidR="00310139" w14:paraId="389E3667" w14:textId="77777777">
        <w:trPr>
          <w:trHeight w:val="340"/>
          <w:jc w:val="center"/>
        </w:trPr>
        <w:tc>
          <w:tcPr>
            <w:tcW w:w="2669" w:type="dxa"/>
            <w:vAlign w:val="center"/>
          </w:tcPr>
          <w:p w14:paraId="5050CE59" w14:textId="77777777" w:rsidR="00310139" w:rsidRDefault="00F824E4">
            <w:pPr>
              <w:widowControl/>
              <w:spacing w:beforeLines="50" w:before="156" w:afterLines="50" w:after="156"/>
              <w:jc w:val="center"/>
              <w:rPr>
                <w:rFonts w:ascii="宋体" w:eastAsia="宋体" w:hAnsi="宋体" w:cs="宋体"/>
              </w:rPr>
            </w:pPr>
            <w:r>
              <w:rPr>
                <w:rFonts w:ascii="宋体" w:eastAsia="宋体" w:hAnsi="宋体" w:cs="宋体" w:hint="eastAsia"/>
              </w:rPr>
              <w:t>第四章</w:t>
            </w:r>
          </w:p>
        </w:tc>
        <w:tc>
          <w:tcPr>
            <w:tcW w:w="3813" w:type="dxa"/>
            <w:vAlign w:val="center"/>
          </w:tcPr>
          <w:p w14:paraId="4708FBE8" w14:textId="77777777" w:rsidR="00310139" w:rsidRDefault="00F824E4">
            <w:pPr>
              <w:snapToGrid w:val="0"/>
              <w:spacing w:line="360" w:lineRule="auto"/>
              <w:jc w:val="left"/>
              <w:rPr>
                <w:rFonts w:ascii="宋体" w:eastAsia="宋体" w:hAnsi="宋体" w:cs="宋体"/>
              </w:rPr>
            </w:pPr>
            <w:r>
              <w:rPr>
                <w:rFonts w:ascii="宋体" w:eastAsia="宋体" w:hAnsi="宋体" w:cs="宋体" w:hint="eastAsia"/>
              </w:rPr>
              <w:t>老年人的运动康复</w:t>
            </w:r>
          </w:p>
        </w:tc>
        <w:tc>
          <w:tcPr>
            <w:tcW w:w="2040" w:type="dxa"/>
            <w:vAlign w:val="center"/>
          </w:tcPr>
          <w:p w14:paraId="3EB4C960" w14:textId="77777777" w:rsidR="00310139" w:rsidRDefault="00F824E4">
            <w:pPr>
              <w:widowControl/>
              <w:spacing w:beforeLines="50" w:before="156" w:afterLines="50" w:after="156"/>
              <w:jc w:val="center"/>
              <w:rPr>
                <w:rFonts w:ascii="宋体" w:eastAsia="宋体" w:hAnsi="宋体" w:cs="宋体"/>
              </w:rPr>
            </w:pPr>
            <w:r>
              <w:rPr>
                <w:rFonts w:ascii="宋体" w:eastAsia="宋体" w:hAnsi="宋体" w:cs="宋体" w:hint="eastAsia"/>
              </w:rPr>
              <w:t>理论2+实践3</w:t>
            </w:r>
          </w:p>
        </w:tc>
      </w:tr>
      <w:tr w:rsidR="00310139" w14:paraId="2781CBCC" w14:textId="77777777">
        <w:trPr>
          <w:trHeight w:val="340"/>
          <w:jc w:val="center"/>
        </w:trPr>
        <w:tc>
          <w:tcPr>
            <w:tcW w:w="2669" w:type="dxa"/>
            <w:vAlign w:val="center"/>
          </w:tcPr>
          <w:p w14:paraId="2899CEAF" w14:textId="77777777" w:rsidR="00310139" w:rsidRDefault="00F824E4">
            <w:pPr>
              <w:widowControl/>
              <w:spacing w:beforeLines="50" w:before="156" w:afterLines="50" w:after="156"/>
              <w:jc w:val="center"/>
              <w:rPr>
                <w:rFonts w:ascii="宋体" w:eastAsia="宋体" w:hAnsi="宋体" w:cs="宋体"/>
              </w:rPr>
            </w:pPr>
            <w:r>
              <w:rPr>
                <w:rFonts w:ascii="宋体" w:eastAsia="宋体" w:hAnsi="宋体" w:cs="宋体" w:hint="eastAsia"/>
              </w:rPr>
              <w:t>第五章</w:t>
            </w:r>
          </w:p>
          <w:p w14:paraId="2F9ACB12" w14:textId="77777777" w:rsidR="00310139" w:rsidRDefault="00F824E4">
            <w:pPr>
              <w:widowControl/>
              <w:spacing w:beforeLines="50" w:before="156" w:afterLines="50" w:after="156"/>
              <w:jc w:val="center"/>
              <w:rPr>
                <w:rFonts w:ascii="宋体" w:eastAsia="宋体" w:hAnsi="宋体" w:cs="宋体"/>
              </w:rPr>
            </w:pPr>
            <w:r>
              <w:rPr>
                <w:rFonts w:ascii="宋体" w:eastAsia="宋体" w:hAnsi="宋体" w:cs="宋体" w:hint="eastAsia"/>
              </w:rPr>
              <w:t>第八章</w:t>
            </w:r>
          </w:p>
        </w:tc>
        <w:tc>
          <w:tcPr>
            <w:tcW w:w="3813" w:type="dxa"/>
            <w:vAlign w:val="center"/>
          </w:tcPr>
          <w:p w14:paraId="606D2D8E" w14:textId="77777777" w:rsidR="00310139" w:rsidRDefault="00F824E4">
            <w:pPr>
              <w:snapToGrid w:val="0"/>
              <w:spacing w:line="360" w:lineRule="auto"/>
              <w:jc w:val="left"/>
              <w:rPr>
                <w:rFonts w:ascii="宋体" w:eastAsia="宋体" w:hAnsi="宋体" w:cs="宋体"/>
              </w:rPr>
            </w:pPr>
            <w:r>
              <w:rPr>
                <w:rFonts w:ascii="宋体" w:eastAsia="宋体" w:hAnsi="宋体" w:cs="宋体" w:hint="eastAsia"/>
              </w:rPr>
              <w:t>老年综合征与护理</w:t>
            </w:r>
          </w:p>
          <w:p w14:paraId="57798D61" w14:textId="77777777" w:rsidR="00310139" w:rsidRDefault="00F824E4">
            <w:pPr>
              <w:snapToGrid w:val="0"/>
              <w:spacing w:line="360" w:lineRule="auto"/>
              <w:jc w:val="left"/>
              <w:rPr>
                <w:rFonts w:ascii="宋体" w:eastAsia="宋体" w:hAnsi="宋体" w:cs="宋体"/>
              </w:rPr>
            </w:pPr>
            <w:r>
              <w:rPr>
                <w:rFonts w:ascii="宋体" w:eastAsia="宋体" w:hAnsi="宋体" w:cs="宋体" w:hint="eastAsia"/>
              </w:rPr>
              <w:t>老年人安全与环境护理</w:t>
            </w:r>
          </w:p>
        </w:tc>
        <w:tc>
          <w:tcPr>
            <w:tcW w:w="2040" w:type="dxa"/>
            <w:vAlign w:val="center"/>
          </w:tcPr>
          <w:p w14:paraId="6D31B88C" w14:textId="77777777" w:rsidR="00310139" w:rsidRDefault="00F824E4">
            <w:pPr>
              <w:widowControl/>
              <w:spacing w:beforeLines="50" w:before="156" w:afterLines="50" w:after="156"/>
              <w:jc w:val="center"/>
              <w:rPr>
                <w:rFonts w:ascii="宋体" w:eastAsia="宋体" w:hAnsi="宋体" w:cs="宋体"/>
              </w:rPr>
            </w:pPr>
            <w:r>
              <w:rPr>
                <w:rFonts w:ascii="宋体" w:eastAsia="宋体" w:hAnsi="宋体" w:cs="宋体" w:hint="eastAsia"/>
              </w:rPr>
              <w:t>理论3+实践3</w:t>
            </w:r>
          </w:p>
        </w:tc>
      </w:tr>
      <w:tr w:rsidR="00310139" w14:paraId="0AE41460" w14:textId="77777777">
        <w:trPr>
          <w:trHeight w:val="340"/>
          <w:jc w:val="center"/>
        </w:trPr>
        <w:tc>
          <w:tcPr>
            <w:tcW w:w="2669" w:type="dxa"/>
            <w:vAlign w:val="center"/>
          </w:tcPr>
          <w:p w14:paraId="39740B2E" w14:textId="77777777" w:rsidR="00310139" w:rsidRDefault="00F824E4">
            <w:pPr>
              <w:widowControl/>
              <w:spacing w:beforeLines="50" w:before="156" w:afterLines="50" w:after="156"/>
              <w:jc w:val="center"/>
              <w:rPr>
                <w:rFonts w:ascii="宋体" w:eastAsia="宋体" w:hAnsi="宋体" w:cs="宋体"/>
              </w:rPr>
            </w:pPr>
            <w:r>
              <w:rPr>
                <w:rFonts w:ascii="宋体" w:eastAsia="宋体" w:hAnsi="宋体" w:cs="宋体" w:hint="eastAsia"/>
              </w:rPr>
              <w:t>第六章</w:t>
            </w:r>
          </w:p>
        </w:tc>
        <w:tc>
          <w:tcPr>
            <w:tcW w:w="3813" w:type="dxa"/>
            <w:vAlign w:val="center"/>
          </w:tcPr>
          <w:p w14:paraId="33DDB4C9" w14:textId="77777777" w:rsidR="00310139" w:rsidRDefault="00F824E4">
            <w:pPr>
              <w:snapToGrid w:val="0"/>
              <w:spacing w:line="360" w:lineRule="auto"/>
              <w:jc w:val="left"/>
              <w:rPr>
                <w:rFonts w:ascii="宋体" w:eastAsia="宋体" w:hAnsi="宋体" w:cs="宋体"/>
              </w:rPr>
            </w:pPr>
            <w:r>
              <w:rPr>
                <w:rFonts w:ascii="宋体" w:eastAsia="宋体" w:hAnsi="宋体" w:cs="宋体" w:hint="eastAsia"/>
              </w:rPr>
              <w:t>老年人常见疾病与护理</w:t>
            </w:r>
          </w:p>
        </w:tc>
        <w:tc>
          <w:tcPr>
            <w:tcW w:w="2040" w:type="dxa"/>
            <w:vAlign w:val="center"/>
          </w:tcPr>
          <w:p w14:paraId="5B6D4B06" w14:textId="77777777" w:rsidR="00310139" w:rsidRDefault="00F824E4">
            <w:pPr>
              <w:widowControl/>
              <w:spacing w:beforeLines="50" w:before="156" w:afterLines="50" w:after="156"/>
              <w:jc w:val="center"/>
              <w:rPr>
                <w:rFonts w:ascii="宋体" w:eastAsia="宋体" w:hAnsi="宋体" w:cs="宋体"/>
              </w:rPr>
            </w:pPr>
            <w:r>
              <w:rPr>
                <w:rFonts w:ascii="宋体" w:eastAsia="宋体" w:hAnsi="宋体" w:cs="宋体" w:hint="eastAsia"/>
              </w:rPr>
              <w:t>理论10+实践3</w:t>
            </w:r>
          </w:p>
        </w:tc>
      </w:tr>
      <w:tr w:rsidR="00310139" w14:paraId="7C4808AE" w14:textId="77777777">
        <w:trPr>
          <w:trHeight w:val="340"/>
          <w:jc w:val="center"/>
        </w:trPr>
        <w:tc>
          <w:tcPr>
            <w:tcW w:w="2669" w:type="dxa"/>
            <w:vAlign w:val="center"/>
          </w:tcPr>
          <w:p w14:paraId="6AEE6FA1" w14:textId="77777777" w:rsidR="00310139" w:rsidRDefault="00F824E4">
            <w:pPr>
              <w:widowControl/>
              <w:spacing w:beforeLines="50" w:before="156" w:afterLines="50" w:after="156"/>
              <w:jc w:val="center"/>
              <w:rPr>
                <w:rFonts w:ascii="宋体" w:eastAsia="宋体" w:hAnsi="宋体" w:cs="宋体"/>
              </w:rPr>
            </w:pPr>
            <w:r>
              <w:rPr>
                <w:rFonts w:ascii="宋体" w:eastAsia="宋体" w:hAnsi="宋体" w:cs="宋体" w:hint="eastAsia"/>
              </w:rPr>
              <w:t>第七章</w:t>
            </w:r>
          </w:p>
        </w:tc>
        <w:tc>
          <w:tcPr>
            <w:tcW w:w="3813" w:type="dxa"/>
            <w:vAlign w:val="center"/>
          </w:tcPr>
          <w:p w14:paraId="583D5BA3" w14:textId="77777777" w:rsidR="00310139" w:rsidRDefault="00F824E4">
            <w:pPr>
              <w:snapToGrid w:val="0"/>
              <w:spacing w:line="360" w:lineRule="auto"/>
              <w:jc w:val="left"/>
              <w:rPr>
                <w:rFonts w:ascii="宋体" w:eastAsia="宋体" w:hAnsi="宋体" w:cs="宋体"/>
              </w:rPr>
            </w:pPr>
            <w:r>
              <w:rPr>
                <w:rFonts w:ascii="宋体" w:eastAsia="宋体" w:hAnsi="宋体" w:cs="宋体" w:hint="eastAsia"/>
              </w:rPr>
              <w:t>老年人的心理卫生与精神护理</w:t>
            </w:r>
          </w:p>
        </w:tc>
        <w:tc>
          <w:tcPr>
            <w:tcW w:w="2040" w:type="dxa"/>
            <w:vAlign w:val="center"/>
          </w:tcPr>
          <w:p w14:paraId="44F168A3" w14:textId="77777777" w:rsidR="00310139" w:rsidRDefault="00F824E4">
            <w:pPr>
              <w:widowControl/>
              <w:spacing w:beforeLines="50" w:before="156" w:afterLines="50" w:after="156"/>
              <w:jc w:val="center"/>
              <w:rPr>
                <w:rFonts w:ascii="宋体" w:eastAsia="宋体" w:hAnsi="宋体" w:cs="宋体"/>
              </w:rPr>
            </w:pPr>
            <w:r>
              <w:rPr>
                <w:rFonts w:ascii="宋体" w:eastAsia="宋体" w:hAnsi="宋体" w:cs="宋体" w:hint="eastAsia"/>
              </w:rPr>
              <w:t>理论3+实践3</w:t>
            </w:r>
          </w:p>
        </w:tc>
      </w:tr>
      <w:tr w:rsidR="00310139" w14:paraId="08D90287" w14:textId="77777777">
        <w:trPr>
          <w:trHeight w:val="340"/>
          <w:jc w:val="center"/>
        </w:trPr>
        <w:tc>
          <w:tcPr>
            <w:tcW w:w="0" w:type="auto"/>
          </w:tcPr>
          <w:p w14:paraId="728208BF" w14:textId="77777777" w:rsidR="00310139" w:rsidRDefault="00F824E4">
            <w:pPr>
              <w:widowControl/>
              <w:spacing w:beforeLines="50" w:before="156" w:afterLines="50" w:after="156"/>
              <w:jc w:val="center"/>
              <w:rPr>
                <w:rFonts w:ascii="宋体" w:eastAsia="宋体" w:hAnsi="宋体" w:cs="宋体"/>
              </w:rPr>
            </w:pPr>
            <w:r>
              <w:rPr>
                <w:rFonts w:ascii="宋体" w:eastAsia="宋体" w:hAnsi="宋体" w:cs="宋体" w:hint="eastAsia"/>
              </w:rPr>
              <w:t>第九章</w:t>
            </w:r>
          </w:p>
        </w:tc>
        <w:tc>
          <w:tcPr>
            <w:tcW w:w="0" w:type="auto"/>
            <w:vAlign w:val="center"/>
          </w:tcPr>
          <w:p w14:paraId="01968C3D" w14:textId="77777777" w:rsidR="00310139" w:rsidRDefault="00F824E4">
            <w:pPr>
              <w:snapToGrid w:val="0"/>
              <w:spacing w:line="360" w:lineRule="auto"/>
              <w:jc w:val="left"/>
              <w:rPr>
                <w:rFonts w:ascii="宋体" w:eastAsia="宋体" w:hAnsi="宋体" w:cs="宋体"/>
              </w:rPr>
            </w:pPr>
            <w:r>
              <w:rPr>
                <w:rFonts w:ascii="宋体" w:eastAsia="宋体" w:hAnsi="宋体" w:cs="宋体" w:hint="eastAsia"/>
              </w:rPr>
              <w:t>老年人的健康保健与健康养老</w:t>
            </w:r>
          </w:p>
        </w:tc>
        <w:tc>
          <w:tcPr>
            <w:tcW w:w="0" w:type="auto"/>
          </w:tcPr>
          <w:p w14:paraId="078EB596" w14:textId="77777777" w:rsidR="00310139" w:rsidRDefault="00F824E4">
            <w:pPr>
              <w:widowControl/>
              <w:spacing w:beforeLines="50" w:before="156" w:afterLines="50" w:after="156"/>
              <w:jc w:val="center"/>
              <w:rPr>
                <w:rFonts w:ascii="宋体" w:eastAsia="宋体" w:hAnsi="宋体" w:cs="宋体"/>
              </w:rPr>
            </w:pPr>
            <w:r>
              <w:rPr>
                <w:rFonts w:ascii="宋体" w:eastAsia="宋体" w:hAnsi="宋体" w:cs="宋体" w:hint="eastAsia"/>
              </w:rPr>
              <w:t>理论2</w:t>
            </w:r>
          </w:p>
        </w:tc>
      </w:tr>
      <w:tr w:rsidR="00310139" w14:paraId="38D2D99A" w14:textId="77777777">
        <w:trPr>
          <w:trHeight w:val="340"/>
          <w:jc w:val="center"/>
        </w:trPr>
        <w:tc>
          <w:tcPr>
            <w:tcW w:w="0" w:type="auto"/>
          </w:tcPr>
          <w:p w14:paraId="0842BB84" w14:textId="77777777" w:rsidR="00310139" w:rsidRDefault="00F824E4">
            <w:pPr>
              <w:widowControl/>
              <w:spacing w:beforeLines="50" w:before="156" w:afterLines="50" w:after="156"/>
              <w:jc w:val="center"/>
              <w:rPr>
                <w:rFonts w:ascii="宋体" w:eastAsia="宋体" w:hAnsi="宋体" w:cs="宋体"/>
              </w:rPr>
            </w:pPr>
            <w:r>
              <w:rPr>
                <w:rFonts w:ascii="宋体" w:eastAsia="宋体" w:hAnsi="宋体" w:cs="宋体" w:hint="eastAsia"/>
              </w:rPr>
              <w:t>第十章</w:t>
            </w:r>
          </w:p>
        </w:tc>
        <w:tc>
          <w:tcPr>
            <w:tcW w:w="0" w:type="auto"/>
            <w:vAlign w:val="center"/>
          </w:tcPr>
          <w:p w14:paraId="03207735" w14:textId="77777777" w:rsidR="00310139" w:rsidRDefault="00F824E4">
            <w:pPr>
              <w:snapToGrid w:val="0"/>
              <w:spacing w:line="360" w:lineRule="auto"/>
              <w:jc w:val="left"/>
              <w:rPr>
                <w:rFonts w:ascii="宋体" w:eastAsia="宋体" w:hAnsi="宋体" w:cs="宋体"/>
              </w:rPr>
            </w:pPr>
            <w:r>
              <w:rPr>
                <w:rFonts w:ascii="宋体" w:eastAsia="宋体" w:hAnsi="宋体" w:cs="宋体" w:hint="eastAsia"/>
              </w:rPr>
              <w:t>老年人安宁疗护</w:t>
            </w:r>
          </w:p>
        </w:tc>
        <w:tc>
          <w:tcPr>
            <w:tcW w:w="0" w:type="auto"/>
          </w:tcPr>
          <w:p w14:paraId="0F89E996" w14:textId="77777777" w:rsidR="00310139" w:rsidRDefault="00F824E4">
            <w:pPr>
              <w:widowControl/>
              <w:spacing w:beforeLines="50" w:before="156" w:afterLines="50" w:after="156"/>
              <w:jc w:val="center"/>
              <w:rPr>
                <w:rFonts w:ascii="宋体" w:eastAsia="宋体" w:hAnsi="宋体" w:cs="宋体"/>
              </w:rPr>
            </w:pPr>
            <w:r>
              <w:rPr>
                <w:rFonts w:ascii="宋体" w:eastAsia="宋体" w:hAnsi="宋体" w:cs="宋体" w:hint="eastAsia"/>
              </w:rPr>
              <w:t>理论1</w:t>
            </w:r>
          </w:p>
        </w:tc>
      </w:tr>
    </w:tbl>
    <w:p w14:paraId="0BF2C154" w14:textId="77777777" w:rsidR="00310139" w:rsidRDefault="00310139">
      <w:pPr>
        <w:widowControl/>
        <w:spacing w:beforeLines="50" w:before="156" w:afterLines="50" w:after="156"/>
        <w:ind w:firstLineChars="200" w:firstLine="562"/>
        <w:jc w:val="left"/>
        <w:rPr>
          <w:rFonts w:ascii="黑体" w:eastAsia="黑体" w:hAnsi="黑体"/>
          <w:b/>
          <w:sz w:val="28"/>
          <w:szCs w:val="28"/>
        </w:rPr>
      </w:pPr>
    </w:p>
    <w:p w14:paraId="7AEF5D2C" w14:textId="77777777" w:rsidR="00310139" w:rsidRDefault="00310139">
      <w:pPr>
        <w:widowControl/>
        <w:spacing w:beforeLines="50" w:before="156" w:afterLines="50" w:after="156"/>
        <w:ind w:firstLineChars="200" w:firstLine="562"/>
        <w:jc w:val="left"/>
        <w:rPr>
          <w:rFonts w:ascii="黑体" w:eastAsia="黑体" w:hAnsi="黑体"/>
          <w:b/>
          <w:sz w:val="28"/>
          <w:szCs w:val="28"/>
        </w:rPr>
      </w:pPr>
    </w:p>
    <w:p w14:paraId="4BD660E3" w14:textId="77777777" w:rsidR="00310139" w:rsidRDefault="00310139">
      <w:pPr>
        <w:widowControl/>
        <w:spacing w:beforeLines="50" w:before="156" w:afterLines="50" w:after="156"/>
        <w:ind w:firstLineChars="200" w:firstLine="562"/>
        <w:jc w:val="left"/>
        <w:rPr>
          <w:rFonts w:ascii="黑体" w:eastAsia="黑体" w:hAnsi="黑体"/>
          <w:b/>
          <w:sz w:val="28"/>
          <w:szCs w:val="28"/>
        </w:rPr>
      </w:pPr>
    </w:p>
    <w:p w14:paraId="7A4FC0B3" w14:textId="77777777" w:rsidR="00310139" w:rsidRDefault="00310139">
      <w:pPr>
        <w:widowControl/>
        <w:spacing w:beforeLines="50" w:before="156" w:afterLines="50" w:after="156"/>
        <w:ind w:firstLineChars="200" w:firstLine="562"/>
        <w:jc w:val="left"/>
        <w:rPr>
          <w:rFonts w:ascii="黑体" w:eastAsia="黑体" w:hAnsi="黑体"/>
          <w:b/>
          <w:sz w:val="28"/>
          <w:szCs w:val="28"/>
        </w:rPr>
      </w:pPr>
    </w:p>
    <w:p w14:paraId="60A083DE" w14:textId="77777777" w:rsidR="00310139" w:rsidRDefault="00310139">
      <w:pPr>
        <w:widowControl/>
        <w:spacing w:beforeLines="50" w:before="156" w:afterLines="50" w:after="156"/>
        <w:ind w:firstLineChars="200" w:firstLine="562"/>
        <w:jc w:val="left"/>
        <w:rPr>
          <w:rFonts w:ascii="黑体" w:eastAsia="黑体" w:hAnsi="黑体"/>
          <w:b/>
          <w:sz w:val="28"/>
          <w:szCs w:val="28"/>
        </w:rPr>
      </w:pPr>
    </w:p>
    <w:p w14:paraId="08EFCAC5" w14:textId="77777777" w:rsidR="00310139" w:rsidRDefault="00310139">
      <w:pPr>
        <w:widowControl/>
        <w:spacing w:beforeLines="50" w:before="156" w:afterLines="50" w:after="156"/>
        <w:ind w:firstLineChars="200" w:firstLine="562"/>
        <w:jc w:val="left"/>
        <w:rPr>
          <w:rFonts w:ascii="黑体" w:eastAsia="黑体" w:hAnsi="黑体"/>
          <w:b/>
          <w:sz w:val="28"/>
          <w:szCs w:val="28"/>
        </w:rPr>
      </w:pPr>
    </w:p>
    <w:p w14:paraId="7242A95A" w14:textId="77777777" w:rsidR="00310139" w:rsidRDefault="00310139">
      <w:pPr>
        <w:widowControl/>
        <w:spacing w:beforeLines="50" w:before="156" w:afterLines="50" w:after="156"/>
        <w:ind w:firstLineChars="200" w:firstLine="562"/>
        <w:jc w:val="left"/>
        <w:rPr>
          <w:rFonts w:ascii="黑体" w:eastAsia="黑体" w:hAnsi="黑体"/>
          <w:b/>
          <w:sz w:val="28"/>
          <w:szCs w:val="28"/>
        </w:rPr>
      </w:pPr>
    </w:p>
    <w:p w14:paraId="0267CDF9" w14:textId="77777777" w:rsidR="00310139" w:rsidRDefault="00F824E4">
      <w:pPr>
        <w:widowControl/>
        <w:spacing w:beforeLines="50" w:before="156" w:afterLines="50" w:after="156"/>
        <w:ind w:firstLineChars="200" w:firstLine="562"/>
        <w:jc w:val="left"/>
      </w:pPr>
      <w:r>
        <w:rPr>
          <w:rFonts w:ascii="黑体" w:eastAsia="黑体" w:hAnsi="黑体" w:hint="eastAsia"/>
          <w:b/>
          <w:sz w:val="28"/>
          <w:szCs w:val="28"/>
        </w:rPr>
        <w:lastRenderedPageBreak/>
        <w:t>五、教学进度</w:t>
      </w:r>
    </w:p>
    <w:p w14:paraId="635568B3" w14:textId="77777777" w:rsidR="00310139" w:rsidRDefault="00F824E4">
      <w:pPr>
        <w:widowControl/>
        <w:spacing w:beforeLines="50" w:before="156" w:afterLines="50" w:after="156"/>
        <w:jc w:val="center"/>
        <w:rPr>
          <w:rFonts w:ascii="宋体" w:eastAsia="宋体" w:hAnsi="宋体"/>
          <w:szCs w:val="21"/>
        </w:rPr>
      </w:pPr>
      <w:r>
        <w:rPr>
          <w:rFonts w:ascii="宋体" w:eastAsia="宋体" w:hAnsi="宋体" w:hint="eastAsia"/>
          <w:b/>
          <w:szCs w:val="21"/>
        </w:rPr>
        <w:t>表3：教学进度表</w:t>
      </w:r>
    </w:p>
    <w:tbl>
      <w:tblPr>
        <w:tblStyle w:val="ab"/>
        <w:tblW w:w="0" w:type="auto"/>
        <w:jc w:val="center"/>
        <w:tblLayout w:type="fixed"/>
        <w:tblLook w:val="04A0" w:firstRow="1" w:lastRow="0" w:firstColumn="1" w:lastColumn="0" w:noHBand="0" w:noVBand="1"/>
      </w:tblPr>
      <w:tblGrid>
        <w:gridCol w:w="627"/>
        <w:gridCol w:w="1025"/>
        <w:gridCol w:w="2903"/>
        <w:gridCol w:w="669"/>
        <w:gridCol w:w="2859"/>
      </w:tblGrid>
      <w:tr w:rsidR="00310139" w14:paraId="53D9082A" w14:textId="77777777">
        <w:trPr>
          <w:trHeight w:val="340"/>
          <w:jc w:val="center"/>
        </w:trPr>
        <w:tc>
          <w:tcPr>
            <w:tcW w:w="627" w:type="dxa"/>
            <w:vAlign w:val="center"/>
          </w:tcPr>
          <w:p w14:paraId="5E9E916A" w14:textId="77777777" w:rsidR="00310139" w:rsidRDefault="00F824E4">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周次</w:t>
            </w:r>
          </w:p>
        </w:tc>
        <w:tc>
          <w:tcPr>
            <w:tcW w:w="1025" w:type="dxa"/>
            <w:vAlign w:val="center"/>
          </w:tcPr>
          <w:p w14:paraId="043D800E" w14:textId="77777777" w:rsidR="00310139" w:rsidRDefault="00F824E4">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章节名称</w:t>
            </w:r>
          </w:p>
        </w:tc>
        <w:tc>
          <w:tcPr>
            <w:tcW w:w="2903" w:type="dxa"/>
            <w:vAlign w:val="center"/>
          </w:tcPr>
          <w:p w14:paraId="466645D1" w14:textId="77777777" w:rsidR="00310139" w:rsidRDefault="00F824E4">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内容提要</w:t>
            </w:r>
          </w:p>
        </w:tc>
        <w:tc>
          <w:tcPr>
            <w:tcW w:w="669" w:type="dxa"/>
            <w:vAlign w:val="center"/>
          </w:tcPr>
          <w:p w14:paraId="5C914D9F" w14:textId="77777777" w:rsidR="00310139" w:rsidRDefault="00F824E4">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授课时数</w:t>
            </w:r>
          </w:p>
        </w:tc>
        <w:tc>
          <w:tcPr>
            <w:tcW w:w="2859" w:type="dxa"/>
            <w:vAlign w:val="center"/>
          </w:tcPr>
          <w:p w14:paraId="4D5BBFC7" w14:textId="77777777" w:rsidR="00310139" w:rsidRDefault="00F824E4">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作业及要求</w:t>
            </w:r>
          </w:p>
        </w:tc>
      </w:tr>
      <w:tr w:rsidR="00310139" w14:paraId="1BE7C71A" w14:textId="77777777">
        <w:trPr>
          <w:trHeight w:val="340"/>
          <w:jc w:val="center"/>
        </w:trPr>
        <w:tc>
          <w:tcPr>
            <w:tcW w:w="627" w:type="dxa"/>
            <w:vAlign w:val="center"/>
          </w:tcPr>
          <w:p w14:paraId="481B090D" w14:textId="77777777" w:rsidR="00310139" w:rsidRDefault="00F824E4">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10</w:t>
            </w:r>
          </w:p>
        </w:tc>
        <w:tc>
          <w:tcPr>
            <w:tcW w:w="1025" w:type="dxa"/>
            <w:vAlign w:val="center"/>
          </w:tcPr>
          <w:p w14:paraId="503710BD" w14:textId="77777777" w:rsidR="00310139" w:rsidRDefault="00F824E4">
            <w:pPr>
              <w:widowControl/>
              <w:spacing w:beforeLines="50" w:before="156" w:afterLines="50" w:after="156"/>
              <w:jc w:val="left"/>
              <w:rPr>
                <w:rFonts w:ascii="宋体" w:eastAsia="宋体" w:hAnsi="宋体" w:cs="宋体"/>
                <w:szCs w:val="21"/>
              </w:rPr>
            </w:pPr>
            <w:r>
              <w:rPr>
                <w:rFonts w:ascii="宋体" w:eastAsia="宋体" w:hAnsi="宋体" w:cs="宋体" w:hint="eastAsia"/>
                <w:szCs w:val="21"/>
              </w:rPr>
              <w:t>第一章</w:t>
            </w:r>
          </w:p>
          <w:p w14:paraId="6B89F468" w14:textId="77777777" w:rsidR="00310139" w:rsidRDefault="00F824E4">
            <w:pPr>
              <w:widowControl/>
              <w:spacing w:beforeLines="50" w:before="156" w:afterLines="50" w:after="156"/>
              <w:jc w:val="left"/>
              <w:rPr>
                <w:rFonts w:ascii="宋体" w:eastAsia="宋体" w:hAnsi="宋体" w:cs="宋体"/>
                <w:szCs w:val="21"/>
              </w:rPr>
            </w:pPr>
            <w:r>
              <w:rPr>
                <w:rFonts w:ascii="宋体" w:eastAsia="宋体" w:hAnsi="宋体" w:cs="宋体" w:hint="eastAsia"/>
                <w:szCs w:val="21"/>
              </w:rPr>
              <w:t>老龄化与老年护理学概论</w:t>
            </w:r>
          </w:p>
        </w:tc>
        <w:tc>
          <w:tcPr>
            <w:tcW w:w="2903" w:type="dxa"/>
            <w:vAlign w:val="center"/>
          </w:tcPr>
          <w:p w14:paraId="26721A24" w14:textId="77777777" w:rsidR="00310139" w:rsidRDefault="00F824E4">
            <w:pPr>
              <w:widowControl/>
              <w:spacing w:beforeLines="50" w:before="156" w:afterLines="50" w:after="156"/>
              <w:jc w:val="left"/>
              <w:rPr>
                <w:rFonts w:ascii="宋体" w:eastAsia="宋体" w:hAnsi="宋体" w:cs="宋体"/>
                <w:szCs w:val="21"/>
              </w:rPr>
            </w:pPr>
            <w:r>
              <w:rPr>
                <w:rFonts w:ascii="宋体" w:eastAsia="宋体" w:hAnsi="宋体" w:cs="宋体" w:hint="eastAsia"/>
                <w:szCs w:val="21"/>
              </w:rPr>
              <w:t>第一节老年人与健康老龄化</w:t>
            </w:r>
          </w:p>
          <w:p w14:paraId="0261A156" w14:textId="77777777" w:rsidR="00310139" w:rsidRDefault="00F824E4">
            <w:pPr>
              <w:widowControl/>
              <w:spacing w:beforeLines="50" w:before="156" w:afterLines="50" w:after="156"/>
              <w:jc w:val="left"/>
              <w:rPr>
                <w:rFonts w:ascii="宋体" w:eastAsia="宋体" w:hAnsi="宋体" w:cs="宋体"/>
                <w:szCs w:val="21"/>
              </w:rPr>
            </w:pPr>
            <w:r>
              <w:rPr>
                <w:rFonts w:ascii="宋体" w:eastAsia="宋体" w:hAnsi="宋体" w:cs="宋体" w:hint="eastAsia"/>
                <w:szCs w:val="21"/>
              </w:rPr>
              <w:t>第二节老年护理学概述</w:t>
            </w:r>
          </w:p>
          <w:p w14:paraId="767713F1" w14:textId="77777777" w:rsidR="00310139" w:rsidRDefault="00F824E4">
            <w:pPr>
              <w:widowControl/>
              <w:spacing w:beforeLines="50" w:before="156" w:afterLines="50" w:after="156"/>
              <w:jc w:val="left"/>
              <w:rPr>
                <w:rFonts w:ascii="宋体" w:eastAsia="宋体" w:hAnsi="宋体" w:cs="宋体"/>
                <w:szCs w:val="21"/>
              </w:rPr>
            </w:pPr>
            <w:r>
              <w:rPr>
                <w:rFonts w:ascii="宋体" w:eastAsia="宋体" w:hAnsi="宋体" w:cs="宋体" w:hint="eastAsia"/>
                <w:szCs w:val="21"/>
              </w:rPr>
              <w:t>第三节老年护理学的发展</w:t>
            </w:r>
          </w:p>
        </w:tc>
        <w:tc>
          <w:tcPr>
            <w:tcW w:w="669" w:type="dxa"/>
            <w:vAlign w:val="center"/>
          </w:tcPr>
          <w:p w14:paraId="5144EB21" w14:textId="77777777" w:rsidR="00310139" w:rsidRDefault="00F824E4">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理论2</w:t>
            </w:r>
          </w:p>
        </w:tc>
        <w:tc>
          <w:tcPr>
            <w:tcW w:w="2859" w:type="dxa"/>
            <w:vAlign w:val="center"/>
          </w:tcPr>
          <w:p w14:paraId="5BFD3504" w14:textId="77777777" w:rsidR="00310139" w:rsidRDefault="00F824E4">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根据实例计算人口系数？判断是否进入老龄化地区</w:t>
            </w:r>
          </w:p>
        </w:tc>
      </w:tr>
      <w:tr w:rsidR="00310139" w14:paraId="344860A0" w14:textId="77777777">
        <w:trPr>
          <w:trHeight w:val="340"/>
          <w:jc w:val="center"/>
        </w:trPr>
        <w:tc>
          <w:tcPr>
            <w:tcW w:w="627" w:type="dxa"/>
            <w:vAlign w:val="center"/>
          </w:tcPr>
          <w:p w14:paraId="25CDF276" w14:textId="77777777" w:rsidR="00310139" w:rsidRDefault="00F824E4">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10</w:t>
            </w:r>
          </w:p>
        </w:tc>
        <w:tc>
          <w:tcPr>
            <w:tcW w:w="1025" w:type="dxa"/>
            <w:vAlign w:val="center"/>
          </w:tcPr>
          <w:p w14:paraId="68DB4D51" w14:textId="77777777" w:rsidR="00310139" w:rsidRDefault="00F824E4">
            <w:pPr>
              <w:widowControl/>
              <w:spacing w:beforeLines="50" w:before="156" w:afterLines="50" w:after="156"/>
              <w:jc w:val="left"/>
              <w:rPr>
                <w:rFonts w:ascii="宋体" w:eastAsia="宋体" w:hAnsi="宋体" w:cs="宋体"/>
                <w:szCs w:val="21"/>
              </w:rPr>
            </w:pPr>
            <w:r>
              <w:rPr>
                <w:rFonts w:ascii="宋体" w:eastAsia="宋体" w:hAnsi="宋体" w:cs="宋体" w:hint="eastAsia"/>
                <w:szCs w:val="21"/>
              </w:rPr>
              <w:t>第二章</w:t>
            </w:r>
          </w:p>
          <w:p w14:paraId="4031FBF6" w14:textId="77777777" w:rsidR="00310139" w:rsidRDefault="00F824E4">
            <w:pPr>
              <w:widowControl/>
              <w:spacing w:beforeLines="50" w:before="156" w:afterLines="50" w:after="156"/>
              <w:jc w:val="left"/>
              <w:rPr>
                <w:rFonts w:ascii="宋体" w:eastAsia="宋体" w:hAnsi="宋体" w:cs="宋体"/>
                <w:szCs w:val="21"/>
              </w:rPr>
            </w:pPr>
            <w:r>
              <w:rPr>
                <w:rFonts w:ascii="宋体" w:eastAsia="宋体" w:hAnsi="宋体" w:cs="宋体" w:hint="eastAsia"/>
                <w:bCs/>
                <w:szCs w:val="21"/>
              </w:rPr>
              <w:t>老化改变与老年护理相关理论</w:t>
            </w:r>
          </w:p>
        </w:tc>
        <w:tc>
          <w:tcPr>
            <w:tcW w:w="2903" w:type="dxa"/>
            <w:vAlign w:val="center"/>
          </w:tcPr>
          <w:p w14:paraId="589BD68C" w14:textId="77777777" w:rsidR="00310139" w:rsidRDefault="00F824E4">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第一节老化改变</w:t>
            </w:r>
          </w:p>
          <w:p w14:paraId="6D828BF4" w14:textId="77777777" w:rsidR="00310139" w:rsidRDefault="00F824E4">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第二节老化相关理论</w:t>
            </w:r>
          </w:p>
          <w:p w14:paraId="443FFA57" w14:textId="77777777" w:rsidR="00310139" w:rsidRDefault="00F824E4">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第三节相关护理理论与模式</w:t>
            </w:r>
          </w:p>
        </w:tc>
        <w:tc>
          <w:tcPr>
            <w:tcW w:w="669" w:type="dxa"/>
            <w:vAlign w:val="center"/>
          </w:tcPr>
          <w:p w14:paraId="6573A841" w14:textId="77777777" w:rsidR="00310139" w:rsidRDefault="00F824E4">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理论2+实践3</w:t>
            </w:r>
          </w:p>
        </w:tc>
        <w:tc>
          <w:tcPr>
            <w:tcW w:w="2859" w:type="dxa"/>
            <w:vAlign w:val="center"/>
          </w:tcPr>
          <w:p w14:paraId="210ABED9" w14:textId="77777777" w:rsidR="00310139" w:rsidRDefault="00F824E4">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以小组为单位提交老年人怀旧访谈记录</w:t>
            </w:r>
          </w:p>
        </w:tc>
      </w:tr>
      <w:tr w:rsidR="00310139" w14:paraId="56762B4C" w14:textId="77777777">
        <w:trPr>
          <w:trHeight w:val="340"/>
          <w:jc w:val="center"/>
        </w:trPr>
        <w:tc>
          <w:tcPr>
            <w:tcW w:w="627" w:type="dxa"/>
            <w:vAlign w:val="center"/>
          </w:tcPr>
          <w:p w14:paraId="57AFB324" w14:textId="77777777" w:rsidR="00310139" w:rsidRDefault="00F824E4">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10</w:t>
            </w:r>
          </w:p>
        </w:tc>
        <w:tc>
          <w:tcPr>
            <w:tcW w:w="1025" w:type="dxa"/>
            <w:vAlign w:val="center"/>
          </w:tcPr>
          <w:p w14:paraId="0A783DD4" w14:textId="77777777" w:rsidR="00310139" w:rsidRDefault="00F824E4">
            <w:pPr>
              <w:widowControl/>
              <w:spacing w:beforeLines="50" w:before="156" w:afterLines="50" w:after="156"/>
              <w:jc w:val="left"/>
              <w:rPr>
                <w:rFonts w:ascii="宋体" w:eastAsia="宋体" w:hAnsi="宋体" w:cs="宋体"/>
                <w:szCs w:val="21"/>
              </w:rPr>
            </w:pPr>
            <w:r>
              <w:rPr>
                <w:rFonts w:ascii="宋体" w:eastAsia="宋体" w:hAnsi="宋体" w:cs="宋体" w:hint="eastAsia"/>
                <w:szCs w:val="21"/>
              </w:rPr>
              <w:t>第三章</w:t>
            </w:r>
          </w:p>
          <w:p w14:paraId="41E8A803" w14:textId="77777777" w:rsidR="00310139" w:rsidRDefault="00F824E4">
            <w:pPr>
              <w:widowControl/>
              <w:spacing w:beforeLines="50" w:before="156" w:afterLines="50" w:after="156"/>
              <w:jc w:val="left"/>
              <w:rPr>
                <w:rFonts w:ascii="宋体" w:eastAsia="宋体" w:hAnsi="宋体" w:cs="宋体"/>
                <w:szCs w:val="21"/>
              </w:rPr>
            </w:pPr>
            <w:r>
              <w:rPr>
                <w:rFonts w:ascii="宋体" w:eastAsia="宋体" w:hAnsi="宋体" w:cs="宋体" w:hint="eastAsia"/>
                <w:bCs/>
                <w:szCs w:val="21"/>
              </w:rPr>
              <w:t>老年综合评估</w:t>
            </w:r>
          </w:p>
        </w:tc>
        <w:tc>
          <w:tcPr>
            <w:tcW w:w="2903" w:type="dxa"/>
            <w:vAlign w:val="center"/>
          </w:tcPr>
          <w:p w14:paraId="15824532" w14:textId="77777777" w:rsidR="00310139" w:rsidRDefault="00F824E4">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第一节概述</w:t>
            </w:r>
          </w:p>
          <w:p w14:paraId="41A55B4B" w14:textId="77777777" w:rsidR="00310139" w:rsidRDefault="00F824E4">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第二节老年综合评估的发展与实施</w:t>
            </w:r>
          </w:p>
          <w:p w14:paraId="7FAC14B3" w14:textId="77777777" w:rsidR="00310139" w:rsidRDefault="00F824E4">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第三节老年人躯体健康评估</w:t>
            </w:r>
          </w:p>
          <w:p w14:paraId="07A309AC" w14:textId="77777777" w:rsidR="00310139" w:rsidRDefault="00F824E4">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第四节老年人精神与心理健康</w:t>
            </w:r>
          </w:p>
          <w:p w14:paraId="14B6BBAB" w14:textId="77777777" w:rsidR="00310139" w:rsidRDefault="00F824E4">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第五节常见老年综合征评估</w:t>
            </w:r>
          </w:p>
          <w:p w14:paraId="414A3ABB" w14:textId="77777777" w:rsidR="00310139" w:rsidRDefault="00F824E4">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第六节老年人社会健康评估</w:t>
            </w:r>
          </w:p>
        </w:tc>
        <w:tc>
          <w:tcPr>
            <w:tcW w:w="669" w:type="dxa"/>
            <w:vAlign w:val="center"/>
          </w:tcPr>
          <w:p w14:paraId="57BBE6D5" w14:textId="77777777" w:rsidR="00310139" w:rsidRDefault="00F824E4">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理论2+实践3</w:t>
            </w:r>
          </w:p>
        </w:tc>
        <w:tc>
          <w:tcPr>
            <w:tcW w:w="2859" w:type="dxa"/>
            <w:vAlign w:val="center"/>
          </w:tcPr>
          <w:p w14:paraId="5E935D7B" w14:textId="77777777" w:rsidR="00310139" w:rsidRDefault="00F824E4">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以小组为单位提交老年综合评估记录</w:t>
            </w:r>
          </w:p>
        </w:tc>
      </w:tr>
      <w:tr w:rsidR="00310139" w14:paraId="7ECBF45A" w14:textId="77777777">
        <w:trPr>
          <w:trHeight w:val="340"/>
          <w:jc w:val="center"/>
        </w:trPr>
        <w:tc>
          <w:tcPr>
            <w:tcW w:w="627" w:type="dxa"/>
            <w:vAlign w:val="center"/>
          </w:tcPr>
          <w:p w14:paraId="0E67E6DE" w14:textId="77777777" w:rsidR="00310139" w:rsidRDefault="00F824E4">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10</w:t>
            </w:r>
          </w:p>
        </w:tc>
        <w:tc>
          <w:tcPr>
            <w:tcW w:w="1025" w:type="dxa"/>
            <w:vAlign w:val="center"/>
          </w:tcPr>
          <w:p w14:paraId="43108779" w14:textId="77777777" w:rsidR="00310139" w:rsidRDefault="00F824E4">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第四章</w:t>
            </w:r>
          </w:p>
          <w:p w14:paraId="6C2A08F7" w14:textId="77777777" w:rsidR="00310139" w:rsidRDefault="00F824E4">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老年人的运动康复</w:t>
            </w:r>
          </w:p>
        </w:tc>
        <w:tc>
          <w:tcPr>
            <w:tcW w:w="2903" w:type="dxa"/>
            <w:vAlign w:val="center"/>
          </w:tcPr>
          <w:p w14:paraId="23A6EE08" w14:textId="77777777" w:rsidR="00310139" w:rsidRDefault="00F824E4">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第一节老年人的活动</w:t>
            </w:r>
          </w:p>
          <w:p w14:paraId="56067DF3" w14:textId="77777777" w:rsidR="00310139" w:rsidRDefault="00F824E4">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第二节老年康复辅助器具在日常生活中的应用</w:t>
            </w:r>
          </w:p>
        </w:tc>
        <w:tc>
          <w:tcPr>
            <w:tcW w:w="669" w:type="dxa"/>
            <w:vAlign w:val="center"/>
          </w:tcPr>
          <w:p w14:paraId="521AB356" w14:textId="77777777" w:rsidR="00310139" w:rsidRDefault="00F824E4">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理论2+实践3</w:t>
            </w:r>
          </w:p>
        </w:tc>
        <w:tc>
          <w:tcPr>
            <w:tcW w:w="2859" w:type="dxa"/>
            <w:vAlign w:val="center"/>
          </w:tcPr>
          <w:p w14:paraId="655EBED6" w14:textId="77777777" w:rsidR="00310139" w:rsidRDefault="00310139">
            <w:pPr>
              <w:widowControl/>
              <w:spacing w:beforeLines="50" w:before="156" w:afterLines="50" w:after="156"/>
              <w:jc w:val="center"/>
              <w:rPr>
                <w:rFonts w:ascii="宋体" w:eastAsia="宋体" w:hAnsi="宋体" w:cs="宋体"/>
                <w:szCs w:val="21"/>
              </w:rPr>
            </w:pPr>
          </w:p>
        </w:tc>
      </w:tr>
      <w:tr w:rsidR="00310139" w14:paraId="3A24730C" w14:textId="77777777">
        <w:trPr>
          <w:trHeight w:val="340"/>
          <w:jc w:val="center"/>
        </w:trPr>
        <w:tc>
          <w:tcPr>
            <w:tcW w:w="627" w:type="dxa"/>
            <w:vAlign w:val="center"/>
          </w:tcPr>
          <w:p w14:paraId="716A0E03" w14:textId="77777777" w:rsidR="00310139" w:rsidRDefault="00F824E4">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11</w:t>
            </w:r>
          </w:p>
        </w:tc>
        <w:tc>
          <w:tcPr>
            <w:tcW w:w="1025" w:type="dxa"/>
            <w:vAlign w:val="center"/>
          </w:tcPr>
          <w:p w14:paraId="0CA889E5" w14:textId="77777777" w:rsidR="00310139" w:rsidRDefault="00F824E4">
            <w:pPr>
              <w:widowControl/>
              <w:spacing w:beforeLines="50" w:before="156" w:afterLines="50" w:after="156"/>
              <w:jc w:val="left"/>
              <w:rPr>
                <w:rFonts w:ascii="宋体" w:eastAsia="宋体" w:hAnsi="宋体" w:cs="宋体"/>
                <w:szCs w:val="21"/>
              </w:rPr>
            </w:pPr>
            <w:r>
              <w:rPr>
                <w:rFonts w:ascii="宋体" w:eastAsia="宋体" w:hAnsi="宋体" w:cs="宋体" w:hint="eastAsia"/>
                <w:szCs w:val="21"/>
              </w:rPr>
              <w:t>第五章</w:t>
            </w:r>
          </w:p>
          <w:p w14:paraId="38BED2F6" w14:textId="77777777" w:rsidR="00310139" w:rsidRDefault="00F824E4">
            <w:pPr>
              <w:widowControl/>
              <w:spacing w:beforeLines="50" w:before="156" w:afterLines="50" w:after="156"/>
              <w:jc w:val="left"/>
              <w:rPr>
                <w:rFonts w:ascii="宋体" w:eastAsia="宋体" w:hAnsi="宋体" w:cs="宋体"/>
                <w:szCs w:val="21"/>
              </w:rPr>
            </w:pPr>
            <w:r>
              <w:rPr>
                <w:rFonts w:ascii="宋体" w:eastAsia="宋体" w:hAnsi="宋体" w:cs="宋体" w:hint="eastAsia"/>
                <w:szCs w:val="21"/>
              </w:rPr>
              <w:t>老年综合征与护理</w:t>
            </w:r>
          </w:p>
          <w:p w14:paraId="0BAFE6C3" w14:textId="77777777" w:rsidR="00310139" w:rsidRDefault="00F824E4">
            <w:pPr>
              <w:widowControl/>
              <w:spacing w:beforeLines="50" w:before="156" w:afterLines="50" w:after="156"/>
              <w:jc w:val="left"/>
              <w:rPr>
                <w:rFonts w:ascii="宋体" w:eastAsia="宋体" w:hAnsi="宋体" w:cs="宋体"/>
                <w:szCs w:val="21"/>
              </w:rPr>
            </w:pPr>
            <w:r>
              <w:rPr>
                <w:rFonts w:ascii="宋体" w:eastAsia="宋体" w:hAnsi="宋体" w:cs="宋体" w:hint="eastAsia"/>
                <w:szCs w:val="21"/>
              </w:rPr>
              <w:lastRenderedPageBreak/>
              <w:t>第八章</w:t>
            </w:r>
          </w:p>
          <w:p w14:paraId="76346D93" w14:textId="77777777" w:rsidR="00310139" w:rsidRDefault="00F824E4">
            <w:pPr>
              <w:widowControl/>
              <w:spacing w:beforeLines="50" w:before="156" w:afterLines="50" w:after="156"/>
              <w:jc w:val="left"/>
              <w:rPr>
                <w:rFonts w:ascii="宋体" w:eastAsia="宋体" w:hAnsi="宋体" w:cs="宋体"/>
                <w:szCs w:val="21"/>
              </w:rPr>
            </w:pPr>
            <w:r>
              <w:rPr>
                <w:rFonts w:ascii="宋体" w:eastAsia="宋体" w:hAnsi="宋体" w:cs="宋体" w:hint="eastAsia"/>
                <w:szCs w:val="21"/>
              </w:rPr>
              <w:t>老年人安全与环境护理</w:t>
            </w:r>
          </w:p>
        </w:tc>
        <w:tc>
          <w:tcPr>
            <w:tcW w:w="2903" w:type="dxa"/>
            <w:vAlign w:val="center"/>
          </w:tcPr>
          <w:p w14:paraId="545C9D15" w14:textId="77777777" w:rsidR="00310139" w:rsidRDefault="00F824E4">
            <w:pPr>
              <w:widowControl/>
              <w:spacing w:beforeLines="50" w:before="156" w:afterLines="50" w:after="156"/>
              <w:jc w:val="left"/>
              <w:rPr>
                <w:rFonts w:ascii="宋体" w:eastAsia="宋体" w:hAnsi="宋体" w:cs="宋体"/>
                <w:szCs w:val="21"/>
              </w:rPr>
            </w:pPr>
            <w:r>
              <w:rPr>
                <w:rFonts w:ascii="宋体" w:eastAsia="宋体" w:hAnsi="宋体" w:cs="宋体" w:hint="eastAsia"/>
                <w:szCs w:val="21"/>
              </w:rPr>
              <w:lastRenderedPageBreak/>
              <w:t>第五章</w:t>
            </w:r>
          </w:p>
          <w:p w14:paraId="00031210" w14:textId="77777777" w:rsidR="00310139" w:rsidRDefault="00F824E4">
            <w:pPr>
              <w:widowControl/>
              <w:spacing w:beforeLines="50" w:before="156" w:afterLines="50" w:after="156"/>
              <w:jc w:val="left"/>
              <w:rPr>
                <w:rFonts w:ascii="宋体" w:eastAsia="宋体" w:hAnsi="宋体" w:cs="宋体"/>
                <w:szCs w:val="21"/>
              </w:rPr>
            </w:pPr>
            <w:r>
              <w:rPr>
                <w:rFonts w:ascii="宋体" w:eastAsia="宋体" w:hAnsi="宋体" w:cs="宋体" w:hint="eastAsia"/>
                <w:szCs w:val="21"/>
              </w:rPr>
              <w:t>第一节概述</w:t>
            </w:r>
          </w:p>
          <w:p w14:paraId="10D8A4B7" w14:textId="77777777" w:rsidR="00310139" w:rsidRDefault="00F824E4">
            <w:pPr>
              <w:widowControl/>
              <w:spacing w:beforeLines="50" w:before="156" w:afterLines="50" w:after="156"/>
              <w:jc w:val="left"/>
              <w:rPr>
                <w:rFonts w:ascii="宋体" w:eastAsia="宋体" w:hAnsi="宋体" w:cs="宋体"/>
                <w:szCs w:val="21"/>
              </w:rPr>
            </w:pPr>
            <w:r>
              <w:rPr>
                <w:rFonts w:ascii="宋体" w:eastAsia="宋体" w:hAnsi="宋体" w:cs="宋体" w:hint="eastAsia"/>
                <w:szCs w:val="21"/>
              </w:rPr>
              <w:t>第二节跌倒及其护理</w:t>
            </w:r>
          </w:p>
          <w:p w14:paraId="6233BD19" w14:textId="77777777" w:rsidR="00310139" w:rsidRDefault="00F824E4">
            <w:pPr>
              <w:widowControl/>
              <w:spacing w:beforeLines="50" w:before="156" w:afterLines="50" w:after="156"/>
              <w:jc w:val="left"/>
              <w:rPr>
                <w:rFonts w:ascii="宋体" w:eastAsia="宋体" w:hAnsi="宋体" w:cs="宋体"/>
                <w:szCs w:val="21"/>
              </w:rPr>
            </w:pPr>
            <w:r>
              <w:rPr>
                <w:rFonts w:ascii="宋体" w:eastAsia="宋体" w:hAnsi="宋体" w:cs="宋体" w:hint="eastAsia"/>
                <w:szCs w:val="21"/>
              </w:rPr>
              <w:t>第三节吞咽障碍及其护理</w:t>
            </w:r>
          </w:p>
          <w:p w14:paraId="75EA4DB8" w14:textId="77777777" w:rsidR="00310139" w:rsidRDefault="00F824E4">
            <w:pPr>
              <w:widowControl/>
              <w:spacing w:beforeLines="50" w:before="156" w:afterLines="50" w:after="156"/>
              <w:jc w:val="left"/>
              <w:rPr>
                <w:rFonts w:ascii="宋体" w:eastAsia="宋体" w:hAnsi="宋体" w:cs="宋体"/>
                <w:szCs w:val="21"/>
              </w:rPr>
            </w:pPr>
            <w:r>
              <w:rPr>
                <w:rFonts w:ascii="宋体" w:eastAsia="宋体" w:hAnsi="宋体" w:cs="宋体" w:hint="eastAsia"/>
                <w:szCs w:val="21"/>
              </w:rPr>
              <w:lastRenderedPageBreak/>
              <w:t>第四节营养不良及其护理</w:t>
            </w:r>
          </w:p>
          <w:p w14:paraId="38B48813" w14:textId="77777777" w:rsidR="00310139" w:rsidRDefault="00F824E4">
            <w:pPr>
              <w:widowControl/>
              <w:spacing w:beforeLines="50" w:before="156" w:afterLines="50" w:after="156"/>
              <w:jc w:val="left"/>
              <w:rPr>
                <w:rFonts w:ascii="宋体" w:eastAsia="宋体" w:hAnsi="宋体" w:cs="宋体"/>
                <w:szCs w:val="21"/>
              </w:rPr>
            </w:pPr>
            <w:r>
              <w:rPr>
                <w:rFonts w:ascii="宋体" w:eastAsia="宋体" w:hAnsi="宋体" w:cs="宋体" w:hint="eastAsia"/>
                <w:szCs w:val="21"/>
              </w:rPr>
              <w:t>第五节尿失禁及其护理</w:t>
            </w:r>
          </w:p>
          <w:p w14:paraId="00D5210A" w14:textId="77777777" w:rsidR="00310139" w:rsidRDefault="00F824E4">
            <w:pPr>
              <w:widowControl/>
              <w:spacing w:beforeLines="50" w:before="156" w:afterLines="50" w:after="156"/>
              <w:jc w:val="left"/>
              <w:rPr>
                <w:rFonts w:ascii="宋体" w:eastAsia="宋体" w:hAnsi="宋体" w:cs="宋体"/>
                <w:szCs w:val="21"/>
              </w:rPr>
            </w:pPr>
            <w:r>
              <w:rPr>
                <w:rFonts w:ascii="宋体" w:eastAsia="宋体" w:hAnsi="宋体" w:cs="宋体" w:hint="eastAsia"/>
                <w:szCs w:val="21"/>
              </w:rPr>
              <w:t>第六节便秘及其护理</w:t>
            </w:r>
          </w:p>
          <w:p w14:paraId="0B6131D6" w14:textId="77777777" w:rsidR="00310139" w:rsidRDefault="00F824E4">
            <w:pPr>
              <w:widowControl/>
              <w:spacing w:beforeLines="50" w:before="156" w:afterLines="50" w:after="156"/>
              <w:jc w:val="left"/>
              <w:rPr>
                <w:rFonts w:ascii="宋体" w:eastAsia="宋体" w:hAnsi="宋体" w:cs="宋体"/>
                <w:szCs w:val="21"/>
              </w:rPr>
            </w:pPr>
            <w:r>
              <w:rPr>
                <w:rFonts w:ascii="宋体" w:eastAsia="宋体" w:hAnsi="宋体" w:cs="宋体" w:hint="eastAsia"/>
                <w:szCs w:val="21"/>
              </w:rPr>
              <w:t>第七节疼痛及其护理</w:t>
            </w:r>
          </w:p>
          <w:p w14:paraId="2AC190DF" w14:textId="77777777" w:rsidR="00310139" w:rsidRDefault="00F824E4">
            <w:pPr>
              <w:widowControl/>
              <w:spacing w:beforeLines="50" w:before="156" w:afterLines="50" w:after="156"/>
              <w:jc w:val="left"/>
              <w:rPr>
                <w:rFonts w:ascii="宋体" w:eastAsia="宋体" w:hAnsi="宋体" w:cs="宋体"/>
                <w:szCs w:val="21"/>
              </w:rPr>
            </w:pPr>
            <w:r>
              <w:rPr>
                <w:rFonts w:ascii="宋体" w:eastAsia="宋体" w:hAnsi="宋体" w:cs="宋体" w:hint="eastAsia"/>
                <w:szCs w:val="21"/>
              </w:rPr>
              <w:t>第八节视觉障碍及其护理</w:t>
            </w:r>
          </w:p>
          <w:p w14:paraId="5EDF8DD8" w14:textId="77777777" w:rsidR="00310139" w:rsidRDefault="00F824E4">
            <w:pPr>
              <w:widowControl/>
              <w:spacing w:beforeLines="50" w:before="156" w:afterLines="50" w:after="156"/>
              <w:jc w:val="left"/>
              <w:rPr>
                <w:rFonts w:ascii="宋体" w:eastAsia="宋体" w:hAnsi="宋体" w:cs="宋体"/>
                <w:szCs w:val="21"/>
              </w:rPr>
            </w:pPr>
            <w:r>
              <w:rPr>
                <w:rFonts w:ascii="宋体" w:eastAsia="宋体" w:hAnsi="宋体" w:cs="宋体" w:hint="eastAsia"/>
                <w:szCs w:val="21"/>
              </w:rPr>
              <w:t>第九节听觉障碍及其护理</w:t>
            </w:r>
          </w:p>
          <w:p w14:paraId="41517CF6" w14:textId="77777777" w:rsidR="00310139" w:rsidRDefault="00F824E4">
            <w:pPr>
              <w:widowControl/>
              <w:spacing w:beforeLines="50" w:before="156" w:afterLines="50" w:after="156"/>
              <w:jc w:val="left"/>
              <w:rPr>
                <w:rFonts w:ascii="宋体" w:eastAsia="宋体" w:hAnsi="宋体" w:cs="宋体"/>
                <w:szCs w:val="21"/>
              </w:rPr>
            </w:pPr>
            <w:r>
              <w:rPr>
                <w:rFonts w:ascii="宋体" w:eastAsia="宋体" w:hAnsi="宋体" w:cs="宋体" w:hint="eastAsia"/>
                <w:szCs w:val="21"/>
              </w:rPr>
              <w:t>第八章</w:t>
            </w:r>
          </w:p>
          <w:p w14:paraId="6E33B14C" w14:textId="77777777" w:rsidR="00310139" w:rsidRDefault="00F824E4">
            <w:pPr>
              <w:widowControl/>
              <w:spacing w:beforeLines="50" w:before="156" w:afterLines="50" w:after="156"/>
              <w:jc w:val="left"/>
              <w:rPr>
                <w:rFonts w:ascii="宋体" w:eastAsia="宋体" w:hAnsi="宋体" w:cs="宋体"/>
                <w:szCs w:val="21"/>
              </w:rPr>
            </w:pPr>
            <w:r>
              <w:rPr>
                <w:rFonts w:ascii="宋体" w:eastAsia="宋体" w:hAnsi="宋体" w:cs="宋体" w:hint="eastAsia"/>
                <w:szCs w:val="21"/>
              </w:rPr>
              <w:t>老年人安全用药</w:t>
            </w:r>
          </w:p>
        </w:tc>
        <w:tc>
          <w:tcPr>
            <w:tcW w:w="669" w:type="dxa"/>
            <w:vAlign w:val="center"/>
          </w:tcPr>
          <w:p w14:paraId="502598D5" w14:textId="77777777" w:rsidR="00310139" w:rsidRDefault="00F824E4">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lastRenderedPageBreak/>
              <w:t>理论3+实践3</w:t>
            </w:r>
          </w:p>
        </w:tc>
        <w:tc>
          <w:tcPr>
            <w:tcW w:w="2859" w:type="dxa"/>
            <w:vAlign w:val="center"/>
          </w:tcPr>
          <w:p w14:paraId="4D6516B1" w14:textId="77777777" w:rsidR="00310139" w:rsidRDefault="00F824E4">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课前观看吞咽障碍的评估、 吞咽障碍的饮食指导和护理、跌倒的预防、跌倒的处理、老年人的安全用药</w:t>
            </w:r>
            <w:r>
              <w:rPr>
                <w:rFonts w:ascii="宋体" w:eastAsia="宋体" w:hAnsi="宋体" w:cs="宋体" w:hint="eastAsia"/>
                <w:color w:val="000000"/>
                <w:kern w:val="0"/>
                <w:szCs w:val="21"/>
              </w:rPr>
              <w:t>微视频，完成微习题</w:t>
            </w:r>
          </w:p>
        </w:tc>
      </w:tr>
      <w:tr w:rsidR="00310139" w14:paraId="7F5AC82E" w14:textId="77777777">
        <w:trPr>
          <w:trHeight w:val="340"/>
          <w:jc w:val="center"/>
        </w:trPr>
        <w:tc>
          <w:tcPr>
            <w:tcW w:w="627" w:type="dxa"/>
            <w:vAlign w:val="center"/>
          </w:tcPr>
          <w:p w14:paraId="235E58AC" w14:textId="77777777" w:rsidR="00310139" w:rsidRDefault="00F824E4">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11</w:t>
            </w:r>
          </w:p>
        </w:tc>
        <w:tc>
          <w:tcPr>
            <w:tcW w:w="1025" w:type="dxa"/>
            <w:vAlign w:val="center"/>
          </w:tcPr>
          <w:p w14:paraId="757C72A2" w14:textId="77777777" w:rsidR="00310139" w:rsidRDefault="00F824E4">
            <w:pPr>
              <w:widowControl/>
              <w:spacing w:beforeLines="50" w:before="156" w:afterLines="50" w:after="156"/>
              <w:jc w:val="left"/>
              <w:rPr>
                <w:rFonts w:ascii="宋体" w:eastAsia="宋体" w:hAnsi="宋体" w:cs="宋体"/>
                <w:szCs w:val="21"/>
              </w:rPr>
            </w:pPr>
            <w:r>
              <w:rPr>
                <w:rFonts w:ascii="宋体" w:eastAsia="宋体" w:hAnsi="宋体" w:cs="宋体" w:hint="eastAsia"/>
                <w:szCs w:val="21"/>
              </w:rPr>
              <w:t>第六章</w:t>
            </w:r>
          </w:p>
          <w:p w14:paraId="42469AE0" w14:textId="77777777" w:rsidR="00310139" w:rsidRDefault="00F824E4">
            <w:pPr>
              <w:widowControl/>
              <w:spacing w:beforeLines="50" w:before="156" w:afterLines="50" w:after="156"/>
              <w:jc w:val="left"/>
              <w:rPr>
                <w:rFonts w:ascii="宋体" w:eastAsia="宋体" w:hAnsi="宋体" w:cs="宋体"/>
                <w:szCs w:val="21"/>
              </w:rPr>
            </w:pPr>
            <w:r>
              <w:rPr>
                <w:rFonts w:ascii="宋体" w:eastAsia="宋体" w:hAnsi="宋体" w:cs="宋体" w:hint="eastAsia"/>
                <w:szCs w:val="21"/>
              </w:rPr>
              <w:t>老年人常见疾病与护理</w:t>
            </w:r>
          </w:p>
        </w:tc>
        <w:tc>
          <w:tcPr>
            <w:tcW w:w="2903" w:type="dxa"/>
            <w:vAlign w:val="center"/>
          </w:tcPr>
          <w:p w14:paraId="29B05E1D" w14:textId="77777777" w:rsidR="00310139" w:rsidRDefault="00F824E4">
            <w:pPr>
              <w:widowControl/>
              <w:spacing w:beforeLines="50" w:before="156" w:afterLines="50" w:after="156"/>
              <w:jc w:val="left"/>
              <w:rPr>
                <w:rFonts w:ascii="宋体" w:eastAsia="宋体" w:hAnsi="宋体" w:cs="宋体"/>
                <w:b/>
                <w:bCs/>
                <w:szCs w:val="21"/>
              </w:rPr>
            </w:pPr>
            <w:r>
              <w:rPr>
                <w:rFonts w:ascii="宋体" w:eastAsia="宋体" w:hAnsi="宋体" w:cs="宋体" w:hint="eastAsia"/>
                <w:color w:val="000000"/>
                <w:kern w:val="0"/>
                <w:szCs w:val="21"/>
              </w:rPr>
              <w:t>第一部分老年人呼吸系统疾病与护理</w:t>
            </w:r>
          </w:p>
        </w:tc>
        <w:tc>
          <w:tcPr>
            <w:tcW w:w="669" w:type="dxa"/>
            <w:vAlign w:val="center"/>
          </w:tcPr>
          <w:p w14:paraId="6E175719" w14:textId="77777777" w:rsidR="00310139" w:rsidRDefault="00F824E4">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理论3</w:t>
            </w:r>
          </w:p>
        </w:tc>
        <w:tc>
          <w:tcPr>
            <w:tcW w:w="2859" w:type="dxa"/>
            <w:vAlign w:val="center"/>
          </w:tcPr>
          <w:p w14:paraId="10754EC0" w14:textId="77777777" w:rsidR="00310139" w:rsidRDefault="00F824E4">
            <w:pPr>
              <w:widowControl/>
              <w:spacing w:beforeLines="50" w:before="156" w:afterLines="50" w:after="156"/>
              <w:jc w:val="left"/>
              <w:rPr>
                <w:rFonts w:ascii="宋体" w:eastAsia="宋体" w:hAnsi="宋体" w:cs="宋体"/>
                <w:szCs w:val="21"/>
              </w:rPr>
            </w:pPr>
            <w:r>
              <w:rPr>
                <w:rFonts w:ascii="宋体" w:eastAsia="宋体" w:hAnsi="宋体" w:cs="宋体" w:hint="eastAsia"/>
                <w:color w:val="000000"/>
                <w:kern w:val="0"/>
                <w:szCs w:val="21"/>
              </w:rPr>
              <w:t>课前观看《</w:t>
            </w:r>
            <w:r>
              <w:rPr>
                <w:rFonts w:ascii="宋体" w:eastAsia="宋体" w:hAnsi="宋体" w:cs="宋体" w:hint="eastAsia"/>
                <w:color w:val="000000"/>
                <w:kern w:val="0"/>
                <w:szCs w:val="21"/>
                <w:lang w:bidi="ar"/>
              </w:rPr>
              <w:t>COPD患者长期家庭氧疗的管理</w:t>
            </w:r>
            <w:r>
              <w:rPr>
                <w:rFonts w:ascii="宋体" w:eastAsia="宋体" w:hAnsi="宋体" w:cs="宋体" w:hint="eastAsia"/>
                <w:color w:val="000000"/>
                <w:kern w:val="0"/>
                <w:szCs w:val="21"/>
              </w:rPr>
              <w:t>》、《</w:t>
            </w:r>
            <w:r>
              <w:rPr>
                <w:rFonts w:ascii="宋体" w:eastAsia="宋体" w:hAnsi="宋体" w:cs="宋体" w:hint="eastAsia"/>
                <w:color w:val="000000"/>
                <w:kern w:val="0"/>
                <w:szCs w:val="21"/>
                <w:lang w:bidi="ar"/>
              </w:rPr>
              <w:t>慢性阻塞性肺部疾病患者呼吸功能的锻炼</w:t>
            </w:r>
            <w:r>
              <w:rPr>
                <w:rFonts w:ascii="宋体" w:eastAsia="宋体" w:hAnsi="宋体" w:cs="宋体" w:hint="eastAsia"/>
                <w:color w:val="000000"/>
                <w:kern w:val="0"/>
                <w:szCs w:val="21"/>
              </w:rPr>
              <w:t>》、《</w:t>
            </w:r>
            <w:r>
              <w:rPr>
                <w:rFonts w:ascii="宋体" w:eastAsia="宋体" w:hAnsi="宋体" w:cs="宋体" w:hint="eastAsia"/>
                <w:color w:val="000000"/>
                <w:kern w:val="0"/>
                <w:szCs w:val="21"/>
                <w:lang w:bidi="ar"/>
              </w:rPr>
              <w:t>老年肺炎病人的护理</w:t>
            </w:r>
            <w:r>
              <w:rPr>
                <w:rFonts w:ascii="宋体" w:eastAsia="宋体" w:hAnsi="宋体" w:cs="宋体" w:hint="eastAsia"/>
                <w:color w:val="000000"/>
                <w:kern w:val="0"/>
                <w:szCs w:val="21"/>
              </w:rPr>
              <w:t>》微视频，完成微习题</w:t>
            </w:r>
          </w:p>
        </w:tc>
      </w:tr>
      <w:tr w:rsidR="00310139" w14:paraId="29949478" w14:textId="77777777">
        <w:trPr>
          <w:trHeight w:val="340"/>
          <w:jc w:val="center"/>
        </w:trPr>
        <w:tc>
          <w:tcPr>
            <w:tcW w:w="627" w:type="dxa"/>
            <w:vAlign w:val="center"/>
          </w:tcPr>
          <w:p w14:paraId="58BE81E6" w14:textId="77777777" w:rsidR="00310139" w:rsidRDefault="00F824E4">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11</w:t>
            </w:r>
          </w:p>
        </w:tc>
        <w:tc>
          <w:tcPr>
            <w:tcW w:w="1025" w:type="dxa"/>
            <w:vAlign w:val="center"/>
          </w:tcPr>
          <w:p w14:paraId="1F8A31B1" w14:textId="77777777" w:rsidR="00310139" w:rsidRDefault="00F824E4">
            <w:pPr>
              <w:widowControl/>
              <w:spacing w:beforeLines="50" w:before="156" w:afterLines="50" w:after="156"/>
              <w:jc w:val="left"/>
              <w:rPr>
                <w:rFonts w:ascii="宋体" w:eastAsia="宋体" w:hAnsi="宋体" w:cs="宋体"/>
                <w:szCs w:val="21"/>
              </w:rPr>
            </w:pPr>
            <w:r>
              <w:rPr>
                <w:rFonts w:ascii="宋体" w:eastAsia="宋体" w:hAnsi="宋体" w:cs="宋体" w:hint="eastAsia"/>
                <w:szCs w:val="21"/>
              </w:rPr>
              <w:t>第六章</w:t>
            </w:r>
          </w:p>
          <w:p w14:paraId="13A124AD" w14:textId="77777777" w:rsidR="00310139" w:rsidRDefault="00F824E4">
            <w:pPr>
              <w:widowControl/>
              <w:spacing w:beforeLines="50" w:before="156" w:afterLines="50" w:after="156"/>
              <w:jc w:val="left"/>
              <w:rPr>
                <w:rFonts w:ascii="宋体" w:eastAsia="宋体" w:hAnsi="宋体" w:cs="宋体"/>
                <w:szCs w:val="21"/>
              </w:rPr>
            </w:pPr>
            <w:r>
              <w:rPr>
                <w:rFonts w:ascii="宋体" w:eastAsia="宋体" w:hAnsi="宋体" w:cs="宋体" w:hint="eastAsia"/>
                <w:szCs w:val="21"/>
              </w:rPr>
              <w:t>老年人常见疾病与护理</w:t>
            </w:r>
          </w:p>
        </w:tc>
        <w:tc>
          <w:tcPr>
            <w:tcW w:w="2903" w:type="dxa"/>
            <w:vAlign w:val="center"/>
          </w:tcPr>
          <w:p w14:paraId="2808BE5E" w14:textId="77777777" w:rsidR="00310139" w:rsidRDefault="00F824E4">
            <w:pPr>
              <w:widowControl/>
              <w:spacing w:beforeLines="50" w:before="156" w:afterLines="50" w:after="156"/>
              <w:jc w:val="left"/>
              <w:rPr>
                <w:rFonts w:ascii="宋体" w:eastAsia="宋体" w:hAnsi="宋体" w:cs="宋体"/>
                <w:b/>
                <w:bCs/>
                <w:szCs w:val="21"/>
              </w:rPr>
            </w:pPr>
            <w:r>
              <w:rPr>
                <w:rFonts w:ascii="宋体" w:eastAsia="宋体" w:hAnsi="宋体" w:cs="宋体" w:hint="eastAsia"/>
                <w:szCs w:val="21"/>
              </w:rPr>
              <w:t>第二部分</w:t>
            </w:r>
            <w:r>
              <w:rPr>
                <w:rFonts w:ascii="宋体" w:eastAsia="宋体" w:hAnsi="宋体" w:cs="宋体" w:hint="eastAsia"/>
                <w:color w:val="000000"/>
                <w:kern w:val="0"/>
                <w:szCs w:val="21"/>
              </w:rPr>
              <w:t>老年人循环与内分泌系统疾病与护理</w:t>
            </w:r>
          </w:p>
        </w:tc>
        <w:tc>
          <w:tcPr>
            <w:tcW w:w="669" w:type="dxa"/>
            <w:vAlign w:val="center"/>
          </w:tcPr>
          <w:p w14:paraId="727BD47E" w14:textId="77777777" w:rsidR="00310139" w:rsidRDefault="00F824E4">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理论3</w:t>
            </w:r>
          </w:p>
        </w:tc>
        <w:tc>
          <w:tcPr>
            <w:tcW w:w="2859" w:type="dxa"/>
            <w:vAlign w:val="center"/>
          </w:tcPr>
          <w:p w14:paraId="1393D665" w14:textId="77777777" w:rsidR="00310139" w:rsidRDefault="00F824E4">
            <w:pPr>
              <w:widowControl/>
              <w:spacing w:beforeLines="50" w:before="156" w:afterLines="50" w:after="156"/>
              <w:jc w:val="left"/>
              <w:rPr>
                <w:rFonts w:ascii="宋体" w:eastAsia="宋体" w:hAnsi="宋体" w:cs="宋体"/>
                <w:szCs w:val="21"/>
              </w:rPr>
            </w:pPr>
            <w:r>
              <w:rPr>
                <w:rFonts w:ascii="宋体" w:eastAsia="宋体" w:hAnsi="宋体" w:cs="宋体" w:hint="eastAsia"/>
                <w:color w:val="000000"/>
                <w:kern w:val="0"/>
                <w:szCs w:val="21"/>
              </w:rPr>
              <w:t>以小组为单位检索老年高血压、冠心病最新指南，制作ppt汇报，小组间相互点评</w:t>
            </w:r>
          </w:p>
        </w:tc>
      </w:tr>
      <w:tr w:rsidR="00310139" w14:paraId="41984DA0" w14:textId="77777777">
        <w:trPr>
          <w:trHeight w:val="340"/>
          <w:jc w:val="center"/>
        </w:trPr>
        <w:tc>
          <w:tcPr>
            <w:tcW w:w="627" w:type="dxa"/>
            <w:vAlign w:val="center"/>
          </w:tcPr>
          <w:p w14:paraId="441086C7" w14:textId="77777777" w:rsidR="00310139" w:rsidRDefault="00F824E4">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11</w:t>
            </w:r>
          </w:p>
        </w:tc>
        <w:tc>
          <w:tcPr>
            <w:tcW w:w="1025" w:type="dxa"/>
            <w:vAlign w:val="center"/>
          </w:tcPr>
          <w:p w14:paraId="490F4933" w14:textId="77777777" w:rsidR="00310139" w:rsidRDefault="00F824E4">
            <w:pPr>
              <w:widowControl/>
              <w:spacing w:beforeLines="50" w:before="156" w:afterLines="50" w:after="156"/>
              <w:jc w:val="left"/>
              <w:rPr>
                <w:rFonts w:ascii="宋体" w:eastAsia="宋体" w:hAnsi="宋体" w:cs="宋体"/>
                <w:szCs w:val="21"/>
              </w:rPr>
            </w:pPr>
            <w:r>
              <w:rPr>
                <w:rFonts w:ascii="宋体" w:eastAsia="宋体" w:hAnsi="宋体" w:cs="宋体" w:hint="eastAsia"/>
                <w:szCs w:val="21"/>
              </w:rPr>
              <w:t>第六章</w:t>
            </w:r>
          </w:p>
          <w:p w14:paraId="6A77F940" w14:textId="77777777" w:rsidR="00310139" w:rsidRDefault="00F824E4">
            <w:pPr>
              <w:widowControl/>
              <w:spacing w:beforeLines="50" w:before="156" w:afterLines="50" w:after="156"/>
              <w:jc w:val="left"/>
              <w:rPr>
                <w:rFonts w:ascii="宋体" w:eastAsia="宋体" w:hAnsi="宋体" w:cs="宋体"/>
                <w:szCs w:val="21"/>
              </w:rPr>
            </w:pPr>
            <w:r>
              <w:rPr>
                <w:rFonts w:ascii="宋体" w:eastAsia="宋体" w:hAnsi="宋体" w:cs="宋体" w:hint="eastAsia"/>
                <w:szCs w:val="21"/>
              </w:rPr>
              <w:t>老年人常见疾病与护理</w:t>
            </w:r>
          </w:p>
        </w:tc>
        <w:tc>
          <w:tcPr>
            <w:tcW w:w="2903" w:type="dxa"/>
            <w:vAlign w:val="center"/>
          </w:tcPr>
          <w:p w14:paraId="17A1F048" w14:textId="77777777" w:rsidR="00310139" w:rsidRDefault="00F824E4">
            <w:pPr>
              <w:widowControl/>
              <w:spacing w:beforeLines="50" w:before="156" w:afterLines="50" w:after="156"/>
              <w:jc w:val="left"/>
              <w:rPr>
                <w:rFonts w:ascii="宋体" w:eastAsia="宋体" w:hAnsi="宋体" w:cs="宋体"/>
                <w:b/>
                <w:bCs/>
                <w:szCs w:val="21"/>
              </w:rPr>
            </w:pPr>
            <w:r>
              <w:rPr>
                <w:rFonts w:ascii="宋体" w:eastAsia="宋体" w:hAnsi="宋体" w:cs="宋体" w:hint="eastAsia"/>
                <w:szCs w:val="21"/>
              </w:rPr>
              <w:t>第三部分</w:t>
            </w:r>
            <w:r>
              <w:rPr>
                <w:rFonts w:ascii="宋体" w:eastAsia="宋体" w:hAnsi="宋体" w:cs="宋体" w:hint="eastAsia"/>
                <w:color w:val="000000"/>
                <w:kern w:val="0"/>
                <w:szCs w:val="21"/>
              </w:rPr>
              <w:t>老年人泌尿、神经系统疾病与护理</w:t>
            </w:r>
          </w:p>
        </w:tc>
        <w:tc>
          <w:tcPr>
            <w:tcW w:w="669" w:type="dxa"/>
            <w:vAlign w:val="center"/>
          </w:tcPr>
          <w:p w14:paraId="3A8BC071" w14:textId="77777777" w:rsidR="00310139" w:rsidRDefault="00F824E4">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理论4+实践3</w:t>
            </w:r>
          </w:p>
        </w:tc>
        <w:tc>
          <w:tcPr>
            <w:tcW w:w="2859" w:type="dxa"/>
            <w:vAlign w:val="center"/>
          </w:tcPr>
          <w:p w14:paraId="1E627111" w14:textId="77777777" w:rsidR="00310139" w:rsidRDefault="00F824E4">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课前观看《慢性肾脏病的识别》、《慢性肾脏病的饮食管理》、《</w:t>
            </w:r>
            <w:r>
              <w:rPr>
                <w:rFonts w:ascii="宋体" w:eastAsia="宋体" w:hAnsi="宋体" w:cs="宋体" w:hint="eastAsia"/>
                <w:color w:val="000000"/>
                <w:kern w:val="0"/>
                <w:szCs w:val="21"/>
                <w:lang w:bidi="ar"/>
              </w:rPr>
              <w:t>短暂性脑缺血发作</w:t>
            </w:r>
            <w:r>
              <w:rPr>
                <w:rFonts w:ascii="宋体" w:eastAsia="宋体" w:hAnsi="宋体" w:cs="宋体" w:hint="eastAsia"/>
                <w:color w:val="000000"/>
                <w:kern w:val="0"/>
                <w:szCs w:val="21"/>
              </w:rPr>
              <w:t>》、《</w:t>
            </w:r>
            <w:r>
              <w:rPr>
                <w:rFonts w:ascii="宋体" w:eastAsia="宋体" w:hAnsi="宋体" w:cs="宋体" w:hint="eastAsia"/>
                <w:color w:val="000000"/>
                <w:kern w:val="0"/>
                <w:szCs w:val="21"/>
                <w:lang w:bidi="ar"/>
              </w:rPr>
              <w:t>脑卒中病人的早期康复</w:t>
            </w:r>
            <w:r>
              <w:rPr>
                <w:rFonts w:ascii="宋体" w:eastAsia="宋体" w:hAnsi="宋体" w:cs="宋体" w:hint="eastAsia"/>
                <w:color w:val="000000"/>
                <w:kern w:val="0"/>
                <w:szCs w:val="21"/>
              </w:rPr>
              <w:t>》《</w:t>
            </w:r>
            <w:r>
              <w:rPr>
                <w:rFonts w:ascii="宋体" w:eastAsia="宋体" w:hAnsi="宋体" w:cs="宋体" w:hint="eastAsia"/>
                <w:color w:val="000000"/>
                <w:kern w:val="0"/>
                <w:szCs w:val="21"/>
                <w:lang w:bidi="ar"/>
              </w:rPr>
              <w:t>高血压脑出血的预防</w:t>
            </w:r>
            <w:r>
              <w:rPr>
                <w:rFonts w:ascii="宋体" w:eastAsia="宋体" w:hAnsi="宋体" w:cs="宋体" w:hint="eastAsia"/>
                <w:color w:val="000000"/>
                <w:kern w:val="0"/>
                <w:szCs w:val="21"/>
              </w:rPr>
              <w:t>》微视频，完成微习题</w:t>
            </w:r>
          </w:p>
        </w:tc>
      </w:tr>
      <w:tr w:rsidR="00310139" w14:paraId="4B468CE6" w14:textId="77777777">
        <w:trPr>
          <w:trHeight w:val="340"/>
          <w:jc w:val="center"/>
        </w:trPr>
        <w:tc>
          <w:tcPr>
            <w:tcW w:w="627" w:type="dxa"/>
            <w:vAlign w:val="center"/>
          </w:tcPr>
          <w:p w14:paraId="0AE6D2AA" w14:textId="77777777" w:rsidR="00310139" w:rsidRDefault="00F824E4">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12</w:t>
            </w:r>
          </w:p>
        </w:tc>
        <w:tc>
          <w:tcPr>
            <w:tcW w:w="1025" w:type="dxa"/>
            <w:vAlign w:val="center"/>
          </w:tcPr>
          <w:p w14:paraId="542C6793" w14:textId="77777777" w:rsidR="00310139" w:rsidRDefault="00F824E4">
            <w:pPr>
              <w:widowControl/>
              <w:spacing w:beforeLines="50" w:before="156" w:afterLines="50" w:after="156"/>
              <w:jc w:val="left"/>
              <w:rPr>
                <w:rFonts w:ascii="宋体" w:eastAsia="宋体" w:hAnsi="宋体" w:cs="宋体"/>
                <w:szCs w:val="21"/>
              </w:rPr>
            </w:pPr>
            <w:r>
              <w:rPr>
                <w:rFonts w:ascii="宋体" w:eastAsia="宋体" w:hAnsi="宋体" w:cs="宋体" w:hint="eastAsia"/>
                <w:szCs w:val="21"/>
              </w:rPr>
              <w:t>第七章</w:t>
            </w:r>
          </w:p>
          <w:p w14:paraId="468E457F" w14:textId="77777777" w:rsidR="00310139" w:rsidRDefault="00F824E4">
            <w:pPr>
              <w:widowControl/>
              <w:spacing w:beforeLines="50" w:before="156" w:afterLines="50" w:after="156"/>
              <w:jc w:val="left"/>
              <w:rPr>
                <w:rFonts w:ascii="宋体" w:eastAsia="宋体" w:hAnsi="宋体" w:cs="宋体"/>
                <w:szCs w:val="21"/>
              </w:rPr>
            </w:pPr>
            <w:r>
              <w:rPr>
                <w:rFonts w:ascii="宋体" w:eastAsia="宋体" w:hAnsi="宋体" w:cs="宋体" w:hint="eastAsia"/>
                <w:bCs/>
                <w:szCs w:val="21"/>
              </w:rPr>
              <w:t>老年人的心理卫生与精神护理</w:t>
            </w:r>
          </w:p>
        </w:tc>
        <w:tc>
          <w:tcPr>
            <w:tcW w:w="2903" w:type="dxa"/>
            <w:vAlign w:val="center"/>
          </w:tcPr>
          <w:p w14:paraId="5B0D03D5" w14:textId="77777777" w:rsidR="00310139" w:rsidRDefault="00F824E4">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第一节老年人的心理卫生</w:t>
            </w:r>
          </w:p>
          <w:p w14:paraId="1D58F565" w14:textId="77777777" w:rsidR="00310139" w:rsidRDefault="00F824E4">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第二节老年期常见精神障碍与护理</w:t>
            </w:r>
          </w:p>
        </w:tc>
        <w:tc>
          <w:tcPr>
            <w:tcW w:w="669" w:type="dxa"/>
            <w:vAlign w:val="center"/>
          </w:tcPr>
          <w:p w14:paraId="78CAF68F" w14:textId="77777777" w:rsidR="00310139" w:rsidRDefault="00F824E4">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理论3+实践3</w:t>
            </w:r>
          </w:p>
        </w:tc>
        <w:tc>
          <w:tcPr>
            <w:tcW w:w="2859" w:type="dxa"/>
            <w:vAlign w:val="center"/>
          </w:tcPr>
          <w:p w14:paraId="1D61C81C" w14:textId="77777777" w:rsidR="00310139" w:rsidRDefault="00F824E4">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课前观看老年期抑郁症的识别、老年期抑郁症病人的护理、什么是“老年痴呆”、  “老年痴呆”（阿尔茨海默病）病人的护理</w:t>
            </w:r>
            <w:r>
              <w:rPr>
                <w:rFonts w:ascii="宋体" w:eastAsia="宋体" w:hAnsi="宋体" w:cs="宋体" w:hint="eastAsia"/>
                <w:color w:val="000000"/>
                <w:kern w:val="0"/>
                <w:szCs w:val="21"/>
              </w:rPr>
              <w:t>微视频，完成微习题</w:t>
            </w:r>
          </w:p>
        </w:tc>
      </w:tr>
      <w:tr w:rsidR="00310139" w14:paraId="7A6932D3" w14:textId="77777777">
        <w:trPr>
          <w:trHeight w:val="340"/>
          <w:jc w:val="center"/>
        </w:trPr>
        <w:tc>
          <w:tcPr>
            <w:tcW w:w="627" w:type="dxa"/>
            <w:vAlign w:val="center"/>
          </w:tcPr>
          <w:p w14:paraId="6C982C44" w14:textId="77777777" w:rsidR="00310139" w:rsidRDefault="00F824E4">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12</w:t>
            </w:r>
          </w:p>
        </w:tc>
        <w:tc>
          <w:tcPr>
            <w:tcW w:w="1025" w:type="dxa"/>
            <w:vAlign w:val="center"/>
          </w:tcPr>
          <w:p w14:paraId="24E72F4E" w14:textId="77777777" w:rsidR="00310139" w:rsidRDefault="00F824E4">
            <w:pPr>
              <w:widowControl/>
              <w:spacing w:beforeLines="50" w:before="156" w:afterLines="50" w:after="156"/>
              <w:jc w:val="left"/>
              <w:rPr>
                <w:rFonts w:ascii="宋体" w:eastAsia="宋体" w:hAnsi="宋体" w:cs="宋体"/>
                <w:szCs w:val="21"/>
              </w:rPr>
            </w:pPr>
            <w:r>
              <w:rPr>
                <w:rFonts w:ascii="宋体" w:eastAsia="宋体" w:hAnsi="宋体" w:cs="宋体" w:hint="eastAsia"/>
                <w:szCs w:val="21"/>
              </w:rPr>
              <w:t>第九章</w:t>
            </w:r>
          </w:p>
          <w:p w14:paraId="540E8DE4" w14:textId="77777777" w:rsidR="00310139" w:rsidRDefault="00F824E4">
            <w:pPr>
              <w:widowControl/>
              <w:spacing w:beforeLines="50" w:before="156" w:afterLines="50" w:after="156"/>
              <w:jc w:val="left"/>
              <w:rPr>
                <w:rFonts w:ascii="宋体" w:eastAsia="宋体" w:hAnsi="宋体" w:cs="宋体"/>
                <w:szCs w:val="21"/>
              </w:rPr>
            </w:pPr>
            <w:r>
              <w:rPr>
                <w:rFonts w:ascii="宋体" w:eastAsia="宋体" w:hAnsi="宋体" w:cs="宋体" w:hint="eastAsia"/>
                <w:bCs/>
                <w:szCs w:val="21"/>
              </w:rPr>
              <w:t>老年人的健康</w:t>
            </w:r>
            <w:r>
              <w:rPr>
                <w:rFonts w:ascii="宋体" w:eastAsia="宋体" w:hAnsi="宋体" w:cs="宋体" w:hint="eastAsia"/>
                <w:bCs/>
                <w:szCs w:val="21"/>
              </w:rPr>
              <w:lastRenderedPageBreak/>
              <w:t>保健与健康养老</w:t>
            </w:r>
          </w:p>
        </w:tc>
        <w:tc>
          <w:tcPr>
            <w:tcW w:w="2903" w:type="dxa"/>
            <w:vAlign w:val="center"/>
          </w:tcPr>
          <w:p w14:paraId="4D663367" w14:textId="77777777" w:rsidR="00310139" w:rsidRDefault="00F824E4">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lastRenderedPageBreak/>
              <w:t>第一节老年人健康保健与健康促进</w:t>
            </w:r>
          </w:p>
          <w:p w14:paraId="64CECC82" w14:textId="77777777" w:rsidR="00310139" w:rsidRDefault="00F824E4">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第二节健康养老</w:t>
            </w:r>
          </w:p>
        </w:tc>
        <w:tc>
          <w:tcPr>
            <w:tcW w:w="669" w:type="dxa"/>
            <w:vAlign w:val="center"/>
          </w:tcPr>
          <w:p w14:paraId="6C888C1D" w14:textId="77777777" w:rsidR="00310139" w:rsidRDefault="00F824E4">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理论2</w:t>
            </w:r>
          </w:p>
        </w:tc>
        <w:tc>
          <w:tcPr>
            <w:tcW w:w="2859" w:type="dxa"/>
            <w:vAlign w:val="center"/>
          </w:tcPr>
          <w:p w14:paraId="4D741C29" w14:textId="77777777" w:rsidR="00310139" w:rsidRDefault="00F824E4">
            <w:pPr>
              <w:widowControl/>
              <w:spacing w:beforeLines="50" w:before="156" w:afterLines="50" w:after="156"/>
              <w:jc w:val="left"/>
              <w:rPr>
                <w:rFonts w:ascii="宋体" w:eastAsia="宋体" w:hAnsi="宋体" w:cs="宋体"/>
                <w:szCs w:val="21"/>
              </w:rPr>
            </w:pPr>
            <w:r>
              <w:rPr>
                <w:rFonts w:ascii="宋体" w:eastAsia="宋体" w:hAnsi="宋体" w:cs="宋体" w:hint="eastAsia"/>
                <w:szCs w:val="21"/>
              </w:rPr>
              <w:t>以小组为单位检索各国老年保健发展相关资料，制作ppt并汇报</w:t>
            </w:r>
          </w:p>
        </w:tc>
      </w:tr>
      <w:tr w:rsidR="00310139" w14:paraId="0E2A2C57" w14:textId="77777777">
        <w:trPr>
          <w:trHeight w:val="340"/>
          <w:jc w:val="center"/>
        </w:trPr>
        <w:tc>
          <w:tcPr>
            <w:tcW w:w="627" w:type="dxa"/>
            <w:vAlign w:val="center"/>
          </w:tcPr>
          <w:p w14:paraId="30CFB201" w14:textId="77777777" w:rsidR="00310139" w:rsidRDefault="00F824E4">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12</w:t>
            </w:r>
          </w:p>
        </w:tc>
        <w:tc>
          <w:tcPr>
            <w:tcW w:w="1025" w:type="dxa"/>
            <w:vAlign w:val="center"/>
          </w:tcPr>
          <w:p w14:paraId="2AEC92D4" w14:textId="77777777" w:rsidR="00310139" w:rsidRDefault="00F824E4">
            <w:pPr>
              <w:widowControl/>
              <w:spacing w:beforeLines="50" w:before="156" w:afterLines="50" w:after="156"/>
              <w:jc w:val="left"/>
              <w:rPr>
                <w:rFonts w:ascii="宋体" w:eastAsia="宋体" w:hAnsi="宋体" w:cs="宋体"/>
                <w:szCs w:val="21"/>
              </w:rPr>
            </w:pPr>
            <w:r>
              <w:rPr>
                <w:rFonts w:ascii="宋体" w:eastAsia="宋体" w:hAnsi="宋体" w:cs="宋体" w:hint="eastAsia"/>
                <w:szCs w:val="21"/>
              </w:rPr>
              <w:t>第十章老年人安宁疗护</w:t>
            </w:r>
          </w:p>
        </w:tc>
        <w:tc>
          <w:tcPr>
            <w:tcW w:w="2903" w:type="dxa"/>
            <w:vAlign w:val="center"/>
          </w:tcPr>
          <w:p w14:paraId="50C986E9" w14:textId="77777777" w:rsidR="00310139" w:rsidRDefault="00F824E4">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第一节老年人安宁疗护</w:t>
            </w:r>
          </w:p>
          <w:p w14:paraId="5E4985D0" w14:textId="77777777" w:rsidR="00310139" w:rsidRDefault="00F824E4">
            <w:pPr>
              <w:widowControl/>
              <w:spacing w:beforeLines="50" w:before="156" w:afterLines="50" w:after="156"/>
              <w:jc w:val="left"/>
              <w:rPr>
                <w:rFonts w:ascii="宋体" w:eastAsia="宋体" w:hAnsi="宋体" w:cs="宋体"/>
                <w:bCs/>
                <w:szCs w:val="21"/>
              </w:rPr>
            </w:pPr>
            <w:r>
              <w:rPr>
                <w:rFonts w:ascii="宋体" w:eastAsia="宋体" w:hAnsi="宋体" w:cs="宋体" w:hint="eastAsia"/>
                <w:bCs/>
                <w:szCs w:val="21"/>
              </w:rPr>
              <w:t>第二节老年丧亲家属的哀伤辅导</w:t>
            </w:r>
          </w:p>
        </w:tc>
        <w:tc>
          <w:tcPr>
            <w:tcW w:w="669" w:type="dxa"/>
            <w:vAlign w:val="center"/>
          </w:tcPr>
          <w:p w14:paraId="459F6F5A" w14:textId="77777777" w:rsidR="00310139" w:rsidRDefault="00F824E4">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理论1</w:t>
            </w:r>
          </w:p>
        </w:tc>
        <w:tc>
          <w:tcPr>
            <w:tcW w:w="2859" w:type="dxa"/>
            <w:vAlign w:val="center"/>
          </w:tcPr>
          <w:p w14:paraId="107FB407" w14:textId="77777777" w:rsidR="00310139" w:rsidRDefault="00310139">
            <w:pPr>
              <w:widowControl/>
              <w:spacing w:beforeLines="50" w:before="156" w:afterLines="50" w:after="156"/>
              <w:jc w:val="center"/>
              <w:rPr>
                <w:rFonts w:ascii="宋体" w:eastAsia="宋体" w:hAnsi="宋体" w:cs="宋体"/>
                <w:szCs w:val="21"/>
              </w:rPr>
            </w:pPr>
          </w:p>
        </w:tc>
      </w:tr>
    </w:tbl>
    <w:p w14:paraId="02F3B723" w14:textId="77777777" w:rsidR="00310139" w:rsidRDefault="00F824E4">
      <w:pPr>
        <w:widowControl/>
        <w:spacing w:beforeLines="50" w:before="156" w:afterLines="50" w:after="156"/>
        <w:ind w:firstLineChars="200" w:firstLine="562"/>
        <w:jc w:val="left"/>
      </w:pPr>
      <w:r>
        <w:rPr>
          <w:rFonts w:ascii="黑体" w:eastAsia="黑体" w:hAnsi="黑体" w:hint="eastAsia"/>
          <w:b/>
          <w:sz w:val="28"/>
          <w:szCs w:val="28"/>
        </w:rPr>
        <w:t>六、教材及参考书目</w:t>
      </w:r>
    </w:p>
    <w:p w14:paraId="5AC56FA9" w14:textId="77777777" w:rsidR="00310139" w:rsidRDefault="00F824E4">
      <w:pPr>
        <w:snapToGrid w:val="0"/>
        <w:spacing w:line="360" w:lineRule="auto"/>
        <w:ind w:firstLineChars="200" w:firstLine="420"/>
        <w:rPr>
          <w:rFonts w:ascii="宋体" w:eastAsia="宋体" w:hAnsi="宋体" w:cs="宋体"/>
          <w:szCs w:val="21"/>
        </w:rPr>
      </w:pPr>
      <w:r>
        <w:rPr>
          <w:rFonts w:ascii="宋体" w:eastAsia="宋体" w:hAnsi="宋体" w:cs="宋体" w:hint="eastAsia"/>
          <w:szCs w:val="21"/>
        </w:rPr>
        <w:t>1.于普林.老年医学.北京:人民卫生出版社,2019.</w:t>
      </w:r>
    </w:p>
    <w:p w14:paraId="63599E35" w14:textId="77777777" w:rsidR="00310139" w:rsidRDefault="00F824E4">
      <w:pPr>
        <w:snapToGrid w:val="0"/>
        <w:spacing w:line="360" w:lineRule="auto"/>
        <w:ind w:firstLineChars="200" w:firstLine="420"/>
        <w:rPr>
          <w:rFonts w:ascii="宋体" w:eastAsia="宋体" w:hAnsi="宋体" w:cs="宋体"/>
          <w:szCs w:val="21"/>
        </w:rPr>
      </w:pPr>
      <w:r>
        <w:rPr>
          <w:rFonts w:ascii="宋体" w:eastAsia="宋体" w:hAnsi="宋体" w:cs="宋体" w:hint="eastAsia"/>
          <w:szCs w:val="21"/>
        </w:rPr>
        <w:t>2.郑洁皎.老年康复学.北京:人民卫生出版社,2018.</w:t>
      </w:r>
    </w:p>
    <w:p w14:paraId="001732BF" w14:textId="77777777" w:rsidR="00310139" w:rsidRDefault="00F824E4">
      <w:pPr>
        <w:snapToGrid w:val="0"/>
        <w:spacing w:line="360" w:lineRule="auto"/>
        <w:ind w:firstLineChars="200" w:firstLine="420"/>
        <w:rPr>
          <w:rFonts w:ascii="宋体" w:eastAsia="宋体" w:hAnsi="宋体" w:cs="宋体"/>
          <w:szCs w:val="21"/>
        </w:rPr>
      </w:pPr>
      <w:r>
        <w:rPr>
          <w:rFonts w:ascii="宋体" w:eastAsia="宋体" w:hAnsi="宋体" w:cs="宋体" w:hint="eastAsia"/>
          <w:szCs w:val="21"/>
        </w:rPr>
        <w:t>3.黄琴.老年护理指南.上海:学林出版社,2019.</w:t>
      </w:r>
    </w:p>
    <w:p w14:paraId="1502748C" w14:textId="77777777" w:rsidR="00310139" w:rsidRDefault="00F824E4">
      <w:pPr>
        <w:snapToGrid w:val="0"/>
        <w:spacing w:line="360" w:lineRule="auto"/>
        <w:ind w:firstLineChars="200" w:firstLine="420"/>
        <w:rPr>
          <w:rFonts w:ascii="宋体" w:eastAsia="宋体" w:hAnsi="宋体" w:cs="宋体"/>
          <w:szCs w:val="21"/>
        </w:rPr>
      </w:pPr>
      <w:r>
        <w:rPr>
          <w:rFonts w:ascii="宋体" w:eastAsia="宋体" w:hAnsi="宋体" w:cs="宋体" w:hint="eastAsia"/>
          <w:szCs w:val="21"/>
        </w:rPr>
        <w:t>4.胡秀英.老年护理手册.北京:科学出版社,2020.</w:t>
      </w:r>
    </w:p>
    <w:p w14:paraId="1A3DEA51" w14:textId="77777777" w:rsidR="00310139" w:rsidRDefault="00F824E4">
      <w:pPr>
        <w:snapToGrid w:val="0"/>
        <w:spacing w:line="360" w:lineRule="auto"/>
        <w:ind w:firstLineChars="200" w:firstLine="420"/>
        <w:rPr>
          <w:rFonts w:ascii="宋体" w:eastAsia="宋体" w:hAnsi="宋体" w:cs="宋体"/>
          <w:szCs w:val="21"/>
        </w:rPr>
      </w:pPr>
      <w:r>
        <w:rPr>
          <w:rFonts w:ascii="宋体" w:eastAsia="宋体" w:hAnsi="宋体" w:cs="宋体" w:hint="eastAsia"/>
          <w:szCs w:val="21"/>
        </w:rPr>
        <w:t>5.郭宏.老年护理学案例版.北京:科学出版社,2018.</w:t>
      </w:r>
    </w:p>
    <w:p w14:paraId="5452E32F" w14:textId="77777777" w:rsidR="00310139" w:rsidRDefault="00F824E4">
      <w:pPr>
        <w:snapToGrid w:val="0"/>
        <w:spacing w:line="360" w:lineRule="auto"/>
        <w:ind w:firstLineChars="200" w:firstLine="420"/>
        <w:rPr>
          <w:rFonts w:ascii="宋体" w:eastAsia="宋体" w:hAnsi="宋体" w:cs="宋体"/>
          <w:szCs w:val="21"/>
        </w:rPr>
      </w:pPr>
      <w:r>
        <w:rPr>
          <w:rFonts w:ascii="宋体" w:eastAsia="宋体" w:hAnsi="宋体" w:cs="宋体" w:hint="eastAsia"/>
          <w:szCs w:val="21"/>
        </w:rPr>
        <w:t>6.胡秀英，《老年护理学》第5版，北京:人民卫生出版社，2022.</w:t>
      </w:r>
    </w:p>
    <w:p w14:paraId="0AE26DD8" w14:textId="77777777" w:rsidR="00310139" w:rsidRDefault="00F824E4">
      <w:pPr>
        <w:snapToGrid w:val="0"/>
        <w:spacing w:line="360" w:lineRule="auto"/>
        <w:ind w:firstLineChars="200" w:firstLine="420"/>
        <w:rPr>
          <w:rFonts w:ascii="宋体" w:eastAsia="宋体" w:hAnsi="宋体" w:cs="宋体"/>
          <w:szCs w:val="21"/>
        </w:rPr>
      </w:pPr>
      <w:r>
        <w:rPr>
          <w:rFonts w:ascii="宋体" w:eastAsia="宋体" w:hAnsi="宋体" w:cs="宋体" w:hint="eastAsia"/>
          <w:szCs w:val="21"/>
        </w:rPr>
        <w:t>7.刘晓红.老年医学.北京:人民卫生出版社,2020.</w:t>
      </w:r>
    </w:p>
    <w:p w14:paraId="2B9CAAB9" w14:textId="77777777" w:rsidR="00310139" w:rsidRDefault="00F824E4">
      <w:pPr>
        <w:snapToGrid w:val="0"/>
        <w:spacing w:line="360" w:lineRule="auto"/>
        <w:ind w:firstLineChars="200" w:firstLine="420"/>
        <w:rPr>
          <w:rFonts w:ascii="宋体" w:eastAsia="宋体" w:hAnsi="宋体" w:cs="宋体"/>
          <w:szCs w:val="21"/>
        </w:rPr>
      </w:pPr>
      <w:r>
        <w:rPr>
          <w:rFonts w:ascii="宋体" w:eastAsia="宋体" w:hAnsi="宋体" w:cs="宋体" w:hint="eastAsia"/>
          <w:szCs w:val="21"/>
        </w:rPr>
        <w:t>8.中国康复医学会专家共识组,上海市康复医学会专家共识组.预防老年人跌倒康复综合干预专家共识.老年医学与保健,2017,23(5):349-352.</w:t>
      </w:r>
    </w:p>
    <w:p w14:paraId="344E37FA" w14:textId="77777777" w:rsidR="00310139" w:rsidRDefault="00F824E4">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 xml:space="preserve">七、教学方法 </w:t>
      </w:r>
    </w:p>
    <w:p w14:paraId="37C63136" w14:textId="77777777" w:rsidR="00310139" w:rsidRDefault="00F824E4">
      <w:pPr>
        <w:widowControl/>
        <w:spacing w:beforeLines="50" w:before="156" w:afterLines="50" w:after="156" w:line="360" w:lineRule="auto"/>
        <w:ind w:firstLineChars="200" w:firstLine="420"/>
        <w:jc w:val="left"/>
        <w:rPr>
          <w:rFonts w:ascii="宋体" w:eastAsia="宋体" w:hAnsi="宋体" w:cs="宋体"/>
          <w:szCs w:val="21"/>
        </w:rPr>
      </w:pPr>
      <w:r>
        <w:rPr>
          <w:rFonts w:ascii="宋体" w:eastAsia="宋体" w:hAnsi="宋体" w:cs="宋体" w:hint="eastAsia"/>
          <w:szCs w:val="21"/>
        </w:rPr>
        <w:t>1．讲授法：讲授基本概念、基本理论及基本原则和方法。</w:t>
      </w:r>
    </w:p>
    <w:p w14:paraId="495AB1B8" w14:textId="77777777" w:rsidR="00310139" w:rsidRDefault="00F824E4">
      <w:pPr>
        <w:widowControl/>
        <w:spacing w:beforeLines="50" w:before="156" w:afterLines="50" w:after="156" w:line="360" w:lineRule="auto"/>
        <w:ind w:firstLineChars="200" w:firstLine="420"/>
        <w:jc w:val="left"/>
        <w:rPr>
          <w:rFonts w:ascii="宋体" w:eastAsia="宋体" w:hAnsi="宋体" w:cs="宋体"/>
          <w:bCs/>
          <w:szCs w:val="21"/>
        </w:rPr>
      </w:pPr>
      <w:r>
        <w:rPr>
          <w:rFonts w:ascii="宋体" w:eastAsia="宋体" w:hAnsi="宋体" w:cs="宋体" w:hint="eastAsia"/>
          <w:szCs w:val="21"/>
        </w:rPr>
        <w:t>2．案例分析法：通过图文、视频资料、实例等呈现案例信息，分析：（1）</w:t>
      </w:r>
      <w:r>
        <w:rPr>
          <w:rFonts w:ascii="宋体" w:eastAsia="宋体" w:hAnsi="宋体" w:cs="宋体" w:hint="eastAsia"/>
          <w:color w:val="000000"/>
          <w:kern w:val="0"/>
          <w:szCs w:val="21"/>
        </w:rPr>
        <w:t>老年期抑郁症的表现和诊断标准；（2）阿尔茨海默病的表现和护理措施；（3）老年慢性肾脏病的评估和饮食管理；（4）老年脑血管病的表现和健康指导。</w:t>
      </w:r>
    </w:p>
    <w:p w14:paraId="3760B629" w14:textId="77777777" w:rsidR="00310139" w:rsidRDefault="00F824E4">
      <w:pPr>
        <w:widowControl/>
        <w:spacing w:beforeLines="50" w:before="156" w:afterLines="50" w:after="156" w:line="360" w:lineRule="auto"/>
        <w:ind w:firstLineChars="200" w:firstLine="420"/>
        <w:jc w:val="left"/>
        <w:rPr>
          <w:rFonts w:ascii="宋体" w:eastAsia="宋体" w:hAnsi="宋体" w:cs="宋体"/>
          <w:szCs w:val="21"/>
        </w:rPr>
      </w:pPr>
      <w:r>
        <w:rPr>
          <w:rFonts w:ascii="宋体" w:eastAsia="宋体" w:hAnsi="宋体" w:cs="宋体" w:hint="eastAsia"/>
          <w:szCs w:val="21"/>
        </w:rPr>
        <w:t>3.演示法：</w:t>
      </w:r>
      <w:r>
        <w:rPr>
          <w:rFonts w:ascii="宋体" w:eastAsia="宋体" w:hAnsi="宋体" w:cs="宋体" w:hint="eastAsia"/>
          <w:color w:val="000000"/>
          <w:kern w:val="0"/>
          <w:szCs w:val="21"/>
        </w:rPr>
        <w:t>演示老年人常用康复锻炼方式和注意事项，吞咽障碍评估和立位、卧位海姆立克急救法，脑卒中偏瘫早期康复方法。</w:t>
      </w:r>
    </w:p>
    <w:p w14:paraId="14392654" w14:textId="77777777" w:rsidR="00310139" w:rsidRDefault="00F824E4">
      <w:pPr>
        <w:widowControl/>
        <w:spacing w:beforeLines="50" w:before="156" w:afterLines="50" w:after="156" w:line="360" w:lineRule="auto"/>
        <w:ind w:firstLineChars="200" w:firstLine="420"/>
        <w:jc w:val="left"/>
        <w:rPr>
          <w:rFonts w:ascii="宋体" w:eastAsia="宋体" w:hAnsi="宋体" w:cs="宋体"/>
          <w:szCs w:val="21"/>
        </w:rPr>
      </w:pPr>
      <w:r>
        <w:rPr>
          <w:rFonts w:ascii="宋体" w:eastAsia="宋体" w:hAnsi="宋体" w:cs="宋体" w:hint="eastAsia"/>
          <w:szCs w:val="21"/>
        </w:rPr>
        <w:t>4.探究式学习法：以小组为单位检索国内外老年保健发展、</w:t>
      </w:r>
      <w:r>
        <w:rPr>
          <w:rFonts w:ascii="宋体" w:eastAsia="宋体" w:hAnsi="宋体" w:cs="宋体" w:hint="eastAsia"/>
          <w:color w:val="000000"/>
          <w:kern w:val="0"/>
          <w:szCs w:val="21"/>
        </w:rPr>
        <w:t>老年高血压、冠心病等最新指南，制作ppt汇报，小组间相互点评，教师总结和评价。</w:t>
      </w:r>
    </w:p>
    <w:p w14:paraId="6F80196A" w14:textId="77777777" w:rsidR="00310139" w:rsidRDefault="00F824E4">
      <w:pPr>
        <w:widowControl/>
        <w:spacing w:beforeLines="50" w:before="156" w:afterLines="50" w:after="156" w:line="360" w:lineRule="auto"/>
        <w:ind w:firstLineChars="200" w:firstLine="420"/>
        <w:jc w:val="left"/>
        <w:rPr>
          <w:rFonts w:ascii="宋体" w:eastAsia="宋体" w:hAnsi="宋体" w:cs="宋体"/>
          <w:szCs w:val="21"/>
        </w:rPr>
      </w:pPr>
      <w:r>
        <w:rPr>
          <w:rFonts w:ascii="宋体" w:eastAsia="宋体" w:hAnsi="宋体" w:cs="宋体" w:hint="eastAsia"/>
          <w:szCs w:val="21"/>
        </w:rPr>
        <w:t>5.讨论法：以小组为单位讨论“你认为我国的居家养老模式还有哪些需完善的地方，你的建议是什么？”，每组1位代表报告本组讨论结果，教师总结和点评。</w:t>
      </w:r>
    </w:p>
    <w:p w14:paraId="205BDA7E" w14:textId="77777777" w:rsidR="00310139" w:rsidRDefault="00F824E4">
      <w:pPr>
        <w:widowControl/>
        <w:spacing w:beforeLines="50" w:before="156" w:afterLines="50" w:after="156" w:line="360" w:lineRule="auto"/>
        <w:ind w:firstLineChars="200" w:firstLine="420"/>
        <w:jc w:val="left"/>
        <w:rPr>
          <w:rFonts w:ascii="宋体" w:eastAsia="宋体" w:hAnsi="宋体" w:cs="宋体"/>
          <w:szCs w:val="21"/>
        </w:rPr>
      </w:pPr>
      <w:r>
        <w:rPr>
          <w:rFonts w:ascii="宋体" w:eastAsia="宋体" w:hAnsi="宋体" w:cs="宋体" w:hint="eastAsia"/>
          <w:szCs w:val="21"/>
        </w:rPr>
        <w:lastRenderedPageBreak/>
        <w:t>6.模拟体验法：穿戴老年人和偏瘫模拟体验服并进行行走、上下楼梯、坚果夹取、穿针引线等日常生活操作，书写体验报告。</w:t>
      </w:r>
    </w:p>
    <w:p w14:paraId="7ED9C54C" w14:textId="77777777" w:rsidR="00310139" w:rsidRDefault="00F824E4">
      <w:pPr>
        <w:widowControl/>
        <w:spacing w:beforeLines="50" w:before="156" w:afterLines="50" w:after="156" w:line="360" w:lineRule="auto"/>
        <w:ind w:firstLineChars="200" w:firstLine="420"/>
        <w:jc w:val="left"/>
        <w:rPr>
          <w:rFonts w:ascii="宋体" w:eastAsia="宋体" w:hAnsi="宋体" w:cs="宋体"/>
          <w:szCs w:val="21"/>
        </w:rPr>
      </w:pPr>
      <w:r>
        <w:rPr>
          <w:rFonts w:ascii="宋体" w:eastAsia="宋体" w:hAnsi="宋体" w:cs="宋体" w:hint="eastAsia"/>
          <w:szCs w:val="21"/>
        </w:rPr>
        <w:t>7.参与体验法：于养老基地对老年人进行怀旧访谈、老年综合评估和健康教育。</w:t>
      </w:r>
    </w:p>
    <w:p w14:paraId="0372F74A" w14:textId="77777777" w:rsidR="00310139" w:rsidRDefault="00F824E4">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Pr>
          <w:rFonts w:ascii="黑体" w:eastAsia="黑体" w:hAnsi="黑体" w:hint="eastAsia"/>
          <w:b/>
          <w:sz w:val="28"/>
          <w:szCs w:val="28"/>
        </w:rPr>
        <w:t>八、考核方式及评定方法</w:t>
      </w:r>
    </w:p>
    <w:p w14:paraId="6C857CF7" w14:textId="77777777" w:rsidR="00310139" w:rsidRDefault="00F824E4">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（一）课程考核与课程目标的对应关系 </w:t>
      </w:r>
    </w:p>
    <w:p w14:paraId="5817FA94" w14:textId="77777777" w:rsidR="00310139" w:rsidRDefault="00F824E4">
      <w:pPr>
        <w:widowControl/>
        <w:spacing w:beforeLines="50" w:before="156" w:afterLines="50" w:after="156"/>
        <w:jc w:val="center"/>
        <w:rPr>
          <w:rFonts w:ascii="宋体" w:eastAsia="宋体" w:hAnsi="宋体"/>
          <w:szCs w:val="21"/>
        </w:rPr>
      </w:pPr>
      <w:r>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4"/>
        <w:gridCol w:w="3725"/>
        <w:gridCol w:w="2616"/>
      </w:tblGrid>
      <w:tr w:rsidR="00310139" w14:paraId="3D4B5610" w14:textId="77777777">
        <w:trPr>
          <w:trHeight w:val="567"/>
          <w:jc w:val="center"/>
        </w:trPr>
        <w:tc>
          <w:tcPr>
            <w:tcW w:w="2204" w:type="dxa"/>
            <w:vAlign w:val="center"/>
          </w:tcPr>
          <w:p w14:paraId="2AF4DA81" w14:textId="77777777" w:rsidR="00310139" w:rsidRDefault="00F824E4">
            <w:pPr>
              <w:pStyle w:val="a3"/>
              <w:spacing w:beforeLines="50" w:before="156" w:afterLines="50" w:after="156"/>
              <w:jc w:val="center"/>
              <w:rPr>
                <w:rFonts w:hAnsi="宋体" w:cs="宋体"/>
                <w:b/>
              </w:rPr>
            </w:pPr>
            <w:r>
              <w:rPr>
                <w:rFonts w:hAnsi="宋体" w:cs="宋体" w:hint="eastAsia"/>
                <w:b/>
              </w:rPr>
              <w:t>课程目标</w:t>
            </w:r>
          </w:p>
        </w:tc>
        <w:tc>
          <w:tcPr>
            <w:tcW w:w="3725" w:type="dxa"/>
            <w:vAlign w:val="center"/>
          </w:tcPr>
          <w:p w14:paraId="0E6F5F6F" w14:textId="77777777" w:rsidR="00310139" w:rsidRDefault="00F824E4">
            <w:pPr>
              <w:pStyle w:val="a3"/>
              <w:spacing w:beforeLines="50" w:before="156" w:afterLines="50" w:after="156"/>
              <w:jc w:val="center"/>
              <w:rPr>
                <w:rFonts w:hAnsi="宋体" w:cs="宋体"/>
                <w:b/>
              </w:rPr>
            </w:pPr>
            <w:r>
              <w:rPr>
                <w:rFonts w:hAnsi="宋体" w:cs="宋体" w:hint="eastAsia"/>
                <w:b/>
              </w:rPr>
              <w:t>考核要点</w:t>
            </w:r>
          </w:p>
        </w:tc>
        <w:tc>
          <w:tcPr>
            <w:tcW w:w="2616" w:type="dxa"/>
            <w:vAlign w:val="center"/>
          </w:tcPr>
          <w:p w14:paraId="61ACCD42" w14:textId="77777777" w:rsidR="00310139" w:rsidRDefault="00F824E4">
            <w:pPr>
              <w:pStyle w:val="a3"/>
              <w:spacing w:beforeLines="50" w:before="156" w:afterLines="50" w:after="156"/>
              <w:jc w:val="center"/>
              <w:rPr>
                <w:rFonts w:hAnsi="宋体"/>
                <w:b/>
              </w:rPr>
            </w:pPr>
            <w:r>
              <w:rPr>
                <w:rFonts w:hAnsi="宋体" w:hint="eastAsia"/>
                <w:b/>
              </w:rPr>
              <w:t>考核方式</w:t>
            </w:r>
          </w:p>
        </w:tc>
      </w:tr>
      <w:tr w:rsidR="00310139" w14:paraId="1468F733" w14:textId="77777777">
        <w:trPr>
          <w:trHeight w:val="567"/>
          <w:jc w:val="center"/>
        </w:trPr>
        <w:tc>
          <w:tcPr>
            <w:tcW w:w="2204" w:type="dxa"/>
          </w:tcPr>
          <w:p w14:paraId="0E316BAC" w14:textId="77777777" w:rsidR="00310139" w:rsidRDefault="00F824E4">
            <w:pPr>
              <w:pStyle w:val="a3"/>
              <w:spacing w:beforeLines="50" w:before="156" w:afterLines="50" w:after="156"/>
              <w:rPr>
                <w:rFonts w:hAnsi="宋体" w:cs="宋体"/>
              </w:rPr>
            </w:pPr>
            <w:r>
              <w:rPr>
                <w:rFonts w:hAnsi="宋体" w:cs="宋体" w:hint="eastAsia"/>
              </w:rPr>
              <w:t>课程目标1</w:t>
            </w:r>
            <w:r>
              <w:rPr>
                <w:rFonts w:hAnsi="宋体" w:cs="宋体" w:hint="eastAsia"/>
                <w:bCs/>
                <w:szCs w:val="21"/>
              </w:rPr>
              <w:t>：掌握老年护理学基础理论和基本知识</w:t>
            </w:r>
          </w:p>
        </w:tc>
        <w:tc>
          <w:tcPr>
            <w:tcW w:w="3725" w:type="dxa"/>
          </w:tcPr>
          <w:p w14:paraId="18FC6061" w14:textId="77777777" w:rsidR="00310139" w:rsidRDefault="00F824E4">
            <w:pPr>
              <w:pStyle w:val="a3"/>
              <w:spacing w:beforeLines="50" w:before="156" w:afterLines="50" w:after="156"/>
              <w:rPr>
                <w:rFonts w:hAnsi="宋体" w:cs="宋体"/>
                <w:b/>
              </w:rPr>
            </w:pPr>
            <w:r>
              <w:rPr>
                <w:rFonts w:hAnsi="宋体" w:cs="宋体" w:hint="eastAsia"/>
                <w:bCs/>
                <w:szCs w:val="21"/>
              </w:rPr>
              <w:t>老年人与人口老龄化、老年护理学相关概念，老年护理相关理论，老年人的综合评估、运动指导、常见老年综合征与护理、常见疾病与护理、心理卫生与精神护理、安全用药、健康保健与健康养老</w:t>
            </w:r>
          </w:p>
        </w:tc>
        <w:tc>
          <w:tcPr>
            <w:tcW w:w="2616" w:type="dxa"/>
          </w:tcPr>
          <w:p w14:paraId="250A3A3D" w14:textId="77777777" w:rsidR="00310139" w:rsidRDefault="00F824E4">
            <w:pPr>
              <w:pStyle w:val="a3"/>
              <w:spacing w:beforeLines="50" w:before="156" w:afterLines="50" w:after="156"/>
              <w:rPr>
                <w:rFonts w:hAnsi="宋体"/>
                <w:b/>
              </w:rPr>
            </w:pPr>
            <w:r>
              <w:rPr>
                <w:rFonts w:hAnsi="宋体" w:cs="宋体" w:hint="eastAsia"/>
              </w:rPr>
              <w:t>期末考试选择题、名词解释、问答题，闭卷</w:t>
            </w:r>
          </w:p>
        </w:tc>
      </w:tr>
      <w:tr w:rsidR="00310139" w14:paraId="5D061384" w14:textId="77777777">
        <w:trPr>
          <w:trHeight w:val="567"/>
          <w:jc w:val="center"/>
        </w:trPr>
        <w:tc>
          <w:tcPr>
            <w:tcW w:w="2204" w:type="dxa"/>
          </w:tcPr>
          <w:p w14:paraId="19E02C7B" w14:textId="77777777" w:rsidR="00310139" w:rsidRDefault="00F824E4">
            <w:pPr>
              <w:pStyle w:val="a3"/>
              <w:spacing w:beforeLines="50" w:before="156" w:afterLines="50" w:after="156"/>
              <w:rPr>
                <w:rFonts w:hAnsi="宋体" w:cs="宋体"/>
              </w:rPr>
            </w:pPr>
            <w:r>
              <w:rPr>
                <w:rFonts w:hAnsi="宋体" w:cs="宋体" w:hint="eastAsia"/>
              </w:rPr>
              <w:t>课程目标2：</w:t>
            </w:r>
            <w:r>
              <w:rPr>
                <w:rFonts w:hAnsi="宋体" w:cs="宋体" w:hint="eastAsia"/>
                <w:bCs/>
                <w:szCs w:val="21"/>
              </w:rPr>
              <w:t>形成老年护理基本能力</w:t>
            </w:r>
          </w:p>
        </w:tc>
        <w:tc>
          <w:tcPr>
            <w:tcW w:w="3725" w:type="dxa"/>
          </w:tcPr>
          <w:p w14:paraId="48173310" w14:textId="77777777" w:rsidR="00310139" w:rsidRDefault="00F824E4">
            <w:pPr>
              <w:snapToGrid w:val="0"/>
              <w:spacing w:line="360" w:lineRule="auto"/>
              <w:rPr>
                <w:rFonts w:ascii="宋体" w:eastAsia="宋体" w:hAnsi="宋体" w:cs="宋体"/>
                <w:b/>
              </w:rPr>
            </w:pPr>
            <w:r>
              <w:rPr>
                <w:rFonts w:ascii="宋体" w:eastAsia="宋体" w:hAnsi="宋体" w:cs="宋体" w:hint="eastAsia"/>
                <w:szCs w:val="21"/>
              </w:rPr>
              <w:t>能对老年人进行全面系统的护理评估；能发现老年人出现的常见身体健康问题、心理和认知问题并进行护理；能认识到老年人慢性阻塞性肺疾病、高血压、冠心病、消化性溃疡、慢性肾脏病、糖尿病、脑血管病、帕金森病等常见疾病的特点，并针对性地提供护理；</w:t>
            </w:r>
            <w:r>
              <w:rPr>
                <w:rFonts w:ascii="宋体" w:eastAsia="宋体" w:hAnsi="宋体" w:cs="宋体" w:hint="eastAsia"/>
                <w:bCs/>
                <w:szCs w:val="21"/>
              </w:rPr>
              <w:t>能结合国内外老年保健的发展、养老与照顾模式，对我国的老年保健现状和发展发表自己的看法和建议</w:t>
            </w:r>
          </w:p>
        </w:tc>
        <w:tc>
          <w:tcPr>
            <w:tcW w:w="2616" w:type="dxa"/>
          </w:tcPr>
          <w:p w14:paraId="3D0ED87C" w14:textId="77777777" w:rsidR="00310139" w:rsidRDefault="00F824E4">
            <w:pPr>
              <w:pStyle w:val="a3"/>
              <w:spacing w:beforeLines="50" w:before="156" w:afterLines="50" w:after="156"/>
              <w:rPr>
                <w:rFonts w:hAnsi="宋体" w:cs="宋体"/>
              </w:rPr>
            </w:pPr>
            <w:r>
              <w:rPr>
                <w:rFonts w:hAnsi="宋体" w:cs="宋体" w:hint="eastAsia"/>
              </w:rPr>
              <w:t>翻转课堂课内案例分析教师观察、评价；</w:t>
            </w:r>
          </w:p>
          <w:p w14:paraId="7D93E78F" w14:textId="77777777" w:rsidR="00310139" w:rsidRDefault="00F824E4">
            <w:pPr>
              <w:pStyle w:val="a3"/>
              <w:spacing w:beforeLines="50" w:before="156" w:afterLines="50" w:after="156"/>
              <w:rPr>
                <w:rFonts w:hAnsi="宋体" w:cs="宋体"/>
              </w:rPr>
            </w:pPr>
            <w:r>
              <w:rPr>
                <w:rFonts w:hAnsi="宋体" w:cs="宋体" w:hint="eastAsia"/>
              </w:rPr>
              <w:t>期末考试案例分析题，闭卷；</w:t>
            </w:r>
          </w:p>
          <w:p w14:paraId="2E2742F9" w14:textId="77777777" w:rsidR="00310139" w:rsidRDefault="00F824E4">
            <w:pPr>
              <w:pStyle w:val="a3"/>
              <w:spacing w:beforeLines="50" w:before="156" w:afterLines="50" w:after="156"/>
              <w:rPr>
                <w:rFonts w:hAnsi="宋体" w:cs="宋体"/>
                <w:szCs w:val="21"/>
              </w:rPr>
            </w:pPr>
            <w:r>
              <w:rPr>
                <w:rFonts w:hAnsi="宋体" w:cs="宋体" w:hint="eastAsia"/>
                <w:szCs w:val="21"/>
              </w:rPr>
              <w:t>课内讨论并汇报“我国居家</w:t>
            </w:r>
            <w:r>
              <w:rPr>
                <w:rFonts w:hint="eastAsia"/>
                <w:szCs w:val="21"/>
              </w:rPr>
              <w:t>还有哪些需完善的地方</w:t>
            </w:r>
            <w:r>
              <w:rPr>
                <w:rFonts w:hAnsi="宋体" w:cs="宋体" w:hint="eastAsia"/>
                <w:szCs w:val="21"/>
              </w:rPr>
              <w:t>”,教师观察，评价；</w:t>
            </w:r>
          </w:p>
          <w:p w14:paraId="33412532" w14:textId="77777777" w:rsidR="00310139" w:rsidRDefault="00F824E4">
            <w:pPr>
              <w:pStyle w:val="a3"/>
              <w:spacing w:beforeLines="50" w:before="156" w:afterLines="50" w:after="156"/>
              <w:rPr>
                <w:rFonts w:hAnsi="宋体" w:cs="宋体"/>
                <w:szCs w:val="21"/>
              </w:rPr>
            </w:pPr>
            <w:r>
              <w:rPr>
                <w:rFonts w:hAnsi="宋体" w:cs="宋体" w:hint="eastAsia"/>
                <w:szCs w:val="21"/>
              </w:rPr>
              <w:t>老年人和偏瘫体验服穿戴模拟体验报告</w:t>
            </w:r>
          </w:p>
          <w:p w14:paraId="653CC7BA" w14:textId="77777777" w:rsidR="00310139" w:rsidRDefault="00F824E4">
            <w:pPr>
              <w:pStyle w:val="a3"/>
              <w:spacing w:beforeLines="50" w:before="156" w:afterLines="50" w:after="156"/>
              <w:rPr>
                <w:rFonts w:hAnsi="宋体" w:cs="宋体"/>
                <w:szCs w:val="21"/>
              </w:rPr>
            </w:pPr>
            <w:r>
              <w:rPr>
                <w:rFonts w:hAnsi="宋体" w:cs="宋体" w:hint="eastAsia"/>
                <w:szCs w:val="21"/>
              </w:rPr>
              <w:t>老年综合评估记录</w:t>
            </w:r>
          </w:p>
          <w:p w14:paraId="67C71F3B" w14:textId="77777777" w:rsidR="00310139" w:rsidRDefault="00F824E4">
            <w:pPr>
              <w:pStyle w:val="a3"/>
              <w:spacing w:beforeLines="50" w:before="156" w:afterLines="50" w:after="156"/>
              <w:rPr>
                <w:rFonts w:hAnsi="宋体" w:cs="宋体"/>
                <w:szCs w:val="21"/>
              </w:rPr>
            </w:pPr>
            <w:r>
              <w:rPr>
                <w:rFonts w:hAnsi="宋体" w:cs="宋体" w:hint="eastAsia"/>
                <w:szCs w:val="21"/>
              </w:rPr>
              <w:t>常用老年护理和康复技术（海姆立克急救法、偏瘫早期康复、老年人认知评估等）操作表现</w:t>
            </w:r>
          </w:p>
        </w:tc>
      </w:tr>
      <w:tr w:rsidR="00310139" w14:paraId="6F5A5DF3" w14:textId="77777777">
        <w:trPr>
          <w:trHeight w:val="567"/>
          <w:jc w:val="center"/>
        </w:trPr>
        <w:tc>
          <w:tcPr>
            <w:tcW w:w="2204" w:type="dxa"/>
          </w:tcPr>
          <w:p w14:paraId="4D279D2C" w14:textId="77777777" w:rsidR="00310139" w:rsidRDefault="00F824E4">
            <w:pPr>
              <w:pStyle w:val="a3"/>
              <w:spacing w:beforeLines="50" w:before="156" w:afterLines="50" w:after="156"/>
              <w:rPr>
                <w:rFonts w:hAnsi="宋体" w:cs="宋体"/>
              </w:rPr>
            </w:pPr>
            <w:r>
              <w:rPr>
                <w:rFonts w:hAnsi="宋体" w:cs="宋体" w:hint="eastAsia"/>
              </w:rPr>
              <w:t>课程目标3：</w:t>
            </w:r>
            <w:r>
              <w:rPr>
                <w:rFonts w:hAnsi="宋体" w:cs="宋体" w:hint="eastAsia"/>
                <w:bCs/>
                <w:szCs w:val="21"/>
              </w:rPr>
              <w:t>培养学生关心、爱护老年人的人文关怀精神，热忱服务、高度负责的职业情操，自主学习能力和团队合作意识</w:t>
            </w:r>
          </w:p>
        </w:tc>
        <w:tc>
          <w:tcPr>
            <w:tcW w:w="3725" w:type="dxa"/>
          </w:tcPr>
          <w:p w14:paraId="03C5823F" w14:textId="77777777" w:rsidR="00310139" w:rsidRDefault="00310139">
            <w:pPr>
              <w:pStyle w:val="a3"/>
              <w:spacing w:beforeLines="50" w:before="156" w:afterLines="50" w:after="156"/>
              <w:rPr>
                <w:rFonts w:hAnsi="宋体" w:cs="宋体"/>
                <w:b/>
              </w:rPr>
            </w:pPr>
          </w:p>
        </w:tc>
        <w:tc>
          <w:tcPr>
            <w:tcW w:w="2616" w:type="dxa"/>
          </w:tcPr>
          <w:p w14:paraId="4B225585" w14:textId="77777777" w:rsidR="00310139" w:rsidRDefault="00F824E4">
            <w:pPr>
              <w:pStyle w:val="a3"/>
              <w:spacing w:beforeLines="50" w:before="156" w:afterLines="50" w:after="156"/>
              <w:rPr>
                <w:rFonts w:hAnsi="宋体"/>
                <w:bCs/>
              </w:rPr>
            </w:pPr>
            <w:r>
              <w:rPr>
                <w:rFonts w:hAnsi="宋体" w:hint="eastAsia"/>
                <w:bCs/>
              </w:rPr>
              <w:t>老年人模拟体验表现和体验报告评价；</w:t>
            </w:r>
          </w:p>
          <w:p w14:paraId="7F37B6B7" w14:textId="77777777" w:rsidR="00310139" w:rsidRDefault="00F824E4">
            <w:pPr>
              <w:pStyle w:val="a3"/>
              <w:spacing w:beforeLines="50" w:before="156" w:afterLines="50" w:after="156"/>
              <w:rPr>
                <w:rFonts w:hAnsi="宋体"/>
                <w:bCs/>
              </w:rPr>
            </w:pPr>
            <w:r>
              <w:rPr>
                <w:rFonts w:hAnsi="宋体" w:hint="eastAsia"/>
                <w:bCs/>
              </w:rPr>
              <w:t>在老年综合评估、老年怀旧访谈和健康教育中的表现，如隐私保护意识、爱伤</w:t>
            </w:r>
            <w:r>
              <w:rPr>
                <w:rFonts w:hAnsi="宋体" w:hint="eastAsia"/>
                <w:bCs/>
              </w:rPr>
              <w:lastRenderedPageBreak/>
              <w:t>观念、关心关爱意识等；</w:t>
            </w:r>
          </w:p>
          <w:p w14:paraId="17697DCC" w14:textId="77777777" w:rsidR="00310139" w:rsidRDefault="00F824E4">
            <w:pPr>
              <w:pStyle w:val="a3"/>
              <w:spacing w:beforeLines="50" w:before="156" w:afterLines="50" w:after="156"/>
              <w:rPr>
                <w:rFonts w:hAnsi="宋体" w:cs="宋体"/>
                <w:color w:val="000000"/>
                <w:kern w:val="0"/>
                <w:szCs w:val="21"/>
              </w:rPr>
            </w:pPr>
            <w:r>
              <w:rPr>
                <w:rFonts w:hint="eastAsia"/>
                <w:szCs w:val="21"/>
              </w:rPr>
              <w:t>国内外老年保健发展、</w:t>
            </w:r>
            <w:r>
              <w:rPr>
                <w:rFonts w:hAnsi="宋体" w:cs="宋体" w:hint="eastAsia"/>
                <w:color w:val="000000"/>
                <w:kern w:val="0"/>
                <w:szCs w:val="21"/>
              </w:rPr>
              <w:t>老年高血压、冠心病最新指南检索、PPT制作和汇报团队合作表现和效果评价；</w:t>
            </w:r>
          </w:p>
          <w:p w14:paraId="450BC391" w14:textId="77777777" w:rsidR="00310139" w:rsidRDefault="00F824E4">
            <w:pPr>
              <w:pStyle w:val="a3"/>
              <w:spacing w:beforeLines="50" w:before="156" w:afterLines="50" w:after="156"/>
              <w:rPr>
                <w:rFonts w:hAnsi="宋体" w:cs="宋体"/>
                <w:color w:val="000000"/>
                <w:kern w:val="0"/>
                <w:szCs w:val="21"/>
              </w:rPr>
            </w:pPr>
            <w:r>
              <w:rPr>
                <w:rFonts w:hAnsi="宋体" w:cs="宋体" w:hint="eastAsia"/>
                <w:color w:val="000000"/>
                <w:kern w:val="0"/>
                <w:szCs w:val="21"/>
              </w:rPr>
              <w:t>SPOC平台视频观看和微习题完成情况</w:t>
            </w:r>
          </w:p>
        </w:tc>
      </w:tr>
    </w:tbl>
    <w:p w14:paraId="78D33008" w14:textId="77777777" w:rsidR="00310139" w:rsidRDefault="00310139">
      <w:pPr>
        <w:widowControl/>
        <w:spacing w:beforeLines="50" w:before="156" w:afterLines="50" w:after="156"/>
        <w:ind w:firstLineChars="200" w:firstLine="482"/>
        <w:jc w:val="left"/>
        <w:rPr>
          <w:rFonts w:ascii="黑体" w:eastAsia="黑体" w:hAnsi="黑体"/>
          <w:b/>
          <w:sz w:val="24"/>
          <w:szCs w:val="24"/>
        </w:rPr>
      </w:pPr>
    </w:p>
    <w:p w14:paraId="58E68D61" w14:textId="77777777" w:rsidR="00310139" w:rsidRDefault="00310139">
      <w:pPr>
        <w:widowControl/>
        <w:spacing w:beforeLines="50" w:before="156" w:afterLines="50" w:after="156"/>
        <w:ind w:firstLineChars="200" w:firstLine="482"/>
        <w:jc w:val="left"/>
        <w:rPr>
          <w:rFonts w:ascii="黑体" w:eastAsia="黑体" w:hAnsi="黑体"/>
          <w:b/>
          <w:sz w:val="24"/>
          <w:szCs w:val="24"/>
        </w:rPr>
      </w:pPr>
    </w:p>
    <w:p w14:paraId="1FCAA06D" w14:textId="77777777" w:rsidR="00310139" w:rsidRDefault="00F824E4">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（二）评定方法 </w:t>
      </w:r>
    </w:p>
    <w:p w14:paraId="3B793570" w14:textId="77777777" w:rsidR="00310139" w:rsidRDefault="00F824E4">
      <w:pPr>
        <w:widowControl/>
        <w:spacing w:beforeLines="50" w:before="156" w:afterLines="50" w:after="156"/>
        <w:ind w:firstLineChars="200" w:firstLine="422"/>
        <w:jc w:val="left"/>
        <w:rPr>
          <w:rFonts w:ascii="宋体" w:eastAsia="宋体" w:hAnsi="宋体"/>
        </w:rPr>
      </w:pPr>
      <w:r>
        <w:rPr>
          <w:rFonts w:ascii="宋体" w:eastAsia="宋体" w:hAnsi="宋体" w:hint="eastAsia"/>
          <w:b/>
        </w:rPr>
        <w:t xml:space="preserve">1．评定方法 </w:t>
      </w:r>
    </w:p>
    <w:p w14:paraId="3403DA3D" w14:textId="77777777" w:rsidR="00310139" w:rsidRDefault="00F824E4">
      <w:pPr>
        <w:widowControl/>
        <w:spacing w:beforeLines="50" w:before="156" w:afterLines="50" w:after="156"/>
        <w:ind w:firstLineChars="200" w:firstLine="420"/>
        <w:jc w:val="left"/>
        <w:rPr>
          <w:rFonts w:ascii="宋体" w:eastAsia="宋体" w:hAnsi="宋体"/>
        </w:rPr>
      </w:pPr>
      <w:r>
        <w:rPr>
          <w:rFonts w:ascii="宋体" w:eastAsia="宋体" w:hAnsi="宋体" w:hint="eastAsia"/>
        </w:rPr>
        <w:t>平时成绩4</w:t>
      </w:r>
      <w:r>
        <w:rPr>
          <w:rFonts w:ascii="宋体" w:eastAsia="宋体" w:hAnsi="宋体"/>
        </w:rPr>
        <w:t>0%</w:t>
      </w:r>
      <w:r>
        <w:rPr>
          <w:rFonts w:ascii="宋体" w:eastAsia="宋体" w:hAnsi="宋体" w:hint="eastAsia"/>
        </w:rPr>
        <w:t>，期末考试6</w:t>
      </w:r>
      <w:r>
        <w:rPr>
          <w:rFonts w:ascii="宋体" w:eastAsia="宋体" w:hAnsi="宋体"/>
        </w:rPr>
        <w:t>0%</w:t>
      </w:r>
      <w:r>
        <w:rPr>
          <w:rFonts w:ascii="宋体" w:eastAsia="宋体" w:hAnsi="宋体" w:hint="eastAsia"/>
        </w:rPr>
        <w:t>；若有期中考试，则平时成绩3</w:t>
      </w:r>
      <w:r>
        <w:rPr>
          <w:rFonts w:ascii="宋体" w:eastAsia="宋体" w:hAnsi="宋体"/>
        </w:rPr>
        <w:t>0%</w:t>
      </w:r>
      <w:r>
        <w:rPr>
          <w:rFonts w:ascii="宋体" w:eastAsia="宋体" w:hAnsi="宋体" w:hint="eastAsia"/>
        </w:rPr>
        <w:t>，期中考试2</w:t>
      </w:r>
      <w:r>
        <w:rPr>
          <w:rFonts w:ascii="宋体" w:eastAsia="宋体" w:hAnsi="宋体"/>
        </w:rPr>
        <w:t>0%</w:t>
      </w:r>
      <w:r>
        <w:rPr>
          <w:rFonts w:ascii="宋体" w:eastAsia="宋体" w:hAnsi="宋体" w:hint="eastAsia"/>
        </w:rPr>
        <w:t>，期末考试5</w:t>
      </w:r>
      <w:r>
        <w:rPr>
          <w:rFonts w:ascii="宋体" w:eastAsia="宋体" w:hAnsi="宋体"/>
        </w:rPr>
        <w:t>0%</w:t>
      </w:r>
      <w:r>
        <w:rPr>
          <w:rFonts w:ascii="宋体" w:eastAsia="宋体" w:hAnsi="宋体" w:hint="eastAsia"/>
        </w:rPr>
        <w:t>。</w:t>
      </w:r>
    </w:p>
    <w:p w14:paraId="12D813C1" w14:textId="77777777" w:rsidR="00310139" w:rsidRDefault="00F824E4">
      <w:pPr>
        <w:widowControl/>
        <w:spacing w:beforeLines="50" w:before="156" w:afterLines="50" w:after="156"/>
        <w:ind w:firstLineChars="200" w:firstLine="422"/>
        <w:jc w:val="left"/>
        <w:rPr>
          <w:rFonts w:ascii="宋体" w:eastAsia="宋体" w:hAnsi="宋体"/>
        </w:rPr>
      </w:pPr>
      <w:r>
        <w:rPr>
          <w:rFonts w:ascii="宋体" w:eastAsia="宋体" w:hAnsi="宋体" w:hint="eastAsia"/>
          <w:b/>
        </w:rPr>
        <w:t xml:space="preserve">2．课程目标的考核占比与达成度分析 </w:t>
      </w:r>
    </w:p>
    <w:p w14:paraId="067A926E" w14:textId="77777777" w:rsidR="00310139" w:rsidRDefault="00F824E4">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310139" w14:paraId="7FB28AA4" w14:textId="77777777">
        <w:trPr>
          <w:jc w:val="center"/>
        </w:trPr>
        <w:tc>
          <w:tcPr>
            <w:tcW w:w="2122" w:type="dxa"/>
            <w:tcBorders>
              <w:tl2br w:val="single" w:sz="4" w:space="0" w:color="auto"/>
            </w:tcBorders>
            <w:shd w:val="clear" w:color="auto" w:fill="auto"/>
            <w:vAlign w:val="center"/>
          </w:tcPr>
          <w:p w14:paraId="27504C18" w14:textId="77777777" w:rsidR="00310139" w:rsidRDefault="00F824E4">
            <w:pPr>
              <w:spacing w:beforeLines="50" w:before="156" w:afterLines="50" w:after="156"/>
              <w:rPr>
                <w:rFonts w:ascii="宋体" w:eastAsia="宋体" w:hAnsi="宋体"/>
                <w:b/>
                <w:bCs/>
                <w:kern w:val="0"/>
                <w:szCs w:val="21"/>
              </w:rPr>
            </w:pP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考核占比</w:t>
            </w:r>
          </w:p>
          <w:p w14:paraId="4E840F28" w14:textId="77777777" w:rsidR="00310139" w:rsidRDefault="00F824E4">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14:paraId="3B465496" w14:textId="77777777" w:rsidR="00310139" w:rsidRDefault="00F824E4">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1134" w:type="dxa"/>
            <w:shd w:val="clear" w:color="auto" w:fill="auto"/>
            <w:vAlign w:val="center"/>
          </w:tcPr>
          <w:p w14:paraId="1427DD48" w14:textId="77777777" w:rsidR="00310139" w:rsidRDefault="00F824E4">
            <w:pPr>
              <w:spacing w:beforeLines="50" w:before="156" w:afterLines="50" w:after="156"/>
              <w:jc w:val="center"/>
              <w:rPr>
                <w:rFonts w:ascii="宋体" w:eastAsia="宋体" w:hAnsi="宋体"/>
                <w:b/>
                <w:bCs/>
                <w:kern w:val="0"/>
                <w:szCs w:val="21"/>
              </w:rPr>
            </w:pPr>
            <w:r>
              <w:rPr>
                <w:rFonts w:ascii="宋体" w:eastAsia="宋体" w:hAnsi="宋体"/>
                <w:b/>
                <w:bCs/>
                <w:kern w:val="0"/>
                <w:szCs w:val="21"/>
              </w:rPr>
              <w:t>期中</w:t>
            </w:r>
          </w:p>
        </w:tc>
        <w:tc>
          <w:tcPr>
            <w:tcW w:w="1134" w:type="dxa"/>
            <w:vAlign w:val="center"/>
          </w:tcPr>
          <w:p w14:paraId="5860BE04" w14:textId="77777777" w:rsidR="00310139" w:rsidRDefault="00F824E4">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14:paraId="12667566" w14:textId="77777777" w:rsidR="00310139" w:rsidRDefault="00F824E4">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310139" w14:paraId="6F044D20" w14:textId="77777777">
        <w:trPr>
          <w:trHeight w:val="620"/>
          <w:jc w:val="center"/>
        </w:trPr>
        <w:tc>
          <w:tcPr>
            <w:tcW w:w="2122" w:type="dxa"/>
            <w:shd w:val="clear" w:color="auto" w:fill="auto"/>
            <w:vAlign w:val="center"/>
          </w:tcPr>
          <w:p w14:paraId="7F7DA571" w14:textId="77777777" w:rsidR="00310139" w:rsidRDefault="00F824E4">
            <w:pPr>
              <w:pStyle w:val="a3"/>
              <w:spacing w:beforeLines="50" w:before="156" w:afterLines="50" w:after="156"/>
              <w:jc w:val="left"/>
              <w:rPr>
                <w:rFonts w:hAnsi="宋体"/>
                <w:kern w:val="0"/>
                <w:szCs w:val="21"/>
              </w:rPr>
            </w:pPr>
            <w:r>
              <w:rPr>
                <w:rFonts w:hAnsi="宋体" w:hint="eastAsia"/>
              </w:rPr>
              <w:t>课程目标1</w:t>
            </w:r>
            <w:r>
              <w:rPr>
                <w:rFonts w:hAnsi="宋体" w:cs="宋体" w:hint="eastAsia"/>
                <w:b/>
                <w:szCs w:val="21"/>
              </w:rPr>
              <w:t>：</w:t>
            </w:r>
            <w:r>
              <w:rPr>
                <w:rFonts w:hAnsi="宋体" w:cs="宋体" w:hint="eastAsia"/>
                <w:bCs/>
                <w:szCs w:val="21"/>
              </w:rPr>
              <w:t>掌握老年护理学基础理论和基本知识</w:t>
            </w:r>
          </w:p>
        </w:tc>
        <w:tc>
          <w:tcPr>
            <w:tcW w:w="858" w:type="dxa"/>
            <w:shd w:val="clear" w:color="auto" w:fill="auto"/>
            <w:vAlign w:val="center"/>
          </w:tcPr>
          <w:p w14:paraId="1240E799" w14:textId="77777777" w:rsidR="00310139" w:rsidRDefault="00F824E4">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p>
        </w:tc>
        <w:tc>
          <w:tcPr>
            <w:tcW w:w="1134" w:type="dxa"/>
            <w:shd w:val="clear" w:color="auto" w:fill="auto"/>
            <w:vAlign w:val="center"/>
          </w:tcPr>
          <w:p w14:paraId="5F01A2AF" w14:textId="77777777" w:rsidR="00310139" w:rsidRDefault="00F824E4">
            <w:pPr>
              <w:spacing w:beforeLines="50" w:before="156" w:afterLines="50" w:after="156"/>
              <w:jc w:val="center"/>
              <w:rPr>
                <w:rFonts w:ascii="宋体" w:eastAsia="宋体" w:hAnsi="宋体"/>
                <w:kern w:val="0"/>
                <w:szCs w:val="21"/>
              </w:rPr>
            </w:pPr>
            <w:r>
              <w:rPr>
                <w:rFonts w:ascii="宋体" w:eastAsia="宋体" w:hAnsi="宋体" w:hint="eastAsia"/>
                <w:kern w:val="0"/>
                <w:szCs w:val="21"/>
              </w:rPr>
              <w:t>50%</w:t>
            </w:r>
          </w:p>
        </w:tc>
        <w:tc>
          <w:tcPr>
            <w:tcW w:w="1134" w:type="dxa"/>
            <w:vAlign w:val="center"/>
          </w:tcPr>
          <w:p w14:paraId="5CCB0610" w14:textId="77777777" w:rsidR="00310139" w:rsidRDefault="00F824E4">
            <w:pPr>
              <w:spacing w:beforeLines="50" w:before="156" w:afterLines="50" w:after="156"/>
              <w:jc w:val="center"/>
              <w:rPr>
                <w:rFonts w:ascii="宋体" w:eastAsia="宋体" w:hAnsi="宋体"/>
                <w:kern w:val="0"/>
                <w:szCs w:val="21"/>
              </w:rPr>
            </w:pPr>
            <w:r>
              <w:rPr>
                <w:rFonts w:ascii="宋体" w:eastAsia="宋体" w:hAnsi="宋体" w:hint="eastAsia"/>
                <w:kern w:val="0"/>
                <w:szCs w:val="21"/>
              </w:rPr>
              <w:t>50%</w:t>
            </w:r>
          </w:p>
        </w:tc>
        <w:tc>
          <w:tcPr>
            <w:tcW w:w="2627" w:type="dxa"/>
            <w:vMerge w:val="restart"/>
            <w:shd w:val="clear" w:color="auto" w:fill="auto"/>
            <w:vAlign w:val="center"/>
          </w:tcPr>
          <w:p w14:paraId="73B482A1" w14:textId="77777777" w:rsidR="00310139" w:rsidRDefault="00F824E4">
            <w:pPr>
              <w:spacing w:beforeLines="50" w:before="156" w:afterLines="50" w:after="156"/>
              <w:rPr>
                <w:rFonts w:ascii="宋体" w:eastAsia="宋体" w:hAnsi="宋体"/>
                <w:kern w:val="0"/>
                <w:szCs w:val="21"/>
              </w:rPr>
            </w:pPr>
            <w:r>
              <w:rPr>
                <w:rFonts w:ascii="宋体" w:eastAsia="宋体" w:hAnsi="宋体" w:cs="宋体" w:hint="eastAsia"/>
                <w:kern w:val="0"/>
                <w:szCs w:val="21"/>
              </w:rPr>
              <w:t>分目标达成度={0.3ｘ平时分目标成绩+0.2ｘ期中分目标成绩+0.5ｘ期末分目标成绩}/分目标总分</w:t>
            </w:r>
          </w:p>
        </w:tc>
      </w:tr>
      <w:tr w:rsidR="00310139" w14:paraId="48A914A0" w14:textId="77777777">
        <w:trPr>
          <w:trHeight w:val="679"/>
          <w:jc w:val="center"/>
        </w:trPr>
        <w:tc>
          <w:tcPr>
            <w:tcW w:w="2122" w:type="dxa"/>
            <w:shd w:val="clear" w:color="auto" w:fill="auto"/>
            <w:vAlign w:val="center"/>
          </w:tcPr>
          <w:p w14:paraId="130FC189" w14:textId="77777777" w:rsidR="00310139" w:rsidRDefault="00F824E4">
            <w:pPr>
              <w:pStyle w:val="a3"/>
              <w:spacing w:beforeLines="50" w:before="156" w:afterLines="50" w:after="156"/>
              <w:jc w:val="left"/>
              <w:rPr>
                <w:rFonts w:hAnsi="宋体"/>
                <w:kern w:val="0"/>
                <w:szCs w:val="21"/>
              </w:rPr>
            </w:pPr>
            <w:r>
              <w:rPr>
                <w:rFonts w:hAnsi="宋体" w:hint="eastAsia"/>
              </w:rPr>
              <w:t>课程目标2：</w:t>
            </w:r>
            <w:r>
              <w:rPr>
                <w:rFonts w:hAnsi="宋体" w:cs="宋体" w:hint="eastAsia"/>
                <w:bCs/>
                <w:szCs w:val="21"/>
              </w:rPr>
              <w:t>形成老年护理基本能力</w:t>
            </w:r>
          </w:p>
        </w:tc>
        <w:tc>
          <w:tcPr>
            <w:tcW w:w="858" w:type="dxa"/>
            <w:shd w:val="clear" w:color="auto" w:fill="auto"/>
            <w:vAlign w:val="center"/>
          </w:tcPr>
          <w:p w14:paraId="5E805074" w14:textId="77777777" w:rsidR="00310139" w:rsidRDefault="00F824E4">
            <w:pPr>
              <w:spacing w:beforeLines="50" w:before="156" w:afterLines="50" w:after="156"/>
              <w:jc w:val="center"/>
              <w:rPr>
                <w:rFonts w:ascii="宋体" w:eastAsia="宋体" w:hAnsi="宋体"/>
                <w:kern w:val="0"/>
                <w:szCs w:val="21"/>
              </w:rPr>
            </w:pPr>
            <w:r>
              <w:rPr>
                <w:rFonts w:ascii="宋体" w:eastAsia="宋体" w:hAnsi="宋体" w:hint="eastAsia"/>
                <w:kern w:val="0"/>
                <w:szCs w:val="21"/>
              </w:rPr>
              <w:t>40%</w:t>
            </w:r>
          </w:p>
        </w:tc>
        <w:tc>
          <w:tcPr>
            <w:tcW w:w="1134" w:type="dxa"/>
            <w:shd w:val="clear" w:color="auto" w:fill="auto"/>
            <w:vAlign w:val="center"/>
          </w:tcPr>
          <w:p w14:paraId="7B9B4801" w14:textId="77777777" w:rsidR="00310139" w:rsidRDefault="00F824E4">
            <w:pPr>
              <w:spacing w:beforeLines="50" w:before="156" w:afterLines="50" w:after="156"/>
              <w:jc w:val="center"/>
              <w:rPr>
                <w:rFonts w:ascii="宋体" w:eastAsia="宋体" w:hAnsi="宋体"/>
                <w:kern w:val="0"/>
                <w:szCs w:val="21"/>
              </w:rPr>
            </w:pPr>
            <w:r>
              <w:rPr>
                <w:rFonts w:ascii="宋体" w:eastAsia="宋体" w:hAnsi="宋体" w:hint="eastAsia"/>
                <w:kern w:val="0"/>
                <w:szCs w:val="21"/>
              </w:rPr>
              <w:t>25%</w:t>
            </w:r>
          </w:p>
        </w:tc>
        <w:tc>
          <w:tcPr>
            <w:tcW w:w="1134" w:type="dxa"/>
            <w:vAlign w:val="center"/>
          </w:tcPr>
          <w:p w14:paraId="0F2654B7" w14:textId="77777777" w:rsidR="00310139" w:rsidRDefault="00F824E4">
            <w:pPr>
              <w:spacing w:beforeLines="50" w:before="156" w:afterLines="50" w:after="156"/>
              <w:jc w:val="center"/>
              <w:rPr>
                <w:rFonts w:ascii="宋体" w:eastAsia="宋体" w:hAnsi="宋体"/>
                <w:kern w:val="0"/>
                <w:szCs w:val="21"/>
              </w:rPr>
            </w:pPr>
            <w:r>
              <w:rPr>
                <w:rFonts w:ascii="宋体" w:eastAsia="宋体" w:hAnsi="宋体" w:hint="eastAsia"/>
                <w:kern w:val="0"/>
                <w:szCs w:val="21"/>
              </w:rPr>
              <w:t>25%</w:t>
            </w:r>
          </w:p>
        </w:tc>
        <w:tc>
          <w:tcPr>
            <w:tcW w:w="2627" w:type="dxa"/>
            <w:vMerge/>
            <w:shd w:val="clear" w:color="auto" w:fill="auto"/>
            <w:vAlign w:val="center"/>
          </w:tcPr>
          <w:p w14:paraId="4C8C97D1" w14:textId="77777777" w:rsidR="00310139" w:rsidRDefault="00310139">
            <w:pPr>
              <w:spacing w:beforeLines="50" w:before="156" w:afterLines="50" w:after="156"/>
              <w:rPr>
                <w:rFonts w:ascii="宋体" w:eastAsia="宋体" w:hAnsi="宋体"/>
                <w:kern w:val="0"/>
                <w:szCs w:val="21"/>
              </w:rPr>
            </w:pPr>
          </w:p>
        </w:tc>
      </w:tr>
      <w:tr w:rsidR="00310139" w14:paraId="3FA6CDF6" w14:textId="77777777">
        <w:trPr>
          <w:trHeight w:val="755"/>
          <w:jc w:val="center"/>
        </w:trPr>
        <w:tc>
          <w:tcPr>
            <w:tcW w:w="2122" w:type="dxa"/>
            <w:shd w:val="clear" w:color="auto" w:fill="auto"/>
            <w:vAlign w:val="center"/>
          </w:tcPr>
          <w:p w14:paraId="198926F4" w14:textId="77777777" w:rsidR="00310139" w:rsidRDefault="00F824E4">
            <w:pPr>
              <w:pStyle w:val="a3"/>
              <w:spacing w:beforeLines="50" w:before="156" w:afterLines="50" w:after="156"/>
              <w:jc w:val="left"/>
              <w:rPr>
                <w:rFonts w:hAnsi="宋体"/>
                <w:kern w:val="0"/>
                <w:szCs w:val="21"/>
              </w:rPr>
            </w:pPr>
            <w:r>
              <w:rPr>
                <w:rFonts w:hAnsi="宋体" w:hint="eastAsia"/>
              </w:rPr>
              <w:t>课程目标3：</w:t>
            </w:r>
            <w:r>
              <w:rPr>
                <w:rFonts w:hAnsi="宋体" w:cs="宋体" w:hint="eastAsia"/>
                <w:bCs/>
                <w:szCs w:val="21"/>
              </w:rPr>
              <w:t>培养学生关心、爱护老年人的人文关怀精神，热忱服务、高度负责的职业情操，自主学习能力和团队合作意识</w:t>
            </w:r>
          </w:p>
        </w:tc>
        <w:tc>
          <w:tcPr>
            <w:tcW w:w="858" w:type="dxa"/>
            <w:shd w:val="clear" w:color="auto" w:fill="auto"/>
            <w:vAlign w:val="center"/>
          </w:tcPr>
          <w:p w14:paraId="3DA8168A" w14:textId="77777777" w:rsidR="00310139" w:rsidRDefault="00F824E4">
            <w:pPr>
              <w:spacing w:beforeLines="50" w:before="156" w:afterLines="50" w:after="156"/>
              <w:jc w:val="center"/>
              <w:rPr>
                <w:rFonts w:ascii="宋体" w:eastAsia="宋体" w:hAnsi="宋体"/>
                <w:kern w:val="0"/>
                <w:szCs w:val="21"/>
              </w:rPr>
            </w:pPr>
            <w:r>
              <w:rPr>
                <w:rFonts w:ascii="宋体" w:eastAsia="宋体" w:hAnsi="宋体" w:hint="eastAsia"/>
                <w:kern w:val="0"/>
                <w:szCs w:val="21"/>
              </w:rPr>
              <w:t>40%</w:t>
            </w:r>
          </w:p>
        </w:tc>
        <w:tc>
          <w:tcPr>
            <w:tcW w:w="1134" w:type="dxa"/>
            <w:shd w:val="clear" w:color="auto" w:fill="auto"/>
            <w:vAlign w:val="center"/>
          </w:tcPr>
          <w:p w14:paraId="747572F0" w14:textId="77777777" w:rsidR="00310139" w:rsidRDefault="00F824E4">
            <w:pPr>
              <w:spacing w:beforeLines="50" w:before="156" w:afterLines="50" w:after="156"/>
              <w:jc w:val="center"/>
              <w:rPr>
                <w:rFonts w:ascii="宋体" w:eastAsia="宋体" w:hAnsi="宋体"/>
                <w:kern w:val="0"/>
                <w:szCs w:val="21"/>
              </w:rPr>
            </w:pPr>
            <w:r>
              <w:rPr>
                <w:rFonts w:ascii="宋体" w:eastAsia="宋体" w:hAnsi="宋体" w:hint="eastAsia"/>
                <w:kern w:val="0"/>
                <w:szCs w:val="21"/>
              </w:rPr>
              <w:t>25%</w:t>
            </w:r>
          </w:p>
        </w:tc>
        <w:tc>
          <w:tcPr>
            <w:tcW w:w="1134" w:type="dxa"/>
            <w:vAlign w:val="center"/>
          </w:tcPr>
          <w:p w14:paraId="58C753FA" w14:textId="77777777" w:rsidR="00310139" w:rsidRDefault="00F824E4">
            <w:pPr>
              <w:spacing w:beforeLines="50" w:before="156" w:afterLines="50" w:after="156"/>
              <w:jc w:val="center"/>
              <w:rPr>
                <w:rFonts w:ascii="宋体" w:eastAsia="宋体" w:hAnsi="宋体"/>
                <w:kern w:val="0"/>
                <w:szCs w:val="21"/>
              </w:rPr>
            </w:pPr>
            <w:r>
              <w:rPr>
                <w:rFonts w:ascii="宋体" w:eastAsia="宋体" w:hAnsi="宋体" w:hint="eastAsia"/>
                <w:kern w:val="0"/>
                <w:szCs w:val="21"/>
              </w:rPr>
              <w:t>25%</w:t>
            </w:r>
          </w:p>
        </w:tc>
        <w:tc>
          <w:tcPr>
            <w:tcW w:w="2627" w:type="dxa"/>
            <w:vMerge/>
            <w:shd w:val="clear" w:color="auto" w:fill="auto"/>
            <w:vAlign w:val="center"/>
          </w:tcPr>
          <w:p w14:paraId="71ED8226" w14:textId="77777777" w:rsidR="00310139" w:rsidRDefault="00310139">
            <w:pPr>
              <w:spacing w:beforeLines="50" w:before="156" w:afterLines="50" w:after="156"/>
              <w:rPr>
                <w:rFonts w:ascii="宋体" w:eastAsia="宋体" w:hAnsi="宋体"/>
                <w:kern w:val="0"/>
                <w:szCs w:val="21"/>
              </w:rPr>
            </w:pPr>
          </w:p>
        </w:tc>
      </w:tr>
    </w:tbl>
    <w:p w14:paraId="7D382E68" w14:textId="77777777" w:rsidR="00310139" w:rsidRDefault="00310139">
      <w:pPr>
        <w:widowControl/>
        <w:spacing w:beforeLines="50" w:before="156" w:afterLines="50" w:after="156"/>
        <w:ind w:firstLineChars="200" w:firstLine="482"/>
        <w:jc w:val="left"/>
        <w:rPr>
          <w:rFonts w:ascii="黑体" w:eastAsia="黑体" w:hAnsi="黑体"/>
          <w:b/>
          <w:sz w:val="24"/>
          <w:szCs w:val="24"/>
        </w:rPr>
      </w:pPr>
    </w:p>
    <w:p w14:paraId="6F593607" w14:textId="77777777" w:rsidR="00310139" w:rsidRDefault="00310139">
      <w:pPr>
        <w:widowControl/>
        <w:spacing w:beforeLines="50" w:before="156" w:afterLines="50" w:after="156"/>
        <w:jc w:val="left"/>
        <w:rPr>
          <w:rFonts w:ascii="黑体" w:eastAsia="黑体" w:hAnsi="黑体"/>
          <w:b/>
          <w:sz w:val="24"/>
          <w:szCs w:val="24"/>
        </w:rPr>
      </w:pPr>
    </w:p>
    <w:p w14:paraId="4C7A9A43" w14:textId="77777777" w:rsidR="00310139" w:rsidRDefault="00310139">
      <w:pPr>
        <w:widowControl/>
        <w:spacing w:beforeLines="50" w:before="156" w:afterLines="50" w:after="156"/>
        <w:jc w:val="left"/>
        <w:rPr>
          <w:rFonts w:ascii="黑体" w:eastAsia="黑体" w:hAnsi="黑体"/>
          <w:b/>
          <w:sz w:val="24"/>
          <w:szCs w:val="24"/>
        </w:rPr>
      </w:pPr>
    </w:p>
    <w:p w14:paraId="167CCF97" w14:textId="77777777" w:rsidR="00310139" w:rsidRDefault="00310139">
      <w:pPr>
        <w:widowControl/>
        <w:spacing w:beforeLines="50" w:before="156" w:afterLines="50" w:after="156"/>
        <w:jc w:val="left"/>
        <w:rPr>
          <w:rFonts w:ascii="黑体" w:eastAsia="黑体" w:hAnsi="黑体"/>
          <w:b/>
          <w:sz w:val="24"/>
          <w:szCs w:val="24"/>
        </w:rPr>
      </w:pPr>
    </w:p>
    <w:p w14:paraId="4D347FC3" w14:textId="77777777" w:rsidR="00310139" w:rsidRDefault="00F824E4">
      <w:pPr>
        <w:widowControl/>
        <w:spacing w:beforeLines="50" w:before="156" w:afterLines="50" w:after="156"/>
        <w:jc w:val="left"/>
        <w:rPr>
          <w:rFonts w:ascii="黑体" w:eastAsia="黑体" w:hAnsi="黑体"/>
          <w:b/>
          <w:sz w:val="24"/>
          <w:szCs w:val="24"/>
        </w:rPr>
      </w:pPr>
      <w:r>
        <w:rPr>
          <w:rFonts w:ascii="黑体" w:eastAsia="黑体" w:hAnsi="黑体" w:hint="eastAsia"/>
          <w:b/>
          <w:sz w:val="24"/>
          <w:szCs w:val="24"/>
        </w:rPr>
        <w:lastRenderedPageBreak/>
        <w:t>（三）评分标准</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310139" w14:paraId="3A5505D3"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7216469C" w14:textId="77777777" w:rsidR="00310139" w:rsidRDefault="00F824E4">
            <w:pPr>
              <w:widowControl/>
              <w:spacing w:beforeLines="50" w:before="156" w:afterLines="50" w:after="156"/>
              <w:jc w:val="center"/>
              <w:rPr>
                <w:rFonts w:ascii="宋体" w:eastAsia="宋体" w:hAnsi="宋体"/>
                <w:b/>
                <w:bCs/>
                <w:szCs w:val="21"/>
              </w:rPr>
            </w:pPr>
            <w:r>
              <w:rPr>
                <w:rFonts w:ascii="宋体" w:eastAsia="宋体" w:hAnsi="宋体"/>
                <w:b/>
                <w:bCs/>
                <w:szCs w:val="21"/>
              </w:rPr>
              <w:t>课程</w:t>
            </w:r>
          </w:p>
          <w:p w14:paraId="5B9FC8A7" w14:textId="77777777" w:rsidR="00310139" w:rsidRDefault="00F824E4">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1BE1A3C9" w14:textId="77777777" w:rsidR="00310139" w:rsidRDefault="00F824E4">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310139" w14:paraId="19580C98" w14:textId="77777777">
        <w:trPr>
          <w:trHeight w:val="454"/>
          <w:tblHeader/>
          <w:jc w:val="center"/>
        </w:trPr>
        <w:tc>
          <w:tcPr>
            <w:tcW w:w="993" w:type="dxa"/>
            <w:vMerge/>
            <w:tcBorders>
              <w:left w:val="single" w:sz="4" w:space="0" w:color="auto"/>
              <w:right w:val="single" w:sz="4" w:space="0" w:color="auto"/>
            </w:tcBorders>
            <w:vAlign w:val="center"/>
          </w:tcPr>
          <w:p w14:paraId="6ACD4525" w14:textId="77777777" w:rsidR="00310139" w:rsidRDefault="0031013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5FE27FF2" w14:textId="77777777" w:rsidR="00310139" w:rsidRDefault="00F824E4">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0F534926" w14:textId="77777777" w:rsidR="00310139" w:rsidRDefault="00F824E4">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0929EF4E" w14:textId="77777777" w:rsidR="00310139" w:rsidRDefault="00F824E4">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28CE352A" w14:textId="77777777" w:rsidR="00310139" w:rsidRDefault="00F824E4">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09DA5E15" w14:textId="77777777" w:rsidR="00310139" w:rsidRDefault="00F824E4">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＜6</w:t>
            </w:r>
            <w:r>
              <w:rPr>
                <w:rFonts w:ascii="宋体" w:eastAsia="宋体" w:hAnsi="宋体"/>
                <w:b/>
                <w:bCs/>
                <w:szCs w:val="21"/>
              </w:rPr>
              <w:t>0</w:t>
            </w:r>
          </w:p>
        </w:tc>
      </w:tr>
      <w:tr w:rsidR="00310139" w14:paraId="2BAD6FAC" w14:textId="77777777">
        <w:trPr>
          <w:trHeight w:val="449"/>
          <w:tblHeader/>
          <w:jc w:val="center"/>
        </w:trPr>
        <w:tc>
          <w:tcPr>
            <w:tcW w:w="993" w:type="dxa"/>
            <w:vMerge/>
            <w:tcBorders>
              <w:left w:val="single" w:sz="4" w:space="0" w:color="auto"/>
              <w:right w:val="single" w:sz="4" w:space="0" w:color="auto"/>
            </w:tcBorders>
            <w:vAlign w:val="center"/>
          </w:tcPr>
          <w:p w14:paraId="61E7E933" w14:textId="77777777" w:rsidR="00310139" w:rsidRDefault="0031013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18EA3C65" w14:textId="77777777" w:rsidR="00310139" w:rsidRDefault="00F824E4">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6D1BB39F" w14:textId="77777777" w:rsidR="00310139" w:rsidRDefault="00F824E4">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5AC6DF29" w14:textId="77777777" w:rsidR="00310139" w:rsidRDefault="00F824E4">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1A6C003D" w14:textId="77777777" w:rsidR="00310139" w:rsidRDefault="00F824E4">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3C51DD8E" w14:textId="77777777" w:rsidR="00310139" w:rsidRDefault="00F824E4">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310139" w14:paraId="24CAD40B"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37A1E038" w14:textId="77777777" w:rsidR="00310139" w:rsidRDefault="0031013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582389CD" w14:textId="77777777" w:rsidR="00310139" w:rsidRDefault="00F824E4">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666A65EC" w14:textId="77777777" w:rsidR="00310139" w:rsidRDefault="00F824E4">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1AD4F085" w14:textId="77777777" w:rsidR="00310139" w:rsidRDefault="00F824E4">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761BD35D" w14:textId="77777777" w:rsidR="00310139" w:rsidRDefault="00F824E4">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248887B4" w14:textId="77777777" w:rsidR="00310139" w:rsidRDefault="00F824E4">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310139" w14:paraId="334E1AE6"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143560B2" w14:textId="77777777" w:rsidR="00310139" w:rsidRDefault="00F824E4">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5ECB5711" w14:textId="77777777" w:rsidR="00310139" w:rsidRDefault="00F824E4">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39D80F2D" w14:textId="77777777" w:rsidR="00310139" w:rsidRDefault="00F824E4">
            <w:pPr>
              <w:spacing w:beforeLines="50" w:before="156" w:afterLines="50" w:after="156"/>
              <w:rPr>
                <w:rFonts w:ascii="宋体" w:eastAsia="宋体" w:hAnsi="宋体"/>
                <w:szCs w:val="21"/>
              </w:rPr>
            </w:pPr>
            <w:r>
              <w:rPr>
                <w:rFonts w:eastAsia="宋体" w:hAnsi="宋体" w:hint="eastAsia"/>
              </w:rPr>
              <w:t>熟练</w:t>
            </w:r>
            <w:r>
              <w:rPr>
                <w:rFonts w:ascii="宋体" w:eastAsia="宋体" w:hAnsi="宋体" w:cs="宋体" w:hint="eastAsia"/>
                <w:bCs/>
                <w:szCs w:val="21"/>
              </w:rPr>
              <w:t>掌握老年护理学基础理论和基本知识</w:t>
            </w:r>
          </w:p>
        </w:tc>
        <w:tc>
          <w:tcPr>
            <w:tcW w:w="1984" w:type="dxa"/>
            <w:tcBorders>
              <w:top w:val="single" w:sz="4" w:space="0" w:color="auto"/>
              <w:left w:val="single" w:sz="4" w:space="0" w:color="auto"/>
              <w:bottom w:val="single" w:sz="4" w:space="0" w:color="auto"/>
              <w:right w:val="single" w:sz="4" w:space="0" w:color="auto"/>
            </w:tcBorders>
          </w:tcPr>
          <w:p w14:paraId="30CB0FAF" w14:textId="77777777" w:rsidR="00310139" w:rsidRDefault="00F824E4">
            <w:pPr>
              <w:spacing w:beforeLines="50" w:before="156" w:afterLines="50" w:after="156"/>
              <w:rPr>
                <w:rFonts w:ascii="宋体" w:eastAsia="宋体" w:hAnsi="宋体"/>
                <w:szCs w:val="21"/>
              </w:rPr>
            </w:pPr>
            <w:r>
              <w:rPr>
                <w:rFonts w:ascii="宋体" w:eastAsia="宋体" w:hAnsi="宋体" w:cs="宋体" w:hint="eastAsia"/>
                <w:bCs/>
                <w:szCs w:val="21"/>
              </w:rPr>
              <w:t>掌握老年护理学基础理论和基本知识</w:t>
            </w:r>
          </w:p>
        </w:tc>
        <w:tc>
          <w:tcPr>
            <w:tcW w:w="1843" w:type="dxa"/>
            <w:tcBorders>
              <w:top w:val="single" w:sz="4" w:space="0" w:color="auto"/>
              <w:left w:val="single" w:sz="4" w:space="0" w:color="auto"/>
              <w:bottom w:val="single" w:sz="4" w:space="0" w:color="auto"/>
              <w:right w:val="single" w:sz="4" w:space="0" w:color="auto"/>
            </w:tcBorders>
          </w:tcPr>
          <w:p w14:paraId="79257A59" w14:textId="77777777" w:rsidR="00310139" w:rsidRDefault="00F824E4">
            <w:pPr>
              <w:spacing w:beforeLines="50" w:before="156" w:afterLines="50" w:after="156"/>
              <w:rPr>
                <w:rFonts w:ascii="宋体" w:eastAsia="宋体" w:hAnsi="宋体"/>
                <w:szCs w:val="21"/>
              </w:rPr>
            </w:pPr>
            <w:r>
              <w:rPr>
                <w:rFonts w:ascii="宋体" w:eastAsia="宋体" w:hAnsi="宋体" w:cs="宋体" w:hint="eastAsia"/>
                <w:bCs/>
                <w:szCs w:val="21"/>
              </w:rPr>
              <w:t>熟悉老年护理学基础理论和基本知识</w:t>
            </w:r>
          </w:p>
        </w:tc>
        <w:tc>
          <w:tcPr>
            <w:tcW w:w="1779" w:type="dxa"/>
            <w:tcBorders>
              <w:top w:val="single" w:sz="4" w:space="0" w:color="auto"/>
              <w:left w:val="single" w:sz="4" w:space="0" w:color="auto"/>
              <w:bottom w:val="single" w:sz="4" w:space="0" w:color="auto"/>
              <w:right w:val="single" w:sz="4" w:space="0" w:color="auto"/>
            </w:tcBorders>
          </w:tcPr>
          <w:p w14:paraId="2DD39701" w14:textId="77777777" w:rsidR="00310139" w:rsidRDefault="00F824E4">
            <w:pPr>
              <w:spacing w:beforeLines="50" w:before="156" w:afterLines="50" w:after="156"/>
              <w:rPr>
                <w:rFonts w:ascii="宋体" w:eastAsia="宋体" w:hAnsi="宋体"/>
                <w:szCs w:val="21"/>
              </w:rPr>
            </w:pPr>
            <w:r>
              <w:rPr>
                <w:rFonts w:ascii="宋体" w:eastAsia="宋体" w:hAnsi="宋体" w:cs="宋体" w:hint="eastAsia"/>
                <w:bCs/>
                <w:szCs w:val="21"/>
              </w:rPr>
              <w:t>了解老年护理学基础理论和基本知识</w:t>
            </w:r>
          </w:p>
        </w:tc>
        <w:tc>
          <w:tcPr>
            <w:tcW w:w="1779" w:type="dxa"/>
            <w:tcBorders>
              <w:top w:val="single" w:sz="4" w:space="0" w:color="auto"/>
              <w:left w:val="single" w:sz="4" w:space="0" w:color="auto"/>
              <w:bottom w:val="single" w:sz="4" w:space="0" w:color="auto"/>
              <w:right w:val="single" w:sz="4" w:space="0" w:color="auto"/>
            </w:tcBorders>
          </w:tcPr>
          <w:p w14:paraId="2954BFC8" w14:textId="77777777" w:rsidR="00310139" w:rsidRDefault="00F824E4">
            <w:pPr>
              <w:spacing w:beforeLines="50" w:before="156" w:afterLines="50" w:after="156"/>
              <w:rPr>
                <w:rFonts w:ascii="宋体" w:eastAsia="宋体" w:hAnsi="宋体"/>
                <w:szCs w:val="21"/>
              </w:rPr>
            </w:pPr>
            <w:r>
              <w:rPr>
                <w:rFonts w:ascii="宋体" w:eastAsia="宋体" w:hAnsi="宋体" w:cs="宋体" w:hint="eastAsia"/>
                <w:bCs/>
                <w:szCs w:val="21"/>
              </w:rPr>
              <w:t>老年护理学</w:t>
            </w:r>
            <w:r>
              <w:rPr>
                <w:rFonts w:ascii="宋体" w:eastAsia="宋体" w:hAnsi="宋体" w:cs="宋体" w:hint="eastAsia"/>
              </w:rPr>
              <w:t>相关基本概念、基本理论不清晰</w:t>
            </w:r>
          </w:p>
        </w:tc>
      </w:tr>
      <w:tr w:rsidR="00310139" w14:paraId="60B1F291"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566AA8B8" w14:textId="77777777" w:rsidR="00310139" w:rsidRDefault="00F824E4">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54D77967" w14:textId="77777777" w:rsidR="00310139" w:rsidRDefault="00F824E4">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目标2</w:t>
            </w:r>
          </w:p>
        </w:tc>
        <w:tc>
          <w:tcPr>
            <w:tcW w:w="1984" w:type="dxa"/>
            <w:tcBorders>
              <w:top w:val="single" w:sz="4" w:space="0" w:color="auto"/>
              <w:left w:val="single" w:sz="4" w:space="0" w:color="auto"/>
              <w:bottom w:val="single" w:sz="4" w:space="0" w:color="auto"/>
              <w:right w:val="single" w:sz="4" w:space="0" w:color="auto"/>
            </w:tcBorders>
          </w:tcPr>
          <w:p w14:paraId="69594719" w14:textId="77777777" w:rsidR="00310139" w:rsidRDefault="00F824E4">
            <w:pPr>
              <w:spacing w:beforeLines="50" w:before="156" w:afterLines="50" w:after="156"/>
              <w:rPr>
                <w:rFonts w:ascii="宋体" w:eastAsia="宋体" w:hAnsi="宋体"/>
                <w:szCs w:val="21"/>
              </w:rPr>
            </w:pPr>
            <w:r>
              <w:rPr>
                <w:rFonts w:ascii="宋体" w:eastAsia="宋体" w:hAnsi="宋体" w:cs="宋体" w:hint="eastAsia"/>
                <w:bCs/>
                <w:szCs w:val="21"/>
              </w:rPr>
              <w:t>熟练具备对老年人</w:t>
            </w:r>
            <w:r>
              <w:rPr>
                <w:rFonts w:ascii="宋体" w:eastAsia="宋体" w:hAnsi="宋体" w:cs="宋体" w:hint="eastAsia"/>
                <w:szCs w:val="21"/>
              </w:rPr>
              <w:t>全面系统护理评估、发现身心健康问题并针对性提供护理的能力；</w:t>
            </w:r>
            <w:r>
              <w:rPr>
                <w:rFonts w:ascii="宋体" w:eastAsia="宋体" w:hAnsi="宋体" w:cs="宋体" w:hint="eastAsia"/>
                <w:bCs/>
                <w:szCs w:val="21"/>
              </w:rPr>
              <w:t>能结合国内外老年保健的发展、养老与照顾模式，对我国的老年保健现状和发展提出建设性建议</w:t>
            </w:r>
          </w:p>
        </w:tc>
        <w:tc>
          <w:tcPr>
            <w:tcW w:w="1984" w:type="dxa"/>
            <w:tcBorders>
              <w:top w:val="single" w:sz="4" w:space="0" w:color="auto"/>
              <w:left w:val="single" w:sz="4" w:space="0" w:color="auto"/>
              <w:bottom w:val="single" w:sz="4" w:space="0" w:color="auto"/>
              <w:right w:val="single" w:sz="4" w:space="0" w:color="auto"/>
            </w:tcBorders>
          </w:tcPr>
          <w:p w14:paraId="21096C64" w14:textId="77777777" w:rsidR="00310139" w:rsidRDefault="00F824E4">
            <w:pPr>
              <w:spacing w:beforeLines="50" w:before="156" w:afterLines="50" w:after="156"/>
              <w:rPr>
                <w:rFonts w:ascii="宋体" w:eastAsia="宋体" w:hAnsi="宋体"/>
                <w:szCs w:val="21"/>
              </w:rPr>
            </w:pPr>
            <w:r>
              <w:rPr>
                <w:rFonts w:ascii="宋体" w:eastAsia="宋体" w:hAnsi="宋体" w:cs="宋体" w:hint="eastAsia"/>
                <w:bCs/>
                <w:szCs w:val="21"/>
              </w:rPr>
              <w:t>较熟练具备对老年人</w:t>
            </w:r>
            <w:r>
              <w:rPr>
                <w:rFonts w:ascii="宋体" w:eastAsia="宋体" w:hAnsi="宋体" w:cs="宋体" w:hint="eastAsia"/>
                <w:szCs w:val="21"/>
              </w:rPr>
              <w:t>全面系统护理评估、发现身心健康问题并针对性提供护理的能力；</w:t>
            </w:r>
            <w:r>
              <w:rPr>
                <w:rFonts w:ascii="宋体" w:eastAsia="宋体" w:hAnsi="宋体" w:cs="宋体" w:hint="eastAsia"/>
                <w:bCs/>
                <w:szCs w:val="21"/>
              </w:rPr>
              <w:t>能结合国内外老年保健的发展、养老与照顾模式，对我国的老年保健现状和发展提出良好建议</w:t>
            </w:r>
          </w:p>
        </w:tc>
        <w:tc>
          <w:tcPr>
            <w:tcW w:w="1843" w:type="dxa"/>
            <w:tcBorders>
              <w:top w:val="single" w:sz="4" w:space="0" w:color="auto"/>
              <w:left w:val="single" w:sz="4" w:space="0" w:color="auto"/>
              <w:bottom w:val="single" w:sz="4" w:space="0" w:color="auto"/>
              <w:right w:val="single" w:sz="4" w:space="0" w:color="auto"/>
            </w:tcBorders>
          </w:tcPr>
          <w:p w14:paraId="018FF7CC" w14:textId="77777777" w:rsidR="00310139" w:rsidRDefault="00F824E4">
            <w:pPr>
              <w:spacing w:beforeLines="50" w:before="156" w:afterLines="50" w:after="156"/>
              <w:rPr>
                <w:rFonts w:ascii="宋体" w:eastAsia="宋体" w:hAnsi="宋体"/>
                <w:szCs w:val="21"/>
              </w:rPr>
            </w:pPr>
            <w:r>
              <w:rPr>
                <w:rFonts w:ascii="宋体" w:eastAsia="宋体" w:hAnsi="宋体" w:cs="宋体" w:hint="eastAsia"/>
                <w:bCs/>
                <w:szCs w:val="21"/>
              </w:rPr>
              <w:t>具备对老年人</w:t>
            </w:r>
            <w:r>
              <w:rPr>
                <w:rFonts w:ascii="宋体" w:eastAsia="宋体" w:hAnsi="宋体" w:cs="宋体" w:hint="eastAsia"/>
                <w:szCs w:val="21"/>
              </w:rPr>
              <w:t>全面系统护理评估、发现身心健康问题并针对性提供护理的能力；</w:t>
            </w:r>
            <w:r>
              <w:rPr>
                <w:rFonts w:ascii="宋体" w:eastAsia="宋体" w:hAnsi="宋体" w:cs="宋体" w:hint="eastAsia"/>
                <w:bCs/>
                <w:szCs w:val="21"/>
              </w:rPr>
              <w:t>能结合国内外老年保健的发展、养老与照顾模式，对我国的老年保健现状和发展提出较好建议</w:t>
            </w:r>
          </w:p>
        </w:tc>
        <w:tc>
          <w:tcPr>
            <w:tcW w:w="1779" w:type="dxa"/>
            <w:tcBorders>
              <w:top w:val="single" w:sz="4" w:space="0" w:color="auto"/>
              <w:left w:val="single" w:sz="4" w:space="0" w:color="auto"/>
              <w:bottom w:val="single" w:sz="4" w:space="0" w:color="auto"/>
              <w:right w:val="single" w:sz="4" w:space="0" w:color="auto"/>
            </w:tcBorders>
          </w:tcPr>
          <w:p w14:paraId="0B21FAD2" w14:textId="77777777" w:rsidR="00310139" w:rsidRDefault="00F824E4">
            <w:pPr>
              <w:spacing w:beforeLines="50" w:before="156" w:afterLines="50" w:after="156"/>
              <w:rPr>
                <w:rFonts w:ascii="宋体" w:eastAsia="宋体" w:hAnsi="宋体"/>
                <w:szCs w:val="21"/>
              </w:rPr>
            </w:pPr>
            <w:r>
              <w:rPr>
                <w:rFonts w:ascii="宋体" w:eastAsia="宋体" w:hAnsi="宋体" w:cs="宋体" w:hint="eastAsia"/>
                <w:bCs/>
                <w:szCs w:val="21"/>
              </w:rPr>
              <w:t>基本具备对老年人</w:t>
            </w:r>
            <w:r>
              <w:rPr>
                <w:rFonts w:ascii="宋体" w:eastAsia="宋体" w:hAnsi="宋体" w:cs="宋体" w:hint="eastAsia"/>
                <w:szCs w:val="21"/>
              </w:rPr>
              <w:t>全面系统护理评估、发现身心健康问题并针对性提供护理的能力；</w:t>
            </w:r>
            <w:r>
              <w:rPr>
                <w:rFonts w:ascii="宋体" w:eastAsia="宋体" w:hAnsi="宋体" w:cs="宋体" w:hint="eastAsia"/>
                <w:bCs/>
                <w:szCs w:val="21"/>
              </w:rPr>
              <w:t>能结合国内外老年保健的发展、养老与照顾模式，对我国的老年保健现状和发展提出建议</w:t>
            </w:r>
          </w:p>
        </w:tc>
        <w:tc>
          <w:tcPr>
            <w:tcW w:w="1779" w:type="dxa"/>
            <w:tcBorders>
              <w:top w:val="single" w:sz="4" w:space="0" w:color="auto"/>
              <w:left w:val="single" w:sz="4" w:space="0" w:color="auto"/>
              <w:bottom w:val="single" w:sz="4" w:space="0" w:color="auto"/>
              <w:right w:val="single" w:sz="4" w:space="0" w:color="auto"/>
            </w:tcBorders>
          </w:tcPr>
          <w:p w14:paraId="319FF620" w14:textId="77777777" w:rsidR="00310139" w:rsidRDefault="00F824E4">
            <w:pPr>
              <w:spacing w:beforeLines="50" w:before="156" w:afterLines="50" w:after="156"/>
              <w:rPr>
                <w:rFonts w:ascii="宋体" w:eastAsia="宋体" w:hAnsi="宋体"/>
                <w:szCs w:val="21"/>
              </w:rPr>
            </w:pPr>
            <w:r>
              <w:rPr>
                <w:rFonts w:ascii="宋体" w:eastAsia="宋体" w:hAnsi="宋体" w:cs="宋体" w:hint="eastAsia"/>
                <w:bCs/>
                <w:szCs w:val="21"/>
              </w:rPr>
              <w:t>不具备对老年人</w:t>
            </w:r>
            <w:r>
              <w:rPr>
                <w:rFonts w:ascii="宋体" w:eastAsia="宋体" w:hAnsi="宋体" w:cs="宋体" w:hint="eastAsia"/>
                <w:szCs w:val="21"/>
              </w:rPr>
              <w:t>全面系统护理评估、发现身心健康问题并针对性提供护理的能力；不</w:t>
            </w:r>
            <w:r>
              <w:rPr>
                <w:rFonts w:ascii="宋体" w:eastAsia="宋体" w:hAnsi="宋体" w:cs="宋体" w:hint="eastAsia"/>
                <w:bCs/>
                <w:szCs w:val="21"/>
              </w:rPr>
              <w:t>能结合国内外老年保健的发展、养老与照顾模式，对我国的老年保健现状和发展提出建议</w:t>
            </w:r>
          </w:p>
        </w:tc>
      </w:tr>
      <w:tr w:rsidR="00310139" w14:paraId="5CA1264C"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25B38B11" w14:textId="77777777" w:rsidR="00310139" w:rsidRDefault="00F824E4">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73EAD9FF" w14:textId="77777777" w:rsidR="00310139" w:rsidRDefault="00F824E4">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目标3</w:t>
            </w:r>
          </w:p>
        </w:tc>
        <w:tc>
          <w:tcPr>
            <w:tcW w:w="1984" w:type="dxa"/>
            <w:tcBorders>
              <w:top w:val="single" w:sz="4" w:space="0" w:color="auto"/>
              <w:left w:val="single" w:sz="4" w:space="0" w:color="auto"/>
              <w:bottom w:val="single" w:sz="4" w:space="0" w:color="auto"/>
              <w:right w:val="single" w:sz="4" w:space="0" w:color="auto"/>
            </w:tcBorders>
          </w:tcPr>
          <w:p w14:paraId="13BA0F24" w14:textId="77777777" w:rsidR="00310139" w:rsidRDefault="00F824E4">
            <w:pPr>
              <w:spacing w:beforeLines="50" w:before="156" w:afterLines="50" w:after="156"/>
              <w:rPr>
                <w:rFonts w:ascii="宋体" w:eastAsia="宋体" w:hAnsi="宋体" w:cs="宋体"/>
                <w:szCs w:val="21"/>
              </w:rPr>
            </w:pPr>
            <w:r>
              <w:rPr>
                <w:rFonts w:ascii="宋体" w:eastAsia="宋体" w:hAnsi="宋体" w:cs="宋体" w:hint="eastAsia"/>
                <w:szCs w:val="21"/>
              </w:rPr>
              <w:t>具有良好的</w:t>
            </w:r>
            <w:r>
              <w:rPr>
                <w:rFonts w:ascii="宋体" w:eastAsia="宋体" w:hAnsi="宋体" w:cs="宋体" w:hint="eastAsia"/>
                <w:bCs/>
                <w:szCs w:val="21"/>
              </w:rPr>
              <w:t>关心、爱护老年人的人文关怀精神，热忱服务、高度负责的职业情操，自主学习能力和团队合作意识</w:t>
            </w:r>
          </w:p>
        </w:tc>
        <w:tc>
          <w:tcPr>
            <w:tcW w:w="1984" w:type="dxa"/>
            <w:tcBorders>
              <w:top w:val="single" w:sz="4" w:space="0" w:color="auto"/>
              <w:left w:val="single" w:sz="4" w:space="0" w:color="auto"/>
              <w:bottom w:val="single" w:sz="4" w:space="0" w:color="auto"/>
              <w:right w:val="single" w:sz="4" w:space="0" w:color="auto"/>
            </w:tcBorders>
          </w:tcPr>
          <w:p w14:paraId="63E38329" w14:textId="77777777" w:rsidR="00310139" w:rsidRDefault="00F824E4">
            <w:pPr>
              <w:spacing w:beforeLines="50" w:before="156" w:afterLines="50" w:after="156"/>
              <w:rPr>
                <w:rFonts w:ascii="宋体" w:eastAsia="宋体" w:hAnsi="宋体" w:cs="宋体"/>
                <w:szCs w:val="21"/>
              </w:rPr>
            </w:pPr>
            <w:r>
              <w:rPr>
                <w:rFonts w:ascii="宋体" w:eastAsia="宋体" w:hAnsi="宋体" w:cs="宋体" w:hint="eastAsia"/>
                <w:szCs w:val="21"/>
              </w:rPr>
              <w:t>具有较好的</w:t>
            </w:r>
            <w:r>
              <w:rPr>
                <w:rFonts w:ascii="宋体" w:eastAsia="宋体" w:hAnsi="宋体" w:cs="宋体" w:hint="eastAsia"/>
                <w:bCs/>
                <w:szCs w:val="21"/>
              </w:rPr>
              <w:t>关心、爱护老年人的人文关怀精神，热忱服务、高度负责的职业情操，自主学习能力和团队合作意识</w:t>
            </w:r>
          </w:p>
        </w:tc>
        <w:tc>
          <w:tcPr>
            <w:tcW w:w="1843" w:type="dxa"/>
            <w:tcBorders>
              <w:top w:val="single" w:sz="4" w:space="0" w:color="auto"/>
              <w:left w:val="single" w:sz="4" w:space="0" w:color="auto"/>
              <w:bottom w:val="single" w:sz="4" w:space="0" w:color="auto"/>
              <w:right w:val="single" w:sz="4" w:space="0" w:color="auto"/>
            </w:tcBorders>
          </w:tcPr>
          <w:p w14:paraId="2A2BA6BE" w14:textId="77777777" w:rsidR="00310139" w:rsidRDefault="00F824E4">
            <w:pPr>
              <w:spacing w:beforeLines="50" w:before="156" w:afterLines="50" w:after="156"/>
              <w:rPr>
                <w:rFonts w:ascii="宋体" w:eastAsia="宋体" w:hAnsi="宋体" w:cs="宋体"/>
                <w:szCs w:val="21"/>
              </w:rPr>
            </w:pPr>
            <w:r>
              <w:rPr>
                <w:rFonts w:ascii="宋体" w:eastAsia="宋体" w:hAnsi="宋体" w:cs="宋体" w:hint="eastAsia"/>
                <w:szCs w:val="21"/>
              </w:rPr>
              <w:t>具有</w:t>
            </w:r>
            <w:r>
              <w:rPr>
                <w:rFonts w:ascii="宋体" w:eastAsia="宋体" w:hAnsi="宋体" w:cs="宋体" w:hint="eastAsia"/>
                <w:bCs/>
                <w:szCs w:val="21"/>
              </w:rPr>
              <w:t>关心、爱护老年人的人文关怀精神，热忱服务、高度负责的职业情操，自主学习能力和团队合作意识</w:t>
            </w:r>
          </w:p>
        </w:tc>
        <w:tc>
          <w:tcPr>
            <w:tcW w:w="1779" w:type="dxa"/>
            <w:tcBorders>
              <w:top w:val="single" w:sz="4" w:space="0" w:color="auto"/>
              <w:left w:val="single" w:sz="4" w:space="0" w:color="auto"/>
              <w:bottom w:val="single" w:sz="4" w:space="0" w:color="auto"/>
              <w:right w:val="single" w:sz="4" w:space="0" w:color="auto"/>
            </w:tcBorders>
          </w:tcPr>
          <w:p w14:paraId="67A8A19C" w14:textId="77777777" w:rsidR="00310139" w:rsidRDefault="00F824E4">
            <w:pPr>
              <w:spacing w:beforeLines="50" w:before="156" w:afterLines="50" w:after="156"/>
              <w:rPr>
                <w:rFonts w:ascii="宋体" w:eastAsia="宋体" w:hAnsi="宋体" w:cs="宋体"/>
                <w:szCs w:val="21"/>
              </w:rPr>
            </w:pPr>
            <w:r>
              <w:rPr>
                <w:rFonts w:ascii="宋体" w:eastAsia="宋体" w:hAnsi="宋体" w:cs="宋体" w:hint="eastAsia"/>
                <w:szCs w:val="21"/>
              </w:rPr>
              <w:t>基本具备</w:t>
            </w:r>
            <w:r>
              <w:rPr>
                <w:rFonts w:ascii="宋体" w:eastAsia="宋体" w:hAnsi="宋体" w:cs="宋体" w:hint="eastAsia"/>
                <w:bCs/>
                <w:szCs w:val="21"/>
              </w:rPr>
              <w:t>关心、爱护老年人的人文关怀精神，热忱服务、高度负责的职业情操，自主学习能力和团队合作意识</w:t>
            </w:r>
          </w:p>
        </w:tc>
        <w:tc>
          <w:tcPr>
            <w:tcW w:w="1779" w:type="dxa"/>
            <w:tcBorders>
              <w:top w:val="single" w:sz="4" w:space="0" w:color="auto"/>
              <w:left w:val="single" w:sz="4" w:space="0" w:color="auto"/>
              <w:bottom w:val="single" w:sz="4" w:space="0" w:color="auto"/>
              <w:right w:val="single" w:sz="4" w:space="0" w:color="auto"/>
            </w:tcBorders>
          </w:tcPr>
          <w:p w14:paraId="4B4CCEAA" w14:textId="77777777" w:rsidR="00310139" w:rsidRDefault="00F824E4">
            <w:pPr>
              <w:spacing w:beforeLines="50" w:before="156" w:afterLines="50" w:after="156"/>
              <w:rPr>
                <w:rFonts w:ascii="宋体" w:eastAsia="宋体" w:hAnsi="宋体" w:cs="宋体"/>
                <w:szCs w:val="21"/>
              </w:rPr>
            </w:pPr>
            <w:r>
              <w:rPr>
                <w:rFonts w:ascii="宋体" w:eastAsia="宋体" w:hAnsi="宋体" w:cs="宋体" w:hint="eastAsia"/>
                <w:szCs w:val="21"/>
              </w:rPr>
              <w:t>不具备</w:t>
            </w:r>
            <w:r>
              <w:rPr>
                <w:rFonts w:ascii="宋体" w:eastAsia="宋体" w:hAnsi="宋体" w:cs="宋体" w:hint="eastAsia"/>
                <w:bCs/>
                <w:szCs w:val="21"/>
              </w:rPr>
              <w:t>关心、爱护老年人的人文关怀精神，热忱服务、高度负责的职业情操，自主学习能力和团队合作意识</w:t>
            </w:r>
          </w:p>
        </w:tc>
      </w:tr>
    </w:tbl>
    <w:p w14:paraId="2D4729F2" w14:textId="77777777" w:rsidR="00310139" w:rsidRDefault="00310139">
      <w:pPr>
        <w:widowControl/>
        <w:jc w:val="left"/>
        <w:rPr>
          <w:rFonts w:ascii="宋体" w:eastAsia="宋体" w:hAnsi="宋体"/>
        </w:rPr>
      </w:pPr>
    </w:p>
    <w:sectPr w:rsidR="0031013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NewRomanPSMT">
    <w:altName w:val="MS Gothic"/>
    <w:charset w:val="80"/>
    <w:family w:val="auto"/>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B35DE9"/>
    <w:multiLevelType w:val="multilevel"/>
    <w:tmpl w:val="21B35DE9"/>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DFmMDk4YjRiZDhjZWFiYjAxYzM5YWEwODNkZWI4OTcifQ=="/>
  </w:docVars>
  <w:rsids>
    <w:rsidRoot w:val="001E5724"/>
    <w:rsid w:val="00022CBB"/>
    <w:rsid w:val="00077A5F"/>
    <w:rsid w:val="000F054A"/>
    <w:rsid w:val="001E5724"/>
    <w:rsid w:val="00242673"/>
    <w:rsid w:val="00285327"/>
    <w:rsid w:val="002A7568"/>
    <w:rsid w:val="00310139"/>
    <w:rsid w:val="00313A87"/>
    <w:rsid w:val="00322986"/>
    <w:rsid w:val="0034254B"/>
    <w:rsid w:val="00343697"/>
    <w:rsid w:val="0038665C"/>
    <w:rsid w:val="004070CF"/>
    <w:rsid w:val="005A0378"/>
    <w:rsid w:val="0065248C"/>
    <w:rsid w:val="00665621"/>
    <w:rsid w:val="006E4F82"/>
    <w:rsid w:val="006F64C9"/>
    <w:rsid w:val="007639A2"/>
    <w:rsid w:val="007C379D"/>
    <w:rsid w:val="007C62ED"/>
    <w:rsid w:val="007E39E3"/>
    <w:rsid w:val="008128AD"/>
    <w:rsid w:val="008560E2"/>
    <w:rsid w:val="00886EBF"/>
    <w:rsid w:val="00A03BBD"/>
    <w:rsid w:val="00A50B3E"/>
    <w:rsid w:val="00A61EFD"/>
    <w:rsid w:val="00AA4570"/>
    <w:rsid w:val="00AA630A"/>
    <w:rsid w:val="00AE3D1A"/>
    <w:rsid w:val="00B03909"/>
    <w:rsid w:val="00B40ECD"/>
    <w:rsid w:val="00BA23F0"/>
    <w:rsid w:val="00C00798"/>
    <w:rsid w:val="00C54636"/>
    <w:rsid w:val="00CA53B2"/>
    <w:rsid w:val="00D02F99"/>
    <w:rsid w:val="00D13271"/>
    <w:rsid w:val="00D14471"/>
    <w:rsid w:val="00D417A1"/>
    <w:rsid w:val="00D504B7"/>
    <w:rsid w:val="00D715F7"/>
    <w:rsid w:val="00DD7B5F"/>
    <w:rsid w:val="00DE7849"/>
    <w:rsid w:val="00E05E8B"/>
    <w:rsid w:val="00E366AB"/>
    <w:rsid w:val="00E707F2"/>
    <w:rsid w:val="00E76E34"/>
    <w:rsid w:val="00ED7F81"/>
    <w:rsid w:val="00F4230B"/>
    <w:rsid w:val="00F56396"/>
    <w:rsid w:val="00F824E4"/>
    <w:rsid w:val="00FB77A1"/>
    <w:rsid w:val="00FC24B5"/>
    <w:rsid w:val="0160206E"/>
    <w:rsid w:val="0299621C"/>
    <w:rsid w:val="02E14F74"/>
    <w:rsid w:val="04CB5208"/>
    <w:rsid w:val="05DB13E7"/>
    <w:rsid w:val="09654E45"/>
    <w:rsid w:val="09801D1B"/>
    <w:rsid w:val="0C083FBC"/>
    <w:rsid w:val="0C48361C"/>
    <w:rsid w:val="0C757B12"/>
    <w:rsid w:val="0CE66BB4"/>
    <w:rsid w:val="0D7420F7"/>
    <w:rsid w:val="0DE60B5F"/>
    <w:rsid w:val="0ECA09F2"/>
    <w:rsid w:val="10397761"/>
    <w:rsid w:val="11FD12C0"/>
    <w:rsid w:val="12620EA7"/>
    <w:rsid w:val="132438C8"/>
    <w:rsid w:val="1371537C"/>
    <w:rsid w:val="14AF2750"/>
    <w:rsid w:val="154C5B42"/>
    <w:rsid w:val="16663DB9"/>
    <w:rsid w:val="176D6B74"/>
    <w:rsid w:val="178D3394"/>
    <w:rsid w:val="19597CFC"/>
    <w:rsid w:val="1B1414B0"/>
    <w:rsid w:val="1C627404"/>
    <w:rsid w:val="1C9C1B00"/>
    <w:rsid w:val="1D960836"/>
    <w:rsid w:val="1DDE67B0"/>
    <w:rsid w:val="22374E09"/>
    <w:rsid w:val="23700970"/>
    <w:rsid w:val="2C126C8F"/>
    <w:rsid w:val="2CD177B2"/>
    <w:rsid w:val="2FAF3085"/>
    <w:rsid w:val="31D30DC4"/>
    <w:rsid w:val="327A3466"/>
    <w:rsid w:val="33FA5030"/>
    <w:rsid w:val="342564D3"/>
    <w:rsid w:val="34582736"/>
    <w:rsid w:val="347D6E2F"/>
    <w:rsid w:val="35961077"/>
    <w:rsid w:val="383C12AB"/>
    <w:rsid w:val="3918534B"/>
    <w:rsid w:val="39E727F9"/>
    <w:rsid w:val="3A147C15"/>
    <w:rsid w:val="3AB06AAD"/>
    <w:rsid w:val="3B417B45"/>
    <w:rsid w:val="3BFD17DA"/>
    <w:rsid w:val="3CB829E8"/>
    <w:rsid w:val="3EE81D1D"/>
    <w:rsid w:val="40055372"/>
    <w:rsid w:val="419459F3"/>
    <w:rsid w:val="420A62E2"/>
    <w:rsid w:val="46714723"/>
    <w:rsid w:val="468C0FB5"/>
    <w:rsid w:val="468F509F"/>
    <w:rsid w:val="48A06E41"/>
    <w:rsid w:val="49145375"/>
    <w:rsid w:val="4C237174"/>
    <w:rsid w:val="4E370FA8"/>
    <w:rsid w:val="50F10859"/>
    <w:rsid w:val="515A1C97"/>
    <w:rsid w:val="522F6D6A"/>
    <w:rsid w:val="5287051A"/>
    <w:rsid w:val="52BB1ACF"/>
    <w:rsid w:val="541D3584"/>
    <w:rsid w:val="543D3BBC"/>
    <w:rsid w:val="54F92AE4"/>
    <w:rsid w:val="568D4253"/>
    <w:rsid w:val="569A73D8"/>
    <w:rsid w:val="575A4F37"/>
    <w:rsid w:val="58B60F08"/>
    <w:rsid w:val="594C24A5"/>
    <w:rsid w:val="59C42CAA"/>
    <w:rsid w:val="5BB47EA6"/>
    <w:rsid w:val="5DA326E4"/>
    <w:rsid w:val="5E357EDB"/>
    <w:rsid w:val="608A505D"/>
    <w:rsid w:val="61355334"/>
    <w:rsid w:val="630B6B3F"/>
    <w:rsid w:val="64894B2C"/>
    <w:rsid w:val="67E817F1"/>
    <w:rsid w:val="6A486A63"/>
    <w:rsid w:val="6A97267C"/>
    <w:rsid w:val="6AD50292"/>
    <w:rsid w:val="6BF17A6D"/>
    <w:rsid w:val="6C3E368C"/>
    <w:rsid w:val="6D5B3E88"/>
    <w:rsid w:val="6D764DC6"/>
    <w:rsid w:val="6F09148B"/>
    <w:rsid w:val="6F5D56DB"/>
    <w:rsid w:val="6FC663AF"/>
    <w:rsid w:val="6FFD4746"/>
    <w:rsid w:val="70FA59F8"/>
    <w:rsid w:val="72F944EC"/>
    <w:rsid w:val="736322B7"/>
    <w:rsid w:val="73726B4B"/>
    <w:rsid w:val="73735AE4"/>
    <w:rsid w:val="74375C6F"/>
    <w:rsid w:val="78B2010C"/>
    <w:rsid w:val="7B775B34"/>
    <w:rsid w:val="7B95585C"/>
    <w:rsid w:val="7BFD6709"/>
    <w:rsid w:val="7D446ADA"/>
    <w:rsid w:val="7D60708B"/>
    <w:rsid w:val="7DDC0E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CFCAAA"/>
  <w15:docId w15:val="{9958C0F7-6D43-46A6-BFFD-64AD374541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纯文本 字符"/>
    <w:basedOn w:val="a0"/>
    <w:link w:val="a3"/>
    <w:uiPriority w:val="99"/>
    <w:qFormat/>
    <w:rPr>
      <w:rFonts w:ascii="宋体" w:eastAsia="宋体" w:hAnsi="Courier New" w:cs="Times New Roman"/>
      <w:szCs w:val="20"/>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6">
    <w:name w:val="批注框文本 字符"/>
    <w:basedOn w:val="a0"/>
    <w:link w:val="a5"/>
    <w:uiPriority w:val="99"/>
    <w:semiHidden/>
    <w:qFormat/>
    <w:rPr>
      <w:sz w:val="18"/>
      <w:szCs w:val="18"/>
    </w:rPr>
  </w:style>
  <w:style w:type="paragraph" w:styleId="ac">
    <w:name w:val="List Paragraph"/>
    <w:basedOn w:val="a"/>
    <w:uiPriority w:val="34"/>
    <w:qFormat/>
    <w:pPr>
      <w:ind w:firstLineChars="200" w:firstLine="420"/>
    </w:pPr>
  </w:style>
  <w:style w:type="character" w:customStyle="1" w:styleId="t1">
    <w:name w:val="t1"/>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8174147">
      <w:bodyDiv w:val="1"/>
      <w:marLeft w:val="0"/>
      <w:marRight w:val="0"/>
      <w:marTop w:val="0"/>
      <w:marBottom w:val="0"/>
      <w:divBdr>
        <w:top w:val="none" w:sz="0" w:space="0" w:color="auto"/>
        <w:left w:val="none" w:sz="0" w:space="0" w:color="auto"/>
        <w:bottom w:val="none" w:sz="0" w:space="0" w:color="auto"/>
        <w:right w:val="none" w:sz="0" w:space="0" w:color="auto"/>
      </w:divBdr>
    </w:div>
    <w:div w:id="14178253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21</Pages>
  <Words>1838</Words>
  <Characters>10482</Characters>
  <Application>Microsoft Office Word</Application>
  <DocSecurity>0</DocSecurity>
  <Lines>87</Lines>
  <Paragraphs>24</Paragraphs>
  <ScaleCrop>false</ScaleCrop>
  <Company>P R C</Company>
  <LinksUpToDate>false</LinksUpToDate>
  <CharactersWithSpaces>12296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君陶 刘</cp:lastModifiedBy>
  <cp:revision>3</cp:revision>
  <cp:lastPrinted>2023-07-24T06:25:00Z</cp:lastPrinted>
  <dcterms:created xsi:type="dcterms:W3CDTF">2023-08-18T10:20:00Z</dcterms:created>
  <dcterms:modified xsi:type="dcterms:W3CDTF">2023-08-21T07:29:00Z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29D86097FE7F467CB6446FA2C8E65282_13</vt:lpwstr>
  </property>
</Properties>
</file>