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494F5" w14:textId="044F70E9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625A58">
        <w:rPr>
          <w:rFonts w:ascii="黑体" w:eastAsia="黑体" w:hAnsi="黑体" w:hint="eastAsia"/>
          <w:sz w:val="32"/>
          <w:szCs w:val="32"/>
        </w:rPr>
        <w:t>外科护理学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3835584" w14:textId="2888CE1C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E5761B" w14:paraId="0B354EEB" w14:textId="77777777" w:rsidTr="00DD7B5F">
        <w:trPr>
          <w:jc w:val="center"/>
        </w:trPr>
        <w:tc>
          <w:tcPr>
            <w:tcW w:w="1135" w:type="dxa"/>
            <w:vAlign w:val="center"/>
          </w:tcPr>
          <w:p w14:paraId="707492F9" w14:textId="77777777" w:rsidR="00D13271" w:rsidRPr="00E5761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b/>
                <w:bCs/>
                <w:szCs w:val="21"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3375B7C" w14:textId="3E0A3CF2" w:rsidR="00D13271" w:rsidRPr="00E5761B" w:rsidRDefault="00E5761B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Surgical Nursing</w:t>
            </w:r>
          </w:p>
        </w:tc>
        <w:tc>
          <w:tcPr>
            <w:tcW w:w="1134" w:type="dxa"/>
            <w:vAlign w:val="center"/>
          </w:tcPr>
          <w:p w14:paraId="3DBD75CB" w14:textId="77777777" w:rsidR="00D13271" w:rsidRPr="00E5761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85CCD1B" w14:textId="109A7D6F" w:rsidR="00D13271" w:rsidRPr="00E5761B" w:rsidRDefault="00E5761B" w:rsidP="00E5761B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NURS1043</w:t>
            </w:r>
          </w:p>
        </w:tc>
      </w:tr>
      <w:tr w:rsidR="00D13271" w:rsidRPr="00E5761B" w14:paraId="063D5A14" w14:textId="77777777" w:rsidTr="00DD7B5F">
        <w:trPr>
          <w:jc w:val="center"/>
        </w:trPr>
        <w:tc>
          <w:tcPr>
            <w:tcW w:w="1135" w:type="dxa"/>
            <w:vAlign w:val="center"/>
          </w:tcPr>
          <w:p w14:paraId="17213323" w14:textId="77777777" w:rsidR="00D13271" w:rsidRPr="00E5761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FB38E2B" w14:textId="496CD1E3" w:rsidR="00D13271" w:rsidRPr="00E5761B" w:rsidRDefault="00E5761B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专业</w:t>
            </w:r>
            <w:r w:rsidR="00FE7768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核心</w:t>
            </w:r>
            <w:r w:rsidRPr="00E5761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课程</w:t>
            </w:r>
          </w:p>
        </w:tc>
        <w:tc>
          <w:tcPr>
            <w:tcW w:w="1134" w:type="dxa"/>
            <w:vAlign w:val="center"/>
          </w:tcPr>
          <w:p w14:paraId="5661FA43" w14:textId="77777777" w:rsidR="00D13271" w:rsidRPr="00E5761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b/>
                <w:bCs/>
                <w:szCs w:val="21"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7CAB2E3" w14:textId="51E3B7CD" w:rsidR="00D13271" w:rsidRPr="00E5761B" w:rsidRDefault="00E5761B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护理学</w:t>
            </w:r>
          </w:p>
        </w:tc>
      </w:tr>
      <w:tr w:rsidR="00D13271" w:rsidRPr="00E5761B" w14:paraId="48F92BF1" w14:textId="77777777" w:rsidTr="00DD7B5F">
        <w:trPr>
          <w:jc w:val="center"/>
        </w:trPr>
        <w:tc>
          <w:tcPr>
            <w:tcW w:w="1135" w:type="dxa"/>
            <w:vAlign w:val="center"/>
          </w:tcPr>
          <w:p w14:paraId="7AB559CC" w14:textId="77777777" w:rsidR="00D13271" w:rsidRPr="00E5761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b/>
                <w:bCs/>
                <w:szCs w:val="21"/>
              </w:rPr>
              <w:t>学</w:t>
            </w:r>
            <w:r w:rsidRPr="00E5761B"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   </w:t>
            </w:r>
            <w:r w:rsidRPr="00E5761B">
              <w:rPr>
                <w:rFonts w:ascii="Times New Roman" w:eastAsia="宋体" w:hAnsi="Times New Roman" w:cs="Times New Roman"/>
                <w:b/>
                <w:bCs/>
                <w:szCs w:val="21"/>
              </w:rPr>
              <w:t>分</w:t>
            </w:r>
          </w:p>
        </w:tc>
        <w:tc>
          <w:tcPr>
            <w:tcW w:w="3685" w:type="dxa"/>
            <w:vAlign w:val="center"/>
          </w:tcPr>
          <w:p w14:paraId="1A42F194" w14:textId="37EC3475" w:rsidR="00D13271" w:rsidRPr="00E5761B" w:rsidRDefault="00E5761B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14:paraId="153A8805" w14:textId="77777777" w:rsidR="00D13271" w:rsidRPr="00E5761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b/>
                <w:bCs/>
                <w:szCs w:val="21"/>
              </w:rPr>
              <w:t>学</w:t>
            </w:r>
            <w:r w:rsidRPr="00E5761B"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   </w:t>
            </w:r>
            <w:r w:rsidRPr="00E5761B">
              <w:rPr>
                <w:rFonts w:ascii="Times New Roman" w:eastAsia="宋体" w:hAnsi="Times New Roman" w:cs="Times New Roman"/>
                <w:b/>
                <w:bCs/>
                <w:szCs w:val="21"/>
              </w:rPr>
              <w:t>时</w:t>
            </w:r>
          </w:p>
        </w:tc>
        <w:tc>
          <w:tcPr>
            <w:tcW w:w="2744" w:type="dxa"/>
            <w:vAlign w:val="center"/>
          </w:tcPr>
          <w:p w14:paraId="0180E5B6" w14:textId="1904A5DD" w:rsidR="00D13271" w:rsidRPr="00E5761B" w:rsidRDefault="00E5761B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162</w:t>
            </w:r>
            <w:r w:rsidR="004C664D" w:rsidRPr="00E5761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 </w:t>
            </w:r>
            <w:r w:rsidRPr="00E5761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(90</w:t>
            </w:r>
            <w:r w:rsidR="004C664D" w:rsidRPr="00E5761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理论</w:t>
            </w:r>
            <w:r w:rsidR="004C664D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+</w:t>
            </w:r>
            <w:r w:rsidR="004C664D" w:rsidRPr="00E5761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72</w:t>
            </w:r>
            <w:r w:rsidR="004C664D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实践</w:t>
            </w:r>
            <w:r w:rsidRPr="00E5761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D13271" w:rsidRPr="00E5761B" w14:paraId="026CA711" w14:textId="77777777" w:rsidTr="00DD7B5F">
        <w:trPr>
          <w:jc w:val="center"/>
        </w:trPr>
        <w:tc>
          <w:tcPr>
            <w:tcW w:w="1135" w:type="dxa"/>
            <w:vAlign w:val="center"/>
          </w:tcPr>
          <w:p w14:paraId="1A179891" w14:textId="77777777" w:rsidR="00D13271" w:rsidRPr="00E5761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b/>
                <w:bCs/>
                <w:szCs w:val="21"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644B3B7" w14:textId="17E3D77E" w:rsidR="00D13271" w:rsidRPr="00E5761B" w:rsidRDefault="00E5761B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szCs w:val="21"/>
              </w:rPr>
              <w:t>田利</w:t>
            </w:r>
          </w:p>
        </w:tc>
        <w:tc>
          <w:tcPr>
            <w:tcW w:w="1134" w:type="dxa"/>
            <w:vAlign w:val="center"/>
          </w:tcPr>
          <w:p w14:paraId="64AF406E" w14:textId="77777777" w:rsidR="00D13271" w:rsidRPr="00E5761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b/>
                <w:bCs/>
                <w:szCs w:val="21"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3247AAB5" w14:textId="186CAA94" w:rsidR="00D13271" w:rsidRPr="00E5761B" w:rsidRDefault="00E5761B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szCs w:val="21"/>
              </w:rPr>
              <w:t>202</w:t>
            </w:r>
            <w:r w:rsidR="00FE7768">
              <w:rPr>
                <w:rFonts w:ascii="Times New Roman" w:eastAsia="宋体" w:hAnsi="Times New Roman" w:cs="Times New Roman"/>
                <w:szCs w:val="21"/>
              </w:rPr>
              <w:t>3</w:t>
            </w:r>
            <w:r w:rsidR="004C664D">
              <w:rPr>
                <w:rFonts w:ascii="Times New Roman" w:eastAsia="宋体" w:hAnsi="Times New Roman" w:cs="Times New Roman" w:hint="eastAsia"/>
                <w:szCs w:val="21"/>
              </w:rPr>
              <w:t>．</w:t>
            </w:r>
            <w:r w:rsidR="004C664D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="00FE7768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</w:tr>
      <w:tr w:rsidR="00D13271" w:rsidRPr="00E5761B" w14:paraId="0B75E504" w14:textId="77777777" w:rsidTr="00DD7B5F">
        <w:trPr>
          <w:jc w:val="center"/>
        </w:trPr>
        <w:tc>
          <w:tcPr>
            <w:tcW w:w="1135" w:type="dxa"/>
            <w:vAlign w:val="center"/>
          </w:tcPr>
          <w:p w14:paraId="1D51EB54" w14:textId="77777777" w:rsidR="00D13271" w:rsidRPr="00E5761B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b/>
                <w:bCs/>
                <w:szCs w:val="21"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ABDB92D" w14:textId="3F4C2695" w:rsidR="00D13271" w:rsidRPr="00E5761B" w:rsidRDefault="00E5761B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E5761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李乐之、路潜《外科护理学》（第</w:t>
            </w:r>
            <w:r w:rsidR="00DB005A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7</w:t>
            </w:r>
            <w:r w:rsidRPr="00E5761B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版），人民卫生出版社</w:t>
            </w:r>
          </w:p>
        </w:tc>
      </w:tr>
    </w:tbl>
    <w:p w14:paraId="44DF92FC" w14:textId="2357D62D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016A0CB" w14:textId="1778DD82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433E1D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6F0C6C33" w14:textId="25AA5E6C" w:rsidR="0047193E" w:rsidRPr="0047193E" w:rsidRDefault="0047193E" w:rsidP="0047193E">
      <w:pPr>
        <w:pStyle w:val="Default"/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47193E">
        <w:rPr>
          <w:rFonts w:ascii="Times New Roman" w:hAnsi="Times New Roman" w:cs="Times New Roman"/>
          <w:b/>
          <w:color w:val="auto"/>
          <w:sz w:val="21"/>
          <w:szCs w:val="21"/>
        </w:rPr>
        <w:t>知识</w:t>
      </w:r>
      <w:r w:rsidR="005E05EE">
        <w:rPr>
          <w:rFonts w:ascii="Times New Roman" w:hAnsi="Times New Roman" w:cs="Times New Roman" w:hint="eastAsia"/>
          <w:b/>
          <w:color w:val="auto"/>
          <w:sz w:val="21"/>
          <w:szCs w:val="21"/>
        </w:rPr>
        <w:t>与技能</w:t>
      </w:r>
      <w:r w:rsidRPr="0047193E">
        <w:rPr>
          <w:rFonts w:ascii="Times New Roman" w:hAnsi="Times New Roman" w:cs="Times New Roman"/>
          <w:b/>
          <w:color w:val="auto"/>
          <w:sz w:val="21"/>
          <w:szCs w:val="21"/>
        </w:rPr>
        <w:t>目标</w:t>
      </w:r>
      <w:r w:rsidR="005E05EE">
        <w:rPr>
          <w:rFonts w:ascii="Times New Roman" w:hAnsi="Times New Roman" w:cs="Times New Roman" w:hint="eastAsia"/>
          <w:sz w:val="21"/>
          <w:szCs w:val="21"/>
        </w:rPr>
        <w:t>——</w:t>
      </w:r>
      <w:r w:rsidRPr="0047193E">
        <w:rPr>
          <w:rFonts w:ascii="Times New Roman" w:hAnsi="Times New Roman" w:cs="Times New Roman"/>
          <w:sz w:val="21"/>
          <w:szCs w:val="21"/>
        </w:rPr>
        <w:t>通过本课程学习，学生能够掌握本学科的基本理论、基本知识和基本技能，各系统常见疾病的病因、病理、临床表现、辅助检查和治疗原则；掌握常见疾病的护理评估要点、主要护理诊断以及护理措施；掌握常见外科疾病的健康教育内容、方法。</w:t>
      </w:r>
    </w:p>
    <w:p w14:paraId="4A9FE394" w14:textId="7DCBE509" w:rsidR="0047193E" w:rsidRPr="0047193E" w:rsidRDefault="005E05EE" w:rsidP="0047193E">
      <w:pPr>
        <w:pStyle w:val="Default"/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b/>
          <w:color w:val="auto"/>
          <w:sz w:val="21"/>
          <w:szCs w:val="21"/>
        </w:rPr>
        <w:t>过程与方法</w:t>
      </w:r>
      <w:r w:rsidR="0047193E" w:rsidRPr="0047193E">
        <w:rPr>
          <w:rFonts w:ascii="Times New Roman" w:hAnsi="Times New Roman" w:cs="Times New Roman"/>
          <w:b/>
          <w:color w:val="auto"/>
          <w:sz w:val="21"/>
          <w:szCs w:val="21"/>
        </w:rPr>
        <w:t>目标</w:t>
      </w:r>
      <w:r>
        <w:rPr>
          <w:rFonts w:ascii="Times New Roman" w:hAnsi="Times New Roman" w:cs="Times New Roman" w:hint="eastAsia"/>
          <w:sz w:val="21"/>
          <w:szCs w:val="21"/>
        </w:rPr>
        <w:t>——</w:t>
      </w:r>
      <w:r w:rsidR="0047193E" w:rsidRPr="0047193E">
        <w:rPr>
          <w:rFonts w:ascii="Times New Roman" w:hAnsi="Times New Roman" w:cs="Times New Roman"/>
          <w:sz w:val="21"/>
          <w:szCs w:val="21"/>
        </w:rPr>
        <w:t>通过本课程的学习，能够具有外科临床护理思维能力和解决外科临床</w:t>
      </w:r>
      <w:r w:rsidR="00E920D0">
        <w:rPr>
          <w:rFonts w:ascii="Times New Roman" w:hAnsi="Times New Roman" w:cs="Times New Roman" w:hint="eastAsia"/>
          <w:sz w:val="21"/>
          <w:szCs w:val="21"/>
        </w:rPr>
        <w:t>护理</w:t>
      </w:r>
      <w:r w:rsidR="0047193E" w:rsidRPr="0047193E">
        <w:rPr>
          <w:rFonts w:ascii="Times New Roman" w:hAnsi="Times New Roman" w:cs="Times New Roman"/>
          <w:sz w:val="21"/>
          <w:szCs w:val="21"/>
        </w:rPr>
        <w:t>实际问题的能力，能综合应用多学科知识和应用护理程序对外科病人实施整体护理。</w:t>
      </w:r>
    </w:p>
    <w:p w14:paraId="052D9FF5" w14:textId="2F64F229" w:rsidR="00E5761B" w:rsidRPr="0047193E" w:rsidRDefault="005E05EE" w:rsidP="0047193E">
      <w:pPr>
        <w:pStyle w:val="a3"/>
        <w:spacing w:line="360" w:lineRule="auto"/>
        <w:ind w:firstLineChars="200" w:firstLine="422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情感态度与价值观</w:t>
      </w:r>
      <w:r w:rsidR="0047193E" w:rsidRPr="0047193E">
        <w:rPr>
          <w:rFonts w:ascii="Times New Roman" w:hAnsi="Times New Roman"/>
          <w:b/>
          <w:szCs w:val="21"/>
        </w:rPr>
        <w:t>目标</w:t>
      </w:r>
      <w:r>
        <w:rPr>
          <w:rFonts w:ascii="Times New Roman" w:hAnsi="Times New Roman" w:hint="eastAsia"/>
          <w:szCs w:val="21"/>
        </w:rPr>
        <w:t>——</w:t>
      </w:r>
      <w:r w:rsidR="0047193E" w:rsidRPr="0047193E">
        <w:rPr>
          <w:rFonts w:ascii="Times New Roman" w:hAnsi="Times New Roman"/>
          <w:szCs w:val="21"/>
        </w:rPr>
        <w:t>通过本课程的学习，学生在人类文明观念、爱国情怀、国际视野、科学思维、人文精神、职业素养、践行使命、职业认同、专业信心、奉献精神等方面得到提高。</w:t>
      </w:r>
    </w:p>
    <w:p w14:paraId="5ADAAA3A" w14:textId="30E3109D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433E1D" w:rsidRPr="00FB77A1">
        <w:rPr>
          <w:rFonts w:hAnsi="宋体" w:cs="宋体"/>
        </w:rPr>
        <w:t xml:space="preserve"> </w:t>
      </w:r>
    </w:p>
    <w:p w14:paraId="3EC1C30D" w14:textId="52E726EC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DF2A82" w:rsidRPr="0047193E">
        <w:rPr>
          <w:rFonts w:ascii="Times New Roman" w:hAnsi="Times New Roman"/>
          <w:b/>
          <w:szCs w:val="21"/>
        </w:rPr>
        <w:t>知识</w:t>
      </w:r>
      <w:r w:rsidR="00DF2A82">
        <w:rPr>
          <w:rFonts w:ascii="Times New Roman" w:hAnsi="Times New Roman" w:hint="eastAsia"/>
          <w:b/>
          <w:szCs w:val="21"/>
        </w:rPr>
        <w:t>与技能</w:t>
      </w:r>
      <w:r w:rsidR="00DF2A82" w:rsidRPr="0047193E">
        <w:rPr>
          <w:rFonts w:ascii="Times New Roman" w:hAnsi="Times New Roman"/>
          <w:b/>
          <w:szCs w:val="21"/>
        </w:rPr>
        <w:t>目标</w:t>
      </w:r>
    </w:p>
    <w:p w14:paraId="2A649FE4" w14:textId="6048EEE7" w:rsidR="00E05E8B" w:rsidRPr="00206870" w:rsidRDefault="009B5148" w:rsidP="00CC6DC1">
      <w:pPr>
        <w:pStyle w:val="a3"/>
        <w:spacing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1.1</w:t>
      </w:r>
      <w:r w:rsidR="00845A22" w:rsidRPr="00206870">
        <w:rPr>
          <w:rFonts w:ascii="Times New Roman" w:hAnsi="Times New Roman"/>
        </w:rPr>
        <w:t xml:space="preserve"> </w:t>
      </w:r>
      <w:r w:rsidR="00206870" w:rsidRPr="00206870">
        <w:rPr>
          <w:rFonts w:ascii="Times New Roman" w:hAnsi="Times New Roman"/>
        </w:rPr>
        <w:t>通过对外科护理学</w:t>
      </w:r>
      <w:r w:rsidR="00CC6DC1">
        <w:rPr>
          <w:rFonts w:ascii="Times New Roman" w:hAnsi="Times New Roman" w:hint="eastAsia"/>
        </w:rPr>
        <w:t>中</w:t>
      </w:r>
      <w:r w:rsidR="00206870" w:rsidRPr="00206870">
        <w:rPr>
          <w:rFonts w:ascii="Times New Roman" w:hAnsi="Times New Roman"/>
        </w:rPr>
        <w:t>总论部分的学习，</w:t>
      </w:r>
      <w:r w:rsidR="00680594">
        <w:rPr>
          <w:rFonts w:ascii="Times New Roman" w:hAnsi="Times New Roman" w:hint="eastAsia"/>
        </w:rPr>
        <w:t>掌握</w:t>
      </w:r>
      <w:r w:rsidR="00206870" w:rsidRPr="00206870">
        <w:rPr>
          <w:rFonts w:ascii="Times New Roman" w:hAnsi="Times New Roman"/>
        </w:rPr>
        <w:t>外科休克、营养支持、器官移植、外科感染、烧伤、手术室工作、麻醉、手术病人护理等</w:t>
      </w:r>
      <w:r w:rsidR="00CC6DC1">
        <w:rPr>
          <w:rFonts w:ascii="Times New Roman" w:hAnsi="Times New Roman" w:hint="eastAsia"/>
        </w:rPr>
        <w:t>基本理论知识和技能；为外科护理学中各专科护理部分的学习奠定基础。</w:t>
      </w:r>
    </w:p>
    <w:p w14:paraId="2890044C" w14:textId="105B2736" w:rsidR="00E05E8B" w:rsidRPr="00616319" w:rsidRDefault="009B5148" w:rsidP="00616319">
      <w:pPr>
        <w:pStyle w:val="Default"/>
        <w:spacing w:line="360" w:lineRule="auto"/>
        <w:ind w:firstLineChars="200" w:firstLine="420"/>
        <w:rPr>
          <w:rFonts w:hAnsi="宋体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1.2</w:t>
      </w:r>
      <w:r w:rsidR="00845A22" w:rsidRPr="00616319">
        <w:rPr>
          <w:rFonts w:ascii="Times New Roman" w:hAnsi="Times New Roman" w:cs="Times New Roman"/>
          <w:sz w:val="21"/>
          <w:szCs w:val="21"/>
        </w:rPr>
        <w:t xml:space="preserve"> </w:t>
      </w:r>
      <w:r w:rsidR="00CC6DC1" w:rsidRPr="00616319">
        <w:rPr>
          <w:rFonts w:ascii="Times New Roman" w:hAnsi="Times New Roman" w:cs="Times New Roman" w:hint="eastAsia"/>
          <w:sz w:val="21"/>
          <w:szCs w:val="21"/>
        </w:rPr>
        <w:t>通过对外科护理学中分论部分的学习，掌握</w:t>
      </w:r>
      <w:r w:rsidR="00CC6DC1" w:rsidRPr="00616319">
        <w:rPr>
          <w:rFonts w:hAnsi="Times New Roman"/>
          <w:color w:val="auto"/>
          <w:sz w:val="21"/>
          <w:szCs w:val="21"/>
        </w:rPr>
        <w:t>普外科、</w:t>
      </w:r>
      <w:r w:rsidR="00BE3F8F">
        <w:rPr>
          <w:rFonts w:hAnsi="Times New Roman" w:hint="eastAsia"/>
          <w:color w:val="auto"/>
          <w:sz w:val="21"/>
          <w:szCs w:val="21"/>
        </w:rPr>
        <w:t>颅</w:t>
      </w:r>
      <w:r w:rsidR="00CC6DC1" w:rsidRPr="00616319">
        <w:rPr>
          <w:rFonts w:hAnsi="Times New Roman"/>
          <w:color w:val="auto"/>
          <w:sz w:val="21"/>
          <w:szCs w:val="21"/>
        </w:rPr>
        <w:t>脑外科、心胸外科、泌尿</w:t>
      </w:r>
      <w:r w:rsidR="00CC6DC1" w:rsidRPr="00616319">
        <w:rPr>
          <w:rFonts w:hAnsi="Times New Roman"/>
          <w:color w:val="auto"/>
          <w:sz w:val="21"/>
          <w:szCs w:val="21"/>
        </w:rPr>
        <w:lastRenderedPageBreak/>
        <w:t>外科、骨外科等</w:t>
      </w:r>
      <w:r w:rsidR="00616319" w:rsidRPr="00616319">
        <w:rPr>
          <w:rFonts w:ascii="Times New Roman" w:hAnsi="Times New Roman" w:cs="Times New Roman"/>
          <w:sz w:val="21"/>
          <w:szCs w:val="21"/>
        </w:rPr>
        <w:t>各系统常见疾病的病因、病理、临床表现、辅助检查和治疗原则；掌握常见疾病的护理评估要点、主要护理诊断以及护理措施；掌握常见外科疾病的健康教育内容、方法</w:t>
      </w:r>
      <w:r w:rsidR="00616319">
        <w:rPr>
          <w:rFonts w:ascii="Times New Roman" w:hAnsi="Times New Roman" w:cs="Times New Roman" w:hint="eastAsia"/>
          <w:sz w:val="21"/>
          <w:szCs w:val="21"/>
        </w:rPr>
        <w:t>；</w:t>
      </w:r>
      <w:r w:rsidR="00616319" w:rsidRPr="00616319">
        <w:rPr>
          <w:rFonts w:hAnsi="Times New Roman"/>
          <w:color w:val="auto"/>
          <w:sz w:val="21"/>
          <w:szCs w:val="21"/>
        </w:rPr>
        <w:t>能够依据以护理程序为框架的整体护理模式，收集和分析资料，明确外科病人现有的和潜在的护理问题，采用有效的护理措施并评价其效果，最终达到帮助外科病人解决健康问题的目的。</w:t>
      </w:r>
    </w:p>
    <w:p w14:paraId="3801937A" w14:textId="1DC4AAFF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DF2A82">
        <w:rPr>
          <w:rFonts w:ascii="Times New Roman" w:hAnsi="Times New Roman" w:hint="eastAsia"/>
          <w:b/>
          <w:szCs w:val="21"/>
        </w:rPr>
        <w:t>过程与方法</w:t>
      </w:r>
      <w:r w:rsidR="00DF2A82" w:rsidRPr="0047193E">
        <w:rPr>
          <w:rFonts w:ascii="Times New Roman" w:hAnsi="Times New Roman"/>
          <w:b/>
          <w:szCs w:val="21"/>
        </w:rPr>
        <w:t>目标</w:t>
      </w:r>
    </w:p>
    <w:p w14:paraId="2F838E2E" w14:textId="5A93C3D9" w:rsidR="00E05E8B" w:rsidRDefault="009B5148" w:rsidP="00E920D0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2.1 </w:t>
      </w:r>
      <w:r w:rsidR="00616319">
        <w:rPr>
          <w:rFonts w:hAnsi="宋体" w:cs="宋体" w:hint="eastAsia"/>
        </w:rPr>
        <w:t>通过</w:t>
      </w:r>
      <w:r w:rsidR="00E920D0">
        <w:rPr>
          <w:rFonts w:hAnsi="宋体" w:cs="宋体" w:hint="eastAsia"/>
        </w:rPr>
        <w:t>翻转课堂考核，引入临床实际案例，引导学生课前通过查阅文献、教学资料等展开分组讨论，形成该案例的护理方案，并在课堂上进行分组汇报，由各领域的专科护理专家对汇报内容进行点评，引发学生的课后思考和继续学习；在此过程中提升学生自主学习能力、团队合作意识、人际沟通能力、自我表达能力和外科临床护理思维能力。</w:t>
      </w:r>
    </w:p>
    <w:p w14:paraId="64F252E6" w14:textId="71CD494D" w:rsidR="00E05E8B" w:rsidRDefault="009B5148" w:rsidP="00E920D0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2.2 </w:t>
      </w:r>
      <w:r w:rsidR="00E920D0">
        <w:rPr>
          <w:rFonts w:hAnsi="宋体" w:cs="宋体" w:hint="eastAsia"/>
        </w:rPr>
        <w:t>通过临床见习，培养学生</w:t>
      </w:r>
      <w:r w:rsidR="00E920D0" w:rsidRPr="0047193E">
        <w:rPr>
          <w:rFonts w:ascii="Times New Roman" w:hAnsi="Times New Roman"/>
          <w:szCs w:val="21"/>
        </w:rPr>
        <w:t>综合应用多学科知识和应用护理程序对外科病人实施整体护理</w:t>
      </w:r>
      <w:r w:rsidR="00E920D0">
        <w:rPr>
          <w:rFonts w:ascii="Times New Roman" w:hAnsi="Times New Roman" w:hint="eastAsia"/>
          <w:szCs w:val="21"/>
        </w:rPr>
        <w:t>的能力和解决外科临床护理实际问题的能力。</w:t>
      </w:r>
    </w:p>
    <w:p w14:paraId="5CAAEEFC" w14:textId="06FED51F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DF2A82">
        <w:rPr>
          <w:rFonts w:ascii="Times New Roman" w:hAnsi="Times New Roman" w:hint="eastAsia"/>
          <w:b/>
          <w:szCs w:val="21"/>
        </w:rPr>
        <w:t>情感态度与价值观</w:t>
      </w:r>
      <w:r w:rsidR="00DF2A82" w:rsidRPr="0047193E">
        <w:rPr>
          <w:rFonts w:ascii="Times New Roman" w:hAnsi="Times New Roman"/>
          <w:b/>
          <w:szCs w:val="21"/>
        </w:rPr>
        <w:t>目标</w:t>
      </w:r>
    </w:p>
    <w:p w14:paraId="087D8EB2" w14:textId="1781C949" w:rsidR="00E05E8B" w:rsidRDefault="009B5148" w:rsidP="00616319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/>
          <w:szCs w:val="21"/>
        </w:rPr>
        <w:t xml:space="preserve">.1 </w:t>
      </w:r>
      <w:r w:rsidR="00616319" w:rsidRPr="0047193E">
        <w:rPr>
          <w:rFonts w:ascii="Times New Roman" w:hAnsi="Times New Roman"/>
          <w:szCs w:val="21"/>
        </w:rPr>
        <w:t>通过本课程的学习，学生在人类文明观念、爱国情怀、国际视野、科学思维、人文精神、职业素养、践行使命、职业认同、专业信心、奉献精神等方面得到提高。</w:t>
      </w:r>
    </w:p>
    <w:p w14:paraId="53D80799" w14:textId="54B391DF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21A8569F" w14:textId="07EFE830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387"/>
        <w:gridCol w:w="2268"/>
        <w:gridCol w:w="4110"/>
      </w:tblGrid>
      <w:tr w:rsidR="00E05E8B" w14:paraId="6A7E35BF" w14:textId="77777777" w:rsidTr="00CD39CA">
        <w:trPr>
          <w:jc w:val="center"/>
        </w:trPr>
        <w:tc>
          <w:tcPr>
            <w:tcW w:w="1302" w:type="dxa"/>
            <w:vAlign w:val="center"/>
          </w:tcPr>
          <w:p w14:paraId="520FC3AA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387" w:type="dxa"/>
            <w:vAlign w:val="center"/>
          </w:tcPr>
          <w:p w14:paraId="41D2298C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2268" w:type="dxa"/>
            <w:vAlign w:val="center"/>
          </w:tcPr>
          <w:p w14:paraId="3690C311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110" w:type="dxa"/>
            <w:vAlign w:val="center"/>
          </w:tcPr>
          <w:p w14:paraId="6A982988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2847F55A" w14:textId="77777777" w:rsidTr="00CD39CA">
        <w:trPr>
          <w:trHeight w:val="558"/>
          <w:jc w:val="center"/>
        </w:trPr>
        <w:tc>
          <w:tcPr>
            <w:tcW w:w="1302" w:type="dxa"/>
            <w:vMerge w:val="restart"/>
            <w:vAlign w:val="center"/>
          </w:tcPr>
          <w:p w14:paraId="06E0DD7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387" w:type="dxa"/>
            <w:vAlign w:val="center"/>
          </w:tcPr>
          <w:p w14:paraId="7B9C17F5" w14:textId="77777777" w:rsidR="00E05E8B" w:rsidRDefault="00E05E8B" w:rsidP="00CD39CA">
            <w:pPr>
              <w:pStyle w:val="a3"/>
              <w:spacing w:beforeLines="40" w:before="124" w:afterLines="40" w:after="124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2268" w:type="dxa"/>
            <w:vAlign w:val="center"/>
          </w:tcPr>
          <w:p w14:paraId="2E4FFF07" w14:textId="5D8B410E" w:rsidR="00E05E8B" w:rsidRPr="00BE3F8F" w:rsidRDefault="00BE3F8F" w:rsidP="00CD39CA">
            <w:pPr>
              <w:pStyle w:val="a3"/>
              <w:spacing w:beforeLines="40" w:before="124" w:afterLines="40" w:after="124"/>
              <w:jc w:val="center"/>
              <w:rPr>
                <w:rFonts w:ascii="Times New Roman" w:hAnsi="Times New Roman"/>
              </w:rPr>
            </w:pPr>
            <w:r w:rsidRPr="00BE3F8F">
              <w:rPr>
                <w:rFonts w:ascii="Times New Roman" w:hAnsi="Times New Roman"/>
              </w:rPr>
              <w:t>第一章～第十二章</w:t>
            </w:r>
          </w:p>
        </w:tc>
        <w:tc>
          <w:tcPr>
            <w:tcW w:w="4110" w:type="dxa"/>
            <w:vAlign w:val="center"/>
          </w:tcPr>
          <w:p w14:paraId="4DF76E1C" w14:textId="75BA6BB0" w:rsidR="00E05E8B" w:rsidRPr="002F7F98" w:rsidRDefault="00BE3F8F" w:rsidP="00CD39CA">
            <w:pPr>
              <w:pStyle w:val="a3"/>
              <w:spacing w:beforeLines="40" w:before="124" w:afterLines="40" w:after="124"/>
              <w:jc w:val="left"/>
              <w:rPr>
                <w:rFonts w:ascii="Times New Roman" w:hAnsi="Times New Roman"/>
              </w:rPr>
            </w:pP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目标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2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：拥有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“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厚理论、硬技术、善关怀、强胜任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”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的核心胜任力</w:t>
            </w:r>
          </w:p>
        </w:tc>
      </w:tr>
      <w:tr w:rsidR="00E05E8B" w14:paraId="5F07DA98" w14:textId="77777777" w:rsidTr="00CD39CA">
        <w:trPr>
          <w:trHeight w:val="615"/>
          <w:jc w:val="center"/>
        </w:trPr>
        <w:tc>
          <w:tcPr>
            <w:tcW w:w="1302" w:type="dxa"/>
            <w:vMerge/>
            <w:vAlign w:val="center"/>
          </w:tcPr>
          <w:p w14:paraId="6B9C349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629B70B5" w14:textId="77777777" w:rsidR="00E05E8B" w:rsidRDefault="00E05E8B" w:rsidP="00CD39CA">
            <w:pPr>
              <w:pStyle w:val="a3"/>
              <w:spacing w:beforeLines="40" w:before="124" w:afterLines="40" w:after="124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2268" w:type="dxa"/>
            <w:vAlign w:val="center"/>
          </w:tcPr>
          <w:p w14:paraId="003FAB65" w14:textId="03A86798" w:rsidR="00E05E8B" w:rsidRPr="00BE3F8F" w:rsidRDefault="00BE3F8F" w:rsidP="00CD39CA">
            <w:pPr>
              <w:pStyle w:val="a3"/>
              <w:spacing w:beforeLines="40" w:before="124" w:afterLines="40" w:after="124"/>
              <w:jc w:val="center"/>
              <w:rPr>
                <w:rFonts w:ascii="Times New Roman" w:hAnsi="Times New Roman"/>
              </w:rPr>
            </w:pPr>
            <w:r w:rsidRPr="00BE3F8F">
              <w:rPr>
                <w:rFonts w:ascii="Times New Roman" w:hAnsi="Times New Roman"/>
              </w:rPr>
              <w:t>第</w:t>
            </w:r>
            <w:r>
              <w:rPr>
                <w:rFonts w:ascii="Times New Roman" w:hAnsi="Times New Roman" w:hint="eastAsia"/>
              </w:rPr>
              <w:t>十三</w:t>
            </w:r>
            <w:r w:rsidRPr="00BE3F8F">
              <w:rPr>
                <w:rFonts w:ascii="Times New Roman" w:hAnsi="Times New Roman"/>
              </w:rPr>
              <w:t>章～第</w:t>
            </w:r>
            <w:r>
              <w:rPr>
                <w:rFonts w:ascii="Times New Roman" w:hAnsi="Times New Roman" w:hint="eastAsia"/>
              </w:rPr>
              <w:t>五十</w:t>
            </w:r>
            <w:r w:rsidRPr="00BE3F8F">
              <w:rPr>
                <w:rFonts w:ascii="Times New Roman" w:hAnsi="Times New Roman"/>
              </w:rPr>
              <w:t>章</w:t>
            </w:r>
          </w:p>
        </w:tc>
        <w:tc>
          <w:tcPr>
            <w:tcW w:w="4110" w:type="dxa"/>
            <w:vAlign w:val="center"/>
          </w:tcPr>
          <w:p w14:paraId="259EFACA" w14:textId="5E109FB7" w:rsidR="00E05E8B" w:rsidRPr="002F7F98" w:rsidRDefault="00BE3F8F" w:rsidP="00CD39CA">
            <w:pPr>
              <w:pStyle w:val="a3"/>
              <w:spacing w:beforeLines="40" w:before="124" w:afterLines="40" w:after="124"/>
              <w:jc w:val="left"/>
              <w:rPr>
                <w:rFonts w:ascii="Times New Roman" w:hAnsi="Times New Roman"/>
              </w:rPr>
            </w:pP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目标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2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：拥有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“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厚理论、硬技术、善关怀、强胜任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”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的核心胜任力</w:t>
            </w:r>
          </w:p>
        </w:tc>
      </w:tr>
      <w:tr w:rsidR="00E05E8B" w14:paraId="2A98BBE1" w14:textId="77777777" w:rsidTr="00CD39CA">
        <w:trPr>
          <w:jc w:val="center"/>
        </w:trPr>
        <w:tc>
          <w:tcPr>
            <w:tcW w:w="1302" w:type="dxa"/>
            <w:vMerge w:val="restart"/>
            <w:vAlign w:val="center"/>
          </w:tcPr>
          <w:p w14:paraId="4B59DED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387" w:type="dxa"/>
            <w:vAlign w:val="center"/>
          </w:tcPr>
          <w:p w14:paraId="51C603D1" w14:textId="77777777" w:rsidR="00E05E8B" w:rsidRDefault="00E05E8B" w:rsidP="00CD39CA">
            <w:pPr>
              <w:pStyle w:val="a3"/>
              <w:spacing w:beforeLines="40" w:before="124" w:afterLines="40" w:after="124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2268" w:type="dxa"/>
            <w:vAlign w:val="center"/>
          </w:tcPr>
          <w:p w14:paraId="348D477C" w14:textId="6470FB64" w:rsidR="00E05E8B" w:rsidRPr="00BE3F8F" w:rsidRDefault="00BE3F8F" w:rsidP="00CD39CA">
            <w:pPr>
              <w:pStyle w:val="a3"/>
              <w:spacing w:beforeLines="40" w:before="124" w:afterLines="40" w:after="12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第二章</w:t>
            </w:r>
            <w:r w:rsidRPr="00BE3F8F">
              <w:rPr>
                <w:rFonts w:ascii="Times New Roman" w:hAnsi="Times New Roman"/>
              </w:rPr>
              <w:t>～第</w:t>
            </w:r>
            <w:r>
              <w:rPr>
                <w:rFonts w:ascii="Times New Roman" w:hAnsi="Times New Roman" w:hint="eastAsia"/>
              </w:rPr>
              <w:t>五十</w:t>
            </w:r>
            <w:r w:rsidRPr="00BE3F8F">
              <w:rPr>
                <w:rFonts w:ascii="Times New Roman" w:hAnsi="Times New Roman"/>
              </w:rPr>
              <w:t>章</w:t>
            </w:r>
          </w:p>
        </w:tc>
        <w:tc>
          <w:tcPr>
            <w:tcW w:w="4110" w:type="dxa"/>
            <w:vAlign w:val="center"/>
          </w:tcPr>
          <w:p w14:paraId="2AFC42BB" w14:textId="07246F6A" w:rsidR="00BE3F8F" w:rsidRPr="002F7F98" w:rsidRDefault="00BE3F8F" w:rsidP="00CD39CA">
            <w:pPr>
              <w:pStyle w:val="a3"/>
              <w:spacing w:beforeLines="40" w:before="124" w:afterLines="40" w:after="124"/>
              <w:jc w:val="left"/>
              <w:rPr>
                <w:rFonts w:ascii="Times New Roman" w:hAnsi="Times New Roman"/>
              </w:rPr>
            </w:pP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目标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3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：具有一定的临床评判性思维、良好的人际沟通能力和团队合作精神</w:t>
            </w:r>
          </w:p>
        </w:tc>
      </w:tr>
      <w:tr w:rsidR="00E05E8B" w14:paraId="7FFCB1A3" w14:textId="77777777" w:rsidTr="00CD39CA">
        <w:trPr>
          <w:jc w:val="center"/>
        </w:trPr>
        <w:tc>
          <w:tcPr>
            <w:tcW w:w="1302" w:type="dxa"/>
            <w:vMerge/>
            <w:vAlign w:val="center"/>
          </w:tcPr>
          <w:p w14:paraId="406C6634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1999ACF6" w14:textId="77777777" w:rsidR="00E05E8B" w:rsidRDefault="00E05E8B" w:rsidP="00CD39CA">
            <w:pPr>
              <w:pStyle w:val="a3"/>
              <w:spacing w:beforeLines="40" w:before="124" w:afterLines="40" w:after="124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2268" w:type="dxa"/>
            <w:vAlign w:val="center"/>
          </w:tcPr>
          <w:p w14:paraId="378D2B90" w14:textId="340FB0A0" w:rsidR="00E05E8B" w:rsidRPr="00BE3F8F" w:rsidRDefault="00BE3F8F" w:rsidP="00CD39CA">
            <w:pPr>
              <w:pStyle w:val="a3"/>
              <w:spacing w:beforeLines="40" w:before="124" w:afterLines="40" w:after="124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</w:rPr>
              <w:t>第二章</w:t>
            </w:r>
            <w:r w:rsidRPr="00BE3F8F">
              <w:rPr>
                <w:rFonts w:ascii="Times New Roman" w:hAnsi="Times New Roman"/>
              </w:rPr>
              <w:t>～第</w:t>
            </w:r>
            <w:r>
              <w:rPr>
                <w:rFonts w:ascii="Times New Roman" w:hAnsi="Times New Roman" w:hint="eastAsia"/>
              </w:rPr>
              <w:t>五十</w:t>
            </w:r>
            <w:r w:rsidRPr="00BE3F8F">
              <w:rPr>
                <w:rFonts w:ascii="Times New Roman" w:hAnsi="Times New Roman"/>
              </w:rPr>
              <w:t>章</w:t>
            </w:r>
          </w:p>
        </w:tc>
        <w:tc>
          <w:tcPr>
            <w:tcW w:w="4110" w:type="dxa"/>
            <w:vAlign w:val="center"/>
          </w:tcPr>
          <w:p w14:paraId="3DCD171E" w14:textId="7D3BE509" w:rsidR="00E05E8B" w:rsidRPr="002F7F98" w:rsidRDefault="00BE3F8F" w:rsidP="00CD39CA">
            <w:pPr>
              <w:pStyle w:val="a3"/>
              <w:spacing w:beforeLines="40" w:before="124" w:afterLines="40" w:after="124"/>
              <w:jc w:val="left"/>
              <w:rPr>
                <w:rFonts w:ascii="Times New Roman" w:hAnsi="Times New Roman"/>
              </w:rPr>
            </w:pP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目标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5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：并具有在临床护理、护理管理、护理教育、护理研究等领域卓越的发展潜力</w:t>
            </w:r>
          </w:p>
        </w:tc>
      </w:tr>
      <w:tr w:rsidR="00E05E8B" w14:paraId="312C7601" w14:textId="77777777" w:rsidTr="00CD39CA">
        <w:trPr>
          <w:jc w:val="center"/>
        </w:trPr>
        <w:tc>
          <w:tcPr>
            <w:tcW w:w="1302" w:type="dxa"/>
            <w:vAlign w:val="center"/>
          </w:tcPr>
          <w:p w14:paraId="1C37AEF5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387" w:type="dxa"/>
            <w:vAlign w:val="center"/>
          </w:tcPr>
          <w:p w14:paraId="1F3FA07B" w14:textId="088DA4E5" w:rsidR="00E05E8B" w:rsidRDefault="009B5148" w:rsidP="00CD39CA">
            <w:pPr>
              <w:pStyle w:val="a3"/>
              <w:spacing w:beforeLines="40" w:before="124" w:afterLines="40" w:after="124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2268" w:type="dxa"/>
            <w:vAlign w:val="center"/>
          </w:tcPr>
          <w:p w14:paraId="66FC605A" w14:textId="4DA9BC98" w:rsidR="00E05E8B" w:rsidRPr="00BE3F8F" w:rsidRDefault="00BE3F8F" w:rsidP="00CD39CA">
            <w:pPr>
              <w:pStyle w:val="a3"/>
              <w:spacing w:beforeLines="40" w:before="124" w:afterLines="40" w:after="124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BE3F8F">
              <w:rPr>
                <w:rFonts w:ascii="Times New Roman" w:hAnsi="Times New Roman"/>
              </w:rPr>
              <w:t>第一章～第</w:t>
            </w:r>
            <w:r>
              <w:rPr>
                <w:rFonts w:ascii="Times New Roman" w:hAnsi="Times New Roman" w:hint="eastAsia"/>
              </w:rPr>
              <w:t>五十</w:t>
            </w:r>
            <w:r w:rsidRPr="00BE3F8F">
              <w:rPr>
                <w:rFonts w:ascii="Times New Roman" w:hAnsi="Times New Roman"/>
              </w:rPr>
              <w:t>章</w:t>
            </w:r>
          </w:p>
        </w:tc>
        <w:tc>
          <w:tcPr>
            <w:tcW w:w="4110" w:type="dxa"/>
            <w:vAlign w:val="center"/>
          </w:tcPr>
          <w:p w14:paraId="7B095C72" w14:textId="6451AFF8" w:rsidR="00E05E8B" w:rsidRPr="002F7F98" w:rsidRDefault="00BE3F8F" w:rsidP="00CD39CA">
            <w:pPr>
              <w:pStyle w:val="a3"/>
              <w:spacing w:beforeLines="40" w:before="124" w:afterLines="40" w:after="124"/>
              <w:jc w:val="left"/>
              <w:rPr>
                <w:rFonts w:ascii="Times New Roman" w:hAnsi="Times New Roman"/>
              </w:rPr>
            </w:pP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目标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1</w:t>
            </w:r>
            <w:r w:rsidRPr="002F7F9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：具有优秀思想品质、良好的护理人文素质和职业道德</w:t>
            </w:r>
          </w:p>
        </w:tc>
      </w:tr>
    </w:tbl>
    <w:p w14:paraId="491BBE3B" w14:textId="48DCC8C7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291D328A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0" w:name="_Toc55458587"/>
      <w:r w:rsidRPr="006B28B4">
        <w:rPr>
          <w:rFonts w:ascii="黑体" w:eastAsia="黑体" w:hAnsi="黑体" w:cs="Times New Roman"/>
          <w:b/>
          <w:sz w:val="24"/>
          <w:szCs w:val="24"/>
        </w:rPr>
        <w:t>第一章    绪论</w:t>
      </w:r>
      <w:bookmarkEnd w:id="0"/>
    </w:p>
    <w:p w14:paraId="7CCCE4D8" w14:textId="77777777" w:rsidR="00931894" w:rsidRPr="00A12482" w:rsidRDefault="00931894" w:rsidP="00CD39CA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248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A1248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12B6A0D9" w14:textId="047F8AA6" w:rsidR="007D6033" w:rsidRPr="00A12482" w:rsidRDefault="007D6033" w:rsidP="00CD39CA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A12482">
        <w:rPr>
          <w:rFonts w:ascii="Times New Roman" w:eastAsia="宋体" w:hAnsi="Times New Roman" w:cs="Times New Roman"/>
          <w:b/>
          <w:bCs/>
          <w:szCs w:val="21"/>
        </w:rPr>
        <w:t>识记</w:t>
      </w:r>
      <w:r w:rsidR="006D56DB" w:rsidRPr="00A12482">
        <w:rPr>
          <w:rFonts w:ascii="Times New Roman" w:eastAsia="宋体" w:hAnsi="Times New Roman" w:cs="Times New Roman"/>
          <w:b/>
          <w:bCs/>
          <w:szCs w:val="21"/>
        </w:rPr>
        <w:t>：</w:t>
      </w:r>
    </w:p>
    <w:p w14:paraId="0345735C" w14:textId="77777777" w:rsidR="007D6033" w:rsidRPr="00A12482" w:rsidRDefault="007D6033" w:rsidP="00CD39CA">
      <w:pPr>
        <w:spacing w:line="360" w:lineRule="auto"/>
        <w:ind w:firstLineChars="49" w:firstLine="103"/>
        <w:rPr>
          <w:rFonts w:ascii="Times New Roman" w:eastAsia="宋体" w:hAnsi="Times New Roman" w:cs="Times New Roman"/>
          <w:bCs/>
          <w:szCs w:val="21"/>
        </w:rPr>
      </w:pPr>
      <w:r w:rsidRPr="00A12482">
        <w:rPr>
          <w:rFonts w:ascii="Times New Roman" w:eastAsia="宋体" w:hAnsi="Times New Roman" w:cs="Times New Roman"/>
          <w:b/>
          <w:bCs/>
          <w:szCs w:val="21"/>
        </w:rPr>
        <w:t xml:space="preserve">   </w:t>
      </w:r>
      <w:r w:rsidRPr="00A12482">
        <w:rPr>
          <w:rFonts w:ascii="Times New Roman" w:eastAsia="宋体" w:hAnsi="Times New Roman" w:cs="Times New Roman"/>
          <w:szCs w:val="21"/>
        </w:rPr>
        <w:t>复述外科疾病、外科学和外科护理学的概念。</w:t>
      </w:r>
    </w:p>
    <w:p w14:paraId="1A6751B0" w14:textId="6AFF35D5" w:rsidR="007D6033" w:rsidRPr="00A12482" w:rsidRDefault="007D6033" w:rsidP="00CD39CA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A12482">
        <w:rPr>
          <w:rFonts w:ascii="Times New Roman" w:eastAsia="宋体" w:hAnsi="Times New Roman" w:cs="Times New Roman"/>
          <w:b/>
          <w:szCs w:val="21"/>
        </w:rPr>
        <w:t>理解</w:t>
      </w:r>
      <w:r w:rsidR="006D56DB" w:rsidRPr="00A12482">
        <w:rPr>
          <w:rFonts w:ascii="Times New Roman" w:eastAsia="宋体" w:hAnsi="Times New Roman" w:cs="Times New Roman"/>
          <w:b/>
          <w:szCs w:val="21"/>
        </w:rPr>
        <w:t>：</w:t>
      </w:r>
    </w:p>
    <w:p w14:paraId="08B58870" w14:textId="4EB01A13" w:rsidR="007D6033" w:rsidRPr="00A12482" w:rsidRDefault="007D6033" w:rsidP="00CD39C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12482">
        <w:rPr>
          <w:rFonts w:ascii="Times New Roman" w:eastAsia="宋体" w:hAnsi="Times New Roman" w:cs="Times New Roman"/>
          <w:szCs w:val="21"/>
        </w:rPr>
        <w:t>概括外科学、外科护理学的发展状况。</w:t>
      </w:r>
    </w:p>
    <w:p w14:paraId="373FDD58" w14:textId="54E52E8E" w:rsidR="007D6033" w:rsidRPr="00A12482" w:rsidRDefault="007D6033" w:rsidP="00CD39CA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A12482">
        <w:rPr>
          <w:rFonts w:ascii="Times New Roman" w:eastAsia="宋体" w:hAnsi="Times New Roman" w:cs="Times New Roman"/>
          <w:bCs/>
          <w:szCs w:val="21"/>
        </w:rPr>
        <w:t>说明外科护士应具备的素质。</w:t>
      </w:r>
    </w:p>
    <w:p w14:paraId="281B5CB3" w14:textId="407D244A" w:rsidR="007D6033" w:rsidRPr="00A12482" w:rsidRDefault="007D6033" w:rsidP="00CD39CA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A12482">
        <w:rPr>
          <w:rFonts w:ascii="Times New Roman" w:eastAsia="宋体" w:hAnsi="Times New Roman" w:cs="Times New Roman"/>
          <w:b/>
          <w:bCs/>
          <w:szCs w:val="21"/>
        </w:rPr>
        <w:t>运用</w:t>
      </w:r>
      <w:r w:rsidR="006D56DB" w:rsidRPr="00A12482">
        <w:rPr>
          <w:rFonts w:ascii="Times New Roman" w:eastAsia="宋体" w:hAnsi="Times New Roman" w:cs="Times New Roman"/>
          <w:b/>
          <w:bCs/>
          <w:szCs w:val="21"/>
        </w:rPr>
        <w:t>：</w:t>
      </w:r>
    </w:p>
    <w:p w14:paraId="3CC00FCD" w14:textId="77777777" w:rsidR="007D6033" w:rsidRPr="00A12482" w:rsidRDefault="007D6033" w:rsidP="00CD39CA">
      <w:pPr>
        <w:spacing w:line="360" w:lineRule="auto"/>
        <w:ind w:firstLine="465"/>
        <w:rPr>
          <w:rFonts w:ascii="Times New Roman" w:eastAsia="宋体" w:hAnsi="Times New Roman" w:cs="Times New Roman"/>
          <w:bCs/>
          <w:szCs w:val="21"/>
        </w:rPr>
      </w:pPr>
      <w:r w:rsidRPr="00A12482">
        <w:rPr>
          <w:rFonts w:ascii="Times New Roman" w:eastAsia="宋体" w:hAnsi="Times New Roman" w:cs="Times New Roman"/>
          <w:szCs w:val="21"/>
        </w:rPr>
        <w:t>应用外科护理学的学习方法学习本课程。</w:t>
      </w:r>
    </w:p>
    <w:p w14:paraId="1A33DBEB" w14:textId="77777777" w:rsidR="00931894" w:rsidRPr="00A12482" w:rsidRDefault="00931894" w:rsidP="00CD39CA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2482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A12482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1F5DEC69" w14:textId="0B991E93" w:rsidR="007D6033" w:rsidRPr="00A12482" w:rsidRDefault="007D6033" w:rsidP="00CD39CA">
      <w:pPr>
        <w:spacing w:line="360" w:lineRule="auto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A12482">
        <w:rPr>
          <w:rFonts w:ascii="Times New Roman" w:eastAsia="宋体" w:hAnsi="Times New Roman" w:cs="Times New Roman"/>
          <w:szCs w:val="21"/>
        </w:rPr>
        <w:t>外科护理学的研究对象及范畴。</w:t>
      </w:r>
    </w:p>
    <w:p w14:paraId="5D4936DE" w14:textId="77777777" w:rsidR="00931894" w:rsidRPr="00A12482" w:rsidRDefault="00931894" w:rsidP="00CD39CA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A1248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A1248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3BE4224B" w14:textId="4D6E0AF7" w:rsidR="007D6033" w:rsidRPr="007D6033" w:rsidRDefault="006D56DB" w:rsidP="00CD39CA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6D56DB">
        <w:rPr>
          <w:rFonts w:ascii="Times New Roman" w:eastAsia="宋体" w:hAnsi="Times New Roman" w:cs="Times New Roman"/>
          <w:szCs w:val="21"/>
        </w:rPr>
        <w:t>（</w:t>
      </w:r>
      <w:r w:rsidRPr="006D56DB">
        <w:rPr>
          <w:rFonts w:ascii="Times New Roman" w:eastAsia="宋体" w:hAnsi="Times New Roman" w:cs="Times New Roman"/>
          <w:szCs w:val="21"/>
        </w:rPr>
        <w:t>1</w:t>
      </w:r>
      <w:r w:rsidRPr="006D56DB">
        <w:rPr>
          <w:rFonts w:ascii="Times New Roman" w:eastAsia="宋体" w:hAnsi="Times New Roman" w:cs="Times New Roman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外科护理学的任务与发展。</w:t>
      </w:r>
    </w:p>
    <w:p w14:paraId="3A046300" w14:textId="021A98DE" w:rsidR="007D6033" w:rsidRPr="007D6033" w:rsidRDefault="006D56DB" w:rsidP="00CD39CA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6D56DB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 w:rsidRPr="006D56DB">
        <w:rPr>
          <w:rFonts w:ascii="Times New Roman" w:eastAsia="宋体" w:hAnsi="Times New Roman" w:cs="Times New Roman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kern w:val="0"/>
          <w:szCs w:val="21"/>
        </w:rPr>
        <w:t>学习</w:t>
      </w:r>
      <w:r w:rsidR="007D6033" w:rsidRPr="007D6033">
        <w:rPr>
          <w:rFonts w:ascii="Times New Roman" w:eastAsia="宋体" w:hAnsi="Times New Roman" w:cs="Times New Roman"/>
          <w:szCs w:val="21"/>
        </w:rPr>
        <w:t>外科护理学的方法与要求。</w:t>
      </w:r>
    </w:p>
    <w:p w14:paraId="5556C2FA" w14:textId="7CB4240F" w:rsidR="007D6033" w:rsidRDefault="006D56DB" w:rsidP="00CD39CA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6D56DB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 w:rsidRPr="006D56DB">
        <w:rPr>
          <w:rFonts w:ascii="Times New Roman" w:eastAsia="宋体" w:hAnsi="Times New Roman" w:cs="Times New Roman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外科护士应具备的素质。</w:t>
      </w:r>
    </w:p>
    <w:p w14:paraId="028D8A52" w14:textId="1DDC0F78" w:rsidR="00931894" w:rsidRDefault="00931894" w:rsidP="00CD39CA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1" w:name="_Hlk76380160"/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A61E5B7" w14:textId="43395008" w:rsidR="00931894" w:rsidRPr="00CD39CA" w:rsidRDefault="00931894" w:rsidP="00CD39CA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）讲授法：相关概念及</w:t>
      </w:r>
      <w:r w:rsidR="00A12482" w:rsidRPr="00CD39CA">
        <w:rPr>
          <w:rFonts w:ascii="Times New Roman" w:eastAsia="宋体" w:hAnsi="Times New Roman" w:cs="Times New Roman"/>
          <w:szCs w:val="21"/>
        </w:rPr>
        <w:t>外科护理学发展史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2EF4CB97" w14:textId="77777777" w:rsidR="00FB7815" w:rsidRDefault="007F361E" w:rsidP="00CD39CA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CD39CA">
        <w:rPr>
          <w:rFonts w:ascii="Times New Roman" w:eastAsia="宋体" w:hAnsi="Times New Roman" w:cs="Times New Roman" w:hint="eastAsia"/>
          <w:szCs w:val="21"/>
        </w:rPr>
        <w:t>外科无菌发展史中的医学先驱们的先进事迹，讨论在外科护理</w:t>
      </w:r>
    </w:p>
    <w:p w14:paraId="64973B6F" w14:textId="229AFD51" w:rsidR="007F361E" w:rsidRPr="00CD39CA" w:rsidRDefault="00CD39CA" w:rsidP="00FB7815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中需具备的科学精神和敬业精神</w:t>
      </w:r>
      <w:r w:rsidR="007F361E" w:rsidRPr="00CD39CA">
        <w:rPr>
          <w:rFonts w:ascii="Times New Roman" w:eastAsia="宋体" w:hAnsi="Times New Roman" w:cs="Times New Roman"/>
          <w:szCs w:val="21"/>
        </w:rPr>
        <w:t>。</w:t>
      </w:r>
    </w:p>
    <w:p w14:paraId="0B00196D" w14:textId="77777777" w:rsidR="00931894" w:rsidRPr="00CD39CA" w:rsidRDefault="00931894" w:rsidP="00CD39CA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22C45D3" w14:textId="36DEF1F0" w:rsidR="00931894" w:rsidRPr="007D6033" w:rsidRDefault="00A12482" w:rsidP="00CD39CA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略。</w:t>
      </w:r>
    </w:p>
    <w:p w14:paraId="7C82D1B3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2" w:name="_Toc55458588"/>
      <w:bookmarkEnd w:id="1"/>
      <w:r w:rsidRPr="006B28B4">
        <w:rPr>
          <w:rFonts w:ascii="黑体" w:eastAsia="黑体" w:hAnsi="黑体" w:cs="Times New Roman"/>
          <w:b/>
          <w:sz w:val="24"/>
          <w:szCs w:val="24"/>
        </w:rPr>
        <w:t>第二章  水、电解质、酸碱代谢失衡病人的护理</w:t>
      </w:r>
      <w:bookmarkEnd w:id="2"/>
    </w:p>
    <w:p w14:paraId="140269AB" w14:textId="77777777" w:rsidR="00931894" w:rsidRDefault="00931894" w:rsidP="00CD39CA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565B109" w14:textId="77777777" w:rsidR="00E635C0" w:rsidRDefault="007D6033" w:rsidP="00E635C0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  <w:r w:rsidRPr="007D6033">
        <w:rPr>
          <w:rFonts w:ascii="Times New Roman" w:eastAsia="宋体" w:hAnsi="Times New Roman" w:cs="Times New Roman"/>
          <w:b/>
          <w:bCs/>
          <w:szCs w:val="21"/>
        </w:rPr>
        <w:t xml:space="preserve"> </w:t>
      </w:r>
    </w:p>
    <w:p w14:paraId="3DD680FB" w14:textId="7737EDC0" w:rsidR="00E635C0" w:rsidRDefault="007D6033" w:rsidP="00E635C0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复述等渗性缺水、低渗性缺水、高渗性缺水、水中毒、低钾血症、高钾血症、代谢性酸中毒、代谢性碱中毒、呼吸性酸中毒、呼吸性碱中毒的概念。</w:t>
      </w:r>
    </w:p>
    <w:p w14:paraId="5754D65B" w14:textId="37A8DBBB" w:rsidR="007D6033" w:rsidRPr="007D6033" w:rsidRDefault="007D6033" w:rsidP="00E635C0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</w:t>
      </w:r>
      <w:r w:rsidRPr="007D6033">
        <w:rPr>
          <w:rFonts w:ascii="Times New Roman" w:eastAsia="宋体" w:hAnsi="Times New Roman" w:cs="Times New Roman"/>
          <w:szCs w:val="21"/>
        </w:rPr>
        <w:t>等渗性缺水、低渗性缺水、高渗性缺水、水中毒、低钾血症、高钾血症、代谢性酸</w:t>
      </w:r>
      <w:r w:rsidRPr="007D6033">
        <w:rPr>
          <w:rFonts w:ascii="Times New Roman" w:eastAsia="宋体" w:hAnsi="Times New Roman" w:cs="Times New Roman"/>
          <w:szCs w:val="21"/>
        </w:rPr>
        <w:lastRenderedPageBreak/>
        <w:t>中毒、代谢性碱中毒、呼吸性酸中毒、呼吸性碱中毒的病因。</w:t>
      </w:r>
    </w:p>
    <w:p w14:paraId="6CB040AA" w14:textId="77777777" w:rsidR="007D6033" w:rsidRPr="007D6033" w:rsidRDefault="007D6033" w:rsidP="00CD39CA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6BFC14A1" w14:textId="64026DDF" w:rsidR="00E635C0" w:rsidRDefault="007D6033" w:rsidP="00E635C0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解释并比较等渗性缺水、低渗性缺水、高渗性缺水、水中毒的病理生理、临床表现和处理原则。</w:t>
      </w:r>
    </w:p>
    <w:p w14:paraId="13C8069A" w14:textId="4C3DF527" w:rsidR="00E635C0" w:rsidRDefault="007D6033" w:rsidP="00CD39CA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解释并比较低钾血症、高钾血症的临床表现和处理原则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752B1193" w14:textId="7FF2BDA5" w:rsidR="007D6033" w:rsidRPr="007D6033" w:rsidRDefault="007D6033" w:rsidP="00CD39CA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解释并比较代谢性酸中毒、代谢性碱中毒、呼吸性酸中毒、呼吸性碱中毒的病理生理、临床表现和处理原则。</w:t>
      </w:r>
    </w:p>
    <w:p w14:paraId="104E1FC7" w14:textId="77777777" w:rsidR="007D6033" w:rsidRPr="007D6033" w:rsidRDefault="007D6033" w:rsidP="00CD39CA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2025D403" w14:textId="77777777" w:rsidR="007D6033" w:rsidRPr="007D6033" w:rsidRDefault="007D6033" w:rsidP="00CD39CA">
      <w:pPr>
        <w:spacing w:line="360" w:lineRule="auto"/>
        <w:ind w:firstLine="465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运用护理程序对水、电解质、酸碱平衡失调病人实施整体护理。</w:t>
      </w:r>
    </w:p>
    <w:p w14:paraId="3A918FF7" w14:textId="77777777" w:rsidR="004418CC" w:rsidRPr="00313A87" w:rsidRDefault="004418CC" w:rsidP="00CD39CA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9F5AC26" w14:textId="76F37795" w:rsidR="007D6033" w:rsidRPr="007D6033" w:rsidRDefault="007D6033" w:rsidP="00CD39CA">
      <w:pPr>
        <w:spacing w:line="360" w:lineRule="auto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等渗性缺水、低渗性缺水、高渗性缺水、低钾血症、代谢性酸中毒。</w:t>
      </w:r>
    </w:p>
    <w:p w14:paraId="3A912404" w14:textId="77777777" w:rsidR="00E635C0" w:rsidRDefault="004418CC" w:rsidP="00E635C0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C108680" w14:textId="77777777" w:rsidR="00E635C0" w:rsidRDefault="00E635C0" w:rsidP="00E635C0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E635C0">
        <w:rPr>
          <w:rFonts w:ascii="Times New Roman" w:eastAsia="宋体" w:hAnsi="Times New Roman" w:cs="Times New Roman" w:hint="eastAsia"/>
          <w:szCs w:val="21"/>
        </w:rPr>
        <w:t>（</w:t>
      </w:r>
      <w:r w:rsidRPr="00E635C0">
        <w:rPr>
          <w:rFonts w:ascii="Times New Roman" w:eastAsia="宋体" w:hAnsi="Times New Roman" w:cs="Times New Roman" w:hint="eastAsia"/>
          <w:szCs w:val="21"/>
        </w:rPr>
        <w:t>1</w:t>
      </w:r>
      <w:r w:rsidRPr="00E635C0"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水、电解质代谢和酸碱平衡失调的概念。</w:t>
      </w:r>
    </w:p>
    <w:p w14:paraId="0AF54BFA" w14:textId="77777777" w:rsidR="00E635C0" w:rsidRDefault="00E635C0" w:rsidP="00E635C0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E635C0"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 w:rsidRPr="00E635C0"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等渗性缺水、低渗性缺水、高渗性缺水的病因、病理生理、临床表现、辅助检查、处理原则、护理评估、护理诊断、护理措施。</w:t>
      </w:r>
    </w:p>
    <w:p w14:paraId="63D6531F" w14:textId="77777777" w:rsidR="00E635C0" w:rsidRDefault="00E635C0" w:rsidP="00E635C0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E635C0"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 w:rsidRPr="00E635C0"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低钾血症和高钾血症的病因、病理生理、临床表现、辅助检查、处理原则、护理评估、护理诊断、护理措施。</w:t>
      </w:r>
    </w:p>
    <w:p w14:paraId="10ADC309" w14:textId="5F59407C" w:rsidR="007D6033" w:rsidRPr="007D6033" w:rsidRDefault="00E635C0" w:rsidP="00E635C0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E635C0"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 w:rsidRPr="00E635C0"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代谢性酸中毒、代谢性碱中毒、呼吸性酸中毒和呼吸性碱中毒的病因、病理生理、临床表现、辅助检查、处理原则、护理诊断、护理措施。</w:t>
      </w:r>
    </w:p>
    <w:p w14:paraId="751FE624" w14:textId="4273FB5A" w:rsidR="007D6033" w:rsidRDefault="007D6033" w:rsidP="00CD39CA">
      <w:pPr>
        <w:pStyle w:val="ae"/>
        <w:spacing w:before="0" w:beforeAutospacing="0" w:after="0" w:afterAutospacing="0" w:line="360" w:lineRule="auto"/>
        <w:ind w:firstLineChars="245" w:firstLine="517"/>
        <w:jc w:val="both"/>
        <w:rPr>
          <w:rFonts w:ascii="Times New Roman" w:hAnsi="Times New Roman" w:cs="Times New Roman"/>
          <w:sz w:val="21"/>
          <w:szCs w:val="21"/>
        </w:rPr>
      </w:pPr>
      <w:r w:rsidRPr="007D6033">
        <w:rPr>
          <w:rFonts w:ascii="Times New Roman" w:hAnsi="Times New Roman" w:cs="Times New Roman"/>
          <w:b/>
          <w:sz w:val="21"/>
          <w:szCs w:val="21"/>
        </w:rPr>
        <w:t>自学内容：</w:t>
      </w:r>
      <w:r w:rsidRPr="007D6033">
        <w:rPr>
          <w:rFonts w:ascii="Times New Roman" w:hAnsi="Times New Roman" w:cs="Times New Roman"/>
          <w:sz w:val="21"/>
          <w:szCs w:val="21"/>
        </w:rPr>
        <w:t>钙、镁、磷代谢异常</w:t>
      </w:r>
    </w:p>
    <w:p w14:paraId="6C65E681" w14:textId="77777777" w:rsidR="007F361E" w:rsidRDefault="007F361E" w:rsidP="00CD39CA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38CACE3" w14:textId="77777777" w:rsidR="00FB7815" w:rsidRDefault="007F361E" w:rsidP="00CD39CA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931894">
        <w:rPr>
          <w:rFonts w:ascii="Times New Roman" w:eastAsia="宋体" w:hAnsi="Times New Roman" w:cs="Times New Roman" w:hint="eastAsia"/>
          <w:szCs w:val="21"/>
        </w:rPr>
        <w:t>（</w:t>
      </w:r>
      <w:r w:rsidRPr="00931894">
        <w:rPr>
          <w:rFonts w:ascii="Times New Roman" w:eastAsia="宋体" w:hAnsi="Times New Roman" w:cs="Times New Roman" w:hint="eastAsia"/>
          <w:szCs w:val="21"/>
        </w:rPr>
        <w:t>1</w:t>
      </w:r>
      <w:r w:rsidRPr="00931894">
        <w:rPr>
          <w:rFonts w:ascii="Times New Roman" w:eastAsia="宋体" w:hAnsi="Times New Roman" w:cs="Times New Roman" w:hint="eastAsia"/>
          <w:szCs w:val="21"/>
        </w:rPr>
        <w:t>）讲授法：</w:t>
      </w:r>
      <w:r w:rsidR="00F1215B" w:rsidRPr="00F1215B">
        <w:rPr>
          <w:rFonts w:ascii="Times New Roman" w:eastAsia="宋体" w:hAnsi="Times New Roman" w:cs="Times New Roman"/>
          <w:szCs w:val="21"/>
        </w:rPr>
        <w:t>水、电解质、酸碱代谢失衡</w:t>
      </w:r>
      <w:r w:rsidR="00F1215B">
        <w:rPr>
          <w:rFonts w:ascii="Times New Roman" w:eastAsia="宋体" w:hAnsi="Times New Roman" w:cs="Times New Roman" w:hint="eastAsia"/>
          <w:szCs w:val="21"/>
        </w:rPr>
        <w:t>的基本概念、病因、病理生理、临床表现、</w:t>
      </w:r>
    </w:p>
    <w:p w14:paraId="1C48C83E" w14:textId="45EF2C8B" w:rsidR="007F361E" w:rsidRPr="00931894" w:rsidRDefault="00F1215B" w:rsidP="00FB7815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辅助检查、处理原则</w:t>
      </w:r>
      <w:r>
        <w:rPr>
          <w:rFonts w:ascii="Times New Roman" w:eastAsia="宋体" w:hAnsi="Times New Roman" w:cs="Times New Roman" w:hint="eastAsia"/>
          <w:szCs w:val="21"/>
        </w:rPr>
        <w:t>和护理等。</w:t>
      </w:r>
    </w:p>
    <w:p w14:paraId="628BD8AE" w14:textId="77777777" w:rsidR="00FB7815" w:rsidRDefault="007F361E" w:rsidP="00CD39CA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（</w:t>
      </w:r>
      <w:r w:rsidRPr="007F361E">
        <w:rPr>
          <w:rFonts w:ascii="Times New Roman" w:eastAsia="宋体" w:hAnsi="Times New Roman" w:cs="Times New Roman" w:hint="eastAsia"/>
          <w:szCs w:val="21"/>
        </w:rPr>
        <w:t>2</w:t>
      </w:r>
      <w:r w:rsidRPr="007F361E">
        <w:rPr>
          <w:rFonts w:ascii="Times New Roman" w:eastAsia="宋体" w:hAnsi="Times New Roman" w:cs="Times New Roman" w:hint="eastAsia"/>
          <w:szCs w:val="21"/>
        </w:rPr>
        <w:t>）案例教学</w:t>
      </w:r>
      <w:r w:rsidRPr="007F361E">
        <w:rPr>
          <w:rFonts w:ascii="Times New Roman" w:eastAsia="宋体" w:hAnsi="Times New Roman" w:cs="Times New Roman"/>
          <w:szCs w:val="21"/>
        </w:rPr>
        <w:t>法</w:t>
      </w:r>
      <w:r w:rsidRPr="007F361E">
        <w:rPr>
          <w:rFonts w:ascii="Times New Roman" w:eastAsia="宋体" w:hAnsi="Times New Roman" w:cs="Times New Roman" w:hint="eastAsia"/>
          <w:szCs w:val="21"/>
        </w:rPr>
        <w:t>：</w:t>
      </w:r>
      <w:r w:rsidR="00F1215B">
        <w:rPr>
          <w:rFonts w:ascii="Times New Roman" w:eastAsia="宋体" w:hAnsi="Times New Roman" w:cs="Times New Roman" w:hint="eastAsia"/>
          <w:szCs w:val="21"/>
        </w:rPr>
        <w:t>基于临床实际案例，分析其</w:t>
      </w:r>
      <w:r w:rsidR="00F1215B" w:rsidRPr="00F1215B">
        <w:rPr>
          <w:rFonts w:ascii="Times New Roman" w:eastAsia="宋体" w:hAnsi="Times New Roman" w:cs="Times New Roman"/>
          <w:szCs w:val="21"/>
        </w:rPr>
        <w:t>水、电解质、酸碱代谢失衡</w:t>
      </w:r>
      <w:r w:rsidR="00F1215B">
        <w:rPr>
          <w:rFonts w:ascii="Times New Roman" w:eastAsia="宋体" w:hAnsi="Times New Roman" w:cs="Times New Roman" w:hint="eastAsia"/>
          <w:szCs w:val="21"/>
        </w:rPr>
        <w:t>的类型以及</w:t>
      </w:r>
    </w:p>
    <w:p w14:paraId="1990343C" w14:textId="46D13284" w:rsidR="007F361E" w:rsidRPr="007F361E" w:rsidRDefault="00F1215B" w:rsidP="00FB7815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应采取的诊疗护理措施</w:t>
      </w:r>
      <w:r w:rsidR="007F361E" w:rsidRPr="007F361E">
        <w:rPr>
          <w:rFonts w:ascii="Times New Roman" w:eastAsia="宋体" w:hAnsi="Times New Roman" w:cs="Times New Roman" w:hint="eastAsia"/>
          <w:szCs w:val="21"/>
        </w:rPr>
        <w:t>。</w:t>
      </w:r>
    </w:p>
    <w:p w14:paraId="4C30A8AE" w14:textId="77777777" w:rsidR="007F361E" w:rsidRPr="00313A87" w:rsidRDefault="007F361E" w:rsidP="00CD39CA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67E7546" w14:textId="40533376" w:rsidR="007F361E" w:rsidRPr="007F361E" w:rsidRDefault="007F361E" w:rsidP="00CD39C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1806458F" w14:textId="3FB005EA" w:rsidR="007F361E" w:rsidRPr="007F361E" w:rsidRDefault="007F361E" w:rsidP="00CD39C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7F361E">
        <w:rPr>
          <w:rFonts w:ascii="Times New Roman" w:eastAsia="宋体" w:hAnsi="Times New Roman" w:cs="Times New Roman"/>
          <w:szCs w:val="21"/>
        </w:rPr>
        <w:t>简述外科脱水、缺钠病人的补液原则。</w:t>
      </w:r>
    </w:p>
    <w:p w14:paraId="43A74E86" w14:textId="3FFFFE96" w:rsidR="007F361E" w:rsidRPr="007F361E" w:rsidRDefault="007F361E" w:rsidP="00CD39C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7F361E">
        <w:rPr>
          <w:rFonts w:ascii="Times New Roman" w:eastAsia="宋体" w:hAnsi="Times New Roman" w:cs="Times New Roman"/>
          <w:szCs w:val="21"/>
        </w:rPr>
        <w:t>简述低钾血症的临床表现。</w:t>
      </w:r>
    </w:p>
    <w:p w14:paraId="52EA0AD6" w14:textId="323440AB" w:rsidR="007F361E" w:rsidRPr="007F361E" w:rsidRDefault="007F361E" w:rsidP="00CD39C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7F361E">
        <w:rPr>
          <w:rFonts w:ascii="Times New Roman" w:eastAsia="宋体" w:hAnsi="Times New Roman" w:cs="Times New Roman"/>
          <w:szCs w:val="21"/>
        </w:rPr>
        <w:t>简述代谢性酸中毒和碱中毒的处理原则。</w:t>
      </w:r>
    </w:p>
    <w:p w14:paraId="63CCE3EB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3" w:name="_Toc55458589"/>
      <w:r w:rsidRPr="006B28B4">
        <w:rPr>
          <w:rFonts w:ascii="黑体" w:eastAsia="黑体" w:hAnsi="黑体" w:cs="Times New Roman"/>
          <w:b/>
          <w:sz w:val="24"/>
          <w:szCs w:val="24"/>
        </w:rPr>
        <w:t>第三章  外科休克病人的护理</w:t>
      </w:r>
      <w:bookmarkEnd w:id="3"/>
    </w:p>
    <w:p w14:paraId="3B9C7440" w14:textId="77777777" w:rsidR="00931894" w:rsidRDefault="00931894" w:rsidP="001F6065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8D9E8A8" w14:textId="77777777" w:rsidR="001D5482" w:rsidRDefault="007D6033" w:rsidP="001F6065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78425160" w14:textId="77777777" w:rsidR="001D5482" w:rsidRDefault="007D6033" w:rsidP="001F606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复述休克的概念、分类、临床表现和治疗原则。</w:t>
      </w:r>
    </w:p>
    <w:p w14:paraId="15550E3E" w14:textId="35F44D32" w:rsidR="007D6033" w:rsidRPr="007D6033" w:rsidRDefault="007D6033" w:rsidP="001F606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</w:t>
      </w:r>
      <w:r w:rsidRPr="007D6033">
        <w:rPr>
          <w:rFonts w:ascii="Times New Roman" w:eastAsia="宋体" w:hAnsi="Times New Roman" w:cs="Times New Roman"/>
          <w:szCs w:val="21"/>
        </w:rPr>
        <w:t>低血容量性休克及感染性休克的概念。</w:t>
      </w:r>
    </w:p>
    <w:p w14:paraId="5F150981" w14:textId="77777777" w:rsidR="001D5482" w:rsidRDefault="007D6033" w:rsidP="001F6065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3617F06D" w14:textId="53D2F530" w:rsidR="007D6033" w:rsidRPr="007D6033" w:rsidRDefault="007D6033" w:rsidP="001F606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解释休克的病理生理过程。</w:t>
      </w:r>
    </w:p>
    <w:p w14:paraId="1BAB597D" w14:textId="77777777" w:rsidR="001D5482" w:rsidRDefault="007D6033" w:rsidP="001F6065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39BE2577" w14:textId="77777777" w:rsidR="001D5482" w:rsidRDefault="007D6033" w:rsidP="001F6065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运用相关知识参与休克病人的抢救。</w:t>
      </w:r>
    </w:p>
    <w:p w14:paraId="61FFC0C0" w14:textId="4156CB32" w:rsidR="007D6033" w:rsidRPr="007D6033" w:rsidRDefault="007D6033" w:rsidP="001F606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运用护理程序对休克病人实施整体护理。</w:t>
      </w:r>
    </w:p>
    <w:p w14:paraId="6745B1B3" w14:textId="77777777" w:rsidR="001F6065" w:rsidRDefault="001D5482" w:rsidP="001F606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DA6ADB8" w14:textId="6DC1F383" w:rsidR="001F6065" w:rsidRDefault="001F6065" w:rsidP="001F606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休克的微循环变化、临床表现及其相关关系。</w:t>
      </w:r>
    </w:p>
    <w:p w14:paraId="59234AF6" w14:textId="05EF6927" w:rsidR="007D6033" w:rsidRPr="007D6033" w:rsidRDefault="001F6065" w:rsidP="001F606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低血容量性休克和感染性休克的异同。</w:t>
      </w:r>
    </w:p>
    <w:p w14:paraId="3DA24CBF" w14:textId="77777777" w:rsidR="001F6065" w:rsidRDefault="005B6E08" w:rsidP="001F606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8BEC4B8" w14:textId="7797D121" w:rsidR="001F6065" w:rsidRDefault="001F6065" w:rsidP="001F606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休克的概念、病因及分类。</w:t>
      </w:r>
    </w:p>
    <w:p w14:paraId="521BE4B3" w14:textId="744FC119" w:rsidR="001F6065" w:rsidRDefault="001F6065" w:rsidP="001F606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休克的病理生理、临床表现及辅助检查。</w:t>
      </w:r>
    </w:p>
    <w:p w14:paraId="2BFF8D55" w14:textId="1F71D08B" w:rsidR="001F6065" w:rsidRDefault="001F6065" w:rsidP="001F606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休克的处理原则。</w:t>
      </w:r>
    </w:p>
    <w:p w14:paraId="781628DE" w14:textId="5F12D880" w:rsidR="007D6033" w:rsidRDefault="001F6065" w:rsidP="001F606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休克的护理评估、常见的护理诊断及护理措施。</w:t>
      </w:r>
    </w:p>
    <w:p w14:paraId="7CBB3C36" w14:textId="77777777" w:rsidR="00FB7815" w:rsidRDefault="00FB7815" w:rsidP="00FB7815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601D00A" w14:textId="77777777" w:rsidR="00FB7815" w:rsidRPr="00CD39CA" w:rsidRDefault="00FB7815" w:rsidP="00FB7815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）讲授法：相关概念及外科护理学发展史。</w:t>
      </w:r>
    </w:p>
    <w:p w14:paraId="7E96E32D" w14:textId="77777777" w:rsidR="00FB7815" w:rsidRDefault="00FB7815" w:rsidP="00FB7815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>
        <w:rPr>
          <w:rFonts w:ascii="Times New Roman" w:eastAsia="宋体" w:hAnsi="Times New Roman" w:cs="Times New Roman" w:hint="eastAsia"/>
          <w:szCs w:val="21"/>
        </w:rPr>
        <w:t>外科无菌发展史中的医学先驱们的先进事迹，讨论在外科护理</w:t>
      </w:r>
    </w:p>
    <w:p w14:paraId="14429B2E" w14:textId="77777777" w:rsidR="00456A6B" w:rsidRDefault="00FB7815" w:rsidP="00FB7815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中需具备的科学精神和敬业精神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2895CAC7" w14:textId="22589AB2" w:rsidR="00456A6B" w:rsidRPr="00CD39CA" w:rsidRDefault="00456A6B" w:rsidP="00456A6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A350AC">
        <w:rPr>
          <w:rFonts w:ascii="Times New Roman" w:eastAsia="宋体" w:hAnsi="Times New Roman" w:cs="Times New Roman" w:hint="eastAsia"/>
          <w:szCs w:val="21"/>
        </w:rPr>
        <w:t>临床见习：通过临床见习，掌握临床常见的急救物品和药品，掌握休克的急救流程和护理配合要点。</w:t>
      </w:r>
    </w:p>
    <w:p w14:paraId="03DC7337" w14:textId="77777777" w:rsidR="00FB7815" w:rsidRPr="00CD39CA" w:rsidRDefault="00FB7815" w:rsidP="00FB781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0AEC907A" w14:textId="77777777" w:rsidR="00962A77" w:rsidRDefault="008A0A4C" w:rsidP="00962A7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5C5306D3" w14:textId="573C1B5E" w:rsidR="00962A77" w:rsidRDefault="00962A77" w:rsidP="00962A7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962A77">
        <w:rPr>
          <w:rFonts w:ascii="Times New Roman" w:eastAsia="宋体" w:hAnsi="Times New Roman" w:cs="Times New Roman"/>
          <w:szCs w:val="21"/>
        </w:rPr>
        <w:t>简述休克病人的身体状况评估内容。</w:t>
      </w:r>
    </w:p>
    <w:p w14:paraId="6EECDB73" w14:textId="7DEFE1CC" w:rsidR="00962A77" w:rsidRPr="00962A77" w:rsidRDefault="00962A77" w:rsidP="00962A7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962A77">
        <w:rPr>
          <w:rFonts w:ascii="Times New Roman" w:eastAsia="宋体" w:hAnsi="Times New Roman" w:cs="Times New Roman" w:hint="eastAsia"/>
          <w:szCs w:val="21"/>
        </w:rPr>
        <w:t>不同类型休克病人的急救原则。</w:t>
      </w:r>
    </w:p>
    <w:p w14:paraId="052AB939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4" w:name="_Toc55458590"/>
      <w:r w:rsidRPr="006B28B4">
        <w:rPr>
          <w:rFonts w:ascii="黑体" w:eastAsia="黑体" w:hAnsi="黑体" w:cs="Times New Roman"/>
          <w:b/>
          <w:sz w:val="24"/>
          <w:szCs w:val="24"/>
        </w:rPr>
        <w:lastRenderedPageBreak/>
        <w:t>第四章  外科营养支持病人的护理</w:t>
      </w:r>
      <w:bookmarkEnd w:id="4"/>
    </w:p>
    <w:p w14:paraId="49C4AD3B" w14:textId="77777777" w:rsidR="00883A5C" w:rsidRDefault="00883A5C" w:rsidP="00883A5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本章为</w:t>
      </w:r>
      <w:r w:rsidR="007D6033" w:rsidRPr="00883A5C">
        <w:rPr>
          <w:rFonts w:ascii="Times New Roman" w:eastAsia="宋体" w:hAnsi="Times New Roman" w:cs="Times New Roman"/>
          <w:szCs w:val="21"/>
        </w:rPr>
        <w:t>自学章节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53107AD3" w14:textId="606D86BC" w:rsidR="007D6033" w:rsidRPr="00883A5C" w:rsidRDefault="00883A5C" w:rsidP="00883A5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1. </w:t>
      </w:r>
      <w:r>
        <w:rPr>
          <w:rFonts w:ascii="Times New Roman" w:eastAsia="宋体" w:hAnsi="Times New Roman" w:cs="Times New Roman" w:hint="eastAsia"/>
          <w:szCs w:val="21"/>
        </w:rPr>
        <w:t>自学</w:t>
      </w:r>
      <w:r w:rsidR="007D6033" w:rsidRPr="00883A5C">
        <w:rPr>
          <w:rFonts w:ascii="Times New Roman" w:eastAsia="宋体" w:hAnsi="Times New Roman" w:cs="Times New Roman"/>
          <w:szCs w:val="21"/>
        </w:rPr>
        <w:t>目标</w:t>
      </w:r>
    </w:p>
    <w:p w14:paraId="75934D08" w14:textId="64D6D062" w:rsidR="00883A5C" w:rsidRPr="00883A5C" w:rsidRDefault="00883A5C" w:rsidP="00883A5C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883A5C">
        <w:rPr>
          <w:rFonts w:ascii="Times New Roman" w:eastAsia="宋体" w:hAnsi="Times New Roman" w:cs="Times New Roman" w:hint="eastAsia"/>
          <w:b/>
          <w:bCs/>
          <w:szCs w:val="21"/>
        </w:rPr>
        <w:t>识记</w:t>
      </w:r>
    </w:p>
    <w:p w14:paraId="2EFF16AE" w14:textId="55CD0382" w:rsidR="00883A5C" w:rsidRPr="00883A5C" w:rsidRDefault="00883A5C" w:rsidP="00883A5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83A5C">
        <w:rPr>
          <w:rFonts w:ascii="Times New Roman" w:eastAsia="宋体" w:hAnsi="Times New Roman" w:cs="Times New Roman" w:hint="eastAsia"/>
          <w:szCs w:val="21"/>
        </w:rPr>
        <w:t>能描述肠内营养和肠外营养的概念</w:t>
      </w:r>
      <w:r>
        <w:rPr>
          <w:rFonts w:ascii="Times New Roman" w:eastAsia="宋体" w:hAnsi="Times New Roman" w:cs="Times New Roman" w:hint="eastAsia"/>
          <w:szCs w:val="21"/>
        </w:rPr>
        <w:t>；</w:t>
      </w:r>
    </w:p>
    <w:p w14:paraId="0B15E4E9" w14:textId="5C9D0CC3" w:rsidR="00883A5C" w:rsidRPr="00883A5C" w:rsidRDefault="00883A5C" w:rsidP="00883A5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83A5C">
        <w:rPr>
          <w:rFonts w:ascii="Times New Roman" w:eastAsia="宋体" w:hAnsi="Times New Roman" w:cs="Times New Roman" w:hint="eastAsia"/>
          <w:szCs w:val="21"/>
        </w:rPr>
        <w:t>能列出肠内营养和肠外营养的适应证和禁忌证</w:t>
      </w:r>
      <w:r>
        <w:rPr>
          <w:rFonts w:ascii="Times New Roman" w:eastAsia="宋体" w:hAnsi="Times New Roman" w:cs="Times New Roman" w:hint="eastAsia"/>
          <w:szCs w:val="21"/>
        </w:rPr>
        <w:t>。</w:t>
      </w:r>
      <w:r w:rsidRPr="00883A5C">
        <w:rPr>
          <w:rFonts w:ascii="Times New Roman" w:eastAsia="宋体" w:hAnsi="Times New Roman" w:cs="Times New Roman"/>
          <w:szCs w:val="21"/>
        </w:rPr>
        <w:t xml:space="preserve"> </w:t>
      </w:r>
    </w:p>
    <w:p w14:paraId="61FB6DFF" w14:textId="200523A2" w:rsidR="00883A5C" w:rsidRPr="00883A5C" w:rsidRDefault="00883A5C" w:rsidP="00883A5C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883A5C">
        <w:rPr>
          <w:rFonts w:ascii="Times New Roman" w:eastAsia="宋体" w:hAnsi="Times New Roman" w:cs="Times New Roman" w:hint="eastAsia"/>
          <w:b/>
          <w:bCs/>
          <w:szCs w:val="21"/>
        </w:rPr>
        <w:t>理解</w:t>
      </w:r>
    </w:p>
    <w:p w14:paraId="05B7C80D" w14:textId="4E71BC1A" w:rsidR="00883A5C" w:rsidRPr="00883A5C" w:rsidRDefault="00883A5C" w:rsidP="00883A5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83A5C">
        <w:rPr>
          <w:rFonts w:ascii="Times New Roman" w:eastAsia="宋体" w:hAnsi="Times New Roman" w:cs="Times New Roman" w:hint="eastAsia"/>
          <w:szCs w:val="21"/>
        </w:rPr>
        <w:t>能阐明营养状况的评定指标、营养不良的分类及能量需要的计算方法</w:t>
      </w:r>
      <w:r>
        <w:rPr>
          <w:rFonts w:ascii="Times New Roman" w:eastAsia="宋体" w:hAnsi="Times New Roman" w:cs="Times New Roman" w:hint="eastAsia"/>
          <w:szCs w:val="21"/>
        </w:rPr>
        <w:t>；</w:t>
      </w:r>
    </w:p>
    <w:p w14:paraId="76824A39" w14:textId="6EC34E56" w:rsidR="00883A5C" w:rsidRPr="00883A5C" w:rsidRDefault="00883A5C" w:rsidP="00883A5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83A5C">
        <w:rPr>
          <w:rFonts w:ascii="Times New Roman" w:eastAsia="宋体" w:hAnsi="Times New Roman" w:cs="Times New Roman" w:hint="eastAsia"/>
          <w:szCs w:val="21"/>
        </w:rPr>
        <w:t>能概括肠内营养和肠外营养的营养制剂、给予途径和方法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7F66730D" w14:textId="0034C423" w:rsidR="00883A5C" w:rsidRPr="00883A5C" w:rsidRDefault="00883A5C" w:rsidP="00883A5C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883A5C">
        <w:rPr>
          <w:rFonts w:ascii="Times New Roman" w:eastAsia="宋体" w:hAnsi="Times New Roman" w:cs="Times New Roman" w:hint="eastAsia"/>
          <w:b/>
          <w:bCs/>
          <w:szCs w:val="21"/>
        </w:rPr>
        <w:t>运用</w:t>
      </w:r>
    </w:p>
    <w:p w14:paraId="1858ADCA" w14:textId="6AF4F4E4" w:rsidR="00883A5C" w:rsidRDefault="00883A5C" w:rsidP="00883A5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83A5C">
        <w:rPr>
          <w:rFonts w:ascii="Times New Roman" w:eastAsia="宋体" w:hAnsi="Times New Roman" w:cs="Times New Roman" w:hint="eastAsia"/>
          <w:szCs w:val="21"/>
        </w:rPr>
        <w:t>能运用相关知识，实施肠内营养和肠外营养病人的护理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28F382AF" w14:textId="60FC6195" w:rsidR="00883A5C" w:rsidRPr="00CD39CA" w:rsidRDefault="00883A5C" w:rsidP="00883A5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.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自学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评价</w:t>
      </w:r>
    </w:p>
    <w:p w14:paraId="5263C79D" w14:textId="20E942B3" w:rsidR="00883A5C" w:rsidRPr="00883A5C" w:rsidRDefault="00883A5C" w:rsidP="00883A5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05095E8B" w14:textId="2EB1C8CE" w:rsidR="00883A5C" w:rsidRPr="00883A5C" w:rsidRDefault="00883A5C" w:rsidP="00883A5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883A5C">
        <w:rPr>
          <w:rFonts w:ascii="Times New Roman" w:eastAsia="宋体" w:hAnsi="Times New Roman" w:cs="Times New Roman"/>
          <w:szCs w:val="21"/>
        </w:rPr>
        <w:t>简述肠内营养的输注方式。</w:t>
      </w:r>
    </w:p>
    <w:p w14:paraId="537CAE45" w14:textId="0B1048F1" w:rsidR="00883A5C" w:rsidRPr="00883A5C" w:rsidRDefault="00883A5C" w:rsidP="00883A5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883A5C">
        <w:rPr>
          <w:rFonts w:ascii="Times New Roman" w:eastAsia="宋体" w:hAnsi="Times New Roman" w:cs="Times New Roman"/>
          <w:szCs w:val="21"/>
        </w:rPr>
        <w:t>简述肠内营养时预防误吸的护理措施。</w:t>
      </w:r>
    </w:p>
    <w:p w14:paraId="3ACF6CA1" w14:textId="24D0E560" w:rsidR="00883A5C" w:rsidRPr="00883A5C" w:rsidRDefault="00883A5C" w:rsidP="00942543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883A5C">
        <w:rPr>
          <w:rFonts w:ascii="Times New Roman" w:eastAsia="宋体" w:hAnsi="Times New Roman" w:cs="Times New Roman"/>
          <w:szCs w:val="21"/>
        </w:rPr>
        <w:t>简述静脉置管后输液期间的并发症及其护理。</w:t>
      </w:r>
    </w:p>
    <w:p w14:paraId="3A44D68E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5" w:name="_Toc55458591"/>
      <w:r w:rsidRPr="006B28B4">
        <w:rPr>
          <w:rFonts w:ascii="黑体" w:eastAsia="黑体" w:hAnsi="黑体" w:cs="Times New Roman"/>
          <w:b/>
          <w:sz w:val="24"/>
          <w:szCs w:val="24"/>
        </w:rPr>
        <w:t>第五章  手术室管理和工作</w:t>
      </w:r>
      <w:bookmarkEnd w:id="5"/>
    </w:p>
    <w:p w14:paraId="7C249EC0" w14:textId="77777777" w:rsidR="00931894" w:rsidRDefault="00931894" w:rsidP="00931894">
      <w:pPr>
        <w:spacing w:before="50" w:after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20E42FB" w14:textId="77777777" w:rsidR="00677863" w:rsidRDefault="007D6033" w:rsidP="00677863">
      <w:pPr>
        <w:spacing w:before="50" w:after="50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  <w:r w:rsidRPr="007D6033">
        <w:rPr>
          <w:rFonts w:ascii="Times New Roman" w:eastAsia="宋体" w:hAnsi="Times New Roman" w:cs="Times New Roman"/>
          <w:b/>
          <w:bCs/>
          <w:szCs w:val="21"/>
        </w:rPr>
        <w:t xml:space="preserve"> </w:t>
      </w:r>
    </w:p>
    <w:p w14:paraId="595F65F2" w14:textId="77777777" w:rsidR="00677863" w:rsidRDefault="007D6033" w:rsidP="00677863">
      <w:pPr>
        <w:spacing w:before="50" w:after="50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描述手术室布局和设置要求。</w:t>
      </w:r>
    </w:p>
    <w:p w14:paraId="5123A52B" w14:textId="77777777" w:rsidR="00677863" w:rsidRDefault="007D6033" w:rsidP="00677863">
      <w:pPr>
        <w:spacing w:before="50" w:after="50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复述手术室环境清洁和消毒方法及手术室环境管理制度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6B1BD339" w14:textId="77777777" w:rsidR="00677863" w:rsidRDefault="007D6033" w:rsidP="00677863">
      <w:pPr>
        <w:spacing w:before="50" w:after="50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陈述手术室护士的职责要求。</w:t>
      </w:r>
    </w:p>
    <w:p w14:paraId="4B2CA7D3" w14:textId="6F4CA9D2" w:rsidR="007D6033" w:rsidRPr="007D6033" w:rsidRDefault="007D6033" w:rsidP="00677863">
      <w:pPr>
        <w:spacing w:before="50" w:after="50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列举手术体位及适用范围。</w:t>
      </w:r>
    </w:p>
    <w:p w14:paraId="4255C6EF" w14:textId="77777777" w:rsidR="00677863" w:rsidRDefault="007D6033" w:rsidP="00677863">
      <w:pPr>
        <w:spacing w:before="50" w:after="50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794A9191" w14:textId="77777777" w:rsidR="00677863" w:rsidRDefault="007D6033" w:rsidP="00677863">
      <w:pPr>
        <w:spacing w:before="50" w:after="50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比较不同级别洁净手术室的净化标准和适用范围。</w:t>
      </w:r>
    </w:p>
    <w:p w14:paraId="1D3F1D0D" w14:textId="5848BB69" w:rsidR="007D6033" w:rsidRPr="007D6033" w:rsidRDefault="007D6033" w:rsidP="00677863">
      <w:pPr>
        <w:spacing w:before="50" w:after="50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解释手术室安全管理相关制度。</w:t>
      </w:r>
    </w:p>
    <w:p w14:paraId="02551655" w14:textId="77777777" w:rsidR="00677863" w:rsidRDefault="007D6033" w:rsidP="00677863">
      <w:pPr>
        <w:spacing w:before="50" w:after="50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49F2A48B" w14:textId="77777777" w:rsidR="00677863" w:rsidRDefault="007D6033" w:rsidP="00677863">
      <w:pPr>
        <w:spacing w:before="50" w:after="50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执行外科手消毒、穿无菌手术衣及戴手套、脱手套。</w:t>
      </w:r>
    </w:p>
    <w:p w14:paraId="492C9BB0" w14:textId="77777777" w:rsidR="00677863" w:rsidRDefault="007D6033" w:rsidP="00677863">
      <w:pPr>
        <w:spacing w:before="50" w:after="50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为手术室不同类别物品选择合适的消毒灭菌方法。</w:t>
      </w:r>
    </w:p>
    <w:p w14:paraId="083E977B" w14:textId="77777777" w:rsidR="00677863" w:rsidRDefault="007D6033" w:rsidP="00677863">
      <w:pPr>
        <w:spacing w:before="50" w:after="50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在手术过程中执行无菌操作原则。</w:t>
      </w:r>
    </w:p>
    <w:p w14:paraId="2A14EAD2" w14:textId="77777777" w:rsidR="00677863" w:rsidRDefault="007D6033" w:rsidP="00677863">
      <w:pPr>
        <w:spacing w:before="50" w:after="50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识别与传递常用手术器械。</w:t>
      </w:r>
    </w:p>
    <w:p w14:paraId="2CCBDD50" w14:textId="6D4FD114" w:rsidR="007D6033" w:rsidRPr="007D6033" w:rsidRDefault="007D6033" w:rsidP="00677863">
      <w:pPr>
        <w:spacing w:before="50" w:after="50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为不同手术病人摆放手术体位。</w:t>
      </w:r>
    </w:p>
    <w:p w14:paraId="79F5B7BA" w14:textId="77777777" w:rsidR="001D5482" w:rsidRPr="00313A87" w:rsidRDefault="001D5482" w:rsidP="001D5482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00282D4" w14:textId="7F814C2F" w:rsidR="007D6033" w:rsidRPr="007D6033" w:rsidRDefault="007D6033" w:rsidP="00931894">
      <w:pPr>
        <w:spacing w:before="50" w:after="50"/>
        <w:ind w:firstLineChars="200" w:firstLine="420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lastRenderedPageBreak/>
        <w:t>手术体位的正确摆放。</w:t>
      </w:r>
    </w:p>
    <w:p w14:paraId="0CCAF22C" w14:textId="77777777" w:rsidR="005B6E08" w:rsidRPr="00313A87" w:rsidRDefault="005B6E08" w:rsidP="005B6E0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41C777B" w14:textId="630772C0" w:rsidR="007D6033" w:rsidRPr="007D6033" w:rsidRDefault="00677863" w:rsidP="00931894">
      <w:pPr>
        <w:pStyle w:val="ae"/>
        <w:spacing w:before="50" w:beforeAutospacing="0" w:after="50" w:afterAutospacing="0"/>
        <w:ind w:firstLineChars="200" w:firstLine="480"/>
        <w:jc w:val="both"/>
        <w:rPr>
          <w:rFonts w:ascii="Times New Roman" w:hAnsi="Times New Roman" w:cs="Times New Roman"/>
          <w:sz w:val="21"/>
          <w:szCs w:val="21"/>
        </w:rPr>
      </w:pPr>
      <w:r w:rsidRPr="00CD39CA">
        <w:rPr>
          <w:rFonts w:ascii="Times New Roman" w:hAnsi="Times New Roman" w:cs="Times New Roman"/>
          <w:szCs w:val="21"/>
        </w:rPr>
        <w:t>（</w:t>
      </w:r>
      <w:r w:rsidRPr="00CD39CA">
        <w:rPr>
          <w:rFonts w:ascii="Times New Roman" w:hAnsi="Times New Roman" w:cs="Times New Roman"/>
          <w:szCs w:val="21"/>
        </w:rPr>
        <w:t>1</w:t>
      </w:r>
      <w:r w:rsidRPr="00CD39CA">
        <w:rPr>
          <w:rFonts w:ascii="Times New Roman" w:hAnsi="Times New Roman" w:cs="Times New Roman"/>
          <w:szCs w:val="21"/>
        </w:rPr>
        <w:t>）</w:t>
      </w:r>
      <w:r w:rsidR="007D6033" w:rsidRPr="007D6033">
        <w:rPr>
          <w:rFonts w:ascii="Times New Roman" w:hAnsi="Times New Roman" w:cs="Times New Roman"/>
          <w:sz w:val="21"/>
          <w:szCs w:val="21"/>
        </w:rPr>
        <w:t>手术室的设置、布局和配备及手术室管理。环境和物品准备</w:t>
      </w:r>
    </w:p>
    <w:p w14:paraId="73207EB9" w14:textId="224AF64C" w:rsidR="007D6033" w:rsidRPr="007D6033" w:rsidRDefault="00677863" w:rsidP="00931894">
      <w:pPr>
        <w:pStyle w:val="ae"/>
        <w:spacing w:before="50" w:beforeAutospacing="0" w:after="50" w:afterAutospacing="0"/>
        <w:ind w:firstLineChars="200" w:firstLine="480"/>
        <w:jc w:val="both"/>
        <w:rPr>
          <w:rFonts w:ascii="Times New Roman" w:hAnsi="Times New Roman" w:cs="Times New Roman"/>
          <w:sz w:val="21"/>
          <w:szCs w:val="21"/>
        </w:rPr>
      </w:pPr>
      <w:r w:rsidRPr="00CD39CA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 w:rsidRPr="00CD39CA">
        <w:rPr>
          <w:rFonts w:ascii="Times New Roman" w:hAnsi="Times New Roman" w:cs="Times New Roman"/>
          <w:szCs w:val="21"/>
        </w:rPr>
        <w:t>）</w:t>
      </w:r>
      <w:r w:rsidR="007D6033" w:rsidRPr="007D6033">
        <w:rPr>
          <w:rFonts w:ascii="Times New Roman" w:hAnsi="Times New Roman" w:cs="Times New Roman"/>
          <w:sz w:val="21"/>
          <w:szCs w:val="21"/>
        </w:rPr>
        <w:t>手术室常见的布类用品、敷料类、器械类、缝线及缝针以及引流物等。</w:t>
      </w:r>
    </w:p>
    <w:p w14:paraId="40AA85A1" w14:textId="5590F4B4" w:rsidR="007D6033" w:rsidRPr="007D6033" w:rsidRDefault="00677863" w:rsidP="00931894">
      <w:pPr>
        <w:pStyle w:val="ae"/>
        <w:spacing w:before="50" w:beforeAutospacing="0" w:after="50" w:afterAutospacing="0"/>
        <w:ind w:firstLineChars="200" w:firstLine="480"/>
        <w:jc w:val="both"/>
        <w:rPr>
          <w:rFonts w:ascii="Times New Roman" w:hAnsi="Times New Roman" w:cs="Times New Roman"/>
          <w:sz w:val="21"/>
          <w:szCs w:val="21"/>
        </w:rPr>
      </w:pPr>
      <w:r w:rsidRPr="00CD39CA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3</w:t>
      </w:r>
      <w:r w:rsidRPr="00CD39CA">
        <w:rPr>
          <w:rFonts w:ascii="Times New Roman" w:hAnsi="Times New Roman" w:cs="Times New Roman"/>
          <w:szCs w:val="21"/>
        </w:rPr>
        <w:t>）</w:t>
      </w:r>
      <w:r w:rsidR="007D6033" w:rsidRPr="007D6033">
        <w:rPr>
          <w:rFonts w:ascii="Times New Roman" w:hAnsi="Times New Roman" w:cs="Times New Roman"/>
          <w:sz w:val="21"/>
          <w:szCs w:val="21"/>
        </w:rPr>
        <w:t>手术人员的准备。</w:t>
      </w:r>
    </w:p>
    <w:p w14:paraId="68D5463B" w14:textId="24F1D4A5" w:rsidR="007D6033" w:rsidRPr="007D6033" w:rsidRDefault="00677863" w:rsidP="00931894">
      <w:pPr>
        <w:pStyle w:val="ae"/>
        <w:spacing w:before="50" w:beforeAutospacing="0" w:after="50" w:afterAutospacing="0"/>
        <w:ind w:firstLineChars="200" w:firstLine="480"/>
        <w:jc w:val="both"/>
        <w:rPr>
          <w:rFonts w:ascii="Times New Roman" w:hAnsi="Times New Roman" w:cs="Times New Roman"/>
          <w:sz w:val="21"/>
          <w:szCs w:val="21"/>
        </w:rPr>
      </w:pPr>
      <w:r w:rsidRPr="00CD39CA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4</w:t>
      </w:r>
      <w:r w:rsidRPr="00CD39CA">
        <w:rPr>
          <w:rFonts w:ascii="Times New Roman" w:hAnsi="Times New Roman" w:cs="Times New Roman"/>
          <w:szCs w:val="21"/>
        </w:rPr>
        <w:t>）</w:t>
      </w:r>
      <w:r w:rsidR="007D6033" w:rsidRPr="007D6033">
        <w:rPr>
          <w:rFonts w:ascii="Times New Roman" w:hAnsi="Times New Roman" w:cs="Times New Roman"/>
          <w:sz w:val="21"/>
          <w:szCs w:val="21"/>
        </w:rPr>
        <w:t>病人一般准备、手术体位、手术区皮肤消毒及手术区铺单法。</w:t>
      </w:r>
    </w:p>
    <w:p w14:paraId="58F42FFB" w14:textId="4085A22B" w:rsidR="007D6033" w:rsidRPr="007D6033" w:rsidRDefault="00677863" w:rsidP="00931894">
      <w:pPr>
        <w:pStyle w:val="ae"/>
        <w:spacing w:before="50" w:beforeAutospacing="0" w:after="50" w:afterAutospacing="0"/>
        <w:ind w:firstLineChars="200" w:firstLine="480"/>
        <w:jc w:val="both"/>
        <w:rPr>
          <w:rFonts w:ascii="Times New Roman" w:hAnsi="Times New Roman" w:cs="Times New Roman"/>
          <w:sz w:val="21"/>
          <w:szCs w:val="21"/>
        </w:rPr>
      </w:pPr>
      <w:r w:rsidRPr="00CD39CA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5</w:t>
      </w:r>
      <w:r w:rsidRPr="00CD39CA">
        <w:rPr>
          <w:rFonts w:ascii="Times New Roman" w:hAnsi="Times New Roman" w:cs="Times New Roman"/>
          <w:szCs w:val="21"/>
        </w:rPr>
        <w:t>）</w:t>
      </w:r>
      <w:r w:rsidR="007D6033" w:rsidRPr="007D6033">
        <w:rPr>
          <w:rFonts w:ascii="Times New Roman" w:hAnsi="Times New Roman" w:cs="Times New Roman"/>
          <w:sz w:val="21"/>
          <w:szCs w:val="21"/>
        </w:rPr>
        <w:t>器械护士及巡回护士主要工作职责。</w:t>
      </w:r>
    </w:p>
    <w:p w14:paraId="00B3D001" w14:textId="7D787528" w:rsidR="008A0A4C" w:rsidRDefault="00677863" w:rsidP="00931894">
      <w:pPr>
        <w:pStyle w:val="ae"/>
        <w:spacing w:before="50" w:beforeAutospacing="0" w:after="50" w:afterAutospacing="0"/>
        <w:ind w:firstLineChars="200" w:firstLine="480"/>
        <w:jc w:val="both"/>
        <w:rPr>
          <w:rFonts w:ascii="Times New Roman" w:hAnsi="Times New Roman" w:cs="Times New Roman"/>
          <w:sz w:val="21"/>
          <w:szCs w:val="21"/>
        </w:rPr>
      </w:pPr>
      <w:r w:rsidRPr="00CD39CA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6</w:t>
      </w:r>
      <w:r w:rsidRPr="00CD39CA">
        <w:rPr>
          <w:rFonts w:ascii="Times New Roman" w:hAnsi="Times New Roman" w:cs="Times New Roman"/>
          <w:szCs w:val="21"/>
        </w:rPr>
        <w:t>）</w:t>
      </w:r>
      <w:r w:rsidR="007D6033" w:rsidRPr="007D6033">
        <w:rPr>
          <w:rFonts w:ascii="Times New Roman" w:hAnsi="Times New Roman" w:cs="Times New Roman"/>
          <w:sz w:val="21"/>
          <w:szCs w:val="21"/>
        </w:rPr>
        <w:t>手术室无菌操作原则。</w:t>
      </w:r>
    </w:p>
    <w:p w14:paraId="0D3F6BDE" w14:textId="77777777" w:rsidR="008A0A4C" w:rsidRDefault="008A0A4C" w:rsidP="008A0A4C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519CB49" w14:textId="5C5E7AE2" w:rsidR="008A0A4C" w:rsidRPr="00CD39CA" w:rsidRDefault="008A0A4C" w:rsidP="008A0A4C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5D23D1">
        <w:rPr>
          <w:rFonts w:ascii="Times New Roman" w:eastAsia="宋体" w:hAnsi="Times New Roman" w:cs="Times New Roman" w:hint="eastAsia"/>
          <w:szCs w:val="21"/>
        </w:rPr>
        <w:t>手术室管理和工作要点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23D780AE" w14:textId="77777777" w:rsidR="005D23D1" w:rsidRDefault="008A0A4C" w:rsidP="005D23D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5D23D1">
        <w:rPr>
          <w:rFonts w:ascii="Times New Roman" w:eastAsia="宋体" w:hAnsi="Times New Roman" w:cs="Times New Roman" w:hint="eastAsia"/>
          <w:szCs w:val="21"/>
        </w:rPr>
        <w:t>某个手术案例，讨论学习具体的物品准备、护理配合要点。</w:t>
      </w:r>
    </w:p>
    <w:p w14:paraId="5CA7D8EB" w14:textId="0C97CBC7" w:rsidR="005D23D1" w:rsidRPr="005D23D1" w:rsidRDefault="005D23D1" w:rsidP="005D23D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757937">
        <w:rPr>
          <w:rFonts w:ascii="Times New Roman" w:eastAsia="宋体" w:hAnsi="Times New Roman" w:cs="Times New Roman" w:hint="eastAsia"/>
          <w:szCs w:val="21"/>
        </w:rPr>
        <w:t>手术室的常规设置、物品分布等</w:t>
      </w:r>
      <w:r>
        <w:rPr>
          <w:rFonts w:ascii="Times New Roman" w:eastAsia="宋体" w:hAnsi="Times New Roman" w:cs="Times New Roman" w:hint="eastAsia"/>
          <w:szCs w:val="21"/>
        </w:rPr>
        <w:t>，掌握</w:t>
      </w:r>
      <w:r w:rsidR="00757937">
        <w:rPr>
          <w:rFonts w:ascii="Times New Roman" w:eastAsia="宋体" w:hAnsi="Times New Roman" w:cs="Times New Roman" w:hint="eastAsia"/>
          <w:szCs w:val="21"/>
        </w:rPr>
        <w:t>外科洗手和常见手术</w:t>
      </w:r>
      <w:r w:rsidR="00FE44F4">
        <w:rPr>
          <w:rFonts w:ascii="Times New Roman" w:eastAsia="宋体" w:hAnsi="Times New Roman" w:cs="Times New Roman" w:hint="eastAsia"/>
          <w:szCs w:val="21"/>
        </w:rPr>
        <w:t>体位的摆放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153CFD79" w14:textId="77777777" w:rsidR="008A0A4C" w:rsidRPr="00CD39CA" w:rsidRDefault="008A0A4C" w:rsidP="008A0A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5FD4C5B3" w14:textId="77777777" w:rsidR="008A0A4C" w:rsidRPr="007F361E" w:rsidRDefault="008A0A4C" w:rsidP="008A0A4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367144B2" w14:textId="7C49C130" w:rsidR="00FE44F4" w:rsidRPr="00FE44F4" w:rsidRDefault="00FE44F4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FE44F4">
        <w:rPr>
          <w:rFonts w:ascii="Times New Roman" w:eastAsia="宋体" w:hAnsi="Times New Roman" w:cs="Times New Roman"/>
          <w:szCs w:val="21"/>
        </w:rPr>
        <w:t>简述手术中的无菌操作原则。</w:t>
      </w:r>
    </w:p>
    <w:p w14:paraId="2B280674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6" w:name="_Toc55458592"/>
      <w:r w:rsidRPr="006B28B4">
        <w:rPr>
          <w:rFonts w:ascii="黑体" w:eastAsia="黑体" w:hAnsi="黑体" w:cs="Times New Roman"/>
          <w:b/>
          <w:sz w:val="24"/>
          <w:szCs w:val="24"/>
        </w:rPr>
        <w:t>第六章  麻醉病人的护理</w:t>
      </w:r>
      <w:bookmarkEnd w:id="6"/>
    </w:p>
    <w:p w14:paraId="23EB3459" w14:textId="77777777" w:rsidR="00931894" w:rsidRDefault="00931894" w:rsidP="00FE44F4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3B59360" w14:textId="77777777" w:rsidR="00FE44F4" w:rsidRDefault="007D6033" w:rsidP="00FE44F4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1A2624AC" w14:textId="77777777" w:rsidR="00FE44F4" w:rsidRDefault="007D6033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复述麻醉、全身麻醉、吸入麻醉、静脉麻醉、局部麻醉、椎管内麻醉、蛛网膜下隙阻滞、硬脊膜外阻滞、基础麻醉、复合麻醉的概念。</w:t>
      </w:r>
    </w:p>
    <w:p w14:paraId="48155E9D" w14:textId="77777777" w:rsidR="00FE44F4" w:rsidRDefault="007D6033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复述麻醉前常用药物的种类及使用目的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08BE1198" w14:textId="77777777" w:rsidR="00FE44F4" w:rsidRDefault="007D6033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列举各类麻醉的主要并发症。</w:t>
      </w:r>
    </w:p>
    <w:p w14:paraId="6C37AC70" w14:textId="5E875468" w:rsidR="007D6033" w:rsidRPr="007D6033" w:rsidRDefault="007D6033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复述麻醉期间和麻醉恢复期的主要监测指标及临床意义。</w:t>
      </w:r>
    </w:p>
    <w:p w14:paraId="4F8186E3" w14:textId="77777777" w:rsidR="00FE44F4" w:rsidRDefault="007D6033" w:rsidP="00FE44F4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75A490C1" w14:textId="77777777" w:rsidR="00FE44F4" w:rsidRDefault="007D6033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比较不同麻醉方式的特点。</w:t>
      </w:r>
    </w:p>
    <w:p w14:paraId="4220D02A" w14:textId="774037AB" w:rsidR="007D6033" w:rsidRPr="007D6033" w:rsidRDefault="007D6033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解释麻醉主要并发症出现的原因。</w:t>
      </w:r>
    </w:p>
    <w:p w14:paraId="30ADA349" w14:textId="77777777" w:rsidR="00FE44F4" w:rsidRDefault="007D6033" w:rsidP="00FE44F4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66C4FE89" w14:textId="77777777" w:rsidR="00FE44F4" w:rsidRDefault="007D6033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运用相关知识，为麻醉前病人提供护理。</w:t>
      </w:r>
    </w:p>
    <w:p w14:paraId="3C553D65" w14:textId="77777777" w:rsidR="00FE44F4" w:rsidRDefault="007D6033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识别麻醉病人出现的并发症，并协助医师处理。</w:t>
      </w:r>
    </w:p>
    <w:p w14:paraId="2C528C3E" w14:textId="0DC792BE" w:rsidR="007D6033" w:rsidRPr="007D6033" w:rsidRDefault="007D6033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lastRenderedPageBreak/>
        <w:t>运用相关知识，实施麻醉期间及麻醉恢复期监护。</w:t>
      </w:r>
    </w:p>
    <w:p w14:paraId="31581EC2" w14:textId="77777777" w:rsidR="00FE44F4" w:rsidRDefault="001D5482" w:rsidP="00FE44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86268F4" w14:textId="2EEC44E3" w:rsidR="00FE44F4" w:rsidRDefault="00FE44F4" w:rsidP="00FE44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麻醉前的准备和用药。</w:t>
      </w:r>
    </w:p>
    <w:p w14:paraId="56936CEA" w14:textId="5C2EDD9F" w:rsidR="00FE44F4" w:rsidRDefault="00FE44F4" w:rsidP="00FE44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全身麻醉并发症的预防、观察和护理。</w:t>
      </w:r>
    </w:p>
    <w:p w14:paraId="5363C966" w14:textId="46612062" w:rsidR="00FE44F4" w:rsidRDefault="00FE44F4" w:rsidP="00FE44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椎管内麻醉的适应证、禁忌证和并发症。</w:t>
      </w:r>
    </w:p>
    <w:p w14:paraId="3DA0B84A" w14:textId="631431AD" w:rsidR="007D6033" w:rsidRPr="007D6033" w:rsidRDefault="00FE44F4" w:rsidP="00FE44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常用局麻药不良反应的原因、表现和处理方法。</w:t>
      </w:r>
    </w:p>
    <w:p w14:paraId="13890126" w14:textId="77777777" w:rsidR="00FE44F4" w:rsidRDefault="005B6E08" w:rsidP="00FE44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93BF98B" w14:textId="032C38FC" w:rsidR="00FE44F4" w:rsidRDefault="00FE44F4" w:rsidP="00FE44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麻醉学的工作范围和内容及分类。</w:t>
      </w:r>
    </w:p>
    <w:p w14:paraId="5CC9F6F3" w14:textId="1F6C9345" w:rsidR="00FE44F4" w:rsidRDefault="00FE44F4" w:rsidP="00FE44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麻醉前病情评估和准备工作。</w:t>
      </w:r>
    </w:p>
    <w:p w14:paraId="1E2A3B46" w14:textId="63186CC2" w:rsidR="00FE44F4" w:rsidRDefault="00FE44F4" w:rsidP="00FE44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常用的局麻药物和局麻方法；局麻药不良反应（包括毒性反应和过敏反应）的原因、表现、护理措施及预防措施。</w:t>
      </w:r>
    </w:p>
    <w:p w14:paraId="3D984736" w14:textId="1CC0178A" w:rsidR="00FE44F4" w:rsidRDefault="00FE44F4" w:rsidP="00FE44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椎管内麻醉的适应证、禁忌证和并发症。</w:t>
      </w:r>
    </w:p>
    <w:p w14:paraId="2C449307" w14:textId="2832FCB2" w:rsidR="007D6033" w:rsidRDefault="00FE44F4" w:rsidP="00FE44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全身麻醉的分类、常用药物以及并发症（包括呼吸系统、循环系统、神经系统的并发症），以及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麻醉期间和</w:t>
      </w:r>
      <w:r w:rsidR="007D6033" w:rsidRPr="007D6033">
        <w:rPr>
          <w:rFonts w:ascii="Times New Roman" w:eastAsia="宋体" w:hAnsi="Times New Roman" w:cs="Times New Roman"/>
          <w:szCs w:val="21"/>
        </w:rPr>
        <w:t>麻醉恢复期病人的监护和管理内容。</w:t>
      </w:r>
    </w:p>
    <w:p w14:paraId="66DD4EA8" w14:textId="77777777" w:rsidR="00FE44F4" w:rsidRDefault="00FE44F4" w:rsidP="00FE44F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31F7EBD" w14:textId="45F9DF55" w:rsidR="00FE44F4" w:rsidRPr="00CD39CA" w:rsidRDefault="00FE44F4" w:rsidP="00FE44F4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 w:hint="eastAsia"/>
          <w:szCs w:val="21"/>
        </w:rPr>
        <w:t>不同麻醉的概念、适应症、护理要点等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7A4DF9B0" w14:textId="01E5E6DE" w:rsidR="00FE44F4" w:rsidRDefault="00FE44F4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>
        <w:rPr>
          <w:rFonts w:ascii="Times New Roman" w:eastAsia="宋体" w:hAnsi="Times New Roman" w:cs="Times New Roman" w:hint="eastAsia"/>
          <w:szCs w:val="21"/>
        </w:rPr>
        <w:t>临床案例，讨论学习不同麻醉病人围术期的护理要点。</w:t>
      </w:r>
    </w:p>
    <w:p w14:paraId="30F82907" w14:textId="77777777" w:rsidR="00FE44F4" w:rsidRPr="00CD39CA" w:rsidRDefault="00FE44F4" w:rsidP="00FE44F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3B4ACB4F" w14:textId="77777777" w:rsidR="00FE44F4" w:rsidRPr="007F361E" w:rsidRDefault="00FE44F4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052BF3D4" w14:textId="6730FF32" w:rsidR="00FE44F4" w:rsidRPr="00FE44F4" w:rsidRDefault="00FE44F4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FE44F4">
        <w:rPr>
          <w:rFonts w:ascii="Times New Roman" w:eastAsia="宋体" w:hAnsi="Times New Roman" w:cs="Times New Roman"/>
          <w:szCs w:val="21"/>
        </w:rPr>
        <w:t>简述麻醉学的范畴。</w:t>
      </w:r>
    </w:p>
    <w:p w14:paraId="0235C4AA" w14:textId="612134B5" w:rsidR="00FE44F4" w:rsidRPr="00FE44F4" w:rsidRDefault="00FE44F4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FE44F4">
        <w:rPr>
          <w:rFonts w:ascii="Times New Roman" w:eastAsia="宋体" w:hAnsi="Times New Roman" w:cs="Times New Roman"/>
          <w:szCs w:val="21"/>
        </w:rPr>
        <w:t>简述麻醉前用药的目的。</w:t>
      </w:r>
    </w:p>
    <w:p w14:paraId="63C66D85" w14:textId="7B5113A9" w:rsidR="00FE44F4" w:rsidRPr="00FE44F4" w:rsidRDefault="00FE44F4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FE44F4">
        <w:rPr>
          <w:rFonts w:ascii="Times New Roman" w:eastAsia="宋体" w:hAnsi="Times New Roman" w:cs="Times New Roman"/>
          <w:szCs w:val="21"/>
        </w:rPr>
        <w:t>简述全身麻醉的并发症。</w:t>
      </w:r>
    </w:p>
    <w:p w14:paraId="4715011F" w14:textId="1F6FCA54" w:rsidR="00FE44F4" w:rsidRPr="00FE44F4" w:rsidRDefault="00FE44F4" w:rsidP="00FE44F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FE44F4">
        <w:rPr>
          <w:rFonts w:ascii="Times New Roman" w:eastAsia="宋体" w:hAnsi="Times New Roman" w:cs="Times New Roman"/>
          <w:szCs w:val="21"/>
        </w:rPr>
        <w:t>简述气管内插管的拔管条件。</w:t>
      </w:r>
    </w:p>
    <w:p w14:paraId="5DC94A75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7" w:name="_Toc55458593"/>
      <w:r w:rsidRPr="006B28B4">
        <w:rPr>
          <w:rFonts w:ascii="黑体" w:eastAsia="黑体" w:hAnsi="黑体" w:cs="Times New Roman"/>
          <w:b/>
          <w:sz w:val="24"/>
          <w:szCs w:val="24"/>
        </w:rPr>
        <w:t>第七章  手术前后病人的护理</w:t>
      </w:r>
      <w:bookmarkEnd w:id="7"/>
    </w:p>
    <w:p w14:paraId="0E3A5F52" w14:textId="6D949802" w:rsidR="007D6033" w:rsidRDefault="006F749B" w:rsidP="00931894">
      <w:pPr>
        <w:widowControl/>
        <w:spacing w:before="50" w:after="50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本章为</w:t>
      </w:r>
      <w:r w:rsidR="007D6033" w:rsidRPr="007D6033">
        <w:rPr>
          <w:rFonts w:ascii="Times New Roman" w:eastAsia="宋体" w:hAnsi="Times New Roman" w:cs="Times New Roman"/>
          <w:kern w:val="0"/>
          <w:szCs w:val="21"/>
        </w:rPr>
        <w:t>自学章节。</w:t>
      </w:r>
    </w:p>
    <w:p w14:paraId="400F7E4A" w14:textId="03847AF6" w:rsid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 w:hint="eastAsia"/>
          <w:szCs w:val="21"/>
        </w:rPr>
        <w:t>自学目标</w:t>
      </w:r>
    </w:p>
    <w:p w14:paraId="2E9BA03B" w14:textId="42227C83" w:rsidR="006F749B" w:rsidRPr="006F749B" w:rsidRDefault="006F749B" w:rsidP="006F749B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6F749B">
        <w:rPr>
          <w:rFonts w:ascii="Times New Roman" w:eastAsia="宋体" w:hAnsi="Times New Roman" w:cs="Times New Roman" w:hint="eastAsia"/>
          <w:b/>
          <w:bCs/>
          <w:szCs w:val="21"/>
        </w:rPr>
        <w:t>识记：</w:t>
      </w:r>
    </w:p>
    <w:p w14:paraId="235EBF84" w14:textId="15CC6892" w:rsidR="006F749B" w:rsidRP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6F749B">
        <w:rPr>
          <w:rFonts w:ascii="Times New Roman" w:eastAsia="宋体" w:hAnsi="Times New Roman" w:cs="Times New Roman" w:hint="eastAsia"/>
          <w:szCs w:val="21"/>
        </w:rPr>
        <w:t>复述围术期、围术期护理的概念</w:t>
      </w:r>
      <w:r>
        <w:rPr>
          <w:rFonts w:ascii="Times New Roman" w:eastAsia="宋体" w:hAnsi="Times New Roman" w:cs="Times New Roman" w:hint="eastAsia"/>
          <w:szCs w:val="21"/>
        </w:rPr>
        <w:t>。</w:t>
      </w:r>
      <w:r w:rsidRPr="006F749B">
        <w:rPr>
          <w:rFonts w:ascii="Times New Roman" w:eastAsia="宋体" w:hAnsi="Times New Roman" w:cs="Times New Roman"/>
          <w:szCs w:val="21"/>
        </w:rPr>
        <w:t xml:space="preserve"> </w:t>
      </w:r>
    </w:p>
    <w:p w14:paraId="04E5FAC1" w14:textId="7F7791D5" w:rsidR="006F749B" w:rsidRP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6F749B">
        <w:rPr>
          <w:rFonts w:ascii="Times New Roman" w:eastAsia="宋体" w:hAnsi="Times New Roman" w:cs="Times New Roman" w:hint="eastAsia"/>
          <w:szCs w:val="21"/>
        </w:rPr>
        <w:t>列举手术的分类</w:t>
      </w:r>
      <w:r>
        <w:rPr>
          <w:rFonts w:ascii="Times New Roman" w:eastAsia="宋体" w:hAnsi="Times New Roman" w:cs="Times New Roman" w:hint="eastAsia"/>
          <w:szCs w:val="21"/>
        </w:rPr>
        <w:t>。</w:t>
      </w:r>
      <w:r w:rsidRPr="006F749B">
        <w:rPr>
          <w:rFonts w:ascii="Times New Roman" w:eastAsia="宋体" w:hAnsi="Times New Roman" w:cs="Times New Roman"/>
          <w:szCs w:val="21"/>
        </w:rPr>
        <w:t xml:space="preserve"> </w:t>
      </w:r>
    </w:p>
    <w:p w14:paraId="05D182C0" w14:textId="16165062" w:rsidR="006F749B" w:rsidRP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6F749B">
        <w:rPr>
          <w:rFonts w:ascii="Times New Roman" w:eastAsia="宋体" w:hAnsi="Times New Roman" w:cs="Times New Roman" w:hint="eastAsia"/>
          <w:szCs w:val="21"/>
        </w:rPr>
        <w:lastRenderedPageBreak/>
        <w:t>列出术后常见并发症及其观察要点</w:t>
      </w:r>
      <w:r>
        <w:rPr>
          <w:rFonts w:ascii="Times New Roman" w:eastAsia="宋体" w:hAnsi="Times New Roman" w:cs="Times New Roman" w:hint="eastAsia"/>
          <w:szCs w:val="21"/>
        </w:rPr>
        <w:t>。</w:t>
      </w:r>
      <w:r w:rsidRPr="006F749B">
        <w:rPr>
          <w:rFonts w:ascii="Times New Roman" w:eastAsia="宋体" w:hAnsi="Times New Roman" w:cs="Times New Roman"/>
          <w:szCs w:val="21"/>
        </w:rPr>
        <w:t xml:space="preserve"> </w:t>
      </w:r>
    </w:p>
    <w:p w14:paraId="5191C1E9" w14:textId="77777777" w:rsidR="006F749B" w:rsidRPr="006F749B" w:rsidRDefault="006F749B" w:rsidP="006F749B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6F749B">
        <w:rPr>
          <w:rFonts w:ascii="Times New Roman" w:eastAsia="宋体" w:hAnsi="Times New Roman" w:cs="Times New Roman" w:hint="eastAsia"/>
          <w:b/>
          <w:bCs/>
          <w:szCs w:val="21"/>
        </w:rPr>
        <w:t>理解：</w:t>
      </w:r>
      <w:r w:rsidRPr="006F749B">
        <w:rPr>
          <w:rFonts w:ascii="Times New Roman" w:eastAsia="宋体" w:hAnsi="Times New Roman" w:cs="Times New Roman"/>
          <w:b/>
          <w:bCs/>
          <w:szCs w:val="21"/>
        </w:rPr>
        <w:t xml:space="preserve"> </w:t>
      </w:r>
    </w:p>
    <w:p w14:paraId="5FC8F065" w14:textId="7D175A1B" w:rsidR="006F749B" w:rsidRP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6F749B">
        <w:rPr>
          <w:rFonts w:ascii="Times New Roman" w:eastAsia="宋体" w:hAnsi="Times New Roman" w:cs="Times New Roman" w:hint="eastAsia"/>
          <w:szCs w:val="21"/>
        </w:rPr>
        <w:t>阐明术前适应性锻炼的具体内容</w:t>
      </w:r>
      <w:r>
        <w:rPr>
          <w:rFonts w:ascii="Times New Roman" w:eastAsia="宋体" w:hAnsi="Times New Roman" w:cs="Times New Roman" w:hint="eastAsia"/>
          <w:szCs w:val="21"/>
        </w:rPr>
        <w:t>。</w:t>
      </w:r>
      <w:r w:rsidRPr="006F749B">
        <w:rPr>
          <w:rFonts w:ascii="Times New Roman" w:eastAsia="宋体" w:hAnsi="Times New Roman" w:cs="Times New Roman"/>
          <w:szCs w:val="21"/>
        </w:rPr>
        <w:t xml:space="preserve"> </w:t>
      </w:r>
    </w:p>
    <w:p w14:paraId="3ABB29FC" w14:textId="7B3DFF95" w:rsidR="006F749B" w:rsidRP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6F749B">
        <w:rPr>
          <w:rFonts w:ascii="Times New Roman" w:eastAsia="宋体" w:hAnsi="Times New Roman" w:cs="Times New Roman" w:hint="eastAsia"/>
          <w:szCs w:val="21"/>
        </w:rPr>
        <w:t>说明术前合并有糖尿病、高血压等病人的血糖、血压的控制范围及用药注意事项</w:t>
      </w:r>
      <w:r>
        <w:rPr>
          <w:rFonts w:ascii="Times New Roman" w:eastAsia="宋体" w:hAnsi="Times New Roman" w:cs="Times New Roman" w:hint="eastAsia"/>
          <w:szCs w:val="21"/>
        </w:rPr>
        <w:t>。</w:t>
      </w:r>
      <w:r w:rsidRPr="006F749B">
        <w:rPr>
          <w:rFonts w:ascii="Times New Roman" w:eastAsia="宋体" w:hAnsi="Times New Roman" w:cs="Times New Roman"/>
          <w:szCs w:val="21"/>
        </w:rPr>
        <w:t xml:space="preserve"> </w:t>
      </w:r>
    </w:p>
    <w:p w14:paraId="3946737A" w14:textId="3B9F7481" w:rsidR="006F749B" w:rsidRP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6F749B">
        <w:rPr>
          <w:rFonts w:ascii="Times New Roman" w:eastAsia="宋体" w:hAnsi="Times New Roman" w:cs="Times New Roman" w:hint="eastAsia"/>
          <w:szCs w:val="21"/>
        </w:rPr>
        <w:t>概括术后病情观察的要点</w:t>
      </w:r>
      <w:r>
        <w:rPr>
          <w:rFonts w:ascii="Times New Roman" w:eastAsia="宋体" w:hAnsi="Times New Roman" w:cs="Times New Roman" w:hint="eastAsia"/>
          <w:szCs w:val="21"/>
        </w:rPr>
        <w:t>。</w:t>
      </w:r>
      <w:r w:rsidRPr="006F749B">
        <w:rPr>
          <w:rFonts w:ascii="Times New Roman" w:eastAsia="宋体" w:hAnsi="Times New Roman" w:cs="Times New Roman"/>
          <w:szCs w:val="21"/>
        </w:rPr>
        <w:t xml:space="preserve"> </w:t>
      </w:r>
    </w:p>
    <w:p w14:paraId="5EC8DB5F" w14:textId="77777777" w:rsidR="006F749B" w:rsidRPr="006F749B" w:rsidRDefault="006F749B" w:rsidP="006F749B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6F749B">
        <w:rPr>
          <w:rFonts w:ascii="Times New Roman" w:eastAsia="宋体" w:hAnsi="Times New Roman" w:cs="Times New Roman" w:hint="eastAsia"/>
          <w:b/>
          <w:bCs/>
          <w:szCs w:val="21"/>
        </w:rPr>
        <w:t>运用：</w:t>
      </w:r>
      <w:r w:rsidRPr="006F749B">
        <w:rPr>
          <w:rFonts w:ascii="Times New Roman" w:eastAsia="宋体" w:hAnsi="Times New Roman" w:cs="Times New Roman"/>
          <w:b/>
          <w:bCs/>
          <w:szCs w:val="21"/>
        </w:rPr>
        <w:t xml:space="preserve"> </w:t>
      </w:r>
    </w:p>
    <w:p w14:paraId="5A94B35C" w14:textId="57014478" w:rsidR="006F749B" w:rsidRP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6F749B">
        <w:rPr>
          <w:rFonts w:ascii="Times New Roman" w:eastAsia="宋体" w:hAnsi="Times New Roman" w:cs="Times New Roman" w:hint="eastAsia"/>
          <w:szCs w:val="21"/>
        </w:rPr>
        <w:t>运用手术切口分类及愈合等级知识，对手术切口愈合情况进行记录</w:t>
      </w:r>
      <w:r>
        <w:rPr>
          <w:rFonts w:ascii="Times New Roman" w:eastAsia="宋体" w:hAnsi="Times New Roman" w:cs="Times New Roman" w:hint="eastAsia"/>
          <w:szCs w:val="21"/>
        </w:rPr>
        <w:t>。</w:t>
      </w:r>
      <w:r w:rsidRPr="006F749B">
        <w:rPr>
          <w:rFonts w:ascii="Times New Roman" w:eastAsia="宋体" w:hAnsi="Times New Roman" w:cs="Times New Roman"/>
          <w:szCs w:val="21"/>
        </w:rPr>
        <w:t xml:space="preserve"> </w:t>
      </w:r>
    </w:p>
    <w:p w14:paraId="15B1C730" w14:textId="30B63F44" w:rsidR="006F749B" w:rsidRP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6F749B">
        <w:rPr>
          <w:rFonts w:ascii="Times New Roman" w:eastAsia="宋体" w:hAnsi="Times New Roman" w:cs="Times New Roman" w:hint="eastAsia"/>
          <w:szCs w:val="21"/>
        </w:rPr>
        <w:t>运用相关知识，指导病人进行术前胃肠道准备</w:t>
      </w:r>
      <w:r>
        <w:rPr>
          <w:rFonts w:ascii="Times New Roman" w:eastAsia="宋体" w:hAnsi="Times New Roman" w:cs="Times New Roman" w:hint="eastAsia"/>
          <w:szCs w:val="21"/>
        </w:rPr>
        <w:t>。</w:t>
      </w:r>
      <w:r w:rsidRPr="006F749B">
        <w:rPr>
          <w:rFonts w:ascii="Times New Roman" w:eastAsia="宋体" w:hAnsi="Times New Roman" w:cs="Times New Roman"/>
          <w:szCs w:val="21"/>
        </w:rPr>
        <w:t xml:space="preserve"> </w:t>
      </w:r>
    </w:p>
    <w:p w14:paraId="60332C17" w14:textId="6663FD22" w:rsidR="006F749B" w:rsidRP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6F749B">
        <w:rPr>
          <w:rFonts w:ascii="Times New Roman" w:eastAsia="宋体" w:hAnsi="Times New Roman" w:cs="Times New Roman" w:hint="eastAsia"/>
          <w:szCs w:val="21"/>
        </w:rPr>
        <w:t>运用护理程序，制定具体的术前、术后护理计划</w:t>
      </w:r>
      <w:r>
        <w:rPr>
          <w:rFonts w:ascii="Times New Roman" w:eastAsia="宋体" w:hAnsi="Times New Roman" w:cs="Times New Roman" w:hint="eastAsia"/>
          <w:szCs w:val="21"/>
        </w:rPr>
        <w:t>。</w:t>
      </w:r>
      <w:r w:rsidRPr="006F749B">
        <w:rPr>
          <w:rFonts w:ascii="Times New Roman" w:eastAsia="宋体" w:hAnsi="Times New Roman" w:cs="Times New Roman"/>
          <w:szCs w:val="21"/>
        </w:rPr>
        <w:t xml:space="preserve"> </w:t>
      </w:r>
    </w:p>
    <w:p w14:paraId="5ED7F631" w14:textId="77777777" w:rsid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6F749B">
        <w:rPr>
          <w:rFonts w:ascii="Times New Roman" w:eastAsia="宋体" w:hAnsi="Times New Roman" w:cs="Times New Roman" w:hint="eastAsia"/>
          <w:szCs w:val="21"/>
        </w:rPr>
        <w:t>运用所学知识，对常见并发症采取正确的预防和护理措施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262F5C47" w14:textId="0107BC74" w:rsidR="006F749B" w:rsidRP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 w:hint="eastAsia"/>
          <w:szCs w:val="21"/>
        </w:rPr>
        <w:t>自学评价</w:t>
      </w:r>
    </w:p>
    <w:p w14:paraId="324E7BC2" w14:textId="77777777" w:rsidR="006F749B" w:rsidRPr="007F361E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024600D5" w14:textId="0DA3BE0B" w:rsidR="006F749B" w:rsidRP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6F749B">
        <w:rPr>
          <w:rFonts w:ascii="Times New Roman" w:eastAsia="宋体" w:hAnsi="Times New Roman" w:cs="Times New Roman"/>
          <w:szCs w:val="21"/>
        </w:rPr>
        <w:t>简述手术病人预防性应用抗菌药的适用范围。</w:t>
      </w:r>
    </w:p>
    <w:p w14:paraId="529AAAEB" w14:textId="3ECD4E9F" w:rsidR="006F749B" w:rsidRP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6F749B">
        <w:rPr>
          <w:rFonts w:ascii="Times New Roman" w:eastAsia="宋体" w:hAnsi="Times New Roman" w:cs="Times New Roman"/>
          <w:szCs w:val="21"/>
        </w:rPr>
        <w:t>简述手术后的常见不适。</w:t>
      </w:r>
    </w:p>
    <w:p w14:paraId="2DD3BA37" w14:textId="1B2EB811" w:rsidR="006F749B" w:rsidRPr="006F749B" w:rsidRDefault="006F749B" w:rsidP="006F749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6F749B">
        <w:rPr>
          <w:rFonts w:ascii="Times New Roman" w:eastAsia="宋体" w:hAnsi="Times New Roman" w:cs="Times New Roman"/>
          <w:szCs w:val="21"/>
        </w:rPr>
        <w:t>简述手术后病人的饮食护理。</w:t>
      </w:r>
    </w:p>
    <w:p w14:paraId="70678715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8" w:name="_Toc55458594"/>
      <w:r w:rsidRPr="006B28B4">
        <w:rPr>
          <w:rFonts w:ascii="黑体" w:eastAsia="黑体" w:hAnsi="黑体" w:cs="Times New Roman"/>
          <w:b/>
          <w:sz w:val="24"/>
          <w:szCs w:val="24"/>
        </w:rPr>
        <w:t>第八章  外科感染病人的护理</w:t>
      </w:r>
      <w:bookmarkEnd w:id="8"/>
    </w:p>
    <w:p w14:paraId="1143F2E8" w14:textId="77777777" w:rsidR="00931894" w:rsidRDefault="00931894" w:rsidP="000A036D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8C9568D" w14:textId="77777777" w:rsidR="000A036D" w:rsidRDefault="007D6033" w:rsidP="000A036D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  <w:r w:rsidRPr="007D6033">
        <w:rPr>
          <w:rFonts w:ascii="Times New Roman" w:eastAsia="宋体" w:hAnsi="Times New Roman" w:cs="Times New Roman"/>
          <w:b/>
          <w:bCs/>
          <w:szCs w:val="21"/>
        </w:rPr>
        <w:t xml:space="preserve"> </w:t>
      </w:r>
    </w:p>
    <w:p w14:paraId="179D9105" w14:textId="77777777" w:rsidR="000A036D" w:rsidRDefault="007D6033" w:rsidP="000A036D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列举外科感染的类型。</w:t>
      </w:r>
    </w:p>
    <w:p w14:paraId="24BF1377" w14:textId="77777777" w:rsidR="000A036D" w:rsidRDefault="007D6033" w:rsidP="000A036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</w:t>
      </w:r>
      <w:r w:rsidRPr="007D6033">
        <w:rPr>
          <w:rFonts w:ascii="Times New Roman" w:eastAsia="宋体" w:hAnsi="Times New Roman" w:cs="Times New Roman"/>
          <w:szCs w:val="21"/>
        </w:rPr>
        <w:t>外科感染病因、临床表现、治疗原则。</w:t>
      </w:r>
    </w:p>
    <w:p w14:paraId="5AFF548F" w14:textId="77777777" w:rsidR="000A036D" w:rsidRDefault="007D6033" w:rsidP="000A036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陈述全身性感染的概念、临床表现及治疗原则。</w:t>
      </w:r>
    </w:p>
    <w:p w14:paraId="587DD42E" w14:textId="18BB0D71" w:rsidR="007D6033" w:rsidRPr="007D6033" w:rsidRDefault="007D6033" w:rsidP="000A036D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陈述破伤风的病因、病理及治疗原则。</w:t>
      </w:r>
    </w:p>
    <w:p w14:paraId="2E375A62" w14:textId="77777777" w:rsidR="000A036D" w:rsidRDefault="007D6033" w:rsidP="000A036D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73B9DA10" w14:textId="77777777" w:rsidR="000A036D" w:rsidRDefault="007D6033" w:rsidP="000A036D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理解外科感染的特点。</w:t>
      </w:r>
    </w:p>
    <w:p w14:paraId="6F8E896E" w14:textId="529686AF" w:rsidR="007D6033" w:rsidRPr="007D6033" w:rsidRDefault="007D6033" w:rsidP="000A036D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比较破伤风与气性坏疽的临床特点。</w:t>
      </w:r>
    </w:p>
    <w:p w14:paraId="4A3B3F11" w14:textId="77777777" w:rsidR="007D6033" w:rsidRPr="007D6033" w:rsidRDefault="007D6033" w:rsidP="000A036D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5DEF3DA0" w14:textId="77777777" w:rsidR="007D6033" w:rsidRPr="007D6033" w:rsidRDefault="007D6033" w:rsidP="000A036D">
      <w:pPr>
        <w:spacing w:line="360" w:lineRule="auto"/>
        <w:ind w:firstLine="465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运用所学知识和技能对外科感染病人实施整体护理。</w:t>
      </w:r>
    </w:p>
    <w:p w14:paraId="575CC540" w14:textId="77777777" w:rsidR="000A036D" w:rsidRDefault="001D5482" w:rsidP="000A036D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3C9F5A2" w14:textId="6F0CC133" w:rsidR="007D6033" w:rsidRPr="007D6033" w:rsidRDefault="007D6033" w:rsidP="000A036D">
      <w:pPr>
        <w:widowControl/>
        <w:spacing w:line="360" w:lineRule="auto"/>
        <w:ind w:firstLineChars="200" w:firstLine="428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spacing w:val="2"/>
          <w:szCs w:val="21"/>
        </w:rPr>
        <w:t>破伤风、气性坏疽的临床表现、处理原则及护理措施。</w:t>
      </w:r>
    </w:p>
    <w:p w14:paraId="766F986D" w14:textId="77777777" w:rsidR="00AA0E97" w:rsidRDefault="005B6E08" w:rsidP="00AA0E9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D84C99B" w14:textId="08E06B5E" w:rsidR="00AA0E97" w:rsidRDefault="00334276" w:rsidP="00AA0E9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外科感染的概述：概念、特点、分类、病因、病理生理、临床表现、处理原则。</w:t>
      </w:r>
    </w:p>
    <w:p w14:paraId="4579E2F1" w14:textId="760D9E1F" w:rsidR="00AA0E97" w:rsidRDefault="00334276" w:rsidP="00AA0E9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pacing w:val="2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常见浅部软组织的化脓性感染疾病（疖、痈、急性蜂窝织炎、急性淋巴管炎和淋巴结炎）的临床表现、护理措施</w:t>
      </w:r>
      <w:r w:rsidR="007D6033" w:rsidRPr="007D6033">
        <w:rPr>
          <w:rFonts w:ascii="Times New Roman" w:eastAsia="宋体" w:hAnsi="Times New Roman" w:cs="Times New Roman"/>
          <w:spacing w:val="2"/>
          <w:szCs w:val="21"/>
        </w:rPr>
        <w:t>。</w:t>
      </w:r>
    </w:p>
    <w:p w14:paraId="35B14182" w14:textId="2E0F34FB" w:rsidR="00AA0E97" w:rsidRDefault="00334276" w:rsidP="00AA0E9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甲沟炎和指头炎临床表现、常见护理诊断及护理措施。全身性外科感染的</w:t>
      </w:r>
      <w:r w:rsidR="007D6033" w:rsidRPr="007D6033">
        <w:rPr>
          <w:rFonts w:ascii="Times New Roman" w:eastAsia="宋体" w:hAnsi="Times New Roman" w:cs="Times New Roman"/>
          <w:spacing w:val="2"/>
          <w:szCs w:val="21"/>
        </w:rPr>
        <w:t>临床表现、处理原则、</w:t>
      </w:r>
      <w:r w:rsidR="007D6033" w:rsidRPr="007D6033">
        <w:rPr>
          <w:rFonts w:ascii="Times New Roman" w:eastAsia="宋体" w:hAnsi="Times New Roman" w:cs="Times New Roman"/>
          <w:szCs w:val="21"/>
        </w:rPr>
        <w:t>护理诊断及护理措施。</w:t>
      </w:r>
    </w:p>
    <w:p w14:paraId="7ACABA6B" w14:textId="27417F4C" w:rsidR="007D6033" w:rsidRDefault="00334276" w:rsidP="00AA0E9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pacing w:val="2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pacing w:val="2"/>
          <w:szCs w:val="21"/>
        </w:rPr>
        <w:t>破伤风、气性坏疽的</w:t>
      </w:r>
      <w:r w:rsidR="007D6033" w:rsidRPr="007D6033">
        <w:rPr>
          <w:rFonts w:ascii="Times New Roman" w:eastAsia="宋体" w:hAnsi="Times New Roman" w:cs="Times New Roman"/>
          <w:szCs w:val="21"/>
        </w:rPr>
        <w:t>病因、</w:t>
      </w:r>
      <w:r w:rsidR="007D6033" w:rsidRPr="007D6033">
        <w:rPr>
          <w:rFonts w:ascii="Times New Roman" w:eastAsia="宋体" w:hAnsi="Times New Roman" w:cs="Times New Roman"/>
          <w:spacing w:val="2"/>
          <w:szCs w:val="21"/>
        </w:rPr>
        <w:t>临床表现、处理原则、护理措施及健康教育。</w:t>
      </w:r>
    </w:p>
    <w:p w14:paraId="74B95A4C" w14:textId="77777777" w:rsidR="00ED72C7" w:rsidRDefault="00ED72C7" w:rsidP="00ED72C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5CA0CE6" w14:textId="511AB6B7" w:rsidR="00ED72C7" w:rsidRPr="00CD39CA" w:rsidRDefault="00ED72C7" w:rsidP="00ED72C7">
      <w:pPr>
        <w:spacing w:line="360" w:lineRule="auto"/>
        <w:ind w:leftChars="200" w:left="2020" w:hanging="160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334276">
        <w:rPr>
          <w:rFonts w:ascii="Times New Roman" w:eastAsia="宋体" w:hAnsi="Times New Roman" w:cs="Times New Roman" w:hint="eastAsia"/>
          <w:szCs w:val="21"/>
        </w:rPr>
        <w:t>外科感染的概述、常见感染的临床表现、诊疗护理措施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335D8DA0" w14:textId="77777777" w:rsidR="00ED72C7" w:rsidRDefault="00ED72C7" w:rsidP="00ED72C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>
        <w:rPr>
          <w:rFonts w:ascii="Times New Roman" w:eastAsia="宋体" w:hAnsi="Times New Roman" w:cs="Times New Roman" w:hint="eastAsia"/>
          <w:szCs w:val="21"/>
        </w:rPr>
        <w:t>临床案例，讨论学习不同麻醉病人围术期的护理要点。</w:t>
      </w:r>
    </w:p>
    <w:p w14:paraId="270F0433" w14:textId="77777777" w:rsidR="00ED72C7" w:rsidRPr="00CD39CA" w:rsidRDefault="00ED72C7" w:rsidP="00ED72C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0620E08A" w14:textId="77777777" w:rsidR="00ED72C7" w:rsidRPr="007F361E" w:rsidRDefault="00ED72C7" w:rsidP="00ED72C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4CB2D72D" w14:textId="3300EFA7" w:rsidR="00ED72C7" w:rsidRPr="00ED72C7" w:rsidRDefault="00ED72C7" w:rsidP="00ED72C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ED72C7">
        <w:rPr>
          <w:rFonts w:ascii="Times New Roman" w:eastAsia="宋体" w:hAnsi="Times New Roman" w:cs="Times New Roman"/>
          <w:szCs w:val="21"/>
        </w:rPr>
        <w:t>简述预防破伤风的被动免疫方法。</w:t>
      </w:r>
    </w:p>
    <w:p w14:paraId="45F72EF6" w14:textId="68F04DF9" w:rsidR="00AA0E97" w:rsidRPr="00ED72C7" w:rsidRDefault="00ED72C7" w:rsidP="00ED72C7">
      <w:pPr>
        <w:spacing w:line="360" w:lineRule="auto"/>
        <w:ind w:firstLineChars="200" w:firstLine="420"/>
        <w:rPr>
          <w:rFonts w:ascii="Times New Roman" w:eastAsia="宋体" w:hAnsi="Times New Roman" w:cs="Times New Roman"/>
          <w:spacing w:val="2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ED72C7">
        <w:rPr>
          <w:rFonts w:ascii="Times New Roman" w:eastAsia="宋体" w:hAnsi="Times New Roman" w:cs="Times New Roman"/>
          <w:szCs w:val="21"/>
        </w:rPr>
        <w:t>化脓性指头炎为什么要及早切开引流？</w:t>
      </w:r>
    </w:p>
    <w:p w14:paraId="4E5E9EAB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9" w:name="_Toc55458595"/>
      <w:r w:rsidRPr="006B28B4">
        <w:rPr>
          <w:rFonts w:ascii="黑体" w:eastAsia="黑体" w:hAnsi="黑体" w:cs="Times New Roman"/>
          <w:b/>
          <w:sz w:val="24"/>
          <w:szCs w:val="24"/>
        </w:rPr>
        <w:t>第九章  损伤病人的护理</w:t>
      </w:r>
      <w:bookmarkEnd w:id="9"/>
    </w:p>
    <w:p w14:paraId="76CA6713" w14:textId="77777777" w:rsidR="00931894" w:rsidRDefault="00931894" w:rsidP="00334276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A4606E3" w14:textId="77777777" w:rsidR="00334276" w:rsidRDefault="007D6033" w:rsidP="00334276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  <w:r w:rsidRPr="007D6033">
        <w:rPr>
          <w:rFonts w:ascii="Times New Roman" w:eastAsia="宋体" w:hAnsi="Times New Roman" w:cs="Times New Roman"/>
          <w:b/>
          <w:bCs/>
          <w:szCs w:val="21"/>
        </w:rPr>
        <w:t xml:space="preserve"> </w:t>
      </w:r>
    </w:p>
    <w:p w14:paraId="5E95CF93" w14:textId="77777777" w:rsidR="00334276" w:rsidRDefault="007D6033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简述创伤的分类、修复过程、临床表现及处理原则。</w:t>
      </w:r>
    </w:p>
    <w:p w14:paraId="214A4034" w14:textId="7EFA2CCE" w:rsidR="007D6033" w:rsidRPr="007D6033" w:rsidRDefault="007D6033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简述烧伤现场的抢救措施及处理原则。</w:t>
      </w:r>
    </w:p>
    <w:p w14:paraId="2769378E" w14:textId="77777777" w:rsidR="00334276" w:rsidRDefault="007D6033" w:rsidP="00334276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5E4BA44B" w14:textId="77777777" w:rsidR="00334276" w:rsidRDefault="007D6033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分析创伤、烧伤的病理生理。</w:t>
      </w:r>
    </w:p>
    <w:p w14:paraId="1F5F3FA2" w14:textId="2DE5A730" w:rsidR="007D6033" w:rsidRPr="007D6033" w:rsidRDefault="007D6033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说明创伤愈合的影响因素。</w:t>
      </w:r>
    </w:p>
    <w:p w14:paraId="4D091253" w14:textId="77777777" w:rsidR="00334276" w:rsidRDefault="007D6033" w:rsidP="00334276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48C06042" w14:textId="77777777" w:rsidR="00334276" w:rsidRDefault="007D6033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正确评估烧伤病人的烧伤面积、烧伤深度和严重程度。</w:t>
      </w:r>
    </w:p>
    <w:p w14:paraId="6F7D2B8D" w14:textId="4EB31F30" w:rsidR="007D6033" w:rsidRPr="007D6033" w:rsidRDefault="007D6033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运用所学知识对烧伤病人实施整体护理。</w:t>
      </w:r>
    </w:p>
    <w:p w14:paraId="6F266BA6" w14:textId="77777777" w:rsidR="00334276" w:rsidRDefault="001D5482" w:rsidP="0033427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DAB7024" w14:textId="1A98B362" w:rsidR="007D6033" w:rsidRPr="007D6033" w:rsidRDefault="007D6033" w:rsidP="0033427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烧伤病人的液体疗法。</w:t>
      </w:r>
      <w:r w:rsidRPr="007D6033">
        <w:rPr>
          <w:rFonts w:ascii="Times New Roman" w:eastAsia="宋体" w:hAnsi="Times New Roman" w:cs="Times New Roman"/>
          <w:bCs/>
          <w:szCs w:val="21"/>
        </w:rPr>
        <w:t xml:space="preserve"> </w:t>
      </w:r>
    </w:p>
    <w:p w14:paraId="10CF735A" w14:textId="77777777" w:rsidR="00334276" w:rsidRDefault="005B6E08" w:rsidP="0033427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89CD905" w14:textId="3AA5DE27" w:rsidR="00334276" w:rsidRDefault="00334276" w:rsidP="0033427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创伤的定义、分类、病理生理、修复过程、临床表现、常用的针对性辅助检查及创伤的处理原则。</w:t>
      </w:r>
    </w:p>
    <w:p w14:paraId="30B0A2AC" w14:textId="0BC2D5BC" w:rsidR="00334276" w:rsidRDefault="00334276" w:rsidP="0033427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烧伤的定义、病理生理、临床表现（面积、深度估计和严重程度的判断）及处理原则（现场急救、防治休克、处理创面及防治感染）。</w:t>
      </w:r>
    </w:p>
    <w:p w14:paraId="2A3737A6" w14:textId="0746A9E4" w:rsidR="007D6033" w:rsidRPr="007D6033" w:rsidRDefault="00334276" w:rsidP="0033427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烧伤的护理评估、护理诊断及护理措施，特别是</w:t>
      </w:r>
      <w:r w:rsidR="007D6033" w:rsidRPr="00334276">
        <w:rPr>
          <w:rFonts w:ascii="宋体" w:eastAsia="宋体" w:hAnsi="宋体" w:cs="Times New Roman"/>
          <w:szCs w:val="21"/>
        </w:rPr>
        <w:t>“烧伤的液体疗法”。</w:t>
      </w:r>
    </w:p>
    <w:p w14:paraId="235EA9AF" w14:textId="4750E36C" w:rsidR="007D6033" w:rsidRDefault="007D6033" w:rsidP="00334276">
      <w:pPr>
        <w:pStyle w:val="ae"/>
        <w:spacing w:before="0" w:beforeAutospacing="0" w:after="0" w:afterAutospacing="0" w:line="360" w:lineRule="auto"/>
        <w:ind w:firstLineChars="196" w:firstLine="413"/>
        <w:jc w:val="both"/>
        <w:rPr>
          <w:rFonts w:ascii="Times New Roman" w:hAnsi="Times New Roman" w:cs="Times New Roman"/>
          <w:sz w:val="21"/>
          <w:szCs w:val="21"/>
        </w:rPr>
      </w:pPr>
      <w:r w:rsidRPr="007D6033">
        <w:rPr>
          <w:rFonts w:ascii="Times New Roman" w:hAnsi="Times New Roman" w:cs="Times New Roman"/>
          <w:b/>
          <w:sz w:val="21"/>
          <w:szCs w:val="21"/>
        </w:rPr>
        <w:t>自学内容：</w:t>
      </w:r>
      <w:r w:rsidRPr="007D6033">
        <w:rPr>
          <w:rFonts w:ascii="Times New Roman" w:hAnsi="Times New Roman" w:cs="Times New Roman"/>
          <w:sz w:val="21"/>
          <w:szCs w:val="21"/>
        </w:rPr>
        <w:t>冻伤、咬伤。</w:t>
      </w:r>
    </w:p>
    <w:p w14:paraId="5758DE16" w14:textId="77777777" w:rsidR="00334276" w:rsidRDefault="00334276" w:rsidP="00334276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74CC624" w14:textId="08F1EAF8" w:rsidR="00334276" w:rsidRPr="00CD39CA" w:rsidRDefault="00334276" w:rsidP="00334276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>
        <w:rPr>
          <w:rFonts w:ascii="Times New Roman" w:eastAsia="宋体" w:hAnsi="Times New Roman" w:cs="Times New Roman" w:hint="eastAsia"/>
          <w:szCs w:val="21"/>
        </w:rPr>
        <w:t>损伤的概述、不同损伤的临床表现、诊疗护理要点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275A05E2" w14:textId="35C44B70" w:rsidR="00334276" w:rsidRDefault="00334276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>
        <w:rPr>
          <w:rFonts w:ascii="Times New Roman" w:eastAsia="宋体" w:hAnsi="Times New Roman" w:cs="Times New Roman" w:hint="eastAsia"/>
          <w:szCs w:val="21"/>
        </w:rPr>
        <w:t>某个临床案例，进行讨论分析。</w:t>
      </w:r>
    </w:p>
    <w:p w14:paraId="43A0686C" w14:textId="69810E65" w:rsidR="00334276" w:rsidRPr="005D23D1" w:rsidRDefault="00334276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）临床见习：通过临床见习，掌握常见损伤患者的处理流程、护理用具等。</w:t>
      </w:r>
    </w:p>
    <w:p w14:paraId="7BD2CF59" w14:textId="77777777" w:rsidR="00334276" w:rsidRPr="00CD39CA" w:rsidRDefault="00334276" w:rsidP="0033427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1697A8C" w14:textId="77777777" w:rsidR="00334276" w:rsidRPr="007F361E" w:rsidRDefault="00334276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6F9F95DC" w14:textId="6274B9F0" w:rsidR="00334276" w:rsidRPr="00334276" w:rsidRDefault="00334276" w:rsidP="00334276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334276">
        <w:rPr>
          <w:rFonts w:ascii="Times New Roman" w:eastAsia="宋体" w:hAnsi="Times New Roman" w:cs="Times New Roman"/>
          <w:szCs w:val="21"/>
        </w:rPr>
        <w:t>简述换药的目的和顺序。</w:t>
      </w:r>
    </w:p>
    <w:p w14:paraId="0531821A" w14:textId="25D4158D" w:rsidR="00334276" w:rsidRPr="00334276" w:rsidRDefault="00334276" w:rsidP="00334276">
      <w:pPr>
        <w:spacing w:line="360" w:lineRule="auto"/>
        <w:ind w:leftChars="200" w:left="420"/>
        <w:rPr>
          <w:rFonts w:ascii="Times New Roman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334276">
        <w:rPr>
          <w:rFonts w:ascii="Times New Roman" w:eastAsia="宋体" w:hAnsi="Times New Roman" w:cs="Times New Roman"/>
          <w:szCs w:val="21"/>
        </w:rPr>
        <w:t>简述烧伤防治休克的主要措施。</w:t>
      </w:r>
    </w:p>
    <w:p w14:paraId="01A051E7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10" w:name="_Toc55458596"/>
      <w:r w:rsidRPr="006B28B4">
        <w:rPr>
          <w:rFonts w:ascii="黑体" w:eastAsia="黑体" w:hAnsi="黑体" w:cs="Times New Roman"/>
          <w:b/>
          <w:sz w:val="24"/>
          <w:szCs w:val="24"/>
        </w:rPr>
        <w:t>第十章  肿瘤病人的护理</w:t>
      </w:r>
      <w:bookmarkEnd w:id="10"/>
    </w:p>
    <w:p w14:paraId="35D7FAD3" w14:textId="36C8C2AD" w:rsidR="00606C44" w:rsidRDefault="00606C44" w:rsidP="00334276">
      <w:pPr>
        <w:spacing w:line="360" w:lineRule="auto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本章为自学章节。</w:t>
      </w:r>
    </w:p>
    <w:p w14:paraId="4DE137F7" w14:textId="30EBE396" w:rsidR="00931894" w:rsidRDefault="00931894" w:rsidP="00334276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="00606C44">
        <w:rPr>
          <w:rFonts w:ascii="宋体" w:eastAsia="宋体" w:hAnsi="宋体" w:cs="宋体" w:hint="eastAsia"/>
          <w:color w:val="000000"/>
          <w:kern w:val="0"/>
          <w:szCs w:val="21"/>
        </w:rPr>
        <w:t>自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学目标</w:t>
      </w:r>
    </w:p>
    <w:p w14:paraId="45B506DE" w14:textId="77777777" w:rsidR="00334276" w:rsidRDefault="007D6033" w:rsidP="00334276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38C87B4D" w14:textId="77777777" w:rsidR="00334276" w:rsidRDefault="007D6033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复述肿瘤、良性肿瘤、恶性肿瘤、交界性肿瘤的概念。</w:t>
      </w:r>
    </w:p>
    <w:p w14:paraId="69D66386" w14:textId="2D8DECF7" w:rsidR="007D6033" w:rsidRPr="007D6033" w:rsidRDefault="007D6033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简述肿瘤的病因、分类及处理原则。</w:t>
      </w:r>
    </w:p>
    <w:p w14:paraId="60F9B99B" w14:textId="77777777" w:rsidR="00334276" w:rsidRDefault="007D6033" w:rsidP="00334276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09DE2333" w14:textId="77777777" w:rsidR="00334276" w:rsidRDefault="007D6033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解释恶性肿瘤的病理生理过程。</w:t>
      </w:r>
    </w:p>
    <w:p w14:paraId="78A253F5" w14:textId="77777777" w:rsidR="00334276" w:rsidRDefault="007D6033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归纳恶性肿瘤的临床表现。</w:t>
      </w:r>
    </w:p>
    <w:p w14:paraId="77CF0D80" w14:textId="53F4FD32" w:rsidR="007D6033" w:rsidRPr="007D6033" w:rsidRDefault="007D6033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举例说明恶性肿瘤病人三级预防的措施。</w:t>
      </w:r>
    </w:p>
    <w:p w14:paraId="56626BCA" w14:textId="77777777" w:rsidR="00334276" w:rsidRDefault="007D6033" w:rsidP="00334276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0423EFCB" w14:textId="77777777" w:rsidR="00334276" w:rsidRDefault="007D6033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运用所学知识和技能，对手术治疗、化学治疗、放射治疗的肿瘤病人实施正确的护理措施。</w:t>
      </w:r>
    </w:p>
    <w:p w14:paraId="5E2DB621" w14:textId="33594E77" w:rsidR="007D6033" w:rsidRPr="007D6033" w:rsidRDefault="007D6033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分析恶性肿瘤病人不同阶段的心理反应，并采取有效的护理措施。</w:t>
      </w:r>
    </w:p>
    <w:p w14:paraId="0D97FB4A" w14:textId="277FC3F3" w:rsidR="00334276" w:rsidRPr="00CD39CA" w:rsidRDefault="00606C44" w:rsidP="0033427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自</w:t>
      </w:r>
      <w:r w:rsidR="00334276"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学评价</w:t>
      </w:r>
    </w:p>
    <w:p w14:paraId="1A900247" w14:textId="77777777" w:rsidR="00334276" w:rsidRPr="007F361E" w:rsidRDefault="00334276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lastRenderedPageBreak/>
        <w:t>思考回答下列问题：</w:t>
      </w:r>
    </w:p>
    <w:p w14:paraId="770D7479" w14:textId="1FF7FD1C" w:rsidR="00606C44" w:rsidRPr="00606C44" w:rsidRDefault="00606C44" w:rsidP="00606C4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606C44">
        <w:rPr>
          <w:rFonts w:ascii="Times New Roman" w:eastAsia="宋体" w:hAnsi="Times New Roman" w:cs="Times New Roman"/>
          <w:szCs w:val="21"/>
        </w:rPr>
        <w:t>简述恶性肿瘤的</w:t>
      </w:r>
      <w:r>
        <w:rPr>
          <w:rFonts w:ascii="Times New Roman" w:eastAsia="宋体" w:hAnsi="Times New Roman" w:cs="Times New Roman" w:hint="eastAsia"/>
          <w:szCs w:val="21"/>
        </w:rPr>
        <w:t>治疗方式</w:t>
      </w:r>
      <w:r w:rsidRPr="00606C44">
        <w:rPr>
          <w:rFonts w:ascii="Times New Roman" w:eastAsia="宋体" w:hAnsi="Times New Roman" w:cs="Times New Roman"/>
          <w:szCs w:val="21"/>
        </w:rPr>
        <w:t>。</w:t>
      </w:r>
    </w:p>
    <w:p w14:paraId="5A3A3A52" w14:textId="6EEB0B0B" w:rsidR="00606C44" w:rsidRPr="00606C44" w:rsidRDefault="00606C44" w:rsidP="00606C4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606C44">
        <w:rPr>
          <w:rFonts w:ascii="Times New Roman" w:eastAsia="宋体" w:hAnsi="Times New Roman" w:cs="Times New Roman"/>
          <w:szCs w:val="21"/>
        </w:rPr>
        <w:t>简述恶性肿瘤病人的心理反应分期。</w:t>
      </w:r>
    </w:p>
    <w:p w14:paraId="78B0BF2E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11" w:name="_Toc55458597"/>
      <w:r w:rsidRPr="006B28B4">
        <w:rPr>
          <w:rFonts w:ascii="黑体" w:eastAsia="黑体" w:hAnsi="黑体" w:cs="Times New Roman"/>
          <w:b/>
          <w:sz w:val="24"/>
          <w:szCs w:val="24"/>
        </w:rPr>
        <w:t>第十一章  器官移植病人的护理</w:t>
      </w:r>
      <w:bookmarkEnd w:id="11"/>
    </w:p>
    <w:p w14:paraId="542CE681" w14:textId="77777777" w:rsidR="00931894" w:rsidRDefault="00931894" w:rsidP="00606C44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B107A7E" w14:textId="77777777" w:rsidR="00606C44" w:rsidRDefault="007D6033" w:rsidP="00606C44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33707FCF" w14:textId="77777777" w:rsidR="00606C44" w:rsidRDefault="007D6033" w:rsidP="00606C4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复述器官移植、同种异体移植、活体移植、移植免疫、排斥反应的概念。</w:t>
      </w:r>
    </w:p>
    <w:p w14:paraId="3EE5D1AB" w14:textId="3897D26D" w:rsidR="007D6033" w:rsidRPr="007D6033" w:rsidRDefault="007D6033" w:rsidP="00606C4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简述常用免疫抑制剂及其不良反应、免疫治疗原则。</w:t>
      </w:r>
    </w:p>
    <w:p w14:paraId="6456B888" w14:textId="77777777" w:rsidR="00606C44" w:rsidRDefault="007D6033" w:rsidP="00606C44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1F7C3DDF" w14:textId="77777777" w:rsidR="00606C44" w:rsidRDefault="007D6033" w:rsidP="00606C4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比较不同类型排斥反应的特点。</w:t>
      </w:r>
    </w:p>
    <w:p w14:paraId="5BFE131A" w14:textId="77777777" w:rsidR="00606C44" w:rsidRDefault="007D6033" w:rsidP="00606C4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归纳肾移植和肝移植的手术适应症与禁忌症。</w:t>
      </w:r>
    </w:p>
    <w:p w14:paraId="50807C36" w14:textId="4781DCBD" w:rsidR="007D6033" w:rsidRPr="007D6033" w:rsidRDefault="007D6033" w:rsidP="00606C4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概括肾移植和肝移植术后并发症的防治和护理。</w:t>
      </w:r>
    </w:p>
    <w:p w14:paraId="69512780" w14:textId="77777777" w:rsidR="00606C44" w:rsidRDefault="007D6033" w:rsidP="00606C44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383561A0" w14:textId="77777777" w:rsidR="00606C44" w:rsidRDefault="007D6033" w:rsidP="00606C4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结合实际病例进行器官移植前受者的准备工作及供者的选择。</w:t>
      </w:r>
    </w:p>
    <w:p w14:paraId="3BBE4D0D" w14:textId="6BD3D23D" w:rsidR="007D6033" w:rsidRPr="007D6033" w:rsidRDefault="007D6033" w:rsidP="00606C4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</w:t>
      </w:r>
      <w:r w:rsidRPr="007D6033">
        <w:rPr>
          <w:rFonts w:ascii="Times New Roman" w:eastAsia="宋体" w:hAnsi="Times New Roman" w:cs="Times New Roman"/>
          <w:bCs/>
          <w:szCs w:val="21"/>
        </w:rPr>
        <w:t>肾移植、肝移植病人实施整体护理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3DB132D6" w14:textId="77777777" w:rsidR="00606C44" w:rsidRDefault="001D5482" w:rsidP="00606C4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998734E" w14:textId="57E66B5A" w:rsidR="007D6033" w:rsidRPr="007D6033" w:rsidRDefault="007D6033" w:rsidP="00606C4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肝移植、肾移植患者的护理措施和健康指导。</w:t>
      </w:r>
    </w:p>
    <w:p w14:paraId="5D21C8DF" w14:textId="77777777" w:rsidR="00606C44" w:rsidRDefault="005B6E08" w:rsidP="00606C4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61602DC" w14:textId="27D403C2" w:rsidR="00606C44" w:rsidRDefault="00606C44" w:rsidP="00606C4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移植术的分类、移植免疫的分类和移植前的准备。</w:t>
      </w:r>
    </w:p>
    <w:p w14:paraId="724D026A" w14:textId="01665C48" w:rsidR="00606C44" w:rsidRDefault="00606C44" w:rsidP="00606C4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肾移植和肝移植的适应证和禁忌证。</w:t>
      </w:r>
    </w:p>
    <w:p w14:paraId="446032BD" w14:textId="3D40EC24" w:rsidR="007D6033" w:rsidRDefault="00606C44" w:rsidP="00606C4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肾移植和肝移植的术前护理和术后护理（术后常规监测、并发症的观察和护理）。</w:t>
      </w:r>
    </w:p>
    <w:p w14:paraId="2FD6790B" w14:textId="77777777" w:rsidR="00334276" w:rsidRDefault="00334276" w:rsidP="00606C4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1EE749C" w14:textId="5FA6A3EF" w:rsidR="00334276" w:rsidRPr="00CD39CA" w:rsidRDefault="00334276" w:rsidP="00606C44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3E09BA">
        <w:rPr>
          <w:rFonts w:ascii="Times New Roman" w:eastAsia="宋体" w:hAnsi="Times New Roman" w:cs="Times New Roman" w:hint="eastAsia"/>
          <w:szCs w:val="21"/>
        </w:rPr>
        <w:t>器官移植的概述、肝</w:t>
      </w:r>
      <w:r w:rsidR="003E09BA">
        <w:rPr>
          <w:rFonts w:ascii="Times New Roman" w:eastAsia="宋体" w:hAnsi="Times New Roman" w:cs="Times New Roman" w:hint="eastAsia"/>
          <w:szCs w:val="21"/>
        </w:rPr>
        <w:t>/</w:t>
      </w:r>
      <w:r w:rsidR="003E09BA">
        <w:rPr>
          <w:rFonts w:ascii="Times New Roman" w:eastAsia="宋体" w:hAnsi="Times New Roman" w:cs="Times New Roman" w:hint="eastAsia"/>
          <w:szCs w:val="21"/>
        </w:rPr>
        <w:t>肾移植的护理要点等。</w:t>
      </w:r>
    </w:p>
    <w:p w14:paraId="43FC67CD" w14:textId="4AE70C7E" w:rsidR="00334276" w:rsidRDefault="00334276" w:rsidP="00606C4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3E09BA">
        <w:rPr>
          <w:rFonts w:ascii="Times New Roman" w:eastAsia="宋体" w:hAnsi="Times New Roman" w:cs="Times New Roman" w:hint="eastAsia"/>
          <w:szCs w:val="21"/>
        </w:rPr>
        <w:t>临床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3E09BA">
        <w:rPr>
          <w:rFonts w:ascii="Times New Roman" w:eastAsia="宋体" w:hAnsi="Times New Roman" w:cs="Times New Roman" w:hint="eastAsia"/>
          <w:szCs w:val="21"/>
        </w:rPr>
        <w:t>移植患者的围术期护理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0599C32D" w14:textId="77777777" w:rsidR="00334276" w:rsidRPr="00CD39CA" w:rsidRDefault="00334276" w:rsidP="00606C4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76E1454C" w14:textId="77777777" w:rsidR="00334276" w:rsidRPr="007F361E" w:rsidRDefault="00334276" w:rsidP="00606C4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5AF0C2FF" w14:textId="5B72F8DC" w:rsidR="003E09BA" w:rsidRPr="003E09BA" w:rsidRDefault="003E09BA" w:rsidP="003E09B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3E09BA">
        <w:rPr>
          <w:rFonts w:ascii="Times New Roman" w:eastAsia="宋体" w:hAnsi="Times New Roman" w:cs="Times New Roman"/>
          <w:szCs w:val="21"/>
        </w:rPr>
        <w:t>简述器官移植后的各种排斥反应。</w:t>
      </w:r>
    </w:p>
    <w:p w14:paraId="16577B1A" w14:textId="153A0C01" w:rsidR="00334276" w:rsidRPr="003E09BA" w:rsidRDefault="003E09BA" w:rsidP="0023702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3E09BA">
        <w:rPr>
          <w:rFonts w:ascii="Times New Roman" w:eastAsia="宋体" w:hAnsi="Times New Roman" w:cs="Times New Roman"/>
          <w:szCs w:val="21"/>
        </w:rPr>
        <w:t>简述肾移植后急性排斥反应的预防和护理。</w:t>
      </w:r>
    </w:p>
    <w:p w14:paraId="398751A1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12" w:name="_Toc55458598"/>
      <w:r w:rsidRPr="006B28B4">
        <w:rPr>
          <w:rFonts w:ascii="黑体" w:eastAsia="黑体" w:hAnsi="黑体" w:cs="Times New Roman"/>
          <w:b/>
          <w:sz w:val="24"/>
          <w:szCs w:val="24"/>
        </w:rPr>
        <w:lastRenderedPageBreak/>
        <w:t>第十二章  显微外科手术病人的护理</w:t>
      </w:r>
      <w:bookmarkEnd w:id="12"/>
    </w:p>
    <w:p w14:paraId="17536695" w14:textId="10E7E697" w:rsidR="007D6033" w:rsidRDefault="00237025" w:rsidP="008E3E1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本章是</w:t>
      </w:r>
      <w:r w:rsidR="007D6033" w:rsidRPr="007D6033">
        <w:rPr>
          <w:rFonts w:ascii="Times New Roman" w:eastAsia="宋体" w:hAnsi="Times New Roman" w:cs="Times New Roman"/>
          <w:kern w:val="0"/>
          <w:szCs w:val="21"/>
        </w:rPr>
        <w:t>自学章节。</w:t>
      </w:r>
    </w:p>
    <w:p w14:paraId="2B85E8C7" w14:textId="3B7C737B" w:rsidR="00237025" w:rsidRDefault="00237025" w:rsidP="008E3E1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1</w:t>
      </w:r>
      <w:r>
        <w:rPr>
          <w:rFonts w:ascii="Times New Roman" w:eastAsia="宋体" w:hAnsi="Times New Roman" w:cs="Times New Roman"/>
          <w:kern w:val="0"/>
          <w:szCs w:val="21"/>
        </w:rPr>
        <w:t xml:space="preserve">. </w:t>
      </w:r>
      <w:r>
        <w:rPr>
          <w:rFonts w:ascii="Times New Roman" w:eastAsia="宋体" w:hAnsi="Times New Roman" w:cs="Times New Roman" w:hint="eastAsia"/>
          <w:kern w:val="0"/>
          <w:szCs w:val="21"/>
        </w:rPr>
        <w:t>自学目标</w:t>
      </w:r>
    </w:p>
    <w:p w14:paraId="7B1857D6" w14:textId="77777777" w:rsidR="008E3E1C" w:rsidRPr="008E3E1C" w:rsidRDefault="008E3E1C" w:rsidP="008E3E1C">
      <w:pPr>
        <w:widowControl/>
        <w:spacing w:line="360" w:lineRule="auto"/>
        <w:ind w:firstLineChars="200" w:firstLine="422"/>
        <w:jc w:val="left"/>
        <w:rPr>
          <w:rFonts w:ascii="Times New Roman" w:eastAsia="宋体" w:hAnsi="Times New Roman" w:cs="Times New Roman"/>
          <w:b/>
          <w:bCs/>
          <w:kern w:val="0"/>
          <w:szCs w:val="21"/>
        </w:rPr>
      </w:pPr>
      <w:r w:rsidRPr="008E3E1C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识记：</w:t>
      </w:r>
      <w:r w:rsidRPr="008E3E1C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 </w:t>
      </w:r>
    </w:p>
    <w:p w14:paraId="6FEEA6B9" w14:textId="77777777" w:rsidR="008E3E1C" w:rsidRPr="008E3E1C" w:rsidRDefault="008E3E1C" w:rsidP="008E3E1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8E3E1C">
        <w:rPr>
          <w:rFonts w:ascii="Times New Roman" w:eastAsia="宋体" w:hAnsi="Times New Roman" w:cs="Times New Roman" w:hint="eastAsia"/>
          <w:kern w:val="0"/>
          <w:szCs w:val="21"/>
        </w:rPr>
        <w:t>列举显微外科常用设备和器材、显微外科的应用范围、断肢（指）再植的适用的条件、基本原则和程序、再植病人术后的病情观察项目</w:t>
      </w:r>
      <w:r w:rsidRPr="008E3E1C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</w:p>
    <w:p w14:paraId="317EFC52" w14:textId="77777777" w:rsidR="008E3E1C" w:rsidRPr="008E3E1C" w:rsidRDefault="008E3E1C" w:rsidP="008E3E1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8E3E1C">
        <w:rPr>
          <w:rFonts w:ascii="Times New Roman" w:eastAsia="宋体" w:hAnsi="Times New Roman" w:cs="Times New Roman" w:hint="eastAsia"/>
          <w:kern w:val="0"/>
          <w:szCs w:val="21"/>
        </w:rPr>
        <w:t>描述断肢（指）的急救处理方法</w:t>
      </w:r>
    </w:p>
    <w:p w14:paraId="6FA2AC07" w14:textId="77777777" w:rsidR="008E3E1C" w:rsidRPr="008E3E1C" w:rsidRDefault="008E3E1C" w:rsidP="008E3E1C">
      <w:pPr>
        <w:widowControl/>
        <w:spacing w:line="360" w:lineRule="auto"/>
        <w:ind w:firstLineChars="200" w:firstLine="422"/>
        <w:jc w:val="left"/>
        <w:rPr>
          <w:rFonts w:ascii="Times New Roman" w:eastAsia="宋体" w:hAnsi="Times New Roman" w:cs="Times New Roman"/>
          <w:b/>
          <w:bCs/>
          <w:kern w:val="0"/>
          <w:szCs w:val="21"/>
        </w:rPr>
      </w:pPr>
      <w:r w:rsidRPr="008E3E1C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理解：</w:t>
      </w:r>
      <w:r w:rsidRPr="008E3E1C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 </w:t>
      </w:r>
    </w:p>
    <w:p w14:paraId="4EAE8B5E" w14:textId="77777777" w:rsidR="008E3E1C" w:rsidRPr="008E3E1C" w:rsidRDefault="008E3E1C" w:rsidP="008E3E1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8E3E1C">
        <w:rPr>
          <w:rFonts w:ascii="Times New Roman" w:eastAsia="宋体" w:hAnsi="Times New Roman" w:cs="Times New Roman" w:hint="eastAsia"/>
          <w:kern w:val="0"/>
          <w:szCs w:val="21"/>
        </w:rPr>
        <w:t>描述显微外科发展现状</w:t>
      </w:r>
      <w:r w:rsidRPr="008E3E1C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</w:p>
    <w:p w14:paraId="192574AF" w14:textId="77777777" w:rsidR="008E3E1C" w:rsidRPr="008E3E1C" w:rsidRDefault="008E3E1C" w:rsidP="008E3E1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8E3E1C">
        <w:rPr>
          <w:rFonts w:ascii="Times New Roman" w:eastAsia="宋体" w:hAnsi="Times New Roman" w:cs="Times New Roman" w:hint="eastAsia"/>
          <w:kern w:val="0"/>
          <w:szCs w:val="21"/>
        </w:rPr>
        <w:t>阐述断肢（指）再植病人术后断肢（指）血管危象处理方法</w:t>
      </w:r>
      <w:r w:rsidRPr="008E3E1C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</w:p>
    <w:p w14:paraId="4CFA27C1" w14:textId="77777777" w:rsidR="008E3E1C" w:rsidRPr="008E3E1C" w:rsidRDefault="008E3E1C" w:rsidP="008E3E1C">
      <w:pPr>
        <w:widowControl/>
        <w:spacing w:line="360" w:lineRule="auto"/>
        <w:ind w:firstLineChars="200" w:firstLine="422"/>
        <w:jc w:val="left"/>
        <w:rPr>
          <w:rFonts w:ascii="Times New Roman" w:eastAsia="宋体" w:hAnsi="Times New Roman" w:cs="Times New Roman"/>
          <w:b/>
          <w:bCs/>
          <w:kern w:val="0"/>
          <w:szCs w:val="21"/>
        </w:rPr>
      </w:pPr>
      <w:r w:rsidRPr="008E3E1C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应用：</w:t>
      </w:r>
      <w:r w:rsidRPr="008E3E1C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 </w:t>
      </w:r>
    </w:p>
    <w:p w14:paraId="33D3EA36" w14:textId="77777777" w:rsidR="008E3E1C" w:rsidRPr="008E3E1C" w:rsidRDefault="008E3E1C" w:rsidP="008E3E1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8E3E1C">
        <w:rPr>
          <w:rFonts w:ascii="Times New Roman" w:eastAsia="宋体" w:hAnsi="Times New Roman" w:cs="Times New Roman" w:hint="eastAsia"/>
          <w:kern w:val="0"/>
          <w:szCs w:val="21"/>
        </w:rPr>
        <w:t>识别比较断肢（指）再植病人术后断肢动脉危象与静脉危象</w:t>
      </w:r>
      <w:r w:rsidRPr="008E3E1C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</w:p>
    <w:p w14:paraId="63CCDDF3" w14:textId="77777777" w:rsidR="008E3E1C" w:rsidRPr="008E3E1C" w:rsidRDefault="008E3E1C" w:rsidP="008E3E1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8E3E1C">
        <w:rPr>
          <w:rFonts w:ascii="Times New Roman" w:eastAsia="宋体" w:hAnsi="Times New Roman" w:cs="Times New Roman" w:hint="eastAsia"/>
          <w:kern w:val="0"/>
          <w:szCs w:val="21"/>
        </w:rPr>
        <w:t>指导断肢（指）再植病人进行肢体功能锻炼</w:t>
      </w:r>
    </w:p>
    <w:p w14:paraId="48212BC7" w14:textId="73305E51" w:rsidR="008E3E1C" w:rsidRPr="00CD39CA" w:rsidRDefault="008E3E1C" w:rsidP="008E3E1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自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学评价</w:t>
      </w:r>
    </w:p>
    <w:p w14:paraId="3B994AAF" w14:textId="77777777" w:rsidR="008E3E1C" w:rsidRPr="007F361E" w:rsidRDefault="008E3E1C" w:rsidP="008E3E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4DD75E1E" w14:textId="41544F19" w:rsidR="008E3E1C" w:rsidRPr="008E3E1C" w:rsidRDefault="008E3E1C" w:rsidP="008E3E1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（</w:t>
      </w:r>
      <w:r>
        <w:rPr>
          <w:rFonts w:ascii="Times New Roman" w:eastAsia="宋体" w:hAnsi="Times New Roman" w:cs="Times New Roman" w:hint="eastAsia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</w:rPr>
        <w:t>）</w:t>
      </w:r>
      <w:r w:rsidRPr="008E3E1C">
        <w:rPr>
          <w:rFonts w:ascii="Times New Roman" w:eastAsia="宋体" w:hAnsi="Times New Roman" w:cs="Times New Roman" w:hint="eastAsia"/>
          <w:kern w:val="0"/>
          <w:szCs w:val="21"/>
        </w:rPr>
        <w:t>简述断肢（指）再植病人术后断肢（指）血管危象的观察要点。</w:t>
      </w:r>
    </w:p>
    <w:p w14:paraId="34FA10C2" w14:textId="15B83F1D" w:rsidR="00334276" w:rsidRPr="00334276" w:rsidRDefault="008E3E1C" w:rsidP="008E3E1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（</w:t>
      </w:r>
      <w:r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kern w:val="0"/>
          <w:szCs w:val="21"/>
        </w:rPr>
        <w:t>）</w:t>
      </w:r>
      <w:r w:rsidRPr="008E3E1C">
        <w:rPr>
          <w:rFonts w:ascii="Times New Roman" w:eastAsia="宋体" w:hAnsi="Times New Roman" w:cs="Times New Roman"/>
          <w:kern w:val="0"/>
          <w:szCs w:val="21"/>
        </w:rPr>
        <w:t>简述烧伤防治休克的主要措施。</w:t>
      </w:r>
    </w:p>
    <w:p w14:paraId="7593147A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13" w:name="_Toc55458599"/>
      <w:r w:rsidRPr="006B28B4">
        <w:rPr>
          <w:rFonts w:ascii="黑体" w:eastAsia="黑体" w:hAnsi="黑体" w:cs="Times New Roman"/>
          <w:b/>
          <w:sz w:val="24"/>
          <w:szCs w:val="24"/>
        </w:rPr>
        <w:t>第十三章  颅内压增高病人的护理</w:t>
      </w:r>
      <w:bookmarkEnd w:id="13"/>
    </w:p>
    <w:p w14:paraId="5993D2A8" w14:textId="77777777" w:rsidR="00931894" w:rsidRDefault="00931894" w:rsidP="001E3C8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0E4DFFD" w14:textId="77777777" w:rsidR="001E3C89" w:rsidRDefault="007D6033" w:rsidP="001E3C89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1B20942B" w14:textId="77777777" w:rsidR="001E3C89" w:rsidRDefault="007D6033" w:rsidP="001E3C89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复述颅内压增高、脑疝的概念。</w:t>
      </w:r>
    </w:p>
    <w:p w14:paraId="5ED41ABF" w14:textId="0721149E" w:rsidR="007D6033" w:rsidRPr="007D6033" w:rsidRDefault="007D6033" w:rsidP="001E3C89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</w:t>
      </w:r>
      <w:r w:rsidRPr="007D6033">
        <w:rPr>
          <w:rFonts w:ascii="Times New Roman" w:eastAsia="宋体" w:hAnsi="Times New Roman" w:cs="Times New Roman"/>
          <w:szCs w:val="21"/>
        </w:rPr>
        <w:t>颅内压增高的病因、临床表现和辅助检查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63C596C2" w14:textId="77777777" w:rsidR="001E3C89" w:rsidRDefault="007D6033" w:rsidP="001E3C89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133E5D17" w14:textId="0FF92322" w:rsidR="007D6033" w:rsidRPr="007D6033" w:rsidRDefault="007D6033" w:rsidP="001E3C89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解释颅内压增高和脑疝的病理生理及处理原则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5A85F37A" w14:textId="77777777" w:rsidR="007D6033" w:rsidRPr="007D6033" w:rsidRDefault="007D6033" w:rsidP="001E3C89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5FDA6B08" w14:textId="77777777" w:rsidR="007D6033" w:rsidRPr="007D6033" w:rsidRDefault="007D6033" w:rsidP="001E3C89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运用护理程序对颅内压增高及脑疝</w:t>
      </w:r>
      <w:r w:rsidRPr="007D6033">
        <w:rPr>
          <w:rFonts w:ascii="Times New Roman" w:eastAsia="宋体" w:hAnsi="Times New Roman" w:cs="Times New Roman"/>
          <w:bCs/>
          <w:szCs w:val="21"/>
        </w:rPr>
        <w:t>病人实施整体护理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4945BFAD" w14:textId="77777777" w:rsidR="001E3C89" w:rsidRDefault="001D5482" w:rsidP="001E3C89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01CB809" w14:textId="2C735847" w:rsidR="001E3C89" w:rsidRDefault="001E3C89" w:rsidP="001E3C89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颅内压增高病人的护理。</w:t>
      </w:r>
    </w:p>
    <w:p w14:paraId="42D82678" w14:textId="6D017DBA" w:rsidR="007D6033" w:rsidRPr="007D6033" w:rsidRDefault="001E3C89" w:rsidP="001E3C89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脑疝的表现和抢救。</w:t>
      </w:r>
    </w:p>
    <w:p w14:paraId="1FE7CE91" w14:textId="77777777" w:rsidR="001E3C89" w:rsidRDefault="005B6E08" w:rsidP="001E3C89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69A3097" w14:textId="7CD744BC" w:rsidR="001E3C89" w:rsidRDefault="001E3C89" w:rsidP="001E3C89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颅内压的形成和调节。</w:t>
      </w:r>
    </w:p>
    <w:p w14:paraId="397E37F3" w14:textId="62F3A747" w:rsidR="001E3C89" w:rsidRDefault="001E3C89" w:rsidP="001E3C89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颅内压增高的定义、病因、影响因素、分类、病理生理、临床表现及处理原则。</w:t>
      </w:r>
    </w:p>
    <w:p w14:paraId="0CB044F2" w14:textId="1F107B48" w:rsidR="001E3C89" w:rsidRDefault="001E3C89" w:rsidP="001E3C89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颅内压增高病人的护理诊断、护理措施（一般护理、药物治疗的护理、亚低温疗法的护理、侧脑室引流的护理、防止颅内压骤然升高的护理等）。</w:t>
      </w:r>
    </w:p>
    <w:p w14:paraId="54BE39EA" w14:textId="4345D129" w:rsidR="007D6033" w:rsidRDefault="001E3C89" w:rsidP="001E3C89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小脑幕切迹疝与枕骨大孔疝的临床表现及抢救。</w:t>
      </w:r>
    </w:p>
    <w:p w14:paraId="44ED0E7A" w14:textId="77777777" w:rsidR="00334276" w:rsidRDefault="00334276" w:rsidP="001E3C89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55141AD" w14:textId="118DDD54" w:rsidR="00334276" w:rsidRPr="00CD39CA" w:rsidRDefault="00334276" w:rsidP="001E3C89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1E3C89">
        <w:rPr>
          <w:rFonts w:ascii="Times New Roman" w:eastAsia="宋体" w:hAnsi="Times New Roman" w:cs="Times New Roman" w:hint="eastAsia"/>
          <w:szCs w:val="21"/>
        </w:rPr>
        <w:t>颅内压增高病人的概述、诊疗护理要点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29515E25" w14:textId="61A5AB47" w:rsidR="00334276" w:rsidRDefault="00334276" w:rsidP="001E3C89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1E3C89">
        <w:rPr>
          <w:rFonts w:ascii="Times New Roman" w:eastAsia="宋体" w:hAnsi="Times New Roman" w:cs="Times New Roman" w:hint="eastAsia"/>
          <w:szCs w:val="21"/>
        </w:rPr>
        <w:t>临床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1E3C89">
        <w:rPr>
          <w:rFonts w:ascii="Times New Roman" w:eastAsia="宋体" w:hAnsi="Times New Roman" w:cs="Times New Roman" w:hint="eastAsia"/>
          <w:szCs w:val="21"/>
        </w:rPr>
        <w:t>颅内压增高病人的护理</w:t>
      </w:r>
      <w:r>
        <w:rPr>
          <w:rFonts w:ascii="Times New Roman" w:eastAsia="宋体" w:hAnsi="Times New Roman" w:cs="Times New Roman" w:hint="eastAsia"/>
          <w:szCs w:val="21"/>
        </w:rPr>
        <w:t>要点。</w:t>
      </w:r>
    </w:p>
    <w:p w14:paraId="3195722E" w14:textId="55A47B02" w:rsidR="00334276" w:rsidRPr="005D23D1" w:rsidRDefault="00334276" w:rsidP="001E3C89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1E3C89">
        <w:rPr>
          <w:rFonts w:ascii="Times New Roman" w:eastAsia="宋体" w:hAnsi="Times New Roman" w:cs="Times New Roman" w:hint="eastAsia"/>
          <w:szCs w:val="21"/>
        </w:rPr>
        <w:t>颅内压增高病人的药物治疗护理、亚低温治疗、侧脑室引流的护理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4D4A2627" w14:textId="77777777" w:rsidR="00334276" w:rsidRPr="00CD39CA" w:rsidRDefault="00334276" w:rsidP="001E3C89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30A67F09" w14:textId="77777777" w:rsidR="00334276" w:rsidRPr="007F361E" w:rsidRDefault="00334276" w:rsidP="001E3C89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1D6E964F" w14:textId="71493867" w:rsidR="001E3C89" w:rsidRPr="001E3C89" w:rsidRDefault="001E3C89" w:rsidP="001E3C89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1E3C89">
        <w:rPr>
          <w:rFonts w:ascii="Times New Roman" w:eastAsia="宋体" w:hAnsi="Times New Roman" w:cs="Times New Roman"/>
          <w:szCs w:val="21"/>
        </w:rPr>
        <w:t>如何预防颅内压增高？</w:t>
      </w:r>
    </w:p>
    <w:p w14:paraId="0BF1D3F5" w14:textId="0146FB21" w:rsidR="00334276" w:rsidRPr="001E3C89" w:rsidRDefault="001E3C89" w:rsidP="0053406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1E3C89">
        <w:rPr>
          <w:rFonts w:ascii="Times New Roman" w:eastAsia="宋体" w:hAnsi="Times New Roman" w:cs="Times New Roman"/>
          <w:szCs w:val="21"/>
        </w:rPr>
        <w:t>简述脑疝的急救处理原则。</w:t>
      </w:r>
    </w:p>
    <w:p w14:paraId="20C0B7AD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14" w:name="_Toc55458600"/>
      <w:r w:rsidRPr="006B28B4">
        <w:rPr>
          <w:rFonts w:ascii="黑体" w:eastAsia="黑体" w:hAnsi="黑体" w:cs="Times New Roman"/>
          <w:b/>
          <w:sz w:val="24"/>
          <w:szCs w:val="24"/>
        </w:rPr>
        <w:t>第十四章 颅脑损伤病人的护理</w:t>
      </w:r>
      <w:bookmarkEnd w:id="14"/>
    </w:p>
    <w:p w14:paraId="1705512C" w14:textId="77777777" w:rsidR="00931894" w:rsidRDefault="00931894" w:rsidP="0053406E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29AAE94" w14:textId="77777777" w:rsidR="0053406E" w:rsidRDefault="007D6033" w:rsidP="0053406E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51407C29" w14:textId="77777777" w:rsidR="0053406E" w:rsidRDefault="007D6033" w:rsidP="0053406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复述颅脑损伤的分类。</w:t>
      </w:r>
    </w:p>
    <w:p w14:paraId="00B350E4" w14:textId="77777777" w:rsidR="0053406E" w:rsidRDefault="007D6033" w:rsidP="0053406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</w:t>
      </w:r>
      <w:r w:rsidRPr="007D6033">
        <w:rPr>
          <w:rFonts w:ascii="Times New Roman" w:eastAsia="宋体" w:hAnsi="Times New Roman" w:cs="Times New Roman"/>
          <w:szCs w:val="21"/>
        </w:rPr>
        <w:t>头皮损伤、颅骨骨折的临床表现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52986939" w14:textId="312F5A98" w:rsidR="007D6033" w:rsidRPr="007D6033" w:rsidRDefault="007D6033" w:rsidP="0053406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复述头皮损伤、脑损伤病人的急救处理原则。</w:t>
      </w:r>
    </w:p>
    <w:p w14:paraId="3C49888D" w14:textId="77777777" w:rsidR="0053406E" w:rsidRDefault="007D6033" w:rsidP="0053406E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545078A5" w14:textId="0C29D7D4" w:rsidR="007D6033" w:rsidRPr="007D6033" w:rsidRDefault="007D6033" w:rsidP="0053406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解释颅骨骨折、脑损伤的损伤机制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2E3127D0" w14:textId="77777777" w:rsidR="007D6033" w:rsidRPr="007D6033" w:rsidRDefault="007D6033" w:rsidP="0053406E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2ED1102F" w14:textId="77777777" w:rsidR="007D6033" w:rsidRPr="007D6033" w:rsidRDefault="007D6033" w:rsidP="0053406E">
      <w:pPr>
        <w:spacing w:line="360" w:lineRule="auto"/>
        <w:ind w:firstLine="465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运用护理程序对颅脑损伤</w:t>
      </w:r>
      <w:r w:rsidRPr="007D6033">
        <w:rPr>
          <w:rFonts w:ascii="Times New Roman" w:eastAsia="宋体" w:hAnsi="Times New Roman" w:cs="Times New Roman"/>
          <w:bCs/>
          <w:szCs w:val="21"/>
        </w:rPr>
        <w:t>病人实施整体护理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162BCF89" w14:textId="77777777" w:rsidR="0053406E" w:rsidRDefault="001D5482" w:rsidP="0053406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E62BBC2" w14:textId="1A56FCC5" w:rsidR="007D6033" w:rsidRPr="007D6033" w:rsidRDefault="007D6033" w:rsidP="0053406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颅底骨折和颅脑损伤病人的临床特点和护理措施。</w:t>
      </w:r>
    </w:p>
    <w:p w14:paraId="30C58934" w14:textId="77777777" w:rsidR="0053406E" w:rsidRDefault="005B6E08" w:rsidP="0053406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8424BF1" w14:textId="0E020632" w:rsidR="0053406E" w:rsidRDefault="0053406E" w:rsidP="0053406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头皮损伤的病因、临床表现、处理原则及护理措施。</w:t>
      </w:r>
    </w:p>
    <w:p w14:paraId="4D68E59B" w14:textId="7DDD41FA" w:rsidR="0053406E" w:rsidRDefault="0053406E" w:rsidP="0053406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颅骨骨折的分类、机制、临床特点、处理原则及护理措施（防止颅内感染和并发症的观察与处理）。</w:t>
      </w:r>
    </w:p>
    <w:p w14:paraId="0EC983AC" w14:textId="2C390111" w:rsidR="007D6033" w:rsidRDefault="0053406E" w:rsidP="0053406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脑损伤的分类、机制、临床表现和护理措施。</w:t>
      </w:r>
    </w:p>
    <w:p w14:paraId="03AC8914" w14:textId="77777777" w:rsidR="00334276" w:rsidRDefault="00334276" w:rsidP="0053406E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D136670" w14:textId="30F6A2FB" w:rsidR="00334276" w:rsidRPr="00CD39CA" w:rsidRDefault="00334276" w:rsidP="0053406E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53406E">
        <w:rPr>
          <w:rFonts w:ascii="Times New Roman" w:eastAsia="宋体" w:hAnsi="Times New Roman" w:cs="Times New Roman" w:hint="eastAsia"/>
          <w:szCs w:val="21"/>
        </w:rPr>
        <w:t>颅脑损伤的概述、不同类型颅脑损伤病人的诊疗护理要点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3C4D8392" w14:textId="721BDB08" w:rsidR="00334276" w:rsidRDefault="00334276" w:rsidP="0053406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53406E">
        <w:rPr>
          <w:rFonts w:ascii="Times New Roman" w:eastAsia="宋体" w:hAnsi="Times New Roman" w:cs="Times New Roman" w:hint="eastAsia"/>
          <w:szCs w:val="21"/>
        </w:rPr>
        <w:t>临床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53406E">
        <w:rPr>
          <w:rFonts w:ascii="Times New Roman" w:eastAsia="宋体" w:hAnsi="Times New Roman" w:cs="Times New Roman" w:hint="eastAsia"/>
          <w:szCs w:val="21"/>
        </w:rPr>
        <w:t>颅脑损伤病人的诊疗护理要点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04BD4A50" w14:textId="6E41F102" w:rsidR="00334276" w:rsidRPr="005D23D1" w:rsidRDefault="00334276" w:rsidP="0053406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</w:t>
      </w:r>
      <w:r w:rsidR="0053406E">
        <w:rPr>
          <w:rFonts w:ascii="Times New Roman" w:eastAsia="宋体" w:hAnsi="Times New Roman" w:cs="Times New Roman" w:hint="eastAsia"/>
          <w:szCs w:val="21"/>
        </w:rPr>
        <w:t>颅脑损伤病人的体位护理、并发症防护要点等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6CD8A378" w14:textId="72C7BF54" w:rsidR="00334276" w:rsidRPr="00CD39CA" w:rsidRDefault="00334276" w:rsidP="0053406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="0053406E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4E042C94" w14:textId="77777777" w:rsidR="00334276" w:rsidRPr="007F361E" w:rsidRDefault="00334276" w:rsidP="0053406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7F35613A" w14:textId="0B47B232" w:rsidR="0053406E" w:rsidRPr="0053406E" w:rsidRDefault="0053406E" w:rsidP="0053406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53406E">
        <w:rPr>
          <w:rFonts w:ascii="Times New Roman" w:eastAsia="宋体" w:hAnsi="Times New Roman" w:cs="Times New Roman"/>
          <w:szCs w:val="21"/>
        </w:rPr>
        <w:t>简述颅骨骨折的分类及临床表现。</w:t>
      </w:r>
    </w:p>
    <w:p w14:paraId="3DDFDCE4" w14:textId="7858CE1D" w:rsidR="0053406E" w:rsidRPr="0053406E" w:rsidRDefault="0053406E" w:rsidP="0053406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53406E">
        <w:rPr>
          <w:rFonts w:ascii="Times New Roman" w:eastAsia="宋体" w:hAnsi="Times New Roman" w:cs="Times New Roman"/>
          <w:szCs w:val="21"/>
        </w:rPr>
        <w:t>简述脑脊液鼻漏的护理。</w:t>
      </w:r>
      <w:r w:rsidRPr="0053406E">
        <w:rPr>
          <w:rFonts w:ascii="Times New Roman" w:eastAsia="宋体" w:hAnsi="Times New Roman" w:cs="Times New Roman"/>
          <w:szCs w:val="21"/>
        </w:rPr>
        <w:t xml:space="preserve"> </w:t>
      </w:r>
    </w:p>
    <w:p w14:paraId="5029E32E" w14:textId="43E593F1" w:rsidR="0053406E" w:rsidRPr="0053406E" w:rsidRDefault="0053406E" w:rsidP="0053406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53406E">
        <w:rPr>
          <w:rFonts w:ascii="Times New Roman" w:eastAsia="宋体" w:hAnsi="Times New Roman" w:cs="Times New Roman"/>
          <w:szCs w:val="21"/>
        </w:rPr>
        <w:t>简述昏迷病人的护理。</w:t>
      </w:r>
    </w:p>
    <w:p w14:paraId="66FB27DD" w14:textId="392EF853" w:rsidR="00334276" w:rsidRPr="00334276" w:rsidRDefault="0053406E" w:rsidP="0053406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53406E">
        <w:rPr>
          <w:rFonts w:ascii="Times New Roman" w:eastAsia="宋体" w:hAnsi="Times New Roman" w:cs="Times New Roman"/>
          <w:szCs w:val="21"/>
        </w:rPr>
        <w:t>简述脑外伤病人的病情观察内容。</w:t>
      </w:r>
    </w:p>
    <w:p w14:paraId="63CD1A53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15" w:name="_Toc55458601"/>
      <w:r w:rsidRPr="006B28B4">
        <w:rPr>
          <w:rFonts w:ascii="黑体" w:eastAsia="黑体" w:hAnsi="黑体" w:cs="Times New Roman"/>
          <w:b/>
          <w:sz w:val="24"/>
          <w:szCs w:val="24"/>
        </w:rPr>
        <w:t>第十五章  脑血管性疾病病人的护理</w:t>
      </w:r>
      <w:bookmarkEnd w:id="15"/>
    </w:p>
    <w:p w14:paraId="4207CC2B" w14:textId="77777777" w:rsidR="00931894" w:rsidRDefault="00931894" w:rsidP="001A4C2F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F028FA7" w14:textId="77777777" w:rsidR="001A4C2F" w:rsidRDefault="007D6033" w:rsidP="001A4C2F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66D31953" w14:textId="77777777" w:rsidR="001A4C2F" w:rsidRDefault="007D6033" w:rsidP="001A4C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复述</w:t>
      </w:r>
      <w:r w:rsidRPr="007D6033">
        <w:rPr>
          <w:rFonts w:ascii="Times New Roman" w:eastAsia="宋体" w:hAnsi="Times New Roman" w:cs="Times New Roman"/>
          <w:bCs/>
          <w:szCs w:val="21"/>
        </w:rPr>
        <w:t>脑卒中、颅内动脉瘤、颅内动静脉畸形、自发性蛛网膜下隙出血的概念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02DB4AAA" w14:textId="6E379EC7" w:rsidR="007D6033" w:rsidRPr="007D6033" w:rsidRDefault="007D6033" w:rsidP="001A4C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简述脑卒中、颅内动脉瘤、颅内动静脉畸形、自发性蛛网膜下隙出血</w:t>
      </w:r>
      <w:r w:rsidRPr="007D6033">
        <w:rPr>
          <w:rFonts w:ascii="Times New Roman" w:eastAsia="宋体" w:hAnsi="Times New Roman" w:cs="Times New Roman"/>
          <w:szCs w:val="21"/>
        </w:rPr>
        <w:t>的临床表现</w:t>
      </w:r>
      <w:r w:rsidRPr="007D6033">
        <w:rPr>
          <w:rFonts w:ascii="Times New Roman" w:eastAsia="宋体" w:hAnsi="Times New Roman" w:cs="Times New Roman"/>
          <w:bCs/>
          <w:szCs w:val="21"/>
        </w:rPr>
        <w:t>和辅助检查。</w:t>
      </w:r>
    </w:p>
    <w:p w14:paraId="7361A39E" w14:textId="77777777" w:rsidR="001A4C2F" w:rsidRDefault="007D6033" w:rsidP="001A4C2F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174D0910" w14:textId="77777777" w:rsidR="001A4C2F" w:rsidRDefault="007D6033" w:rsidP="001A4C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</w:t>
      </w:r>
      <w:r w:rsidRPr="007D6033">
        <w:rPr>
          <w:rFonts w:ascii="Times New Roman" w:eastAsia="宋体" w:hAnsi="Times New Roman" w:cs="Times New Roman"/>
          <w:bCs/>
          <w:szCs w:val="21"/>
        </w:rPr>
        <w:t>脑卒中、颅内动脉瘤的处理原则。</w:t>
      </w:r>
    </w:p>
    <w:p w14:paraId="59A601FA" w14:textId="322D84D1" w:rsidR="007D6033" w:rsidRPr="007D6033" w:rsidRDefault="007D6033" w:rsidP="001A4C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概括颅内动脉瘤、颅内动静脉畸形、自发性蛛网膜下隙出血病人的护理措施。</w:t>
      </w:r>
    </w:p>
    <w:p w14:paraId="50A6AC29" w14:textId="77777777" w:rsidR="007D6033" w:rsidRPr="007D6033" w:rsidRDefault="007D6033" w:rsidP="001A4C2F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252780A8" w14:textId="77777777" w:rsidR="007D6033" w:rsidRPr="007D6033" w:rsidRDefault="007D6033" w:rsidP="001A4C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运用护理程序对脑卒中</w:t>
      </w:r>
      <w:r w:rsidRPr="007D6033">
        <w:rPr>
          <w:rFonts w:ascii="Times New Roman" w:eastAsia="宋体" w:hAnsi="Times New Roman" w:cs="Times New Roman"/>
          <w:bCs/>
          <w:szCs w:val="21"/>
        </w:rPr>
        <w:t>病人实施整体护理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20E18F35" w14:textId="77777777" w:rsidR="001A4C2F" w:rsidRDefault="001D5482" w:rsidP="001A4C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D6F63D8" w14:textId="347FAB76" w:rsidR="007D6033" w:rsidRPr="007D6033" w:rsidRDefault="007D6033" w:rsidP="001A4C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脑卒中、颅内动脉瘤、颅内动静脉畸形、自发性蛛网膜下隙出血病人</w:t>
      </w:r>
      <w:r w:rsidRPr="007D6033">
        <w:rPr>
          <w:rFonts w:ascii="Times New Roman" w:eastAsia="宋体" w:hAnsi="Times New Roman" w:cs="Times New Roman"/>
          <w:szCs w:val="21"/>
        </w:rPr>
        <w:t>的临床特点和护理措施。</w:t>
      </w:r>
    </w:p>
    <w:p w14:paraId="454F77D5" w14:textId="77777777" w:rsidR="001A4C2F" w:rsidRDefault="005B6E08" w:rsidP="001A4C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FA7066A" w14:textId="26C74618" w:rsidR="001A4C2F" w:rsidRDefault="001A4C2F" w:rsidP="001A4C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1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脑卒中的病因、病理生理、临床表现、辅助检查、处理原则和护理。</w:t>
      </w:r>
    </w:p>
    <w:p w14:paraId="10325461" w14:textId="4CE301F6" w:rsidR="001A4C2F" w:rsidRDefault="001A4C2F" w:rsidP="001A4C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颅内动脉瘤的病因、病理生理、临床表现、辅助检查、处理原则和护理。</w:t>
      </w:r>
    </w:p>
    <w:p w14:paraId="0F5EFFB9" w14:textId="15AB1FDF" w:rsidR="001A4C2F" w:rsidRDefault="001A4C2F" w:rsidP="001A4C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3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颅内动静脉畸形的临床表现、辅助检查、处理原则和护理。</w:t>
      </w:r>
    </w:p>
    <w:p w14:paraId="3C2FEFF5" w14:textId="50B7A5DF" w:rsidR="007D6033" w:rsidRDefault="001A4C2F" w:rsidP="001A4C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4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自发性蛛网膜下隙出血的病因、临床表现、辅助检查、处理原则和护理。</w:t>
      </w:r>
    </w:p>
    <w:p w14:paraId="060D1AA2" w14:textId="77777777" w:rsidR="00334276" w:rsidRDefault="00334276" w:rsidP="001A4C2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FC37FBC" w14:textId="716C6E16" w:rsidR="00334276" w:rsidRPr="00CD39CA" w:rsidRDefault="00334276" w:rsidP="001A4C2F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1A4C2F">
        <w:rPr>
          <w:rFonts w:ascii="Times New Roman" w:eastAsia="宋体" w:hAnsi="Times New Roman" w:cs="Times New Roman" w:hint="eastAsia"/>
          <w:szCs w:val="21"/>
        </w:rPr>
        <w:t>脑血管性疾病的概述、常见</w:t>
      </w:r>
      <w:r w:rsidR="00F17A3E">
        <w:rPr>
          <w:rFonts w:ascii="Times New Roman" w:eastAsia="宋体" w:hAnsi="Times New Roman" w:cs="Times New Roman" w:hint="eastAsia"/>
          <w:szCs w:val="21"/>
        </w:rPr>
        <w:t>病变的临床表现、诊疗护理要点等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4A0822B1" w14:textId="6F2DCE69" w:rsidR="00334276" w:rsidRDefault="00334276" w:rsidP="001A4C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F17A3E">
        <w:rPr>
          <w:rFonts w:ascii="Times New Roman" w:eastAsia="宋体" w:hAnsi="Times New Roman" w:cs="Times New Roman" w:hint="eastAsia"/>
          <w:szCs w:val="21"/>
        </w:rPr>
        <w:t>临床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F17A3E">
        <w:rPr>
          <w:rFonts w:ascii="Times New Roman" w:eastAsia="宋体" w:hAnsi="Times New Roman" w:cs="Times New Roman" w:hint="eastAsia"/>
          <w:szCs w:val="21"/>
        </w:rPr>
        <w:t>脑血管性疾病的识别、护理要点等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3527C082" w14:textId="1F4ECD58" w:rsidR="00334276" w:rsidRPr="005D23D1" w:rsidRDefault="00334276" w:rsidP="001A4C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F17A3E">
        <w:rPr>
          <w:rFonts w:ascii="Times New Roman" w:eastAsia="宋体" w:hAnsi="Times New Roman" w:cs="Times New Roman" w:hint="eastAsia"/>
          <w:szCs w:val="21"/>
        </w:rPr>
        <w:t>常见脑血管性疾病的病情观察要点、康复护理要点等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51111DC2" w14:textId="77777777" w:rsidR="00334276" w:rsidRPr="00CD39CA" w:rsidRDefault="00334276" w:rsidP="001A4C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8AF6FD9" w14:textId="77777777" w:rsidR="00334276" w:rsidRPr="007F361E" w:rsidRDefault="00334276" w:rsidP="001A4C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1CC7272D" w14:textId="633DB612" w:rsidR="00F17A3E" w:rsidRDefault="00F17A3E" w:rsidP="00F17A3E">
      <w:pPr>
        <w:tabs>
          <w:tab w:val="num" w:pos="1440"/>
        </w:tabs>
        <w:snapToGrid w:val="0"/>
        <w:spacing w:line="360" w:lineRule="auto"/>
        <w:ind w:firstLineChars="196" w:firstLine="412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1</w:t>
      </w:r>
      <w:r>
        <w:rPr>
          <w:rFonts w:ascii="Times New Roman" w:eastAsia="宋体" w:hAnsi="Times New Roman" w:cs="Times New Roman" w:hint="eastAsia"/>
          <w:bCs/>
          <w:szCs w:val="21"/>
        </w:rPr>
        <w:t>）请简述</w:t>
      </w:r>
      <w:r w:rsidRPr="007D6033">
        <w:rPr>
          <w:rFonts w:ascii="Times New Roman" w:eastAsia="宋体" w:hAnsi="Times New Roman" w:cs="Times New Roman"/>
          <w:bCs/>
          <w:szCs w:val="21"/>
        </w:rPr>
        <w:t>脑卒中</w:t>
      </w:r>
      <w:r>
        <w:rPr>
          <w:rFonts w:ascii="Times New Roman" w:eastAsia="宋体" w:hAnsi="Times New Roman" w:cs="Times New Roman" w:hint="eastAsia"/>
          <w:bCs/>
          <w:szCs w:val="21"/>
        </w:rPr>
        <w:t>、</w:t>
      </w:r>
      <w:r w:rsidRPr="007D6033">
        <w:rPr>
          <w:rFonts w:ascii="Times New Roman" w:eastAsia="宋体" w:hAnsi="Times New Roman" w:cs="Times New Roman"/>
          <w:bCs/>
          <w:szCs w:val="21"/>
        </w:rPr>
        <w:t>颅内动脉瘤</w:t>
      </w:r>
      <w:r>
        <w:rPr>
          <w:rFonts w:ascii="Times New Roman" w:eastAsia="宋体" w:hAnsi="Times New Roman" w:cs="Times New Roman" w:hint="eastAsia"/>
          <w:bCs/>
          <w:szCs w:val="21"/>
        </w:rPr>
        <w:t>、</w:t>
      </w:r>
      <w:r w:rsidRPr="007D6033">
        <w:rPr>
          <w:rFonts w:ascii="Times New Roman" w:eastAsia="宋体" w:hAnsi="Times New Roman" w:cs="Times New Roman"/>
          <w:bCs/>
          <w:szCs w:val="21"/>
        </w:rPr>
        <w:t>颅内动静脉畸形</w:t>
      </w:r>
      <w:r>
        <w:rPr>
          <w:rFonts w:ascii="Times New Roman" w:eastAsia="宋体" w:hAnsi="Times New Roman" w:cs="Times New Roman" w:hint="eastAsia"/>
          <w:bCs/>
          <w:szCs w:val="21"/>
        </w:rPr>
        <w:t>和</w:t>
      </w:r>
      <w:r w:rsidRPr="007D6033">
        <w:rPr>
          <w:rFonts w:ascii="Times New Roman" w:eastAsia="宋体" w:hAnsi="Times New Roman" w:cs="Times New Roman"/>
          <w:bCs/>
          <w:szCs w:val="21"/>
        </w:rPr>
        <w:t>自发性蛛网膜下隙出血</w:t>
      </w:r>
      <w:r>
        <w:rPr>
          <w:rFonts w:ascii="Times New Roman" w:eastAsia="宋体" w:hAnsi="Times New Roman" w:cs="Times New Roman" w:hint="eastAsia"/>
          <w:bCs/>
          <w:szCs w:val="21"/>
        </w:rPr>
        <w:t>的病情观察要点。</w:t>
      </w:r>
    </w:p>
    <w:p w14:paraId="5200B61F" w14:textId="743862E3" w:rsidR="00334276" w:rsidRPr="00F17A3E" w:rsidRDefault="00F17A3E" w:rsidP="00F17A3E">
      <w:pPr>
        <w:tabs>
          <w:tab w:val="num" w:pos="1440"/>
        </w:tabs>
        <w:snapToGrid w:val="0"/>
        <w:spacing w:line="360" w:lineRule="auto"/>
        <w:ind w:firstLineChars="196" w:firstLine="412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）在为脑卒中病人制定康复计划时，需要重点考虑哪些方面？</w:t>
      </w:r>
    </w:p>
    <w:p w14:paraId="1615560F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16" w:name="_Toc55458602"/>
      <w:r w:rsidRPr="006B28B4">
        <w:rPr>
          <w:rFonts w:ascii="黑体" w:eastAsia="黑体" w:hAnsi="黑体" w:cs="Times New Roman"/>
          <w:b/>
          <w:sz w:val="24"/>
          <w:szCs w:val="24"/>
        </w:rPr>
        <w:t>第十六章  颅内和椎管内肿瘤病人的护理</w:t>
      </w:r>
      <w:bookmarkEnd w:id="16"/>
    </w:p>
    <w:p w14:paraId="40305687" w14:textId="77777777" w:rsidR="00931894" w:rsidRDefault="00931894" w:rsidP="00F17A3E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981D806" w14:textId="77777777" w:rsidR="00F17A3E" w:rsidRDefault="007D6033" w:rsidP="00F17A3E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2B7E0FFA" w14:textId="77777777" w:rsidR="00F17A3E" w:rsidRDefault="007D6033" w:rsidP="00F17A3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复述</w:t>
      </w:r>
      <w:r w:rsidRPr="007D6033">
        <w:rPr>
          <w:rFonts w:ascii="Times New Roman" w:eastAsia="宋体" w:hAnsi="Times New Roman" w:cs="Times New Roman"/>
          <w:bCs/>
          <w:szCs w:val="21"/>
        </w:rPr>
        <w:t>颅内肿瘤、椎管内肿瘤的概念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74E0D3C0" w14:textId="77777777" w:rsidR="00F17A3E" w:rsidRDefault="007D6033" w:rsidP="00F17A3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简述颅内肿瘤</w:t>
      </w:r>
      <w:r w:rsidRPr="007D6033">
        <w:rPr>
          <w:rFonts w:ascii="Times New Roman" w:eastAsia="宋体" w:hAnsi="Times New Roman" w:cs="Times New Roman"/>
          <w:szCs w:val="21"/>
        </w:rPr>
        <w:t>的病因、分类与特点、临床表现、辅助检查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2FCBED31" w14:textId="5C5CF2F0" w:rsidR="007D6033" w:rsidRPr="007D6033" w:rsidRDefault="007D6033" w:rsidP="00F17A3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简述椎管内肿瘤的临床表现、辅助检查、处理原则。</w:t>
      </w:r>
    </w:p>
    <w:p w14:paraId="6BD2BDB9" w14:textId="77777777" w:rsidR="00F17A3E" w:rsidRDefault="007D6033" w:rsidP="00F17A3E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186FBED9" w14:textId="77777777" w:rsidR="00F17A3E" w:rsidRDefault="007D6033" w:rsidP="00F17A3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理解颅内肿瘤</w:t>
      </w:r>
      <w:r w:rsidRPr="007D6033">
        <w:rPr>
          <w:rFonts w:ascii="Times New Roman" w:eastAsia="宋体" w:hAnsi="Times New Roman" w:cs="Times New Roman"/>
          <w:bCs/>
          <w:szCs w:val="21"/>
        </w:rPr>
        <w:t>的处理原则。</w:t>
      </w:r>
    </w:p>
    <w:p w14:paraId="390FA478" w14:textId="429CE7A7" w:rsidR="007D6033" w:rsidRPr="007D6033" w:rsidRDefault="007D6033" w:rsidP="00F17A3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解释颅内肿瘤常见术后并发症的护理措施。</w:t>
      </w:r>
    </w:p>
    <w:p w14:paraId="28255DAC" w14:textId="77777777" w:rsidR="007D6033" w:rsidRPr="007D6033" w:rsidRDefault="007D6033" w:rsidP="00F17A3E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3C874D4D" w14:textId="77777777" w:rsidR="007D6033" w:rsidRPr="007D6033" w:rsidRDefault="007D6033" w:rsidP="00F17A3E">
      <w:pPr>
        <w:spacing w:line="360" w:lineRule="auto"/>
        <w:ind w:firstLine="465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运用护理程序对颅内肿瘤</w:t>
      </w:r>
      <w:r w:rsidRPr="007D6033">
        <w:rPr>
          <w:rFonts w:ascii="Times New Roman" w:eastAsia="宋体" w:hAnsi="Times New Roman" w:cs="Times New Roman"/>
          <w:bCs/>
          <w:szCs w:val="21"/>
        </w:rPr>
        <w:t>病人实施整体护理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553AAFAF" w14:textId="77777777" w:rsidR="00F17A3E" w:rsidRDefault="001D5482" w:rsidP="00F17A3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DF6D2EE" w14:textId="079AB5BC" w:rsidR="007D6033" w:rsidRPr="007D6033" w:rsidRDefault="007D6033" w:rsidP="00F17A3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颅内肿瘤</w:t>
      </w:r>
      <w:r w:rsidRPr="007D6033">
        <w:rPr>
          <w:rFonts w:ascii="Times New Roman" w:eastAsia="宋体" w:hAnsi="Times New Roman" w:cs="Times New Roman"/>
          <w:bCs/>
          <w:szCs w:val="21"/>
        </w:rPr>
        <w:t>病人</w:t>
      </w:r>
      <w:r w:rsidRPr="007D6033">
        <w:rPr>
          <w:rFonts w:ascii="Times New Roman" w:eastAsia="宋体" w:hAnsi="Times New Roman" w:cs="Times New Roman"/>
          <w:szCs w:val="21"/>
        </w:rPr>
        <w:t>的临床特点和护理措施。</w:t>
      </w:r>
    </w:p>
    <w:p w14:paraId="297167D2" w14:textId="77777777" w:rsidR="00F17A3E" w:rsidRDefault="005B6E08" w:rsidP="00F17A3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D2CFA65" w14:textId="776635A3" w:rsidR="00F17A3E" w:rsidRDefault="00F17A3E" w:rsidP="00F17A3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颅内肿瘤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的病因与病理、分类、临床表现、辅助检查、处理原则和护理。</w:t>
      </w:r>
    </w:p>
    <w:p w14:paraId="3C1B6B94" w14:textId="2D99DC7C" w:rsidR="007D6033" w:rsidRDefault="00F17A3E" w:rsidP="00F17A3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椎管内肿瘤的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临床表现、辅助检查、处理原则和护理。</w:t>
      </w:r>
    </w:p>
    <w:p w14:paraId="3ADAD8C5" w14:textId="77777777" w:rsidR="00334276" w:rsidRDefault="00334276" w:rsidP="00F17A3E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8BACBA3" w14:textId="7D1FABD0" w:rsidR="00334276" w:rsidRPr="00CD39CA" w:rsidRDefault="00334276" w:rsidP="00F17A3E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F17A3E" w:rsidRPr="007D6033">
        <w:rPr>
          <w:rFonts w:ascii="Times New Roman" w:eastAsia="宋体" w:hAnsi="Times New Roman" w:cs="Times New Roman"/>
          <w:bCs/>
          <w:szCs w:val="21"/>
        </w:rPr>
        <w:t>颅内肿瘤、椎管内肿瘤</w:t>
      </w:r>
      <w:r w:rsidR="00F17A3E">
        <w:rPr>
          <w:rFonts w:ascii="Times New Roman" w:eastAsia="宋体" w:hAnsi="Times New Roman" w:cs="Times New Roman" w:hint="eastAsia"/>
          <w:bCs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312336C2" w14:textId="61A16F53" w:rsidR="00334276" w:rsidRDefault="00334276" w:rsidP="00F17A3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F17A3E">
        <w:rPr>
          <w:rFonts w:ascii="Times New Roman" w:eastAsia="宋体" w:hAnsi="Times New Roman" w:cs="Times New Roman" w:hint="eastAsia"/>
          <w:szCs w:val="21"/>
        </w:rPr>
        <w:t>临床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F17A3E" w:rsidRPr="007D6033">
        <w:rPr>
          <w:rFonts w:ascii="Times New Roman" w:eastAsia="宋体" w:hAnsi="Times New Roman" w:cs="Times New Roman"/>
          <w:bCs/>
          <w:szCs w:val="21"/>
        </w:rPr>
        <w:t>颅内肿瘤、椎管内肿瘤</w:t>
      </w:r>
      <w:r w:rsidR="00F17A3E">
        <w:rPr>
          <w:rFonts w:ascii="Times New Roman" w:eastAsia="宋体" w:hAnsi="Times New Roman" w:cs="Times New Roman" w:hint="eastAsia"/>
          <w:bCs/>
          <w:szCs w:val="21"/>
        </w:rPr>
        <w:t>病人围术期的护理</w:t>
      </w:r>
      <w:r>
        <w:rPr>
          <w:rFonts w:ascii="Times New Roman" w:eastAsia="宋体" w:hAnsi="Times New Roman" w:cs="Times New Roman" w:hint="eastAsia"/>
          <w:szCs w:val="21"/>
        </w:rPr>
        <w:t>要点。</w:t>
      </w:r>
    </w:p>
    <w:p w14:paraId="2EF884C6" w14:textId="01ADEB3C" w:rsidR="00334276" w:rsidRPr="005D23D1" w:rsidRDefault="00334276" w:rsidP="00F17A3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F17A3E" w:rsidRPr="007D6033">
        <w:rPr>
          <w:rFonts w:ascii="Times New Roman" w:eastAsia="宋体" w:hAnsi="Times New Roman" w:cs="Times New Roman"/>
          <w:bCs/>
          <w:szCs w:val="21"/>
        </w:rPr>
        <w:t>颅内肿瘤、椎管内肿瘤</w:t>
      </w:r>
      <w:r w:rsidR="00F17A3E">
        <w:rPr>
          <w:rFonts w:ascii="Times New Roman" w:eastAsia="宋体" w:hAnsi="Times New Roman" w:cs="Times New Roman" w:hint="eastAsia"/>
          <w:bCs/>
          <w:szCs w:val="21"/>
        </w:rPr>
        <w:t>术前、术后的健康教育</w:t>
      </w:r>
      <w:r>
        <w:rPr>
          <w:rFonts w:ascii="Times New Roman" w:eastAsia="宋体" w:hAnsi="Times New Roman" w:cs="Times New Roman" w:hint="eastAsia"/>
          <w:szCs w:val="21"/>
        </w:rPr>
        <w:t>，</w:t>
      </w:r>
      <w:r w:rsidR="00F17A3E">
        <w:rPr>
          <w:rFonts w:ascii="Times New Roman" w:eastAsia="宋体" w:hAnsi="Times New Roman" w:cs="Times New Roman" w:hint="eastAsia"/>
          <w:szCs w:val="21"/>
        </w:rPr>
        <w:t>术后体位管理、康复要点等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0F0A60AC" w14:textId="77777777" w:rsidR="00334276" w:rsidRPr="00CD39CA" w:rsidRDefault="00334276" w:rsidP="00F17A3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C2B5791" w14:textId="77777777" w:rsidR="00334276" w:rsidRPr="007F361E" w:rsidRDefault="00334276" w:rsidP="00F17A3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6B8F4473" w14:textId="7C695ADC" w:rsidR="00334276" w:rsidRDefault="00F17A3E" w:rsidP="00F17A3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F17A3E">
        <w:rPr>
          <w:rFonts w:ascii="Times New Roman" w:eastAsia="宋体" w:hAnsi="Times New Roman" w:cs="Times New Roman" w:hint="eastAsia"/>
          <w:bCs/>
          <w:szCs w:val="21"/>
        </w:rPr>
        <w:t>（</w:t>
      </w:r>
      <w:r w:rsidRPr="00F17A3E">
        <w:rPr>
          <w:rFonts w:ascii="Times New Roman" w:eastAsia="宋体" w:hAnsi="Times New Roman" w:cs="Times New Roman" w:hint="eastAsia"/>
          <w:bCs/>
          <w:szCs w:val="21"/>
        </w:rPr>
        <w:t>1</w:t>
      </w:r>
      <w:r w:rsidRPr="00F17A3E">
        <w:rPr>
          <w:rFonts w:ascii="Times New Roman" w:eastAsia="宋体" w:hAnsi="Times New Roman" w:cs="Times New Roman" w:hint="eastAsia"/>
          <w:bCs/>
          <w:szCs w:val="21"/>
        </w:rPr>
        <w:t>）</w:t>
      </w:r>
      <w:r w:rsidRPr="007D6033">
        <w:rPr>
          <w:rFonts w:ascii="Times New Roman" w:eastAsia="宋体" w:hAnsi="Times New Roman" w:cs="Times New Roman"/>
          <w:bCs/>
          <w:szCs w:val="21"/>
        </w:rPr>
        <w:t>颅内肿瘤</w:t>
      </w:r>
      <w:r>
        <w:rPr>
          <w:rFonts w:ascii="Times New Roman" w:eastAsia="宋体" w:hAnsi="Times New Roman" w:cs="Times New Roman" w:hint="eastAsia"/>
          <w:bCs/>
          <w:szCs w:val="21"/>
        </w:rPr>
        <w:t>术后最严重的并发症及其护理要点？</w:t>
      </w:r>
    </w:p>
    <w:p w14:paraId="70CFA89F" w14:textId="4A7AE2A3" w:rsidR="00F17A3E" w:rsidRPr="00F17A3E" w:rsidRDefault="00F17A3E" w:rsidP="00F17A3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Pr="007D6033">
        <w:rPr>
          <w:rFonts w:ascii="Times New Roman" w:eastAsia="宋体" w:hAnsi="Times New Roman" w:cs="Times New Roman"/>
          <w:bCs/>
          <w:szCs w:val="21"/>
        </w:rPr>
        <w:t>椎管内肿瘤</w:t>
      </w:r>
      <w:r>
        <w:rPr>
          <w:rFonts w:ascii="Times New Roman" w:eastAsia="宋体" w:hAnsi="Times New Roman" w:cs="Times New Roman" w:hint="eastAsia"/>
          <w:bCs/>
          <w:szCs w:val="21"/>
        </w:rPr>
        <w:t>术前健康教育的重点是什么？</w:t>
      </w:r>
    </w:p>
    <w:p w14:paraId="02FADB85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17" w:name="_Toc55458603"/>
      <w:r w:rsidRPr="006B28B4">
        <w:rPr>
          <w:rFonts w:ascii="黑体" w:eastAsia="黑体" w:hAnsi="黑体" w:cs="Times New Roman"/>
          <w:b/>
          <w:sz w:val="24"/>
          <w:szCs w:val="24"/>
        </w:rPr>
        <w:t>第十七章  颈部疾病病人的护理</w:t>
      </w:r>
      <w:bookmarkEnd w:id="17"/>
    </w:p>
    <w:p w14:paraId="197448C5" w14:textId="77777777" w:rsidR="00931894" w:rsidRDefault="00931894" w:rsidP="00603AB4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60B14ED" w14:textId="77777777" w:rsidR="00603AB4" w:rsidRDefault="007D6033" w:rsidP="00603AB4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  <w:r w:rsidRPr="007D6033">
        <w:rPr>
          <w:rFonts w:ascii="Times New Roman" w:eastAsia="宋体" w:hAnsi="Times New Roman" w:cs="Times New Roman"/>
          <w:b/>
          <w:bCs/>
          <w:szCs w:val="21"/>
        </w:rPr>
        <w:t xml:space="preserve"> </w:t>
      </w:r>
    </w:p>
    <w:p w14:paraId="6309E291" w14:textId="77777777" w:rsidR="00603AB4" w:rsidRDefault="007D6033" w:rsidP="00603AB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简述甲状腺癌</w:t>
      </w:r>
      <w:r w:rsidRPr="007D6033">
        <w:rPr>
          <w:rFonts w:ascii="Times New Roman" w:eastAsia="宋体" w:hAnsi="Times New Roman" w:cs="Times New Roman"/>
          <w:szCs w:val="21"/>
        </w:rPr>
        <w:t>的分类、辅助检查及处理原则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5948E5ED" w14:textId="7D167EC2" w:rsidR="007D6033" w:rsidRPr="007D6033" w:rsidRDefault="007D6033" w:rsidP="00603AB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简述甲状腺功能亢进的分类及处理原则。</w:t>
      </w:r>
    </w:p>
    <w:p w14:paraId="57B02BA7" w14:textId="77777777" w:rsidR="00603AB4" w:rsidRDefault="007D6033" w:rsidP="00603AB4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5155E888" w14:textId="77777777" w:rsidR="00603AB4" w:rsidRDefault="007D6033" w:rsidP="00603AB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比较</w:t>
      </w:r>
      <w:r w:rsidRPr="007D6033">
        <w:rPr>
          <w:rFonts w:ascii="Times New Roman" w:eastAsia="宋体" w:hAnsi="Times New Roman" w:cs="Times New Roman"/>
          <w:bCs/>
          <w:szCs w:val="21"/>
        </w:rPr>
        <w:t>甲状腺癌、甲状腺功能亢进临床表现的异同。</w:t>
      </w:r>
    </w:p>
    <w:p w14:paraId="34013AC9" w14:textId="1838AD1D" w:rsidR="007D6033" w:rsidRPr="007D6033" w:rsidRDefault="007D6033" w:rsidP="00603AB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解释甲状腺切除术后并发症的常见原因及发生机制。</w:t>
      </w:r>
    </w:p>
    <w:p w14:paraId="0840C631" w14:textId="77777777" w:rsidR="00603AB4" w:rsidRDefault="007D6033" w:rsidP="00603AB4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5A490F49" w14:textId="47830417" w:rsidR="007D6033" w:rsidRPr="007D6033" w:rsidRDefault="007D6033" w:rsidP="00603AB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运用护理程序对甲状腺癌</w:t>
      </w:r>
      <w:r w:rsidRPr="007D6033">
        <w:rPr>
          <w:rFonts w:ascii="Times New Roman" w:eastAsia="宋体" w:hAnsi="Times New Roman" w:cs="Times New Roman"/>
          <w:bCs/>
          <w:szCs w:val="21"/>
        </w:rPr>
        <w:t>病人实施整体护理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4E6FCF30" w14:textId="77777777" w:rsidR="00603AB4" w:rsidRDefault="001D5482" w:rsidP="00603AB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5D282D7" w14:textId="4C34A6F5" w:rsidR="00603AB4" w:rsidRDefault="00603AB4" w:rsidP="00603AB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1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甲状腺功能亢进病人术前用药准备的护理。</w:t>
      </w:r>
    </w:p>
    <w:p w14:paraId="145C7E78" w14:textId="3B3EC015" w:rsidR="007D6033" w:rsidRPr="007D6033" w:rsidRDefault="00603AB4" w:rsidP="00603AB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甲状腺功能亢进病人术后并发症的发生机制、预防和护理。</w:t>
      </w:r>
    </w:p>
    <w:p w14:paraId="1FE7D89B" w14:textId="77777777" w:rsidR="00603AB4" w:rsidRDefault="005B6E08" w:rsidP="00603AB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F029F04" w14:textId="582E3D4D" w:rsidR="00603AB4" w:rsidRDefault="00603AB4" w:rsidP="00603AB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甲状腺癌的病理、临床表现、辅助检查、处理原则和护理。</w:t>
      </w:r>
    </w:p>
    <w:p w14:paraId="63D0E33C" w14:textId="1A8DB17D" w:rsidR="00603AB4" w:rsidRDefault="00603AB4" w:rsidP="00603AB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甲状腺功能亢进的分类、病因与病理、临床表现、辅助检查、处理原则和护理。</w:t>
      </w:r>
    </w:p>
    <w:p w14:paraId="05D97505" w14:textId="24030354" w:rsidR="007D6033" w:rsidRPr="007D6033" w:rsidRDefault="00603AB4" w:rsidP="00603AB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单纯性甲状腺肿的病因、临床表现、辅助检查、处理原则和护理。</w:t>
      </w:r>
    </w:p>
    <w:p w14:paraId="026AFD4A" w14:textId="45CB082D" w:rsidR="007D6033" w:rsidRDefault="007D6033" w:rsidP="00603AB4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自学内容：</w:t>
      </w:r>
      <w:r w:rsidRPr="007D6033">
        <w:rPr>
          <w:rFonts w:ascii="Times New Roman" w:eastAsia="宋体" w:hAnsi="Times New Roman" w:cs="Times New Roman"/>
          <w:szCs w:val="21"/>
        </w:rPr>
        <w:t>颈部常见肿块。</w:t>
      </w:r>
    </w:p>
    <w:p w14:paraId="55FA88BD" w14:textId="77777777" w:rsidR="00334276" w:rsidRDefault="00334276" w:rsidP="00603AB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75CAC55" w14:textId="2CD35FC6" w:rsidR="00334276" w:rsidRPr="00CD39CA" w:rsidRDefault="00334276" w:rsidP="00603AB4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lastRenderedPageBreak/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1A617C" w:rsidRPr="007D6033">
        <w:rPr>
          <w:rFonts w:ascii="Times New Roman" w:eastAsia="宋体" w:hAnsi="Times New Roman" w:cs="Times New Roman"/>
          <w:bCs/>
          <w:szCs w:val="21"/>
        </w:rPr>
        <w:t>甲状腺功能亢</w:t>
      </w:r>
      <w:r w:rsidR="001A617C" w:rsidRPr="007D6033">
        <w:rPr>
          <w:rFonts w:ascii="Times New Roman" w:eastAsia="宋体" w:hAnsi="Times New Roman" w:cs="Times New Roman"/>
          <w:szCs w:val="21"/>
        </w:rPr>
        <w:t>进</w:t>
      </w:r>
      <w:r w:rsidR="001A617C">
        <w:rPr>
          <w:rFonts w:ascii="Times New Roman" w:eastAsia="宋体" w:hAnsi="Times New Roman" w:cs="Times New Roman" w:hint="eastAsia"/>
          <w:szCs w:val="21"/>
        </w:rPr>
        <w:t>和</w:t>
      </w:r>
      <w:r w:rsidR="001A617C" w:rsidRPr="007D6033">
        <w:rPr>
          <w:rFonts w:ascii="Times New Roman" w:eastAsia="宋体" w:hAnsi="Times New Roman" w:cs="Times New Roman"/>
          <w:bCs/>
          <w:szCs w:val="21"/>
        </w:rPr>
        <w:t>甲状腺癌</w:t>
      </w:r>
      <w:r w:rsidR="001A617C">
        <w:rPr>
          <w:rFonts w:ascii="Times New Roman" w:eastAsia="宋体" w:hAnsi="Times New Roman" w:cs="Times New Roman" w:hint="eastAsia"/>
          <w:bCs/>
          <w:szCs w:val="21"/>
        </w:rPr>
        <w:t>的概述、诊疗护理要点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094BDB0D" w14:textId="45387A61" w:rsidR="00334276" w:rsidRDefault="00334276" w:rsidP="00603AB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1A617C">
        <w:rPr>
          <w:rFonts w:ascii="Times New Roman" w:eastAsia="宋体" w:hAnsi="Times New Roman" w:cs="Times New Roman" w:hint="eastAsia"/>
          <w:szCs w:val="21"/>
        </w:rPr>
        <w:t>临床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1A617C" w:rsidRPr="007D6033">
        <w:rPr>
          <w:rFonts w:ascii="Times New Roman" w:eastAsia="宋体" w:hAnsi="Times New Roman" w:cs="Times New Roman"/>
          <w:bCs/>
          <w:szCs w:val="21"/>
        </w:rPr>
        <w:t>甲状腺功能亢</w:t>
      </w:r>
      <w:r w:rsidR="001A617C" w:rsidRPr="007D6033">
        <w:rPr>
          <w:rFonts w:ascii="Times New Roman" w:eastAsia="宋体" w:hAnsi="Times New Roman" w:cs="Times New Roman"/>
          <w:szCs w:val="21"/>
        </w:rPr>
        <w:t>进</w:t>
      </w:r>
      <w:r w:rsidR="001A617C">
        <w:rPr>
          <w:rFonts w:ascii="Times New Roman" w:eastAsia="宋体" w:hAnsi="Times New Roman" w:cs="Times New Roman" w:hint="eastAsia"/>
          <w:szCs w:val="21"/>
        </w:rPr>
        <w:t>和</w:t>
      </w:r>
      <w:r w:rsidR="001A617C" w:rsidRPr="007D6033">
        <w:rPr>
          <w:rFonts w:ascii="Times New Roman" w:eastAsia="宋体" w:hAnsi="Times New Roman" w:cs="Times New Roman"/>
          <w:bCs/>
          <w:szCs w:val="21"/>
        </w:rPr>
        <w:t>甲状腺癌</w:t>
      </w:r>
      <w:r w:rsidR="001A617C">
        <w:rPr>
          <w:rFonts w:ascii="Times New Roman" w:eastAsia="宋体" w:hAnsi="Times New Roman" w:cs="Times New Roman" w:hint="eastAsia"/>
          <w:bCs/>
          <w:szCs w:val="21"/>
        </w:rPr>
        <w:t>的诊疗护理要点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3E1F2E9B" w14:textId="290DD817" w:rsidR="00334276" w:rsidRPr="005D23D1" w:rsidRDefault="00334276" w:rsidP="00603AB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1A617C">
        <w:rPr>
          <w:rFonts w:ascii="Times New Roman" w:eastAsia="宋体" w:hAnsi="Times New Roman" w:cs="Times New Roman" w:hint="eastAsia"/>
          <w:szCs w:val="21"/>
        </w:rPr>
        <w:t>甲状腺术前准备要点、术后并发症的护理要点等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4D4BC294" w14:textId="77777777" w:rsidR="00334276" w:rsidRPr="00CD39CA" w:rsidRDefault="00334276" w:rsidP="00603AB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E749289" w14:textId="77777777" w:rsidR="00334276" w:rsidRPr="007F361E" w:rsidRDefault="00334276" w:rsidP="00603AB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62BB762D" w14:textId="4F8989AA" w:rsidR="001A617C" w:rsidRPr="001A617C" w:rsidRDefault="001A617C" w:rsidP="001A617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1A617C">
        <w:rPr>
          <w:rFonts w:ascii="Times New Roman" w:eastAsia="宋体" w:hAnsi="Times New Roman" w:cs="Times New Roman"/>
          <w:szCs w:val="21"/>
        </w:rPr>
        <w:t>简述甲状腺癌术后的常见并发症及其预防和急救措施。</w:t>
      </w:r>
    </w:p>
    <w:p w14:paraId="4CB1895E" w14:textId="06E60DDB" w:rsidR="001A617C" w:rsidRPr="001A617C" w:rsidRDefault="001A617C" w:rsidP="001A617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1A617C">
        <w:rPr>
          <w:rFonts w:ascii="Times New Roman" w:eastAsia="宋体" w:hAnsi="Times New Roman" w:cs="Times New Roman"/>
          <w:szCs w:val="21"/>
        </w:rPr>
        <w:t>简述基础代谢率的测定方法和注意事项。</w:t>
      </w:r>
    </w:p>
    <w:p w14:paraId="51EFC000" w14:textId="33FB9502" w:rsidR="001A617C" w:rsidRPr="001A617C" w:rsidRDefault="001A617C" w:rsidP="001A617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1A617C">
        <w:rPr>
          <w:rFonts w:ascii="Times New Roman" w:eastAsia="宋体" w:hAnsi="Times New Roman" w:cs="Times New Roman"/>
          <w:szCs w:val="21"/>
        </w:rPr>
        <w:t>简述甲亢术前药物准备的护理。</w:t>
      </w:r>
    </w:p>
    <w:p w14:paraId="19059086" w14:textId="182BF54E" w:rsidR="00334276" w:rsidRPr="001A617C" w:rsidRDefault="001A617C" w:rsidP="00EC1B61">
      <w:pPr>
        <w:spacing w:line="360" w:lineRule="auto"/>
        <w:ind w:firstLineChars="200" w:firstLine="42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1A617C">
        <w:rPr>
          <w:rFonts w:ascii="Times New Roman" w:eastAsia="宋体" w:hAnsi="Times New Roman" w:cs="Times New Roman"/>
          <w:szCs w:val="21"/>
        </w:rPr>
        <w:t>简述甲亢危象的临床表现及其急救处理和护理。</w:t>
      </w:r>
    </w:p>
    <w:p w14:paraId="5D83A366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18" w:name="_Toc55458604"/>
      <w:r w:rsidRPr="006B28B4">
        <w:rPr>
          <w:rFonts w:ascii="黑体" w:eastAsia="黑体" w:hAnsi="黑体" w:cs="Times New Roman"/>
          <w:b/>
          <w:sz w:val="24"/>
          <w:szCs w:val="24"/>
        </w:rPr>
        <w:t>第十八章  乳房疾病病人的护理</w:t>
      </w:r>
      <w:bookmarkEnd w:id="18"/>
    </w:p>
    <w:p w14:paraId="1D186B3C" w14:textId="77777777" w:rsidR="00931894" w:rsidRDefault="00931894" w:rsidP="00080D71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60E0821" w14:textId="77777777" w:rsidR="00080D71" w:rsidRDefault="007D6033" w:rsidP="00080D71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5DD969CF" w14:textId="77777777" w:rsidR="00080D71" w:rsidRDefault="007D6033" w:rsidP="00080D7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复述急性乳腺炎的病因、临床表现、辅助检查、处理原则和护理措施。</w:t>
      </w:r>
    </w:p>
    <w:p w14:paraId="57E76B18" w14:textId="77777777" w:rsidR="00080D71" w:rsidRDefault="007D6033" w:rsidP="00080D7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简述乳腺囊性增生病、乳腺纤维腺瘤和乳管内乳头状瘤的临床特点、处理原则和护理措施。</w:t>
      </w:r>
    </w:p>
    <w:p w14:paraId="23F7146E" w14:textId="06146806" w:rsidR="007D6033" w:rsidRPr="007D6033" w:rsidRDefault="007D6033" w:rsidP="00080D7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简述乳腺癌的病因、病理生理特点、临床表现、辅助检查、处理原则及护理措施。</w:t>
      </w:r>
    </w:p>
    <w:p w14:paraId="4F04DD6E" w14:textId="77777777" w:rsidR="00080D71" w:rsidRDefault="007D6033" w:rsidP="00080D71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60F50D7F" w14:textId="18996002" w:rsidR="007D6033" w:rsidRPr="007D6033" w:rsidRDefault="007D6033" w:rsidP="00080D7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比较</w:t>
      </w:r>
      <w:r w:rsidRPr="007D6033">
        <w:rPr>
          <w:rFonts w:ascii="Times New Roman" w:eastAsia="宋体" w:hAnsi="Times New Roman" w:cs="Times New Roman"/>
          <w:bCs/>
          <w:szCs w:val="21"/>
        </w:rPr>
        <w:t>常见乳腺疾病的临床特点。</w:t>
      </w:r>
    </w:p>
    <w:p w14:paraId="3413BDF8" w14:textId="77777777" w:rsidR="007D6033" w:rsidRPr="007D6033" w:rsidRDefault="007D6033" w:rsidP="00080D71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746B9E18" w14:textId="77777777" w:rsidR="007D6033" w:rsidRPr="007D6033" w:rsidRDefault="007D6033" w:rsidP="00080D71">
      <w:pPr>
        <w:spacing w:line="360" w:lineRule="auto"/>
        <w:ind w:firstLine="465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运用护理程序对乳腺疾病</w:t>
      </w:r>
      <w:r w:rsidRPr="007D6033">
        <w:rPr>
          <w:rFonts w:ascii="Times New Roman" w:eastAsia="宋体" w:hAnsi="Times New Roman" w:cs="Times New Roman"/>
          <w:bCs/>
          <w:szCs w:val="21"/>
        </w:rPr>
        <w:t>病人实施整体护理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7142A51C" w14:textId="77777777" w:rsidR="00080D71" w:rsidRDefault="001D5482" w:rsidP="00080D7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A812759" w14:textId="6002AC4B" w:rsidR="00080D71" w:rsidRDefault="00080D71" w:rsidP="00080D7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急性乳腺炎的健康教育。</w:t>
      </w:r>
    </w:p>
    <w:p w14:paraId="6B594C1E" w14:textId="5E0C775A" w:rsidR="007D6033" w:rsidRPr="007D6033" w:rsidRDefault="00080D71" w:rsidP="00080D7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乳腺癌病人的临床表现、护理措施及健康教育。</w:t>
      </w:r>
    </w:p>
    <w:p w14:paraId="645AAF15" w14:textId="77777777" w:rsidR="00080D71" w:rsidRDefault="005B6E08" w:rsidP="00080D7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A70ABFB" w14:textId="67616D21" w:rsidR="00080D71" w:rsidRDefault="00080D71" w:rsidP="00080D7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急性乳腺炎的病因、病理生理、临床表现、处理原则、护理措施、健康教育。</w:t>
      </w:r>
    </w:p>
    <w:p w14:paraId="0294F2ED" w14:textId="3248D8DD" w:rsidR="00080D71" w:rsidRDefault="00080D71" w:rsidP="00080D7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乳腺囊性增生病、乳腺纤维腺瘤和乳管内乳头状瘤的临床表现、处理原则和护理措施。</w:t>
      </w:r>
    </w:p>
    <w:p w14:paraId="3100BCE1" w14:textId="36920091" w:rsidR="00080D71" w:rsidRDefault="00080D71" w:rsidP="00080D7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pacing w:val="2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乳腺癌的</w:t>
      </w:r>
      <w:r w:rsidR="007D6033" w:rsidRPr="007D6033">
        <w:rPr>
          <w:rFonts w:ascii="Times New Roman" w:eastAsia="宋体" w:hAnsi="Times New Roman" w:cs="Times New Roman"/>
          <w:spacing w:val="2"/>
          <w:szCs w:val="21"/>
        </w:rPr>
        <w:t>病因、病理生理、</w:t>
      </w:r>
      <w:r w:rsidR="007D6033" w:rsidRPr="007D6033">
        <w:rPr>
          <w:rFonts w:ascii="Times New Roman" w:eastAsia="宋体" w:hAnsi="Times New Roman" w:cs="Times New Roman"/>
          <w:szCs w:val="21"/>
        </w:rPr>
        <w:t>临床表现、</w:t>
      </w:r>
      <w:r w:rsidR="007D6033" w:rsidRPr="007D6033">
        <w:rPr>
          <w:rFonts w:ascii="Times New Roman" w:eastAsia="宋体" w:hAnsi="Times New Roman" w:cs="Times New Roman"/>
          <w:spacing w:val="2"/>
          <w:szCs w:val="21"/>
        </w:rPr>
        <w:t>辅助检查、临床分期及处理原则。</w:t>
      </w:r>
    </w:p>
    <w:p w14:paraId="3B35C2F7" w14:textId="3B41BE03" w:rsidR="007D6033" w:rsidRDefault="00080D71" w:rsidP="00080D7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乳腺癌病人的护理措施、健康教育。</w:t>
      </w:r>
    </w:p>
    <w:p w14:paraId="0B06D65C" w14:textId="77777777" w:rsidR="00334276" w:rsidRDefault="00334276" w:rsidP="00080D71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05A434B" w14:textId="1B7F0AA8" w:rsidR="00334276" w:rsidRPr="00CD39CA" w:rsidRDefault="00334276" w:rsidP="00080D71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080D71">
        <w:rPr>
          <w:rFonts w:ascii="Times New Roman" w:eastAsia="宋体" w:hAnsi="Times New Roman" w:cs="Times New Roman" w:hint="eastAsia"/>
          <w:szCs w:val="21"/>
        </w:rPr>
        <w:t>乳房疾病的概述、乳腺癌的诊疗护理要点等。</w:t>
      </w:r>
    </w:p>
    <w:p w14:paraId="41D44CBE" w14:textId="19931499" w:rsidR="00334276" w:rsidRDefault="00334276" w:rsidP="00080D7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080D71">
        <w:rPr>
          <w:rFonts w:ascii="Times New Roman" w:eastAsia="宋体" w:hAnsi="Times New Roman" w:cs="Times New Roman" w:hint="eastAsia"/>
          <w:szCs w:val="21"/>
        </w:rPr>
        <w:t>临床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080D71">
        <w:rPr>
          <w:rFonts w:ascii="Times New Roman" w:eastAsia="宋体" w:hAnsi="Times New Roman" w:cs="Times New Roman" w:hint="eastAsia"/>
          <w:szCs w:val="21"/>
        </w:rPr>
        <w:t>乳腺癌病人的围术期护理要点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0890ED38" w14:textId="7350D991" w:rsidR="00334276" w:rsidRPr="005D23D1" w:rsidRDefault="00334276" w:rsidP="00080D7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080D71">
        <w:rPr>
          <w:rFonts w:ascii="Times New Roman" w:eastAsia="宋体" w:hAnsi="Times New Roman" w:cs="Times New Roman" w:hint="eastAsia"/>
          <w:szCs w:val="21"/>
        </w:rPr>
        <w:t>乳腺癌病人术前健康教育重点、术后早期康复护理要点、出院健康教育。</w:t>
      </w:r>
    </w:p>
    <w:p w14:paraId="3AE928CE" w14:textId="77777777" w:rsidR="00334276" w:rsidRPr="00CD39CA" w:rsidRDefault="00334276" w:rsidP="00080D7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DCF27CD" w14:textId="77777777" w:rsidR="00334276" w:rsidRPr="007F361E" w:rsidRDefault="00334276" w:rsidP="00080D7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38D4AE10" w14:textId="58F3ACE4" w:rsidR="0042214C" w:rsidRPr="0042214C" w:rsidRDefault="0042214C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42214C">
        <w:rPr>
          <w:rFonts w:ascii="Times New Roman" w:eastAsia="宋体" w:hAnsi="Times New Roman" w:cs="Times New Roman"/>
          <w:szCs w:val="21"/>
        </w:rPr>
        <w:t>简述急性乳腺炎的临床表现及其处理原则。</w:t>
      </w:r>
    </w:p>
    <w:p w14:paraId="52266AC9" w14:textId="0AC08F42" w:rsidR="0042214C" w:rsidRPr="0042214C" w:rsidRDefault="0042214C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42214C">
        <w:rPr>
          <w:rFonts w:ascii="Times New Roman" w:eastAsia="宋体" w:hAnsi="Times New Roman" w:cs="Times New Roman"/>
          <w:szCs w:val="21"/>
        </w:rPr>
        <w:t>简述几种乳房良性肿瘤的区别。</w:t>
      </w:r>
    </w:p>
    <w:p w14:paraId="26DB8C18" w14:textId="19DF060A" w:rsidR="0042214C" w:rsidRPr="0042214C" w:rsidRDefault="0042214C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42214C">
        <w:rPr>
          <w:rFonts w:ascii="Times New Roman" w:eastAsia="宋体" w:hAnsi="Times New Roman" w:cs="Times New Roman"/>
          <w:szCs w:val="21"/>
        </w:rPr>
        <w:t>简述乳房癌的临床表现及其治疗原则。</w:t>
      </w:r>
    </w:p>
    <w:p w14:paraId="26CC39DD" w14:textId="1524A66C" w:rsidR="00334276" w:rsidRPr="0042214C" w:rsidRDefault="0042214C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42214C">
        <w:rPr>
          <w:rFonts w:ascii="Times New Roman" w:eastAsia="宋体" w:hAnsi="Times New Roman" w:cs="Times New Roman"/>
          <w:szCs w:val="21"/>
        </w:rPr>
        <w:t>简述乳房癌病人术后患肢功能锻炼的方法。</w:t>
      </w:r>
    </w:p>
    <w:p w14:paraId="18855E9E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19" w:name="_Toc55458605"/>
      <w:r w:rsidRPr="006B28B4">
        <w:rPr>
          <w:rFonts w:ascii="黑体" w:eastAsia="黑体" w:hAnsi="黑体" w:cs="Times New Roman"/>
          <w:b/>
          <w:sz w:val="24"/>
          <w:szCs w:val="24"/>
        </w:rPr>
        <w:t>第十九章 胸部损伤病人的护理</w:t>
      </w:r>
      <w:bookmarkEnd w:id="19"/>
    </w:p>
    <w:p w14:paraId="4CD6A314" w14:textId="77777777" w:rsidR="00931894" w:rsidRDefault="00931894" w:rsidP="0042214C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008276F" w14:textId="77777777" w:rsidR="0042214C" w:rsidRDefault="007D6033" w:rsidP="0042214C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77EAEBB4" w14:textId="77777777" w:rsidR="0042214C" w:rsidRDefault="007D6033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复述闭合性气胸、开放性气胸、张力性气胸、反常呼吸运动、连枷胸、纵膈扑动等概念。</w:t>
      </w:r>
    </w:p>
    <w:p w14:paraId="25BB9F95" w14:textId="752718AF" w:rsidR="007D6033" w:rsidRPr="007D6033" w:rsidRDefault="007D6033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简述各种胸部损伤病人的临床表现及处理原则。</w:t>
      </w:r>
    </w:p>
    <w:p w14:paraId="2716BFB7" w14:textId="77777777" w:rsidR="0042214C" w:rsidRDefault="007D6033" w:rsidP="0042214C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1C75E55A" w14:textId="77777777" w:rsidR="0042214C" w:rsidRDefault="007D6033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比较</w:t>
      </w:r>
      <w:r w:rsidRPr="007D6033">
        <w:rPr>
          <w:rFonts w:ascii="Times New Roman" w:eastAsia="宋体" w:hAnsi="Times New Roman" w:cs="Times New Roman"/>
          <w:bCs/>
          <w:szCs w:val="21"/>
        </w:rPr>
        <w:t>闭合性气胸、开放性气胸和张力性气胸的临床特点。</w:t>
      </w:r>
    </w:p>
    <w:p w14:paraId="3DA7E928" w14:textId="6FE0C1C0" w:rsidR="007D6033" w:rsidRPr="007D6033" w:rsidRDefault="007D6033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解释胸腔闭式引流的原理、适应症和方法。</w:t>
      </w:r>
    </w:p>
    <w:p w14:paraId="54B5BAE5" w14:textId="77777777" w:rsidR="0042214C" w:rsidRDefault="007D6033" w:rsidP="0042214C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46175A54" w14:textId="77777777" w:rsidR="0042214C" w:rsidRDefault="007D6033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运用所学知识，配合胸部损伤的抢救，给予</w:t>
      </w:r>
      <w:r w:rsidRPr="007D6033">
        <w:rPr>
          <w:rFonts w:ascii="Times New Roman" w:eastAsia="宋体" w:hAnsi="Times New Roman" w:cs="Times New Roman"/>
          <w:bCs/>
          <w:szCs w:val="21"/>
        </w:rPr>
        <w:t>胸腔闭式引流的护理。</w:t>
      </w:r>
    </w:p>
    <w:p w14:paraId="1B8B4E3B" w14:textId="6EF8490D" w:rsidR="007D6033" w:rsidRPr="007D6033" w:rsidRDefault="007D6033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运用护理程序对胸部损伤</w:t>
      </w:r>
      <w:r w:rsidRPr="007D6033">
        <w:rPr>
          <w:rFonts w:ascii="Times New Roman" w:eastAsia="宋体" w:hAnsi="Times New Roman" w:cs="Times New Roman"/>
          <w:bCs/>
          <w:szCs w:val="21"/>
        </w:rPr>
        <w:t>病人实施整体护理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3DF6D5E9" w14:textId="77777777" w:rsidR="0042214C" w:rsidRDefault="001D5482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4DEC039" w14:textId="72081FD0" w:rsidR="0042214C" w:rsidRDefault="0042214C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多根多处肋骨骨折、各类气胸的病理生理变化和紧急处理措施。</w:t>
      </w:r>
    </w:p>
    <w:p w14:paraId="3901A673" w14:textId="189F47B3" w:rsidR="007D6033" w:rsidRPr="007D6033" w:rsidRDefault="0042214C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胸膜腔闭式引流管的护理。</w:t>
      </w:r>
    </w:p>
    <w:p w14:paraId="0FDBD2AC" w14:textId="77777777" w:rsidR="0042214C" w:rsidRDefault="005B6E08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6C8E68D" w14:textId="634FA77C" w:rsidR="0042214C" w:rsidRDefault="0042214C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概述：复习胸部解剖及生理特点，胸部损伤的分类、临床表现及处理原则。</w:t>
      </w:r>
    </w:p>
    <w:p w14:paraId="612D21AC" w14:textId="557D3DAC" w:rsidR="0042214C" w:rsidRDefault="0042214C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肋骨骨折、各类气胸的定义、病因、分类及各类的病理生理变化、临床表现和治疗原则。</w:t>
      </w:r>
    </w:p>
    <w:p w14:paraId="6C443273" w14:textId="4E530EE6" w:rsidR="0042214C" w:rsidRDefault="0042214C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血胸的定义、胸膜腔积血的来源，病理生理，临床表现及处理原则。</w:t>
      </w:r>
    </w:p>
    <w:p w14:paraId="3AC8029A" w14:textId="4487F7BC" w:rsidR="007D6033" w:rsidRPr="007D6033" w:rsidRDefault="0042214C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胸膜腔闭式引流管的护理。</w:t>
      </w:r>
    </w:p>
    <w:p w14:paraId="26189CFF" w14:textId="2F36A975" w:rsidR="007D6033" w:rsidRDefault="007D6033" w:rsidP="0042214C">
      <w:pPr>
        <w:pStyle w:val="ae"/>
        <w:spacing w:before="0" w:beforeAutospacing="0" w:after="0" w:afterAutospacing="0" w:line="360" w:lineRule="auto"/>
        <w:ind w:firstLineChars="200" w:firstLine="422"/>
        <w:jc w:val="both"/>
        <w:rPr>
          <w:rFonts w:ascii="Times New Roman" w:hAnsi="Times New Roman" w:cs="Times New Roman"/>
          <w:sz w:val="21"/>
          <w:szCs w:val="21"/>
        </w:rPr>
      </w:pPr>
      <w:r w:rsidRPr="007D6033">
        <w:rPr>
          <w:rFonts w:ascii="Times New Roman" w:hAnsi="Times New Roman" w:cs="Times New Roman"/>
          <w:b/>
          <w:sz w:val="21"/>
          <w:szCs w:val="21"/>
        </w:rPr>
        <w:t>自学内容：</w:t>
      </w:r>
      <w:r w:rsidRPr="007D6033">
        <w:rPr>
          <w:rFonts w:ascii="Times New Roman" w:hAnsi="Times New Roman" w:cs="Times New Roman"/>
          <w:sz w:val="21"/>
          <w:szCs w:val="21"/>
        </w:rPr>
        <w:t>心脏损伤</w:t>
      </w:r>
    </w:p>
    <w:p w14:paraId="27B11C4E" w14:textId="77777777" w:rsidR="00334276" w:rsidRDefault="00334276" w:rsidP="0042214C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09795BB" w14:textId="393CF598" w:rsidR="00334276" w:rsidRPr="00CD39CA" w:rsidRDefault="00334276" w:rsidP="0042214C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42214C">
        <w:rPr>
          <w:rFonts w:ascii="Times New Roman" w:eastAsia="宋体" w:hAnsi="Times New Roman" w:cs="Times New Roman" w:hint="eastAsia"/>
          <w:szCs w:val="21"/>
        </w:rPr>
        <w:t>胸部损伤的概述，血、气胸、</w:t>
      </w:r>
      <w:r w:rsidR="0042214C" w:rsidRPr="007D6033">
        <w:rPr>
          <w:rFonts w:ascii="Times New Roman" w:eastAsia="宋体" w:hAnsi="Times New Roman" w:cs="Times New Roman"/>
          <w:szCs w:val="21"/>
        </w:rPr>
        <w:t>胸膜腔积血</w:t>
      </w:r>
      <w:r w:rsidR="0042214C">
        <w:rPr>
          <w:rFonts w:ascii="Times New Roman" w:eastAsia="宋体" w:hAnsi="Times New Roman" w:cs="Times New Roman" w:hint="eastAsia"/>
          <w:szCs w:val="21"/>
        </w:rPr>
        <w:t>病人的诊疗护理要点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62580604" w14:textId="198B7069" w:rsidR="00334276" w:rsidRDefault="00334276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42214C">
        <w:rPr>
          <w:rFonts w:ascii="Times New Roman" w:eastAsia="宋体" w:hAnsi="Times New Roman" w:cs="Times New Roman" w:hint="eastAsia"/>
          <w:szCs w:val="21"/>
        </w:rPr>
        <w:t>临床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42214C">
        <w:rPr>
          <w:rFonts w:ascii="Times New Roman" w:eastAsia="宋体" w:hAnsi="Times New Roman" w:cs="Times New Roman" w:hint="eastAsia"/>
          <w:szCs w:val="21"/>
        </w:rPr>
        <w:t>血、气胸的急救原则、护理要点等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65EBB48C" w14:textId="67491E8E" w:rsidR="00334276" w:rsidRPr="005D23D1" w:rsidRDefault="00334276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42214C">
        <w:rPr>
          <w:rFonts w:ascii="Times New Roman" w:eastAsia="宋体" w:hAnsi="Times New Roman" w:cs="Times New Roman" w:hint="eastAsia"/>
          <w:szCs w:val="21"/>
        </w:rPr>
        <w:t>血、气胸、</w:t>
      </w:r>
      <w:r w:rsidR="0042214C" w:rsidRPr="007D6033">
        <w:rPr>
          <w:rFonts w:ascii="Times New Roman" w:eastAsia="宋体" w:hAnsi="Times New Roman" w:cs="Times New Roman"/>
          <w:szCs w:val="21"/>
        </w:rPr>
        <w:t>胸膜腔积血</w:t>
      </w:r>
      <w:r w:rsidR="0042214C">
        <w:rPr>
          <w:rFonts w:ascii="Times New Roman" w:eastAsia="宋体" w:hAnsi="Times New Roman" w:cs="Times New Roman" w:hint="eastAsia"/>
          <w:szCs w:val="21"/>
        </w:rPr>
        <w:t>病人的病情观察方法，</w:t>
      </w:r>
      <w:r w:rsidR="0042214C" w:rsidRPr="007D6033">
        <w:rPr>
          <w:rFonts w:ascii="Times New Roman" w:eastAsia="宋体" w:hAnsi="Times New Roman" w:cs="Times New Roman"/>
          <w:szCs w:val="21"/>
        </w:rPr>
        <w:t>胸膜腔闭式引流管的护理</w:t>
      </w:r>
      <w:r w:rsidR="0042214C">
        <w:rPr>
          <w:rFonts w:ascii="Times New Roman" w:eastAsia="宋体" w:hAnsi="Times New Roman" w:cs="Times New Roman" w:hint="eastAsia"/>
          <w:szCs w:val="21"/>
        </w:rPr>
        <w:t>等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1E7A4AAF" w14:textId="77777777" w:rsidR="00334276" w:rsidRPr="00CD39CA" w:rsidRDefault="00334276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548FDDA9" w14:textId="77777777" w:rsidR="00334276" w:rsidRPr="007F361E" w:rsidRDefault="00334276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253B5983" w14:textId="37A2AD38" w:rsidR="0042214C" w:rsidRPr="0042214C" w:rsidRDefault="0042214C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42214C">
        <w:rPr>
          <w:rFonts w:ascii="Times New Roman" w:eastAsia="宋体" w:hAnsi="Times New Roman" w:cs="Times New Roman"/>
          <w:szCs w:val="21"/>
        </w:rPr>
        <w:t>何谓反常呼吸及其主要</w:t>
      </w:r>
      <w:r w:rsidRPr="0042214C">
        <w:rPr>
          <w:rFonts w:ascii="Times New Roman" w:eastAsia="宋体" w:hAnsi="Times New Roman" w:cs="Times New Roman" w:hint="eastAsia"/>
          <w:szCs w:val="21"/>
        </w:rPr>
        <w:t>临床</w:t>
      </w:r>
      <w:r w:rsidRPr="0042214C">
        <w:rPr>
          <w:rFonts w:ascii="Times New Roman" w:eastAsia="宋体" w:hAnsi="Times New Roman" w:cs="Times New Roman"/>
          <w:szCs w:val="21"/>
        </w:rPr>
        <w:t>表现。</w:t>
      </w:r>
    </w:p>
    <w:p w14:paraId="70E5B5D4" w14:textId="61F351E8" w:rsidR="0042214C" w:rsidRPr="0042214C" w:rsidRDefault="0042214C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42214C">
        <w:rPr>
          <w:rFonts w:ascii="Times New Roman" w:eastAsia="宋体" w:hAnsi="Times New Roman" w:cs="Times New Roman"/>
          <w:szCs w:val="21"/>
        </w:rPr>
        <w:t>简述胸腔闭式引流的护理要点。</w:t>
      </w:r>
    </w:p>
    <w:p w14:paraId="5F0FBA01" w14:textId="0C53A8D9" w:rsidR="00334276" w:rsidRPr="0042214C" w:rsidRDefault="0042214C" w:rsidP="0042214C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42214C">
        <w:rPr>
          <w:rFonts w:ascii="Times New Roman" w:eastAsia="宋体" w:hAnsi="Times New Roman" w:cs="Times New Roman"/>
          <w:szCs w:val="21"/>
        </w:rPr>
        <w:t>简述闭合性气胸、开放性气胸和张力性气胸的处理原则。</w:t>
      </w:r>
    </w:p>
    <w:p w14:paraId="194BAE51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20" w:name="_Toc55458606"/>
      <w:r w:rsidRPr="006B28B4">
        <w:rPr>
          <w:rFonts w:ascii="黑体" w:eastAsia="黑体" w:hAnsi="黑体" w:cs="Times New Roman"/>
          <w:b/>
          <w:sz w:val="24"/>
          <w:szCs w:val="24"/>
        </w:rPr>
        <w:t>第二十章 胸壁、胸膜疾病病人的护理</w:t>
      </w:r>
      <w:bookmarkEnd w:id="20"/>
    </w:p>
    <w:p w14:paraId="613B1EA4" w14:textId="77777777" w:rsidR="00931894" w:rsidRDefault="00931894" w:rsidP="0042214C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350ECFD" w14:textId="77777777" w:rsidR="0042214C" w:rsidRDefault="007D6033" w:rsidP="0042214C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48676C1E" w14:textId="77777777" w:rsidR="0042214C" w:rsidRDefault="007D6033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复述脓胸、漏斗胸、胸膜肿瘤和胸壁肿瘤的概念。</w:t>
      </w:r>
    </w:p>
    <w:p w14:paraId="177F4390" w14:textId="2085CF1E" w:rsidR="007D6033" w:rsidRPr="007D6033" w:rsidRDefault="007D6033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列举脓胸的病因及分类。</w:t>
      </w:r>
    </w:p>
    <w:p w14:paraId="3E5968B9" w14:textId="77777777" w:rsidR="0042214C" w:rsidRDefault="007D6033" w:rsidP="0042214C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30757C86" w14:textId="77777777" w:rsidR="0042214C" w:rsidRDefault="007D6033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简述急、慢性脓胸病人的临床表现及处理原则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28BD9EF3" w14:textId="0EBAD476" w:rsidR="007D6033" w:rsidRPr="007D6033" w:rsidRDefault="007D6033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识别脓胸、漏斗胸、胸膜肿瘤和胸壁肿瘤的临床表现。</w:t>
      </w:r>
    </w:p>
    <w:p w14:paraId="0D879571" w14:textId="77777777" w:rsidR="007D6033" w:rsidRPr="007D6033" w:rsidRDefault="007D6033" w:rsidP="0042214C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257CB644" w14:textId="77777777" w:rsidR="007D6033" w:rsidRPr="007D6033" w:rsidRDefault="007D6033" w:rsidP="0042214C">
      <w:pPr>
        <w:spacing w:line="360" w:lineRule="auto"/>
        <w:ind w:firstLine="465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运用护理程序对脓胸</w:t>
      </w:r>
      <w:r w:rsidRPr="007D6033">
        <w:rPr>
          <w:rFonts w:ascii="Times New Roman" w:eastAsia="宋体" w:hAnsi="Times New Roman" w:cs="Times New Roman"/>
          <w:bCs/>
          <w:szCs w:val="21"/>
        </w:rPr>
        <w:t>病人实施整体护理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7A05ABFA" w14:textId="77777777" w:rsidR="0042214C" w:rsidRDefault="001D5482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72E8639" w14:textId="2C8EB6C0" w:rsidR="007D6033" w:rsidRPr="007D6033" w:rsidRDefault="007D6033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脓胸、漏斗胸、胸膜肿瘤和胸壁肿瘤</w:t>
      </w:r>
      <w:r w:rsidRPr="007D6033">
        <w:rPr>
          <w:rFonts w:ascii="Times New Roman" w:eastAsia="宋体" w:hAnsi="Times New Roman" w:cs="Times New Roman"/>
          <w:szCs w:val="21"/>
        </w:rPr>
        <w:t>的病理生理变化和处理原则。</w:t>
      </w:r>
    </w:p>
    <w:p w14:paraId="04D227C6" w14:textId="77777777" w:rsidR="0042214C" w:rsidRDefault="005B6E08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E74AF11" w14:textId="106FFC8E" w:rsidR="0042214C" w:rsidRDefault="0042214C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脓胸的病因与分类、病理生理、临床表现、辅助检查、处理原则和护理。</w:t>
      </w:r>
    </w:p>
    <w:p w14:paraId="018588B0" w14:textId="29C463E1" w:rsidR="0042214C" w:rsidRDefault="0042214C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漏斗胸的病因、临床表现、辅助检查、处理原则和护理。</w:t>
      </w:r>
    </w:p>
    <w:p w14:paraId="43A9F517" w14:textId="05D19600" w:rsidR="007D6033" w:rsidRDefault="0042214C" w:rsidP="0042214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胸壁、胸膜肿瘤的病因与分类、病理生理、临床表现、辅助检查、处理原则和护理。</w:t>
      </w:r>
    </w:p>
    <w:p w14:paraId="704726CB" w14:textId="77777777" w:rsidR="00334276" w:rsidRDefault="00334276" w:rsidP="0042214C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396F548" w14:textId="77777777" w:rsidR="005A6AD2" w:rsidRDefault="00334276" w:rsidP="0042214C">
      <w:pPr>
        <w:spacing w:line="360" w:lineRule="auto"/>
        <w:ind w:leftChars="200" w:left="420"/>
        <w:rPr>
          <w:rFonts w:ascii="Times New Roman" w:eastAsia="宋体" w:hAnsi="Times New Roman" w:cs="Times New Roman"/>
          <w:bCs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5A6AD2" w:rsidRPr="007D6033">
        <w:rPr>
          <w:rFonts w:ascii="Times New Roman" w:eastAsia="宋体" w:hAnsi="Times New Roman" w:cs="Times New Roman"/>
          <w:bCs/>
          <w:szCs w:val="21"/>
        </w:rPr>
        <w:t>脓胸、漏斗胸、胸膜肿瘤和胸壁肿瘤</w:t>
      </w:r>
      <w:r w:rsidR="005A6AD2">
        <w:rPr>
          <w:rFonts w:ascii="Times New Roman" w:eastAsia="宋体" w:hAnsi="Times New Roman" w:cs="Times New Roman" w:hint="eastAsia"/>
          <w:bCs/>
          <w:szCs w:val="21"/>
        </w:rPr>
        <w:t>的概念、临床表现、诊疗护理要点</w:t>
      </w:r>
    </w:p>
    <w:p w14:paraId="74A82EA2" w14:textId="6C0F5759" w:rsidR="00334276" w:rsidRPr="00CD39CA" w:rsidRDefault="005A6AD2" w:rsidP="005A6AD2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等</w:t>
      </w:r>
      <w:r w:rsidR="00334276" w:rsidRPr="00CD39CA">
        <w:rPr>
          <w:rFonts w:ascii="Times New Roman" w:eastAsia="宋体" w:hAnsi="Times New Roman" w:cs="Times New Roman"/>
          <w:szCs w:val="21"/>
        </w:rPr>
        <w:t>。</w:t>
      </w:r>
    </w:p>
    <w:p w14:paraId="7311E479" w14:textId="14113C7D" w:rsidR="00334276" w:rsidRDefault="00334276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5A6AD2">
        <w:rPr>
          <w:rFonts w:ascii="Times New Roman" w:eastAsia="宋体" w:hAnsi="Times New Roman" w:cs="Times New Roman" w:hint="eastAsia"/>
          <w:szCs w:val="21"/>
        </w:rPr>
        <w:t>临床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5A6AD2" w:rsidRPr="007D6033">
        <w:rPr>
          <w:rFonts w:ascii="Times New Roman" w:eastAsia="宋体" w:hAnsi="Times New Roman" w:cs="Times New Roman"/>
          <w:bCs/>
          <w:szCs w:val="21"/>
        </w:rPr>
        <w:t>脓胸、胸壁肿瘤</w:t>
      </w:r>
      <w:r w:rsidR="005A6AD2">
        <w:rPr>
          <w:rFonts w:ascii="Times New Roman" w:eastAsia="宋体" w:hAnsi="Times New Roman" w:cs="Times New Roman" w:hint="eastAsia"/>
          <w:bCs/>
          <w:szCs w:val="21"/>
        </w:rPr>
        <w:t>的诊疗护理要点等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0C002E2A" w14:textId="2F73B204" w:rsidR="005A6AD2" w:rsidRDefault="00334276" w:rsidP="005A6AD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5A6AD2" w:rsidRPr="007D6033">
        <w:rPr>
          <w:rFonts w:ascii="Times New Roman" w:eastAsia="宋体" w:hAnsi="Times New Roman" w:cs="Times New Roman"/>
          <w:bCs/>
          <w:szCs w:val="21"/>
        </w:rPr>
        <w:t>脓胸、漏斗胸、胸膜肿瘤和胸壁肿瘤</w:t>
      </w:r>
      <w:r w:rsidR="005A6AD2">
        <w:rPr>
          <w:rFonts w:ascii="Times New Roman" w:eastAsia="宋体" w:hAnsi="Times New Roman" w:cs="Times New Roman" w:hint="eastAsia"/>
          <w:bCs/>
          <w:szCs w:val="21"/>
        </w:rPr>
        <w:t>的病情观察方法、各种管道护理。</w:t>
      </w:r>
    </w:p>
    <w:p w14:paraId="4004C6AD" w14:textId="5BBA0FE2" w:rsidR="00334276" w:rsidRPr="00CD39CA" w:rsidRDefault="00334276" w:rsidP="005A6AD2">
      <w:pPr>
        <w:spacing w:line="360" w:lineRule="auto"/>
        <w:ind w:firstLineChars="200"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246A421" w14:textId="77777777" w:rsidR="00334276" w:rsidRPr="007F361E" w:rsidRDefault="00334276" w:rsidP="0042214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14EC88DA" w14:textId="5DD8D1B7" w:rsidR="005A6AD2" w:rsidRPr="005A6AD2" w:rsidRDefault="005A6AD2" w:rsidP="005A6AD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5A6AD2">
        <w:rPr>
          <w:rFonts w:ascii="Times New Roman" w:eastAsia="宋体" w:hAnsi="Times New Roman" w:cs="Times New Roman"/>
          <w:szCs w:val="21"/>
        </w:rPr>
        <w:t>简述脓胸的定义及其分类。</w:t>
      </w:r>
    </w:p>
    <w:p w14:paraId="21F05FC3" w14:textId="7FECE99A" w:rsidR="00334276" w:rsidRPr="005A6AD2" w:rsidRDefault="005A6AD2" w:rsidP="005A6AD2">
      <w:pPr>
        <w:spacing w:line="360" w:lineRule="auto"/>
        <w:ind w:firstLineChars="200" w:firstLine="42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5A6AD2">
        <w:rPr>
          <w:rFonts w:ascii="Times New Roman" w:eastAsia="宋体" w:hAnsi="Times New Roman" w:cs="Times New Roman"/>
          <w:szCs w:val="21"/>
        </w:rPr>
        <w:t>简述胸廓成形术后病人的康复训练内容。</w:t>
      </w:r>
    </w:p>
    <w:p w14:paraId="6A2C5117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21" w:name="_Toc55458607"/>
      <w:r w:rsidRPr="006B28B4">
        <w:rPr>
          <w:rFonts w:ascii="黑体" w:eastAsia="黑体" w:hAnsi="黑体" w:cs="Times New Roman"/>
          <w:b/>
          <w:sz w:val="24"/>
          <w:szCs w:val="24"/>
        </w:rPr>
        <w:t>第二十一章 肺部疾病病人的护理</w:t>
      </w:r>
      <w:bookmarkEnd w:id="21"/>
    </w:p>
    <w:p w14:paraId="34135464" w14:textId="77777777" w:rsidR="00931894" w:rsidRDefault="00931894" w:rsidP="005A6AD2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2DBA1B6" w14:textId="77777777" w:rsidR="005A6AD2" w:rsidRDefault="007D6033" w:rsidP="005A6AD2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43AB661D" w14:textId="77777777" w:rsidR="005A6AD2" w:rsidRDefault="007D6033" w:rsidP="005A6AD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复述肺癌、肺结核的概念。</w:t>
      </w:r>
    </w:p>
    <w:p w14:paraId="697A31B4" w14:textId="7EF05A5F" w:rsidR="007D6033" w:rsidRPr="007D6033" w:rsidRDefault="007D6033" w:rsidP="005A6AD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列举</w:t>
      </w:r>
      <w:r w:rsidR="005A6AD2">
        <w:rPr>
          <w:rFonts w:ascii="Times New Roman" w:eastAsia="宋体" w:hAnsi="Times New Roman" w:cs="Times New Roman" w:hint="eastAsia"/>
          <w:bCs/>
          <w:szCs w:val="21"/>
        </w:rPr>
        <w:t>肺癌</w:t>
      </w:r>
      <w:r w:rsidRPr="007D6033">
        <w:rPr>
          <w:rFonts w:ascii="Times New Roman" w:eastAsia="宋体" w:hAnsi="Times New Roman" w:cs="Times New Roman"/>
          <w:bCs/>
          <w:szCs w:val="21"/>
        </w:rPr>
        <w:t>的病因及分类。</w:t>
      </w:r>
    </w:p>
    <w:p w14:paraId="0809D9FA" w14:textId="77777777" w:rsidR="005A6AD2" w:rsidRDefault="007D6033" w:rsidP="005A6AD2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1CAF9F2A" w14:textId="66FE50CC" w:rsidR="005A6AD2" w:rsidRDefault="007D6033" w:rsidP="005A6AD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简述</w:t>
      </w:r>
      <w:r w:rsidR="005A6AD2" w:rsidRPr="007D6033">
        <w:rPr>
          <w:rFonts w:ascii="Times New Roman" w:eastAsia="宋体" w:hAnsi="Times New Roman" w:cs="Times New Roman"/>
          <w:bCs/>
          <w:szCs w:val="21"/>
        </w:rPr>
        <w:t>肺癌、肺结核</w:t>
      </w:r>
      <w:r w:rsidRPr="007D6033">
        <w:rPr>
          <w:rFonts w:ascii="Times New Roman" w:eastAsia="宋体" w:hAnsi="Times New Roman" w:cs="Times New Roman"/>
          <w:szCs w:val="21"/>
        </w:rPr>
        <w:t>病人的临床表现及处理原则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6C4A2E5B" w14:textId="77777777" w:rsidR="007D6033" w:rsidRPr="007D6033" w:rsidRDefault="007D6033" w:rsidP="005A6AD2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74E13ECF" w14:textId="3BF1BB4D" w:rsidR="007D6033" w:rsidRPr="007D6033" w:rsidRDefault="007D6033" w:rsidP="005A6AD2">
      <w:pPr>
        <w:spacing w:line="360" w:lineRule="auto"/>
        <w:ind w:firstLine="465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</w:t>
      </w:r>
      <w:r w:rsidR="005A6AD2">
        <w:rPr>
          <w:rFonts w:ascii="Times New Roman" w:eastAsia="宋体" w:hAnsi="Times New Roman" w:cs="Times New Roman" w:hint="eastAsia"/>
          <w:szCs w:val="21"/>
        </w:rPr>
        <w:t>肺癌</w:t>
      </w:r>
      <w:r w:rsidRPr="007D6033">
        <w:rPr>
          <w:rFonts w:ascii="Times New Roman" w:eastAsia="宋体" w:hAnsi="Times New Roman" w:cs="Times New Roman"/>
          <w:bCs/>
          <w:szCs w:val="21"/>
        </w:rPr>
        <w:t>病人实施整体护理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5F7C35E1" w14:textId="77777777" w:rsidR="005A6AD2" w:rsidRDefault="001D5482" w:rsidP="005A6AD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294D5E4" w14:textId="2FEE2E8A" w:rsidR="007D6033" w:rsidRPr="007D6033" w:rsidRDefault="007D6033" w:rsidP="005A6AD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肺癌的术后护理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200E2391" w14:textId="77777777" w:rsidR="005A6AD2" w:rsidRDefault="005B6E08" w:rsidP="005A6AD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2EB54E2" w14:textId="78AF45D5" w:rsidR="005A6AD2" w:rsidRDefault="005A6AD2" w:rsidP="005A6AD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肺癌的病因、流行病学特点、病理和分类、转移途径、临床表现、辅助检查及处理原则。</w:t>
      </w:r>
    </w:p>
    <w:p w14:paraId="074D2BEB" w14:textId="0C8CFB90" w:rsidR="005A6AD2" w:rsidRDefault="005A6AD2" w:rsidP="005A6AD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肺癌病人的护理措施，特别是术后呼吸道和体位的护理。</w:t>
      </w:r>
    </w:p>
    <w:p w14:paraId="06CA0175" w14:textId="45874E42" w:rsidR="007D6033" w:rsidRPr="007D6033" w:rsidRDefault="005A6AD2" w:rsidP="005A6AD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肺癌的健康教育。</w:t>
      </w:r>
    </w:p>
    <w:p w14:paraId="0EA6A545" w14:textId="3B135231" w:rsidR="007D6033" w:rsidRDefault="007D6033" w:rsidP="005A6AD2">
      <w:pPr>
        <w:pStyle w:val="ae"/>
        <w:spacing w:before="0" w:beforeAutospacing="0" w:after="0" w:afterAutospacing="0" w:line="360" w:lineRule="auto"/>
        <w:ind w:firstLineChars="196" w:firstLine="413"/>
        <w:jc w:val="both"/>
        <w:rPr>
          <w:rFonts w:ascii="Times New Roman" w:hAnsi="Times New Roman" w:cs="Times New Roman"/>
          <w:sz w:val="21"/>
          <w:szCs w:val="21"/>
        </w:rPr>
      </w:pPr>
      <w:r w:rsidRPr="007D6033">
        <w:rPr>
          <w:rFonts w:ascii="Times New Roman" w:hAnsi="Times New Roman" w:cs="Times New Roman"/>
          <w:b/>
          <w:sz w:val="21"/>
          <w:szCs w:val="21"/>
        </w:rPr>
        <w:lastRenderedPageBreak/>
        <w:t>自学内容</w:t>
      </w:r>
      <w:r w:rsidRPr="007D6033">
        <w:rPr>
          <w:rFonts w:ascii="Times New Roman" w:hAnsi="Times New Roman" w:cs="Times New Roman"/>
          <w:sz w:val="21"/>
          <w:szCs w:val="21"/>
        </w:rPr>
        <w:t>：肺结核、支气管扩张。</w:t>
      </w:r>
    </w:p>
    <w:p w14:paraId="34DD997E" w14:textId="77777777" w:rsidR="00334276" w:rsidRDefault="00334276" w:rsidP="005A6AD2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4563531" w14:textId="22CDC42B" w:rsidR="00334276" w:rsidRPr="00CD39CA" w:rsidRDefault="00334276" w:rsidP="005A6AD2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A05CF1">
        <w:rPr>
          <w:rFonts w:ascii="Times New Roman" w:eastAsia="宋体" w:hAnsi="Times New Roman" w:cs="Times New Roman" w:hint="eastAsia"/>
          <w:szCs w:val="21"/>
        </w:rPr>
        <w:t>肺癌的病因、临床表现、诊疗护理要点等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6A43580A" w14:textId="0110EFF7" w:rsidR="00334276" w:rsidRDefault="00334276" w:rsidP="005A6AD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A05CF1">
        <w:rPr>
          <w:rFonts w:ascii="Times New Roman" w:eastAsia="宋体" w:hAnsi="Times New Roman" w:cs="Times New Roman" w:hint="eastAsia"/>
          <w:szCs w:val="21"/>
        </w:rPr>
        <w:t>肺癌的手术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A05CF1">
        <w:rPr>
          <w:rFonts w:ascii="Times New Roman" w:eastAsia="宋体" w:hAnsi="Times New Roman" w:cs="Times New Roman" w:hint="eastAsia"/>
          <w:szCs w:val="21"/>
        </w:rPr>
        <w:t>肺癌病人围术期的护理要点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34955D29" w14:textId="49BCE7D2" w:rsidR="00334276" w:rsidRPr="005D23D1" w:rsidRDefault="00334276" w:rsidP="005A6AD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A05CF1">
        <w:rPr>
          <w:rFonts w:ascii="Times New Roman" w:eastAsia="宋体" w:hAnsi="Times New Roman" w:cs="Times New Roman" w:hint="eastAsia"/>
          <w:szCs w:val="21"/>
        </w:rPr>
        <w:t>肺癌术前的功能锻炼、术后呼吸道和体位护理等。</w:t>
      </w:r>
    </w:p>
    <w:p w14:paraId="6123CC74" w14:textId="77777777" w:rsidR="00334276" w:rsidRPr="00CD39CA" w:rsidRDefault="00334276" w:rsidP="005A6AD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356760D2" w14:textId="77777777" w:rsidR="00334276" w:rsidRPr="007F361E" w:rsidRDefault="00334276" w:rsidP="005A6AD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41F1967E" w14:textId="477D44FF" w:rsidR="00BD45C7" w:rsidRPr="00BD45C7" w:rsidRDefault="00BD45C7" w:rsidP="00BD45C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BD45C7">
        <w:rPr>
          <w:rFonts w:ascii="Times New Roman" w:eastAsia="宋体" w:hAnsi="Times New Roman" w:cs="Times New Roman"/>
          <w:szCs w:val="21"/>
        </w:rPr>
        <w:t>简述肺结核的基本病理改变。</w:t>
      </w:r>
    </w:p>
    <w:p w14:paraId="6C274260" w14:textId="25905F08" w:rsidR="00BD45C7" w:rsidRPr="00BD45C7" w:rsidRDefault="00BD45C7" w:rsidP="00BD45C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BD45C7">
        <w:rPr>
          <w:rFonts w:ascii="Times New Roman" w:eastAsia="宋体" w:hAnsi="Times New Roman" w:cs="Times New Roman"/>
          <w:szCs w:val="21"/>
        </w:rPr>
        <w:t>简述肺癌的转移途径。</w:t>
      </w:r>
    </w:p>
    <w:p w14:paraId="392A5E94" w14:textId="76E32E16" w:rsidR="00BD45C7" w:rsidRPr="00BD45C7" w:rsidRDefault="00BD45C7" w:rsidP="00BD45C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BD45C7">
        <w:rPr>
          <w:rFonts w:ascii="Times New Roman" w:eastAsia="宋体" w:hAnsi="Times New Roman" w:cs="Times New Roman"/>
          <w:szCs w:val="21"/>
        </w:rPr>
        <w:t>简述肺癌早期的临床表现。</w:t>
      </w:r>
    </w:p>
    <w:p w14:paraId="6F44F139" w14:textId="318817B6" w:rsidR="00334276" w:rsidRPr="00BD45C7" w:rsidRDefault="00BD45C7" w:rsidP="00BD45C7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BD45C7">
        <w:rPr>
          <w:rFonts w:ascii="Times New Roman" w:eastAsia="宋体" w:hAnsi="Times New Roman" w:cs="Times New Roman"/>
          <w:szCs w:val="21"/>
        </w:rPr>
        <w:t>肺癌手术后如何加强呼吸道护理。</w:t>
      </w:r>
    </w:p>
    <w:p w14:paraId="2A1F11A6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22" w:name="_Toc55458608"/>
      <w:r w:rsidRPr="006B28B4">
        <w:rPr>
          <w:rFonts w:ascii="黑体" w:eastAsia="黑体" w:hAnsi="黑体" w:cs="Times New Roman"/>
          <w:b/>
          <w:sz w:val="24"/>
          <w:szCs w:val="24"/>
        </w:rPr>
        <w:t>第二十二章 食管疾病病人的护理</w:t>
      </w:r>
      <w:bookmarkEnd w:id="22"/>
    </w:p>
    <w:p w14:paraId="64995FDC" w14:textId="77777777" w:rsidR="00931894" w:rsidRDefault="00931894" w:rsidP="0093562F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86F23A2" w14:textId="77777777" w:rsidR="0093562F" w:rsidRDefault="007D6033" w:rsidP="0093562F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04C80E30" w14:textId="77777777" w:rsidR="0093562F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简述食管癌的病因及分型。</w:t>
      </w:r>
    </w:p>
    <w:p w14:paraId="5D0CC608" w14:textId="3C78E3CD" w:rsidR="007D6033" w:rsidRPr="007D6033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描述食管癌的转移途径。</w:t>
      </w:r>
    </w:p>
    <w:p w14:paraId="78AC4757" w14:textId="77777777" w:rsidR="0093562F" w:rsidRDefault="007D6033" w:rsidP="0093562F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3D5B0D63" w14:textId="4854CF94" w:rsidR="007D6033" w:rsidRPr="007D6033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解释食管癌病人的临床表现及处理原则。</w:t>
      </w:r>
    </w:p>
    <w:p w14:paraId="01C1BB1A" w14:textId="77777777" w:rsidR="0093562F" w:rsidRDefault="007D6033" w:rsidP="0093562F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169162A4" w14:textId="77777777" w:rsidR="0093562F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运用所学知识指导食管癌病人进行术前准备。</w:t>
      </w:r>
    </w:p>
    <w:p w14:paraId="559F7E0B" w14:textId="541A7899" w:rsidR="007D6033" w:rsidRPr="007D6033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分析不同食管癌病人术后病情，并制定有针对性的护理措施。</w:t>
      </w:r>
    </w:p>
    <w:p w14:paraId="152E4F37" w14:textId="77777777" w:rsidR="0093562F" w:rsidRDefault="001D5482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C4F7B15" w14:textId="3FD17E34" w:rsidR="0093562F" w:rsidRDefault="0093562F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食管癌的术前准备。</w:t>
      </w:r>
    </w:p>
    <w:p w14:paraId="45D9E687" w14:textId="6B410709" w:rsidR="0093562F" w:rsidRDefault="0093562F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食管癌术后的饮食护理。</w:t>
      </w:r>
    </w:p>
    <w:p w14:paraId="3A31F620" w14:textId="7E946C6E" w:rsidR="007D6033" w:rsidRPr="007D6033" w:rsidRDefault="0093562F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食管癌术后并发症的观察与护理。</w:t>
      </w:r>
    </w:p>
    <w:p w14:paraId="0804E1A8" w14:textId="77777777" w:rsidR="0093562F" w:rsidRDefault="005B6E08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13861A0" w14:textId="1F10ABCD" w:rsidR="0093562F" w:rsidRDefault="0093562F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食管的解剖生理。</w:t>
      </w:r>
    </w:p>
    <w:p w14:paraId="1B4686A4" w14:textId="02415F83" w:rsidR="0093562F" w:rsidRDefault="0093562F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食管癌的流行病学特点及病因、病理类型、临床表现、辅助检查及处理原则。</w:t>
      </w:r>
    </w:p>
    <w:p w14:paraId="7C8FCD08" w14:textId="2C55DF0D" w:rsidR="007D6033" w:rsidRDefault="0093562F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食管癌的术前准备和术后的护理措施（尤其是术后的饮食护理和并发症的预防及护理）。</w:t>
      </w:r>
    </w:p>
    <w:p w14:paraId="19675328" w14:textId="77777777" w:rsidR="00334276" w:rsidRDefault="00334276" w:rsidP="0093562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BEDD5A3" w14:textId="051959B4" w:rsidR="00334276" w:rsidRPr="00CD39CA" w:rsidRDefault="00334276" w:rsidP="0093562F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93562F">
        <w:rPr>
          <w:rFonts w:ascii="Times New Roman" w:eastAsia="宋体" w:hAnsi="Times New Roman" w:cs="Times New Roman" w:hint="eastAsia"/>
          <w:szCs w:val="21"/>
        </w:rPr>
        <w:t>食管癌的病因、临床表现、诊疗护理要点等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5E299937" w14:textId="07C2F732" w:rsidR="00334276" w:rsidRDefault="00334276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93562F">
        <w:rPr>
          <w:rFonts w:ascii="Times New Roman" w:eastAsia="宋体" w:hAnsi="Times New Roman" w:cs="Times New Roman" w:hint="eastAsia"/>
          <w:szCs w:val="21"/>
        </w:rPr>
        <w:t>食管癌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93562F">
        <w:rPr>
          <w:rFonts w:ascii="Times New Roman" w:eastAsia="宋体" w:hAnsi="Times New Roman" w:cs="Times New Roman" w:hint="eastAsia"/>
          <w:szCs w:val="21"/>
        </w:rPr>
        <w:t>食管癌病人围术期护理</w:t>
      </w:r>
      <w:r>
        <w:rPr>
          <w:rFonts w:ascii="Times New Roman" w:eastAsia="宋体" w:hAnsi="Times New Roman" w:cs="Times New Roman" w:hint="eastAsia"/>
          <w:szCs w:val="21"/>
        </w:rPr>
        <w:t>要点。</w:t>
      </w:r>
    </w:p>
    <w:p w14:paraId="7CE7CC5C" w14:textId="698F8A91" w:rsidR="00334276" w:rsidRPr="005D23D1" w:rsidRDefault="00334276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93562F">
        <w:rPr>
          <w:rFonts w:ascii="Times New Roman" w:eastAsia="宋体" w:hAnsi="Times New Roman" w:cs="Times New Roman" w:hint="eastAsia"/>
          <w:szCs w:val="21"/>
        </w:rPr>
        <w:t>食管癌病人的术前准备、术后的饮食护理、并发症的观察方法以及各种管道护理。</w:t>
      </w:r>
    </w:p>
    <w:p w14:paraId="6397EF83" w14:textId="77777777" w:rsidR="00334276" w:rsidRPr="00CD39CA" w:rsidRDefault="00334276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56CC6BCD" w14:textId="77777777" w:rsidR="00334276" w:rsidRPr="007F361E" w:rsidRDefault="00334276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12684C19" w14:textId="3588F097" w:rsidR="0093562F" w:rsidRPr="0093562F" w:rsidRDefault="0093562F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93562F">
        <w:rPr>
          <w:rFonts w:ascii="Times New Roman" w:eastAsia="宋体" w:hAnsi="Times New Roman" w:cs="Times New Roman"/>
          <w:szCs w:val="21"/>
        </w:rPr>
        <w:t>简述食管的三处生理性狭窄的位置。</w:t>
      </w:r>
    </w:p>
    <w:p w14:paraId="463C1B38" w14:textId="32317218" w:rsidR="0093562F" w:rsidRPr="0093562F" w:rsidRDefault="0093562F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93562F">
        <w:rPr>
          <w:rFonts w:ascii="Times New Roman" w:eastAsia="宋体" w:hAnsi="Times New Roman" w:cs="Times New Roman"/>
          <w:szCs w:val="21"/>
        </w:rPr>
        <w:t>简述反流性食管炎的临床表现。</w:t>
      </w:r>
    </w:p>
    <w:p w14:paraId="0AED1FC5" w14:textId="589130CB" w:rsidR="0093562F" w:rsidRPr="0093562F" w:rsidRDefault="0093562F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93562F">
        <w:rPr>
          <w:rFonts w:ascii="Times New Roman" w:eastAsia="宋体" w:hAnsi="Times New Roman" w:cs="Times New Roman"/>
          <w:szCs w:val="21"/>
        </w:rPr>
        <w:t>简述食管癌术后的饮食护理</w:t>
      </w:r>
    </w:p>
    <w:p w14:paraId="6FA6BF0B" w14:textId="722BBA48" w:rsidR="00334276" w:rsidRPr="00334276" w:rsidRDefault="0093562F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93562F">
        <w:rPr>
          <w:rFonts w:ascii="Times New Roman" w:eastAsia="宋体" w:hAnsi="Times New Roman" w:cs="Times New Roman"/>
          <w:szCs w:val="21"/>
        </w:rPr>
        <w:t>试述食管癌术手胃肠减压的护理。</w:t>
      </w:r>
    </w:p>
    <w:p w14:paraId="33B9AA9C" w14:textId="7BE5068A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23" w:name="_Toc55458609"/>
      <w:r w:rsidRPr="006B28B4">
        <w:rPr>
          <w:rFonts w:ascii="黑体" w:eastAsia="黑体" w:hAnsi="黑体" w:cs="Times New Roman"/>
          <w:b/>
          <w:sz w:val="24"/>
          <w:szCs w:val="24"/>
        </w:rPr>
        <w:t>第二十</w:t>
      </w:r>
      <w:r w:rsidR="006B28B4"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6B28B4">
        <w:rPr>
          <w:rFonts w:ascii="黑体" w:eastAsia="黑体" w:hAnsi="黑体" w:cs="Times New Roman"/>
          <w:b/>
          <w:sz w:val="24"/>
          <w:szCs w:val="24"/>
        </w:rPr>
        <w:t>章  心脏疾病病人的护理</w:t>
      </w:r>
      <w:bookmarkEnd w:id="23"/>
    </w:p>
    <w:p w14:paraId="6AFF6B76" w14:textId="77777777" w:rsidR="00931894" w:rsidRDefault="00931894" w:rsidP="0093562F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ACE9BE7" w14:textId="77777777" w:rsidR="0093562F" w:rsidRDefault="007D6033" w:rsidP="0093562F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7956D2D9" w14:textId="77777777" w:rsidR="0093562F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复述体外循环、法洛四联症、</w:t>
      </w:r>
      <w:r w:rsidRPr="007D6033">
        <w:rPr>
          <w:rFonts w:ascii="Times New Roman" w:eastAsia="宋体" w:hAnsi="Times New Roman" w:cs="Times New Roman"/>
          <w:bCs/>
          <w:szCs w:val="21"/>
        </w:rPr>
        <w:t>Beck</w:t>
      </w:r>
      <w:r w:rsidRPr="007D6033">
        <w:rPr>
          <w:rFonts w:ascii="Times New Roman" w:eastAsia="宋体" w:hAnsi="Times New Roman" w:cs="Times New Roman"/>
          <w:bCs/>
          <w:szCs w:val="21"/>
        </w:rPr>
        <w:t>三联征、室间隔缺损、冠状动脉粥样硬化性心脏病等概念。</w:t>
      </w:r>
    </w:p>
    <w:p w14:paraId="14ADE0F2" w14:textId="77777777" w:rsidR="0093562F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描述体外循环术后病人的护理措施。</w:t>
      </w:r>
    </w:p>
    <w:p w14:paraId="6CDD4BF2" w14:textId="4A114C6D" w:rsidR="007D6033" w:rsidRPr="007D6033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复述各种先天性心脏病、后天性心脏病病人的护理措施。</w:t>
      </w:r>
    </w:p>
    <w:p w14:paraId="245F9EFC" w14:textId="77777777" w:rsidR="0093562F" w:rsidRDefault="007D6033" w:rsidP="0093562F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41D0BC67" w14:textId="77777777" w:rsidR="0093562F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说明体外循环的实施方法。</w:t>
      </w:r>
    </w:p>
    <w:p w14:paraId="3565A9CA" w14:textId="77777777" w:rsidR="0093562F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比较各类先天性心脏病的临床表现及处理原则。</w:t>
      </w:r>
    </w:p>
    <w:p w14:paraId="25867673" w14:textId="33B4AD35" w:rsidR="007D6033" w:rsidRPr="007D6033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比较各类后天性心脏病的病因、病理生理、临床表现及处理原则。</w:t>
      </w:r>
    </w:p>
    <w:p w14:paraId="23CBFF7B" w14:textId="77777777" w:rsidR="0093562F" w:rsidRDefault="007D6033" w:rsidP="0093562F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2FA4BFCF" w14:textId="6F978B68" w:rsidR="007D6033" w:rsidRPr="007D6033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根据心脏疾病病人围术期的护理重点，监测病人病情变化，准确评估病情发展趋势，并制定相应的护理计划。</w:t>
      </w:r>
    </w:p>
    <w:p w14:paraId="5CD9683C" w14:textId="77777777" w:rsidR="0093562F" w:rsidRDefault="001D5482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EA679A5" w14:textId="1A7E69B7" w:rsidR="0093562F" w:rsidRDefault="0093562F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体外循环病人术后并发症的护理。</w:t>
      </w:r>
    </w:p>
    <w:p w14:paraId="3A725A43" w14:textId="044B8BA5" w:rsidR="007D6033" w:rsidRPr="007D6033" w:rsidRDefault="0093562F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心脏手术后病情监测、并发症护理。</w:t>
      </w:r>
    </w:p>
    <w:p w14:paraId="09F426C3" w14:textId="77777777" w:rsidR="0093562F" w:rsidRDefault="005B6E08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3B1D6DD" w14:textId="6138EDB0" w:rsidR="0093562F" w:rsidRPr="0093562F" w:rsidRDefault="0093562F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93562F">
        <w:rPr>
          <w:rFonts w:ascii="Times New Roman" w:eastAsia="宋体" w:hAnsi="Times New Roman" w:cs="Times New Roman"/>
          <w:szCs w:val="21"/>
        </w:rPr>
        <w:t>心脏的解剖生理概要，体外循环的装置原理、体外循环术后的护理；</w:t>
      </w:r>
    </w:p>
    <w:p w14:paraId="52CD4E9B" w14:textId="227AAC67" w:rsidR="0093562F" w:rsidRPr="0093562F" w:rsidRDefault="0093562F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93562F">
        <w:rPr>
          <w:rFonts w:ascii="Times New Roman" w:eastAsia="宋体" w:hAnsi="Times New Roman" w:cs="Times New Roman"/>
          <w:szCs w:val="21"/>
        </w:rPr>
        <w:t>先天性心脏病：病因、病理生理、临床表现、辅助检查、治疗原则及围术期护理、健康教育。</w:t>
      </w:r>
    </w:p>
    <w:p w14:paraId="4EA2A906" w14:textId="1CB73B37" w:rsidR="007D6033" w:rsidRPr="0093562F" w:rsidRDefault="0093562F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93562F">
        <w:rPr>
          <w:rFonts w:ascii="Times New Roman" w:eastAsia="宋体" w:hAnsi="Times New Roman" w:cs="Times New Roman"/>
          <w:szCs w:val="21"/>
        </w:rPr>
        <w:t>后天性心脏病：病因、病理生理、临床表现、辅助检查、治疗原则及围术期护理、健康教育。</w:t>
      </w:r>
    </w:p>
    <w:p w14:paraId="49BA360E" w14:textId="77777777" w:rsidR="00334276" w:rsidRDefault="00334276" w:rsidP="0093562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7B89DBE" w14:textId="0D611B57" w:rsidR="00334276" w:rsidRPr="00CD39CA" w:rsidRDefault="00334276" w:rsidP="0093562F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93562F">
        <w:rPr>
          <w:rFonts w:ascii="Times New Roman" w:eastAsia="宋体" w:hAnsi="Times New Roman" w:cs="Times New Roman" w:hint="eastAsia"/>
          <w:szCs w:val="21"/>
        </w:rPr>
        <w:t>心脏疾病的概述、外科手术病人的护理要点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50882FA7" w14:textId="5551F646" w:rsidR="00334276" w:rsidRDefault="00334276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93562F">
        <w:rPr>
          <w:rFonts w:ascii="Times New Roman" w:eastAsia="宋体" w:hAnsi="Times New Roman" w:cs="Times New Roman" w:hint="eastAsia"/>
          <w:szCs w:val="21"/>
        </w:rPr>
        <w:t>心脏疾病的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93562F">
        <w:rPr>
          <w:rFonts w:ascii="Times New Roman" w:eastAsia="宋体" w:hAnsi="Times New Roman" w:cs="Times New Roman" w:hint="eastAsia"/>
          <w:szCs w:val="21"/>
        </w:rPr>
        <w:t>心脏手术病人围术期的护理要点。</w:t>
      </w:r>
    </w:p>
    <w:p w14:paraId="13990B43" w14:textId="60128BE8" w:rsidR="00334276" w:rsidRPr="005D23D1" w:rsidRDefault="00334276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</w:t>
      </w:r>
      <w:r w:rsidR="0093562F">
        <w:rPr>
          <w:rFonts w:ascii="Times New Roman" w:eastAsia="宋体" w:hAnsi="Times New Roman" w:cs="Times New Roman" w:hint="eastAsia"/>
          <w:szCs w:val="21"/>
        </w:rPr>
        <w:t>了解体外循环设备，掌握心电监护的使用、各种管道的护理要点、体位管理等。</w:t>
      </w:r>
    </w:p>
    <w:p w14:paraId="7151CAE6" w14:textId="77777777" w:rsidR="00334276" w:rsidRPr="00CD39CA" w:rsidRDefault="00334276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9E1D748" w14:textId="77777777" w:rsidR="00334276" w:rsidRPr="007F361E" w:rsidRDefault="00334276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175FAB6A" w14:textId="62001257" w:rsidR="0093562F" w:rsidRPr="0093562F" w:rsidRDefault="0093562F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93562F">
        <w:rPr>
          <w:rFonts w:ascii="Times New Roman" w:eastAsia="宋体" w:hAnsi="Times New Roman" w:cs="Times New Roman"/>
          <w:szCs w:val="21"/>
        </w:rPr>
        <w:t>简述体外循环围手术期的护理。</w:t>
      </w:r>
    </w:p>
    <w:p w14:paraId="4C3FB6C8" w14:textId="37A85E59" w:rsidR="0093562F" w:rsidRPr="0093562F" w:rsidRDefault="0093562F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93562F">
        <w:rPr>
          <w:rFonts w:ascii="Times New Roman" w:eastAsia="宋体" w:hAnsi="Times New Roman" w:cs="Times New Roman"/>
          <w:szCs w:val="21"/>
        </w:rPr>
        <w:t>何谓动脉导管未闭。</w:t>
      </w:r>
    </w:p>
    <w:p w14:paraId="58097C61" w14:textId="6D4248B3" w:rsidR="00334276" w:rsidRPr="0093562F" w:rsidRDefault="0093562F" w:rsidP="0093562F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93562F">
        <w:rPr>
          <w:rFonts w:ascii="Times New Roman" w:eastAsia="宋体" w:hAnsi="Times New Roman" w:cs="Times New Roman"/>
          <w:szCs w:val="21"/>
        </w:rPr>
        <w:t>简述法洛四联症的主要病理生理变化。</w:t>
      </w:r>
    </w:p>
    <w:p w14:paraId="513B2638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24" w:name="_Toc55458610"/>
      <w:r w:rsidRPr="006B28B4">
        <w:rPr>
          <w:rFonts w:ascii="黑体" w:eastAsia="黑体" w:hAnsi="黑体" w:cs="Times New Roman"/>
          <w:b/>
          <w:sz w:val="24"/>
          <w:szCs w:val="24"/>
        </w:rPr>
        <w:t>第二十四章  胸主动脉疾病病人的护理</w:t>
      </w:r>
      <w:bookmarkEnd w:id="24"/>
    </w:p>
    <w:p w14:paraId="63CA8753" w14:textId="77777777" w:rsidR="00931894" w:rsidRDefault="00931894" w:rsidP="0093562F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00976CF" w14:textId="77777777" w:rsidR="0093562F" w:rsidRDefault="007D6033" w:rsidP="0093562F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1FF66518" w14:textId="77777777" w:rsidR="0093562F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复述主动脉夹层、胸主动脉瘤的概念。</w:t>
      </w:r>
    </w:p>
    <w:p w14:paraId="42B000AF" w14:textId="4809184F" w:rsidR="007D6033" w:rsidRPr="007D6033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简述主动脉夹层、胸主动脉瘤的病因、临床表现、辅助检查。</w:t>
      </w:r>
    </w:p>
    <w:p w14:paraId="01B0ACF9" w14:textId="77777777" w:rsidR="0093562F" w:rsidRDefault="007D6033" w:rsidP="0093562F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29CAEDB2" w14:textId="77777777" w:rsidR="0093562F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</w:t>
      </w:r>
      <w:r w:rsidRPr="007D6033">
        <w:rPr>
          <w:rFonts w:ascii="Times New Roman" w:eastAsia="宋体" w:hAnsi="Times New Roman" w:cs="Times New Roman"/>
          <w:bCs/>
          <w:szCs w:val="21"/>
        </w:rPr>
        <w:t>主动脉夹层、胸主动脉瘤的病理生理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44B190A9" w14:textId="7EAC0F11" w:rsidR="007D6033" w:rsidRPr="007D6033" w:rsidRDefault="007D6033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解释主动脉夹层、胸主动脉瘤的处理原则。</w:t>
      </w:r>
    </w:p>
    <w:p w14:paraId="6B078134" w14:textId="77777777" w:rsidR="007D6033" w:rsidRPr="007D6033" w:rsidRDefault="007D6033" w:rsidP="0093562F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19F4919E" w14:textId="77777777" w:rsidR="007D6033" w:rsidRPr="007D6033" w:rsidRDefault="007D6033" w:rsidP="0093562F">
      <w:pPr>
        <w:spacing w:line="360" w:lineRule="auto"/>
        <w:ind w:firstLine="465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运用护理程序对主动脉夹层围术期病人提供整体护理。</w:t>
      </w:r>
    </w:p>
    <w:p w14:paraId="1EC5FB99" w14:textId="77777777" w:rsidR="0093562F" w:rsidRDefault="001D5482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E6D0863" w14:textId="18B62569" w:rsidR="007D6033" w:rsidRPr="007D6033" w:rsidRDefault="007D6033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lastRenderedPageBreak/>
        <w:t>主动脉夹层、胸主动脉瘤的病情观察、术后护理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41E49FB4" w14:textId="77777777" w:rsidR="0093562F" w:rsidRDefault="005B6E08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F705F86" w14:textId="57CA6082" w:rsidR="0093562F" w:rsidRPr="0093562F" w:rsidRDefault="0093562F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1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93562F">
        <w:rPr>
          <w:rFonts w:ascii="Times New Roman" w:eastAsia="宋体" w:hAnsi="Times New Roman" w:cs="Times New Roman"/>
          <w:bCs/>
          <w:szCs w:val="21"/>
        </w:rPr>
        <w:t>主动脉夹层的病因与发病机制、病理生理、分类、临床表现、辅助检查、处理原则和护理。</w:t>
      </w:r>
    </w:p>
    <w:p w14:paraId="176A8289" w14:textId="11ACA9EE" w:rsidR="007D6033" w:rsidRPr="0093562F" w:rsidRDefault="0093562F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93562F">
        <w:rPr>
          <w:rFonts w:ascii="Times New Roman" w:eastAsia="宋体" w:hAnsi="Times New Roman" w:cs="Times New Roman"/>
          <w:bCs/>
          <w:szCs w:val="21"/>
        </w:rPr>
        <w:t>胸主动脉瘤的病因、病理生理、分类、临床表现、辅助检查、处理原则和护理措施。</w:t>
      </w:r>
    </w:p>
    <w:p w14:paraId="3B4C146F" w14:textId="77777777" w:rsidR="00334276" w:rsidRDefault="00334276" w:rsidP="0093562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0B8ACE7" w14:textId="7FFE8748" w:rsidR="00334276" w:rsidRPr="00CD39CA" w:rsidRDefault="00334276" w:rsidP="0093562F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93562F" w:rsidRPr="007D6033">
        <w:rPr>
          <w:rFonts w:ascii="Times New Roman" w:eastAsia="宋体" w:hAnsi="Times New Roman" w:cs="Times New Roman"/>
          <w:bCs/>
          <w:szCs w:val="21"/>
        </w:rPr>
        <w:t>主动脉夹层、胸主动脉瘤</w:t>
      </w:r>
      <w:r w:rsidR="0093562F">
        <w:rPr>
          <w:rFonts w:ascii="Times New Roman" w:eastAsia="宋体" w:hAnsi="Times New Roman" w:cs="Times New Roman" w:hint="eastAsia"/>
          <w:bCs/>
          <w:szCs w:val="21"/>
        </w:rPr>
        <w:t>的概念、病因、病理生理、诊疗护理要点等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5BA0719C" w14:textId="77777777" w:rsidR="0093562F" w:rsidRDefault="00334276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93562F" w:rsidRPr="007D6033">
        <w:rPr>
          <w:rFonts w:ascii="Times New Roman" w:eastAsia="宋体" w:hAnsi="Times New Roman" w:cs="Times New Roman"/>
          <w:bCs/>
          <w:szCs w:val="21"/>
        </w:rPr>
        <w:t>主动脉夹层、胸主动脉瘤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93562F" w:rsidRPr="007D6033">
        <w:rPr>
          <w:rFonts w:ascii="Times New Roman" w:eastAsia="宋体" w:hAnsi="Times New Roman" w:cs="Times New Roman"/>
          <w:bCs/>
          <w:szCs w:val="21"/>
        </w:rPr>
        <w:t>主动脉夹层、胸主动脉瘤</w:t>
      </w:r>
      <w:r w:rsidR="0093562F">
        <w:rPr>
          <w:rFonts w:ascii="Times New Roman" w:eastAsia="宋体" w:hAnsi="Times New Roman" w:cs="Times New Roman" w:hint="eastAsia"/>
          <w:bCs/>
          <w:szCs w:val="21"/>
        </w:rPr>
        <w:t>围术期护理要点。</w:t>
      </w:r>
    </w:p>
    <w:p w14:paraId="39682207" w14:textId="739F3D03" w:rsidR="00334276" w:rsidRPr="005D23D1" w:rsidRDefault="00334276" w:rsidP="0093562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93562F" w:rsidRPr="007D6033">
        <w:rPr>
          <w:rFonts w:ascii="Times New Roman" w:eastAsia="宋体" w:hAnsi="Times New Roman" w:cs="Times New Roman"/>
          <w:bCs/>
          <w:szCs w:val="21"/>
        </w:rPr>
        <w:t>主动脉夹层、胸主动脉瘤</w:t>
      </w:r>
      <w:r w:rsidR="0093562F">
        <w:rPr>
          <w:rFonts w:ascii="Times New Roman" w:eastAsia="宋体" w:hAnsi="Times New Roman" w:cs="Times New Roman" w:hint="eastAsia"/>
          <w:bCs/>
          <w:szCs w:val="21"/>
        </w:rPr>
        <w:t>的临床表现、病情观察要点</w:t>
      </w:r>
      <w:r>
        <w:rPr>
          <w:rFonts w:ascii="Times New Roman" w:eastAsia="宋体" w:hAnsi="Times New Roman" w:cs="Times New Roman" w:hint="eastAsia"/>
          <w:szCs w:val="21"/>
        </w:rPr>
        <w:t>，掌握</w:t>
      </w:r>
      <w:r w:rsidR="0093562F">
        <w:rPr>
          <w:rFonts w:ascii="Times New Roman" w:eastAsia="宋体" w:hAnsi="Times New Roman" w:cs="Times New Roman" w:hint="eastAsia"/>
          <w:szCs w:val="21"/>
        </w:rPr>
        <w:t>各种管道的护理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6AEE2841" w14:textId="77777777" w:rsidR="00334276" w:rsidRPr="00CD39CA" w:rsidRDefault="00334276" w:rsidP="0093562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4D8B2AEA" w14:textId="77777777" w:rsidR="00334276" w:rsidRPr="007F361E" w:rsidRDefault="00334276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409CD98B" w14:textId="69F67DDE" w:rsidR="00334276" w:rsidRDefault="008C7451" w:rsidP="008C7451">
      <w:pPr>
        <w:pStyle w:val="ae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（</w:t>
      </w:r>
      <w:r>
        <w:rPr>
          <w:rFonts w:ascii="Times New Roman" w:hAnsi="Times New Roman" w:cs="Times New Roman" w:hint="eastAsia"/>
          <w:sz w:val="21"/>
          <w:szCs w:val="21"/>
        </w:rPr>
        <w:t>1</w:t>
      </w:r>
      <w:r>
        <w:rPr>
          <w:rFonts w:ascii="Times New Roman" w:hAnsi="Times New Roman" w:cs="Times New Roman" w:hint="eastAsia"/>
          <w:sz w:val="21"/>
          <w:szCs w:val="21"/>
        </w:rPr>
        <w:t>）</w:t>
      </w:r>
      <w:r w:rsidRPr="008C7451">
        <w:rPr>
          <w:rFonts w:ascii="Times New Roman" w:hAnsi="Times New Roman" w:cs="Times New Roman" w:hint="eastAsia"/>
          <w:kern w:val="2"/>
          <w:sz w:val="21"/>
          <w:szCs w:val="21"/>
        </w:rPr>
        <w:t>如何有效识别</w:t>
      </w:r>
      <w:r w:rsidRPr="008C7451">
        <w:rPr>
          <w:rFonts w:ascii="Times New Roman" w:hAnsi="Times New Roman" w:cs="Times New Roman"/>
          <w:kern w:val="2"/>
          <w:sz w:val="21"/>
          <w:szCs w:val="21"/>
        </w:rPr>
        <w:t>主动脉夹层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、</w:t>
      </w:r>
      <w:r w:rsidRPr="008C7451">
        <w:rPr>
          <w:rFonts w:ascii="Times New Roman" w:hAnsi="Times New Roman" w:cs="Times New Roman"/>
          <w:kern w:val="2"/>
          <w:sz w:val="21"/>
          <w:szCs w:val="21"/>
        </w:rPr>
        <w:t>胸主动脉瘤</w:t>
      </w:r>
      <w:r w:rsidRPr="008C7451">
        <w:rPr>
          <w:rFonts w:ascii="Times New Roman" w:hAnsi="Times New Roman" w:cs="Times New Roman" w:hint="eastAsia"/>
          <w:kern w:val="2"/>
          <w:sz w:val="21"/>
          <w:szCs w:val="21"/>
        </w:rPr>
        <w:t>病人病情变化？</w:t>
      </w:r>
    </w:p>
    <w:p w14:paraId="311A5073" w14:textId="5F339055" w:rsidR="008C7451" w:rsidRPr="008C7451" w:rsidRDefault="008C7451" w:rsidP="008C7451">
      <w:pPr>
        <w:pStyle w:val="ae"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（</w:t>
      </w:r>
      <w:r>
        <w:rPr>
          <w:rFonts w:ascii="Times New Roman" w:hAnsi="Times New Roman" w:cs="Times New Roman" w:hint="eastAsia"/>
          <w:sz w:val="21"/>
          <w:szCs w:val="21"/>
        </w:rPr>
        <w:t>2</w:t>
      </w:r>
      <w:r>
        <w:rPr>
          <w:rFonts w:ascii="Times New Roman" w:hAnsi="Times New Roman" w:cs="Times New Roman" w:hint="eastAsia"/>
          <w:sz w:val="21"/>
          <w:szCs w:val="21"/>
        </w:rPr>
        <w:t>）</w:t>
      </w:r>
      <w:r w:rsidRPr="008C7451">
        <w:rPr>
          <w:rFonts w:ascii="Times New Roman" w:hAnsi="Times New Roman" w:cs="Times New Roman"/>
          <w:kern w:val="2"/>
          <w:sz w:val="21"/>
          <w:szCs w:val="21"/>
        </w:rPr>
        <w:t>主动脉夹层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、</w:t>
      </w:r>
      <w:r w:rsidRPr="008C7451">
        <w:rPr>
          <w:rFonts w:ascii="Times New Roman" w:hAnsi="Times New Roman" w:cs="Times New Roman"/>
          <w:kern w:val="2"/>
          <w:sz w:val="21"/>
          <w:szCs w:val="21"/>
        </w:rPr>
        <w:t>胸主动脉瘤</w:t>
      </w:r>
      <w:r w:rsidRPr="008C7451">
        <w:rPr>
          <w:rFonts w:ascii="Times New Roman" w:hAnsi="Times New Roman" w:cs="Times New Roman" w:hint="eastAsia"/>
          <w:kern w:val="2"/>
          <w:sz w:val="21"/>
          <w:szCs w:val="21"/>
        </w:rPr>
        <w:t>病人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术后护理的重点、难点在哪里？</w:t>
      </w:r>
    </w:p>
    <w:p w14:paraId="6C1E710C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25" w:name="_Toc55458611"/>
      <w:r w:rsidRPr="006B28B4">
        <w:rPr>
          <w:rFonts w:ascii="黑体" w:eastAsia="黑体" w:hAnsi="黑体" w:cs="Times New Roman"/>
          <w:b/>
          <w:sz w:val="24"/>
          <w:szCs w:val="24"/>
        </w:rPr>
        <w:t>第二十五章  腹外疝病人的护理</w:t>
      </w:r>
      <w:bookmarkEnd w:id="25"/>
    </w:p>
    <w:p w14:paraId="6BB665EC" w14:textId="77777777" w:rsidR="00931894" w:rsidRDefault="00931894" w:rsidP="008C7451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0A7B9BE" w14:textId="77777777" w:rsidR="008C7451" w:rsidRDefault="007D6033" w:rsidP="008C7451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  <w:r w:rsidRPr="007D6033">
        <w:rPr>
          <w:rFonts w:ascii="Times New Roman" w:eastAsia="宋体" w:hAnsi="Times New Roman" w:cs="Times New Roman"/>
          <w:b/>
          <w:bCs/>
          <w:szCs w:val="21"/>
        </w:rPr>
        <w:t xml:space="preserve"> </w:t>
      </w:r>
    </w:p>
    <w:p w14:paraId="5CAE6395" w14:textId="77777777" w:rsidR="008C7451" w:rsidRDefault="007D6033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简述疝、</w:t>
      </w:r>
      <w:r w:rsidRPr="007D6033">
        <w:rPr>
          <w:rFonts w:ascii="Times New Roman" w:eastAsia="宋体" w:hAnsi="Times New Roman" w:cs="Times New Roman"/>
          <w:szCs w:val="21"/>
        </w:rPr>
        <w:t>腹股沟斜疝和直疝的概念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3F1C1740" w14:textId="3BC70242" w:rsidR="007D6033" w:rsidRPr="007D6033" w:rsidRDefault="007D6033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简述常见腹外疝的种类。</w:t>
      </w:r>
    </w:p>
    <w:p w14:paraId="05F743F0" w14:textId="77777777" w:rsidR="008C7451" w:rsidRDefault="007D6033" w:rsidP="008C7451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75E8E1F3" w14:textId="77777777" w:rsidR="008C7451" w:rsidRDefault="007D6033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说明腹外疝发生的主要原因。</w:t>
      </w:r>
    </w:p>
    <w:p w14:paraId="2EA58F21" w14:textId="77777777" w:rsidR="008C7451" w:rsidRDefault="007D6033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比较四种常见腹外疝的临床特点。</w:t>
      </w:r>
    </w:p>
    <w:p w14:paraId="25DDE4AE" w14:textId="318DF966" w:rsidR="007D6033" w:rsidRPr="007D6033" w:rsidRDefault="007D6033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比较</w:t>
      </w:r>
      <w:r w:rsidRPr="007D6033">
        <w:rPr>
          <w:rFonts w:ascii="Times New Roman" w:eastAsia="宋体" w:hAnsi="Times New Roman" w:cs="Times New Roman"/>
          <w:szCs w:val="21"/>
        </w:rPr>
        <w:t>腹股沟斜疝和直疝的特点。</w:t>
      </w:r>
    </w:p>
    <w:p w14:paraId="1ABBC937" w14:textId="77777777" w:rsidR="008C7451" w:rsidRDefault="007D6033" w:rsidP="008C7451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625561CC" w14:textId="26D37EFF" w:rsidR="007D6033" w:rsidRPr="007D6033" w:rsidRDefault="007D6033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运用护理程序对腹外疝围术期病人实施整体护理。</w:t>
      </w:r>
    </w:p>
    <w:p w14:paraId="52324818" w14:textId="77777777" w:rsidR="008C7451" w:rsidRDefault="001D5482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2773EE5" w14:textId="602D0ABB" w:rsidR="008C7451" w:rsidRDefault="008C7451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腹股沟斜疝和直疝的鉴别。</w:t>
      </w:r>
    </w:p>
    <w:p w14:paraId="69952F8D" w14:textId="1F4C5685" w:rsidR="007D6033" w:rsidRPr="007D6033" w:rsidRDefault="008C7451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腹股沟疝病人的术后护理。</w:t>
      </w:r>
      <w:r w:rsidR="007D6033" w:rsidRPr="007D6033">
        <w:rPr>
          <w:rFonts w:ascii="Times New Roman" w:eastAsia="宋体" w:hAnsi="Times New Roman" w:cs="Times New Roman"/>
          <w:szCs w:val="21"/>
        </w:rPr>
        <w:t xml:space="preserve"> </w:t>
      </w:r>
    </w:p>
    <w:p w14:paraId="04DE02D1" w14:textId="77777777" w:rsidR="008C7451" w:rsidRDefault="005B6E08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FD35D6D" w14:textId="623570C2" w:rsidR="008C7451" w:rsidRDefault="008C7451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腹外疝的概念、病因、病理和分类。</w:t>
      </w:r>
    </w:p>
    <w:p w14:paraId="5C9F3439" w14:textId="0A1BD626" w:rsidR="008C7451" w:rsidRDefault="008C7451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腹股沟疝：腹股沟区解剖概要，病因、腹股沟斜疝的临床表现，尤其是腹股沟斜疝的四种临床类型的特点。</w:t>
      </w:r>
    </w:p>
    <w:p w14:paraId="57D05EB7" w14:textId="54F8F7AB" w:rsidR="008C7451" w:rsidRDefault="008C7451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腹股沟斜疝和直疝的鉴别、处理原则。</w:t>
      </w:r>
    </w:p>
    <w:p w14:paraId="46C72DD0" w14:textId="7F6EF695" w:rsidR="008C7451" w:rsidRDefault="008C7451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腹股沟疝术前术后护理措施、健康教育。</w:t>
      </w:r>
    </w:p>
    <w:p w14:paraId="3C315DA4" w14:textId="3B3520D5" w:rsidR="007D6033" w:rsidRDefault="008C7451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其它腹外疝（切口疝、股疝、脐疝）的特点。</w:t>
      </w:r>
    </w:p>
    <w:p w14:paraId="48C413DD" w14:textId="77777777" w:rsidR="00334276" w:rsidRDefault="00334276" w:rsidP="008C7451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53AD29D" w14:textId="716AB6FE" w:rsidR="00334276" w:rsidRPr="00CD39CA" w:rsidRDefault="00334276" w:rsidP="008C7451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8C7451">
        <w:rPr>
          <w:rFonts w:ascii="Times New Roman" w:eastAsia="宋体" w:hAnsi="Times New Roman" w:cs="Times New Roman" w:hint="eastAsia"/>
          <w:szCs w:val="21"/>
        </w:rPr>
        <w:t>腹外疝的概述、不同类型病人的诊疗护理要点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5CAE95E5" w14:textId="40F9CFD7" w:rsidR="00334276" w:rsidRDefault="00334276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8C7451">
        <w:rPr>
          <w:rFonts w:ascii="Times New Roman" w:eastAsia="宋体" w:hAnsi="Times New Roman" w:cs="Times New Roman" w:hint="eastAsia"/>
          <w:szCs w:val="21"/>
        </w:rPr>
        <w:t>腹股沟疝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8C7451">
        <w:rPr>
          <w:rFonts w:ascii="Times New Roman" w:eastAsia="宋体" w:hAnsi="Times New Roman" w:cs="Times New Roman" w:hint="eastAsia"/>
          <w:szCs w:val="21"/>
        </w:rPr>
        <w:t>腹股沟疝手术病人围术期的护理要点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30B94942" w14:textId="6ECF305A" w:rsidR="00334276" w:rsidRPr="005D23D1" w:rsidRDefault="00334276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8C7451" w:rsidRPr="007D6033">
        <w:rPr>
          <w:rFonts w:ascii="Times New Roman" w:eastAsia="宋体" w:hAnsi="Times New Roman" w:cs="Times New Roman"/>
          <w:szCs w:val="21"/>
        </w:rPr>
        <w:t>腹股沟疝术前术后护理</w:t>
      </w:r>
      <w:r w:rsidR="008C7451">
        <w:rPr>
          <w:rFonts w:ascii="Times New Roman" w:eastAsia="宋体" w:hAnsi="Times New Roman" w:cs="Times New Roman" w:hint="eastAsia"/>
          <w:szCs w:val="21"/>
        </w:rPr>
        <w:t>要点，预防复发的要点等。</w:t>
      </w:r>
    </w:p>
    <w:p w14:paraId="4F3C455D" w14:textId="77777777" w:rsidR="00334276" w:rsidRPr="00CD39CA" w:rsidRDefault="00334276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563DD933" w14:textId="77777777" w:rsidR="00334276" w:rsidRPr="007F361E" w:rsidRDefault="00334276" w:rsidP="008C7451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08BF7705" w14:textId="4B3DE091" w:rsidR="008C7451" w:rsidRPr="008C7451" w:rsidRDefault="008C7451" w:rsidP="008C7451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8C7451">
        <w:rPr>
          <w:rFonts w:ascii="Times New Roman" w:eastAsia="宋体" w:hAnsi="Times New Roman" w:cs="Times New Roman"/>
          <w:szCs w:val="21"/>
        </w:rPr>
        <w:t>简述腹外疝的类型及其概念。</w:t>
      </w:r>
    </w:p>
    <w:p w14:paraId="3445A860" w14:textId="4EF76363" w:rsidR="008C7451" w:rsidRPr="008C7451" w:rsidRDefault="008C7451" w:rsidP="008C7451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8C7451">
        <w:rPr>
          <w:rFonts w:ascii="Times New Roman" w:eastAsia="宋体" w:hAnsi="Times New Roman" w:cs="Times New Roman"/>
          <w:szCs w:val="21"/>
        </w:rPr>
        <w:t>简述腹股沟直疝和斜疝的鉴别要点。</w:t>
      </w:r>
    </w:p>
    <w:p w14:paraId="11EA2C3A" w14:textId="42EE184D" w:rsidR="00334276" w:rsidRPr="008C7451" w:rsidRDefault="008C7451" w:rsidP="008C7451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8C7451">
        <w:rPr>
          <w:rFonts w:ascii="Times New Roman" w:eastAsia="宋体" w:hAnsi="Times New Roman" w:cs="Times New Roman"/>
          <w:szCs w:val="21"/>
        </w:rPr>
        <w:t>简述腹股沟疝术后并发症的预防和护理。</w:t>
      </w:r>
    </w:p>
    <w:p w14:paraId="4CE2275B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26" w:name="_Toc55458612"/>
      <w:r w:rsidRPr="006B28B4">
        <w:rPr>
          <w:rFonts w:ascii="黑体" w:eastAsia="黑体" w:hAnsi="黑体" w:cs="Times New Roman"/>
          <w:b/>
          <w:sz w:val="24"/>
          <w:szCs w:val="24"/>
        </w:rPr>
        <w:t>第二十六章  腹部损伤病人的护理</w:t>
      </w:r>
      <w:bookmarkEnd w:id="26"/>
    </w:p>
    <w:p w14:paraId="4F7108B8" w14:textId="77777777" w:rsidR="00931894" w:rsidRDefault="00931894" w:rsidP="008C7451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7F01296" w14:textId="77777777" w:rsidR="008C7451" w:rsidRDefault="007D6033" w:rsidP="008C7451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671CCE7D" w14:textId="77777777" w:rsidR="008C7451" w:rsidRDefault="007D6033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简述腹部损伤的致伤因素和分类。</w:t>
      </w:r>
    </w:p>
    <w:p w14:paraId="3F7EAFE3" w14:textId="14644E4E" w:rsidR="007D6033" w:rsidRPr="007D6033" w:rsidRDefault="007D6033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简述腹部实质性脏器和空腔脏器两类损伤的临床特点。</w:t>
      </w:r>
    </w:p>
    <w:p w14:paraId="734AD89E" w14:textId="77777777" w:rsidR="008C7451" w:rsidRDefault="007D6033" w:rsidP="008C7451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4A6F6E80" w14:textId="77777777" w:rsidR="008C7451" w:rsidRDefault="007D6033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说明腹部损伤的早期诊断和处理原则。</w:t>
      </w:r>
    </w:p>
    <w:p w14:paraId="607AE3A3" w14:textId="54AEA150" w:rsidR="007D6033" w:rsidRPr="007D6033" w:rsidRDefault="007D6033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解释诊断性腹腔穿刺术和腹腔灌洗术的目的和意义，理解穿刺抽得的液体或腹腔灌洗液观察和分析的方法。</w:t>
      </w:r>
    </w:p>
    <w:p w14:paraId="657BD85A" w14:textId="77777777" w:rsidR="007D6033" w:rsidRPr="007D6033" w:rsidRDefault="007D6033" w:rsidP="008C7451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5B27E35D" w14:textId="77777777" w:rsidR="007D6033" w:rsidRPr="007D6033" w:rsidRDefault="007D6033" w:rsidP="008C7451">
      <w:pPr>
        <w:spacing w:line="360" w:lineRule="auto"/>
        <w:ind w:firstLine="465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运用护理程序对腹部损伤病人实施整体护理。</w:t>
      </w:r>
    </w:p>
    <w:p w14:paraId="521E8F18" w14:textId="77777777" w:rsidR="008C7451" w:rsidRDefault="001D5482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FCF47E2" w14:textId="57D9BD2A" w:rsidR="008C7451" w:rsidRDefault="008C7451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1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实质性脏器和空腔脏器损伤的临床表现。</w:t>
      </w:r>
    </w:p>
    <w:p w14:paraId="4D32D84A" w14:textId="5590C0AB" w:rsidR="008C7451" w:rsidRDefault="008C7451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腹腔穿刺的结果判断。</w:t>
      </w:r>
    </w:p>
    <w:p w14:paraId="3036EC21" w14:textId="7C710E0D" w:rsidR="007D6033" w:rsidRPr="007D6033" w:rsidRDefault="008C7451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3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脾破裂、肝破裂、胰腺损伤、胃十二指肠和小肠损伤、结直肠损伤的临床表现。</w:t>
      </w:r>
    </w:p>
    <w:p w14:paraId="147D2E50" w14:textId="77777777" w:rsidR="008C7451" w:rsidRDefault="005B6E08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803816E" w14:textId="7580A990" w:rsidR="008C7451" w:rsidRDefault="008C7451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1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概述：腹部损伤的病因和分类、病理生理及临床表现（特别是实质性脏器损伤和空腔脏器损伤的区别）。</w:t>
      </w:r>
    </w:p>
    <w:p w14:paraId="17EFC69A" w14:textId="4411CFF3" w:rsidR="008C7451" w:rsidRDefault="008C7451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腹部损伤常用的辅助检查及处理原则（尤其是急救处理）。</w:t>
      </w:r>
    </w:p>
    <w:p w14:paraId="1E6CB288" w14:textId="56111DBB" w:rsidR="008C7451" w:rsidRDefault="008C7451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3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腹部损伤护理评估、护理诊断及护理措施（急救护理、非手术治疗护理和术后护理）。并通过腹部损伤教育学生正确处理人际关系。</w:t>
      </w:r>
    </w:p>
    <w:p w14:paraId="1223691B" w14:textId="65D064C0" w:rsidR="007D6033" w:rsidRDefault="008C7451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4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常见脏器损伤：脾破裂、肝破裂、胰腺损伤、胃十二指肠和小肠损伤、结直肠损伤的临床表现。</w:t>
      </w:r>
    </w:p>
    <w:p w14:paraId="7A55E3E7" w14:textId="77777777" w:rsidR="00334276" w:rsidRDefault="00334276" w:rsidP="008C7451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C151EEF" w14:textId="71146952" w:rsidR="00334276" w:rsidRPr="00CD39CA" w:rsidRDefault="00334276" w:rsidP="008C7451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8C7451">
        <w:rPr>
          <w:rFonts w:ascii="Times New Roman" w:eastAsia="宋体" w:hAnsi="Times New Roman" w:cs="Times New Roman" w:hint="eastAsia"/>
          <w:szCs w:val="21"/>
        </w:rPr>
        <w:t>腹部损伤的概述、腹部损伤病人的诊疗护理</w:t>
      </w:r>
      <w:r>
        <w:rPr>
          <w:rFonts w:ascii="Times New Roman" w:eastAsia="宋体" w:hAnsi="Times New Roman" w:cs="Times New Roman" w:hint="eastAsia"/>
          <w:szCs w:val="21"/>
        </w:rPr>
        <w:t>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6150A724" w14:textId="039486FB" w:rsidR="00334276" w:rsidRDefault="00334276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8C7451">
        <w:rPr>
          <w:rFonts w:ascii="Times New Roman" w:eastAsia="宋体" w:hAnsi="Times New Roman" w:cs="Times New Roman" w:hint="eastAsia"/>
          <w:szCs w:val="21"/>
        </w:rPr>
        <w:t>临床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8C7451">
        <w:rPr>
          <w:rFonts w:ascii="Times New Roman" w:eastAsia="宋体" w:hAnsi="Times New Roman" w:cs="Times New Roman" w:hint="eastAsia"/>
          <w:szCs w:val="21"/>
        </w:rPr>
        <w:t>腹部损伤手术病人的围术期护理</w:t>
      </w:r>
      <w:r>
        <w:rPr>
          <w:rFonts w:ascii="Times New Roman" w:eastAsia="宋体" w:hAnsi="Times New Roman" w:cs="Times New Roman" w:hint="eastAsia"/>
          <w:szCs w:val="21"/>
        </w:rPr>
        <w:t>要点。</w:t>
      </w:r>
    </w:p>
    <w:p w14:paraId="6E28F4A1" w14:textId="21635BEC" w:rsidR="00334276" w:rsidRPr="005D23D1" w:rsidRDefault="00334276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257C8F">
        <w:rPr>
          <w:rFonts w:ascii="Times New Roman" w:eastAsia="宋体" w:hAnsi="Times New Roman" w:cs="Times New Roman" w:hint="eastAsia"/>
          <w:szCs w:val="21"/>
        </w:rPr>
        <w:t>腹部损伤病人病情观察方法，掌握各种管道护理方法。</w:t>
      </w:r>
    </w:p>
    <w:p w14:paraId="343DBB8D" w14:textId="77777777" w:rsidR="00334276" w:rsidRPr="00CD39CA" w:rsidRDefault="00334276" w:rsidP="008C745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3F50DBD3" w14:textId="77777777" w:rsidR="00334276" w:rsidRPr="007F361E" w:rsidRDefault="00334276" w:rsidP="008C745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7A9E2673" w14:textId="1A4BD559" w:rsidR="00257C8F" w:rsidRPr="00257C8F" w:rsidRDefault="00257C8F" w:rsidP="00257C8F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257C8F">
        <w:rPr>
          <w:rFonts w:ascii="Times New Roman" w:eastAsia="宋体" w:hAnsi="Times New Roman" w:cs="Times New Roman"/>
          <w:szCs w:val="21"/>
        </w:rPr>
        <w:t>简述腹部闭合性损伤的临床表现。</w:t>
      </w:r>
    </w:p>
    <w:p w14:paraId="2036081C" w14:textId="0B50B2D2" w:rsidR="00257C8F" w:rsidRPr="00257C8F" w:rsidRDefault="00257C8F" w:rsidP="00257C8F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257C8F">
        <w:rPr>
          <w:rFonts w:ascii="Times New Roman" w:eastAsia="宋体" w:hAnsi="Times New Roman" w:cs="Times New Roman"/>
          <w:szCs w:val="21"/>
        </w:rPr>
        <w:t>简述腹部损伤手术治疗的适应证。</w:t>
      </w:r>
    </w:p>
    <w:p w14:paraId="44F37894" w14:textId="2EC649C9" w:rsidR="00334276" w:rsidRPr="00257C8F" w:rsidRDefault="00257C8F" w:rsidP="00257C8F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257C8F">
        <w:rPr>
          <w:rFonts w:ascii="Times New Roman" w:eastAsia="宋体" w:hAnsi="Times New Roman" w:cs="Times New Roman"/>
          <w:szCs w:val="21"/>
        </w:rPr>
        <w:t>简述腹部损伤并发症的护理。</w:t>
      </w:r>
    </w:p>
    <w:p w14:paraId="7383F6A4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27" w:name="_Toc55458613"/>
      <w:r w:rsidRPr="006B28B4">
        <w:rPr>
          <w:rFonts w:ascii="黑体" w:eastAsia="黑体" w:hAnsi="黑体" w:cs="Times New Roman"/>
          <w:b/>
          <w:sz w:val="24"/>
          <w:szCs w:val="24"/>
        </w:rPr>
        <w:t>第二十七章  急性化脓性腹膜炎病人的护理</w:t>
      </w:r>
      <w:bookmarkEnd w:id="27"/>
    </w:p>
    <w:p w14:paraId="3E684998" w14:textId="77777777" w:rsidR="00931894" w:rsidRDefault="00931894" w:rsidP="00893424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9B6F993" w14:textId="77777777" w:rsidR="00893424" w:rsidRDefault="007D6033" w:rsidP="00893424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02222DB0" w14:textId="77777777" w:rsidR="00893424" w:rsidRDefault="007D6033" w:rsidP="0089342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描述急性化脓性腹膜炎和腹腔脓肿的概念。</w:t>
      </w:r>
    </w:p>
    <w:p w14:paraId="4BAF9497" w14:textId="4EF7591B" w:rsidR="007D6033" w:rsidRPr="007D6033" w:rsidRDefault="007D6033" w:rsidP="0089342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简述急性化脓性腹膜炎的病因与分类。</w:t>
      </w:r>
    </w:p>
    <w:p w14:paraId="42C2CE2E" w14:textId="77777777" w:rsidR="00893424" w:rsidRDefault="007D6033" w:rsidP="00893424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53087A99" w14:textId="77777777" w:rsidR="00893424" w:rsidRDefault="007D6033" w:rsidP="0089342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比较</w:t>
      </w:r>
      <w:r w:rsidRPr="007D6033">
        <w:rPr>
          <w:rFonts w:ascii="Times New Roman" w:eastAsia="宋体" w:hAnsi="Times New Roman" w:cs="Times New Roman"/>
          <w:bCs/>
          <w:szCs w:val="21"/>
        </w:rPr>
        <w:t>急性化脓性腹膜炎的病理生理过程与转归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36F81BB6" w14:textId="77777777" w:rsidR="00893424" w:rsidRDefault="007D6033" w:rsidP="0089342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lastRenderedPageBreak/>
        <w:t>比较急性化脓性腹膜炎、膈下脓肿以及盆腔脓肿的临床表现。</w:t>
      </w:r>
    </w:p>
    <w:p w14:paraId="5CF89AF5" w14:textId="42BBBABF" w:rsidR="007D6033" w:rsidRPr="007D6033" w:rsidRDefault="007D6033" w:rsidP="0089342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概括急性化脓性腹膜炎的处理原则。</w:t>
      </w:r>
    </w:p>
    <w:p w14:paraId="485D81CB" w14:textId="77777777" w:rsidR="007D6033" w:rsidRPr="007D6033" w:rsidRDefault="007D6033" w:rsidP="00893424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46492BF3" w14:textId="77777777" w:rsidR="007D6033" w:rsidRPr="007D6033" w:rsidRDefault="007D6033" w:rsidP="00893424">
      <w:pPr>
        <w:spacing w:line="360" w:lineRule="auto"/>
        <w:ind w:firstLine="465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</w:t>
      </w:r>
      <w:r w:rsidRPr="007D6033">
        <w:rPr>
          <w:rFonts w:ascii="Times New Roman" w:eastAsia="宋体" w:hAnsi="Times New Roman" w:cs="Times New Roman"/>
          <w:bCs/>
          <w:szCs w:val="21"/>
        </w:rPr>
        <w:t>急性化脓性腹膜炎围术期</w:t>
      </w:r>
      <w:r w:rsidRPr="007D6033">
        <w:rPr>
          <w:rFonts w:ascii="Times New Roman" w:eastAsia="宋体" w:hAnsi="Times New Roman" w:cs="Times New Roman"/>
          <w:szCs w:val="21"/>
        </w:rPr>
        <w:t>病人实施整体护理。</w:t>
      </w:r>
    </w:p>
    <w:p w14:paraId="002DB059" w14:textId="77777777" w:rsidR="00893424" w:rsidRDefault="001D5482" w:rsidP="0089342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6227146" w14:textId="17BB3C3C" w:rsidR="00893424" w:rsidRDefault="00893424" w:rsidP="0089342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1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急性腹膜炎的病因、分类及临床表现。</w:t>
      </w:r>
    </w:p>
    <w:p w14:paraId="7E8541E0" w14:textId="0BB761F6" w:rsidR="007D6033" w:rsidRPr="007D6033" w:rsidRDefault="005D38E9" w:rsidP="0089342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急性化脓性腹膜炎非手术治疗的护理措施。</w:t>
      </w:r>
    </w:p>
    <w:p w14:paraId="554A8968" w14:textId="77777777" w:rsidR="00893424" w:rsidRDefault="005B6E08" w:rsidP="0089342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1EB6265" w14:textId="19D3EAAE" w:rsidR="00893424" w:rsidRDefault="005D38E9" w:rsidP="0089342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1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概述：腹膜腔的解剖生理；腹膜炎的概念与分类。</w:t>
      </w:r>
    </w:p>
    <w:p w14:paraId="65C720F8" w14:textId="4C29A001" w:rsidR="00893424" w:rsidRDefault="005D38E9" w:rsidP="0089342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急性化脓性腹膜炎的病因、发病机制、病理生理、临床表现、辅助检查及处理原则。</w:t>
      </w:r>
    </w:p>
    <w:p w14:paraId="381B820F" w14:textId="4607DC2A" w:rsidR="00893424" w:rsidRDefault="005D38E9" w:rsidP="0089342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3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急性</w:t>
      </w:r>
      <w:r w:rsidR="007D6033" w:rsidRPr="007D6033">
        <w:rPr>
          <w:rFonts w:ascii="Times New Roman" w:eastAsia="宋体" w:hAnsi="Times New Roman" w:cs="Times New Roman"/>
          <w:szCs w:val="21"/>
        </w:rPr>
        <w:t>化脓性腹膜炎的护理措施（尤其是术前非手术治疗的护理措施）。</w:t>
      </w:r>
    </w:p>
    <w:p w14:paraId="47D2FEBF" w14:textId="37E6A910" w:rsidR="007D6033" w:rsidRDefault="005D38E9" w:rsidP="0089342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4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腹腔脓肿：膈下脓肿和盆腔脓肿的临床表现及处理原则。</w:t>
      </w:r>
    </w:p>
    <w:p w14:paraId="5222BD98" w14:textId="77777777" w:rsidR="00334276" w:rsidRDefault="00334276" w:rsidP="0089342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526CD08" w14:textId="77777777" w:rsidR="006136A1" w:rsidRDefault="00334276" w:rsidP="00893424">
      <w:pPr>
        <w:spacing w:line="360" w:lineRule="auto"/>
        <w:ind w:leftChars="200" w:left="420"/>
        <w:rPr>
          <w:rFonts w:ascii="Times New Roman" w:eastAsia="宋体" w:hAnsi="Times New Roman" w:cs="Times New Roman"/>
          <w:bCs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5D38E9" w:rsidRPr="007D6033">
        <w:rPr>
          <w:rFonts w:ascii="Times New Roman" w:eastAsia="宋体" w:hAnsi="Times New Roman" w:cs="Times New Roman"/>
          <w:bCs/>
          <w:szCs w:val="21"/>
        </w:rPr>
        <w:t>急性化脓性腹膜炎和腹腔脓肿</w:t>
      </w:r>
      <w:r w:rsidR="005D38E9">
        <w:rPr>
          <w:rFonts w:ascii="Times New Roman" w:eastAsia="宋体" w:hAnsi="Times New Roman" w:cs="Times New Roman" w:hint="eastAsia"/>
          <w:bCs/>
          <w:szCs w:val="21"/>
        </w:rPr>
        <w:t>的概念、</w:t>
      </w:r>
      <w:r w:rsidR="005D38E9" w:rsidRPr="007D6033">
        <w:rPr>
          <w:rFonts w:ascii="Times New Roman" w:eastAsia="宋体" w:hAnsi="Times New Roman" w:cs="Times New Roman"/>
          <w:bCs/>
          <w:szCs w:val="21"/>
        </w:rPr>
        <w:t>急性化脓性腹膜炎</w:t>
      </w:r>
      <w:r w:rsidR="005D38E9">
        <w:rPr>
          <w:rFonts w:ascii="Times New Roman" w:eastAsia="宋体" w:hAnsi="Times New Roman" w:cs="Times New Roman" w:hint="eastAsia"/>
          <w:bCs/>
          <w:szCs w:val="21"/>
        </w:rPr>
        <w:t>的诊疗护理要</w:t>
      </w:r>
    </w:p>
    <w:p w14:paraId="19D05D78" w14:textId="7CFACE1D" w:rsidR="00334276" w:rsidRPr="00CD39CA" w:rsidRDefault="005D38E9" w:rsidP="006136A1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点</w:t>
      </w:r>
      <w:r w:rsidR="006136A1">
        <w:rPr>
          <w:rFonts w:ascii="Times New Roman" w:eastAsia="宋体" w:hAnsi="Times New Roman" w:cs="Times New Roman" w:hint="eastAsia"/>
          <w:bCs/>
          <w:szCs w:val="21"/>
        </w:rPr>
        <w:t>。</w:t>
      </w:r>
    </w:p>
    <w:p w14:paraId="7B65018E" w14:textId="77777777" w:rsidR="006136A1" w:rsidRDefault="00334276" w:rsidP="0089342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6136A1" w:rsidRPr="007D6033">
        <w:rPr>
          <w:rFonts w:ascii="Times New Roman" w:eastAsia="宋体" w:hAnsi="Times New Roman" w:cs="Times New Roman"/>
          <w:bCs/>
          <w:szCs w:val="21"/>
        </w:rPr>
        <w:t>急性化脓性腹膜炎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6136A1" w:rsidRPr="007D6033">
        <w:rPr>
          <w:rFonts w:ascii="Times New Roman" w:eastAsia="宋体" w:hAnsi="Times New Roman" w:cs="Times New Roman"/>
          <w:bCs/>
          <w:szCs w:val="21"/>
        </w:rPr>
        <w:t>急性化脓性腹膜炎</w:t>
      </w:r>
      <w:r w:rsidR="006136A1">
        <w:rPr>
          <w:rFonts w:ascii="Times New Roman" w:eastAsia="宋体" w:hAnsi="Times New Roman" w:cs="Times New Roman" w:hint="eastAsia"/>
          <w:bCs/>
          <w:szCs w:val="21"/>
        </w:rPr>
        <w:t>手术病人围术期护理要点。</w:t>
      </w:r>
    </w:p>
    <w:p w14:paraId="7E79E754" w14:textId="6D61DA7D" w:rsidR="00334276" w:rsidRPr="005D23D1" w:rsidRDefault="00334276" w:rsidP="0089342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0E332B" w:rsidRPr="007D6033">
        <w:rPr>
          <w:rFonts w:ascii="Times New Roman" w:eastAsia="宋体" w:hAnsi="Times New Roman" w:cs="Times New Roman"/>
          <w:bCs/>
          <w:szCs w:val="21"/>
        </w:rPr>
        <w:t>急性化脓性腹膜炎</w:t>
      </w:r>
      <w:r w:rsidR="000E332B">
        <w:rPr>
          <w:rFonts w:ascii="Times New Roman" w:eastAsia="宋体" w:hAnsi="Times New Roman" w:cs="Times New Roman" w:hint="eastAsia"/>
          <w:bCs/>
          <w:szCs w:val="21"/>
        </w:rPr>
        <w:t>的病情观察方法、术后各种管道的护理等。</w:t>
      </w:r>
    </w:p>
    <w:p w14:paraId="25AC8A69" w14:textId="77777777" w:rsidR="00334276" w:rsidRPr="00CD39CA" w:rsidRDefault="00334276" w:rsidP="0089342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746B296" w14:textId="77777777" w:rsidR="00334276" w:rsidRPr="007F361E" w:rsidRDefault="00334276" w:rsidP="000E332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6F8B9381" w14:textId="5629AAD0" w:rsidR="000E332B" w:rsidRPr="000E332B" w:rsidRDefault="000E332B" w:rsidP="000E332B">
      <w:pPr>
        <w:tabs>
          <w:tab w:val="num" w:pos="1440"/>
        </w:tabs>
        <w:snapToGrid w:val="0"/>
        <w:spacing w:line="360" w:lineRule="auto"/>
        <w:ind w:firstLineChars="196" w:firstLine="412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0E332B">
        <w:rPr>
          <w:rFonts w:ascii="Times New Roman" w:eastAsia="宋体" w:hAnsi="Times New Roman" w:cs="Times New Roman"/>
          <w:szCs w:val="21"/>
        </w:rPr>
        <w:t>简述急性腹膜炎的临床表现。</w:t>
      </w:r>
    </w:p>
    <w:p w14:paraId="62D78C35" w14:textId="4B5709C1" w:rsidR="00334276" w:rsidRPr="000E332B" w:rsidRDefault="000E332B" w:rsidP="000E332B">
      <w:pPr>
        <w:tabs>
          <w:tab w:val="num" w:pos="1440"/>
        </w:tabs>
        <w:snapToGrid w:val="0"/>
        <w:spacing w:line="360" w:lineRule="auto"/>
        <w:ind w:firstLineChars="196" w:firstLine="412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0E332B">
        <w:rPr>
          <w:rFonts w:ascii="Times New Roman" w:eastAsia="宋体" w:hAnsi="Times New Roman" w:cs="Times New Roman"/>
          <w:szCs w:val="21"/>
        </w:rPr>
        <w:t>简述腹腔脓肿的临床表现及诊断方法。</w:t>
      </w:r>
    </w:p>
    <w:p w14:paraId="0483C9DF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28" w:name="_Toc55458614"/>
      <w:r w:rsidRPr="006B28B4">
        <w:rPr>
          <w:rFonts w:ascii="黑体" w:eastAsia="黑体" w:hAnsi="黑体" w:cs="Times New Roman"/>
          <w:b/>
          <w:sz w:val="24"/>
          <w:szCs w:val="24"/>
        </w:rPr>
        <w:t>第二十八章  胃十二指肠疾病病人的护理</w:t>
      </w:r>
      <w:bookmarkEnd w:id="28"/>
    </w:p>
    <w:p w14:paraId="41DC2263" w14:textId="77777777" w:rsidR="00931894" w:rsidRDefault="00931894" w:rsidP="000E332B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5B2F45C" w14:textId="77777777" w:rsidR="000E332B" w:rsidRDefault="007D6033" w:rsidP="000E332B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2A7D2BF3" w14:textId="77777777" w:rsidR="000E332B" w:rsidRDefault="007D6033" w:rsidP="000E332B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复述胃十二指肠溃疡、胃癌的概念。</w:t>
      </w:r>
    </w:p>
    <w:p w14:paraId="734B3972" w14:textId="16D5FDFA" w:rsidR="007D6033" w:rsidRPr="007D6033" w:rsidRDefault="007D6033" w:rsidP="000E332B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复述胃十二指肠溃疡、胃癌的病因、临床表现和辅助检查。</w:t>
      </w:r>
    </w:p>
    <w:p w14:paraId="16690ECC" w14:textId="77777777" w:rsidR="000E332B" w:rsidRDefault="007D6033" w:rsidP="000E332B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lastRenderedPageBreak/>
        <w:t>理解</w:t>
      </w:r>
    </w:p>
    <w:p w14:paraId="35DE9D7C" w14:textId="77777777" w:rsidR="000E332B" w:rsidRDefault="007D6033" w:rsidP="000E332B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</w:t>
      </w:r>
      <w:r w:rsidRPr="007D6033">
        <w:rPr>
          <w:rFonts w:ascii="Times New Roman" w:eastAsia="宋体" w:hAnsi="Times New Roman" w:cs="Times New Roman"/>
          <w:bCs/>
          <w:szCs w:val="21"/>
        </w:rPr>
        <w:t>胃十二指肠溃疡、胃癌的病理生理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6DE90669" w14:textId="02669E96" w:rsidR="007D6033" w:rsidRPr="007D6033" w:rsidRDefault="007D6033" w:rsidP="000E332B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归纳胃十二指肠溃疡、胃癌的处理原则。</w:t>
      </w:r>
    </w:p>
    <w:p w14:paraId="02D6217F" w14:textId="77777777" w:rsidR="000E332B" w:rsidRDefault="007D6033" w:rsidP="000E332B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04BCCDC7" w14:textId="67CB71B5" w:rsidR="007D6033" w:rsidRPr="007D6033" w:rsidRDefault="007D6033" w:rsidP="000E332B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</w:t>
      </w:r>
      <w:r w:rsidRPr="007D6033">
        <w:rPr>
          <w:rFonts w:ascii="Times New Roman" w:eastAsia="宋体" w:hAnsi="Times New Roman" w:cs="Times New Roman"/>
          <w:bCs/>
          <w:szCs w:val="21"/>
        </w:rPr>
        <w:t>胃十二指肠疾病围术期</w:t>
      </w:r>
      <w:r w:rsidRPr="007D6033">
        <w:rPr>
          <w:rFonts w:ascii="Times New Roman" w:eastAsia="宋体" w:hAnsi="Times New Roman" w:cs="Times New Roman"/>
          <w:szCs w:val="21"/>
        </w:rPr>
        <w:t>病人实施整体护理。</w:t>
      </w:r>
    </w:p>
    <w:p w14:paraId="21679A74" w14:textId="77777777" w:rsidR="000E332B" w:rsidRDefault="001D5482" w:rsidP="000E332B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D554E7E" w14:textId="0EC96123" w:rsidR="000E332B" w:rsidRDefault="000E332B" w:rsidP="000E332B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胃十二指肠溃疡及并发症的临床表现。</w:t>
      </w:r>
    </w:p>
    <w:p w14:paraId="35388EB8" w14:textId="0A383510" w:rsidR="007D6033" w:rsidRPr="007D6033" w:rsidRDefault="000E332B" w:rsidP="000E332B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胃大部切除术的原理、各种术式、常见并发症。</w:t>
      </w:r>
    </w:p>
    <w:p w14:paraId="0CE1CFEB" w14:textId="77777777" w:rsidR="000E332B" w:rsidRDefault="005B6E08" w:rsidP="000E332B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DD4E90B" w14:textId="29ABA920" w:rsidR="000E332B" w:rsidRDefault="000E332B" w:rsidP="000E332B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胃十二指肠的解剖生理概要。</w:t>
      </w:r>
    </w:p>
    <w:p w14:paraId="2E002081" w14:textId="40B17658" w:rsidR="000E332B" w:rsidRDefault="000E332B" w:rsidP="000E332B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胃十二指肠溃疡临床表现、外科治疗的适应症，胃大部切除术的原理、术式、常见并发症。</w:t>
      </w:r>
    </w:p>
    <w:p w14:paraId="7ED0E879" w14:textId="29E687D2" w:rsidR="000E332B" w:rsidRDefault="000E332B" w:rsidP="000E332B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胃十二指肠溃疡外科治疗的术前及术后护理措施。</w:t>
      </w:r>
    </w:p>
    <w:p w14:paraId="7E263C27" w14:textId="5E9B1150" w:rsidR="000E332B" w:rsidRDefault="000E332B" w:rsidP="000E332B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胃十二指肠溃疡急性穿孔、胃十二指肠溃疡大出血、胃十二指肠溃疡瘢痕性幽门梗阻的临床表现。</w:t>
      </w:r>
    </w:p>
    <w:p w14:paraId="4E932503" w14:textId="1A318DF3" w:rsidR="007D6033" w:rsidRDefault="000E332B" w:rsidP="000E332B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胃癌的病因、病理生理和分型、临床表现和处理原则。</w:t>
      </w:r>
    </w:p>
    <w:p w14:paraId="1576880A" w14:textId="77777777" w:rsidR="00334276" w:rsidRDefault="00334276" w:rsidP="000E33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F4DB4BB" w14:textId="14B28225" w:rsidR="00334276" w:rsidRPr="00CD39CA" w:rsidRDefault="00334276" w:rsidP="000E332B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0E332B" w:rsidRPr="007D6033">
        <w:rPr>
          <w:rFonts w:ascii="Times New Roman" w:eastAsia="宋体" w:hAnsi="Times New Roman" w:cs="Times New Roman"/>
          <w:szCs w:val="21"/>
        </w:rPr>
        <w:t>胃十二指肠溃疡</w:t>
      </w:r>
      <w:r w:rsidR="000E332B">
        <w:rPr>
          <w:rFonts w:ascii="Times New Roman" w:eastAsia="宋体" w:hAnsi="Times New Roman" w:cs="Times New Roman" w:hint="eastAsia"/>
          <w:szCs w:val="21"/>
        </w:rPr>
        <w:t>、胃癌的概念、临床表现、诊疗护理要点等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631B669D" w14:textId="17F8FA54" w:rsidR="00334276" w:rsidRDefault="00334276" w:rsidP="000E332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0E332B">
        <w:rPr>
          <w:rFonts w:ascii="Times New Roman" w:eastAsia="宋体" w:hAnsi="Times New Roman" w:cs="Times New Roman" w:hint="eastAsia"/>
          <w:szCs w:val="21"/>
        </w:rPr>
        <w:t>临床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0E332B" w:rsidRPr="007D6033">
        <w:rPr>
          <w:rFonts w:ascii="Times New Roman" w:eastAsia="宋体" w:hAnsi="Times New Roman" w:cs="Times New Roman"/>
          <w:szCs w:val="21"/>
        </w:rPr>
        <w:t>胃十二指肠溃疡</w:t>
      </w:r>
      <w:r w:rsidR="000E332B">
        <w:rPr>
          <w:rFonts w:ascii="Times New Roman" w:eastAsia="宋体" w:hAnsi="Times New Roman" w:cs="Times New Roman" w:hint="eastAsia"/>
          <w:szCs w:val="21"/>
        </w:rPr>
        <w:t>、胃癌手术病人围术期护理要点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2D3C7877" w14:textId="3323422A" w:rsidR="00334276" w:rsidRPr="005D23D1" w:rsidRDefault="00334276" w:rsidP="000E332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0E332B" w:rsidRPr="007D6033">
        <w:rPr>
          <w:rFonts w:ascii="Times New Roman" w:eastAsia="宋体" w:hAnsi="Times New Roman" w:cs="Times New Roman"/>
          <w:szCs w:val="21"/>
        </w:rPr>
        <w:t>胃十二指肠溃疡</w:t>
      </w:r>
      <w:r w:rsidR="000E332B">
        <w:rPr>
          <w:rFonts w:ascii="Times New Roman" w:eastAsia="宋体" w:hAnsi="Times New Roman" w:cs="Times New Roman" w:hint="eastAsia"/>
          <w:szCs w:val="21"/>
        </w:rPr>
        <w:t>、胃癌术前准备要点，术后各种管道护理、饮食护理等。</w:t>
      </w:r>
    </w:p>
    <w:p w14:paraId="03E6487F" w14:textId="77777777" w:rsidR="00334276" w:rsidRPr="00CD39CA" w:rsidRDefault="00334276" w:rsidP="000E332B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3477ECC1" w14:textId="77777777" w:rsidR="00334276" w:rsidRPr="007F361E" w:rsidRDefault="00334276" w:rsidP="000E332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5DFA9645" w14:textId="05F5E757" w:rsidR="000E332B" w:rsidRPr="000E332B" w:rsidRDefault="000E332B" w:rsidP="000E332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0E332B">
        <w:rPr>
          <w:rFonts w:ascii="Times New Roman" w:eastAsia="宋体" w:hAnsi="Times New Roman" w:cs="Times New Roman"/>
          <w:szCs w:val="21"/>
        </w:rPr>
        <w:t>简述胃大部分切除术后的主要并发症。</w:t>
      </w:r>
    </w:p>
    <w:p w14:paraId="7163AB02" w14:textId="4FF7CF6F" w:rsidR="000E332B" w:rsidRPr="000E332B" w:rsidRDefault="000E332B" w:rsidP="000E332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0E332B">
        <w:rPr>
          <w:rFonts w:ascii="Times New Roman" w:eastAsia="宋体" w:hAnsi="Times New Roman" w:cs="Times New Roman"/>
          <w:szCs w:val="21"/>
        </w:rPr>
        <w:t>简述胃十二指肠溃疡的临床表现和并发症。</w:t>
      </w:r>
    </w:p>
    <w:p w14:paraId="17A452AE" w14:textId="04C94219" w:rsidR="000E332B" w:rsidRPr="000E332B" w:rsidRDefault="000E332B" w:rsidP="000E332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0E332B">
        <w:rPr>
          <w:rFonts w:ascii="Times New Roman" w:eastAsia="宋体" w:hAnsi="Times New Roman" w:cs="Times New Roman"/>
          <w:szCs w:val="21"/>
        </w:rPr>
        <w:t>简述胃肠减压期间的护理。</w:t>
      </w:r>
    </w:p>
    <w:p w14:paraId="4F66459B" w14:textId="0DF8DB0E" w:rsidR="00334276" w:rsidRPr="00334276" w:rsidRDefault="000E332B" w:rsidP="000E332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）你可以通过开展何种研究，明晰胃癌发生的危险因素？</w:t>
      </w:r>
    </w:p>
    <w:p w14:paraId="7DFFBAEE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29" w:name="_Toc55458615"/>
      <w:r w:rsidRPr="006B28B4">
        <w:rPr>
          <w:rFonts w:ascii="黑体" w:eastAsia="黑体" w:hAnsi="黑体" w:cs="Times New Roman"/>
          <w:b/>
          <w:sz w:val="24"/>
          <w:szCs w:val="24"/>
        </w:rPr>
        <w:t>第二十九章  小肠疾病病人的护理</w:t>
      </w:r>
      <w:bookmarkEnd w:id="29"/>
    </w:p>
    <w:p w14:paraId="35200576" w14:textId="77777777" w:rsidR="00931894" w:rsidRDefault="00931894" w:rsidP="006A4D1F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A381547" w14:textId="77777777" w:rsidR="006A4D1F" w:rsidRDefault="007D6033" w:rsidP="006A4D1F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0DB7A04E" w14:textId="77777777" w:rsidR="006A4D1F" w:rsidRDefault="007D6033" w:rsidP="006A4D1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复述肠梗阻和肠瘘的概念。</w:t>
      </w:r>
    </w:p>
    <w:p w14:paraId="3BB44D06" w14:textId="372125E5" w:rsidR="007D6033" w:rsidRPr="007D6033" w:rsidRDefault="007D6033" w:rsidP="006A4D1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简述肠梗阻和肠瘘的病因、分类、临床表现和辅助检查。</w:t>
      </w:r>
    </w:p>
    <w:p w14:paraId="433F6350" w14:textId="77777777" w:rsidR="006A4D1F" w:rsidRDefault="007D6033" w:rsidP="006A4D1F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094E8DE9" w14:textId="77777777" w:rsidR="006A4D1F" w:rsidRDefault="007D6033" w:rsidP="006A4D1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</w:t>
      </w:r>
      <w:r w:rsidRPr="007D6033">
        <w:rPr>
          <w:rFonts w:ascii="Times New Roman" w:eastAsia="宋体" w:hAnsi="Times New Roman" w:cs="Times New Roman"/>
          <w:bCs/>
          <w:szCs w:val="21"/>
        </w:rPr>
        <w:t>肠梗阻和肠瘘的病理生理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06E0B4D2" w14:textId="1B222E15" w:rsidR="007D6033" w:rsidRPr="007D6033" w:rsidRDefault="007D6033" w:rsidP="006A4D1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概括肠梗阻和肠瘘的处理原则。</w:t>
      </w:r>
    </w:p>
    <w:p w14:paraId="386FBE2D" w14:textId="77777777" w:rsidR="006A4D1F" w:rsidRDefault="007D6033" w:rsidP="006A4D1F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224A8876" w14:textId="11850DD1" w:rsidR="007D6033" w:rsidRPr="007D6033" w:rsidRDefault="007D6033" w:rsidP="006A4D1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</w:t>
      </w:r>
      <w:r w:rsidRPr="007D6033">
        <w:rPr>
          <w:rFonts w:ascii="Times New Roman" w:eastAsia="宋体" w:hAnsi="Times New Roman" w:cs="Times New Roman"/>
          <w:bCs/>
          <w:szCs w:val="21"/>
        </w:rPr>
        <w:t>肠梗阻和肠瘘</w:t>
      </w:r>
      <w:r w:rsidRPr="007D6033">
        <w:rPr>
          <w:rFonts w:ascii="Times New Roman" w:eastAsia="宋体" w:hAnsi="Times New Roman" w:cs="Times New Roman"/>
          <w:szCs w:val="21"/>
        </w:rPr>
        <w:t>病人实施整体护理。</w:t>
      </w:r>
    </w:p>
    <w:p w14:paraId="761C7B00" w14:textId="77777777" w:rsidR="006A4D1F" w:rsidRDefault="001D5482" w:rsidP="006A4D1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5FE5999" w14:textId="3E489D53" w:rsidR="006A4D1F" w:rsidRDefault="006A4D1F" w:rsidP="006A4D1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肠梗阻的病因、分类、临床表现、辅助检查及处理原则。</w:t>
      </w:r>
    </w:p>
    <w:p w14:paraId="63DF09B0" w14:textId="65054541" w:rsidR="006A4D1F" w:rsidRDefault="006A4D1F" w:rsidP="006A4D1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单纯性肠梗阻和绞窄性肠梗阻的临床表现。</w:t>
      </w:r>
    </w:p>
    <w:p w14:paraId="36160608" w14:textId="7CD41BAE" w:rsidR="007D6033" w:rsidRPr="007D6033" w:rsidRDefault="006A4D1F" w:rsidP="006A4D1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肠梗阻的病理生理。</w:t>
      </w:r>
      <w:r w:rsidR="007D6033" w:rsidRPr="007D6033">
        <w:rPr>
          <w:rFonts w:ascii="Times New Roman" w:eastAsia="宋体" w:hAnsi="Times New Roman" w:cs="Times New Roman"/>
          <w:szCs w:val="21"/>
        </w:rPr>
        <w:t xml:space="preserve"> </w:t>
      </w:r>
    </w:p>
    <w:p w14:paraId="56670DB8" w14:textId="77777777" w:rsidR="006A4D1F" w:rsidRDefault="005B6E08" w:rsidP="006A4D1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C5FAB34" w14:textId="6AEA53AC" w:rsidR="006A4D1F" w:rsidRDefault="006A4D1F" w:rsidP="006A4D1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小肠的解剖和生理。</w:t>
      </w:r>
    </w:p>
    <w:p w14:paraId="64530D66" w14:textId="03E97639" w:rsidR="006A4D1F" w:rsidRDefault="006A4D1F" w:rsidP="006A4D1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肠梗阻的病因和分类、肠梗阻的临床表现（尤其是绞窄性肠梗阻的特点）、辅助检查及处理原则。</w:t>
      </w:r>
    </w:p>
    <w:p w14:paraId="4A429603" w14:textId="10E10EF5" w:rsidR="007D6033" w:rsidRPr="007D6033" w:rsidRDefault="006A4D1F" w:rsidP="006A4D1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肠梗阻的护理评估、护理诊断及护理措施。</w:t>
      </w:r>
    </w:p>
    <w:p w14:paraId="7781CF1F" w14:textId="77C27FED" w:rsidR="007D6033" w:rsidRDefault="007D6033" w:rsidP="006A4D1F">
      <w:pPr>
        <w:spacing w:line="360" w:lineRule="auto"/>
        <w:ind w:firstLineChars="147" w:firstLine="31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自学内容：</w:t>
      </w:r>
      <w:r w:rsidRPr="007D6033">
        <w:rPr>
          <w:rFonts w:ascii="Times New Roman" w:eastAsia="宋体" w:hAnsi="Times New Roman" w:cs="Times New Roman"/>
          <w:szCs w:val="21"/>
        </w:rPr>
        <w:t>肠瘘</w:t>
      </w:r>
    </w:p>
    <w:p w14:paraId="7C3C25B2" w14:textId="77777777" w:rsidR="00334276" w:rsidRDefault="00334276" w:rsidP="006A4D1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A7F1F84" w14:textId="22961F32" w:rsidR="00334276" w:rsidRPr="00CD39CA" w:rsidRDefault="00334276" w:rsidP="006A4D1F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1F2467" w:rsidRPr="007D6033">
        <w:rPr>
          <w:rFonts w:ascii="Times New Roman" w:eastAsia="宋体" w:hAnsi="Times New Roman" w:cs="Times New Roman"/>
          <w:szCs w:val="21"/>
        </w:rPr>
        <w:t>肠梗阻</w:t>
      </w:r>
      <w:r w:rsidR="001F2467">
        <w:rPr>
          <w:rFonts w:ascii="Times New Roman" w:eastAsia="宋体" w:hAnsi="Times New Roman" w:cs="Times New Roman" w:hint="eastAsia"/>
          <w:szCs w:val="21"/>
        </w:rPr>
        <w:t>的病因、临床表现、诊疗护理要点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69E8DC8C" w14:textId="2EE1AAD5" w:rsidR="00334276" w:rsidRDefault="00334276" w:rsidP="006A4D1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1F2467">
        <w:rPr>
          <w:rFonts w:ascii="Times New Roman" w:eastAsia="宋体" w:hAnsi="Times New Roman" w:cs="Times New Roman" w:hint="eastAsia"/>
          <w:szCs w:val="21"/>
        </w:rPr>
        <w:t>肠梗阻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1F2467">
        <w:rPr>
          <w:rFonts w:ascii="Times New Roman" w:eastAsia="宋体" w:hAnsi="Times New Roman" w:cs="Times New Roman" w:hint="eastAsia"/>
          <w:szCs w:val="21"/>
        </w:rPr>
        <w:t>肠梗阻手术病人围术期护理要点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2561DFA5" w14:textId="58909987" w:rsidR="00334276" w:rsidRPr="005D23D1" w:rsidRDefault="00334276" w:rsidP="006A4D1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1F2467">
        <w:rPr>
          <w:rFonts w:ascii="Times New Roman" w:eastAsia="宋体" w:hAnsi="Times New Roman" w:cs="Times New Roman" w:hint="eastAsia"/>
          <w:szCs w:val="21"/>
        </w:rPr>
        <w:t>肠梗阻手术病人的术前肠道准备方法、术后并发症的观察方法、各种管道的护理。</w:t>
      </w:r>
    </w:p>
    <w:p w14:paraId="36CD8F4A" w14:textId="77777777" w:rsidR="00334276" w:rsidRPr="00CD39CA" w:rsidRDefault="00334276" w:rsidP="006A4D1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06FED544" w14:textId="77777777" w:rsidR="00334276" w:rsidRPr="007F361E" w:rsidRDefault="00334276" w:rsidP="006A4D1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0750CC2F" w14:textId="29F44C74" w:rsidR="001F2467" w:rsidRPr="001F2467" w:rsidRDefault="001F2467" w:rsidP="001F246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1F2467">
        <w:rPr>
          <w:rFonts w:ascii="Times New Roman" w:eastAsia="宋体" w:hAnsi="Times New Roman" w:cs="Times New Roman"/>
          <w:szCs w:val="21"/>
        </w:rPr>
        <w:t>简述肠梗阻的临床表现。</w:t>
      </w:r>
    </w:p>
    <w:p w14:paraId="41B5DBC0" w14:textId="6C531036" w:rsidR="001F2467" w:rsidRPr="001F2467" w:rsidRDefault="001F2467" w:rsidP="001F246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1F2467">
        <w:rPr>
          <w:rFonts w:ascii="Times New Roman" w:eastAsia="宋体" w:hAnsi="Times New Roman" w:cs="Times New Roman"/>
          <w:szCs w:val="21"/>
        </w:rPr>
        <w:t>简述肠瘘的临床表现。</w:t>
      </w:r>
    </w:p>
    <w:p w14:paraId="1B319D85" w14:textId="60F42FBB" w:rsidR="001F2467" w:rsidRDefault="001F2467" w:rsidP="001F246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1F2467">
        <w:rPr>
          <w:rFonts w:ascii="Times New Roman" w:eastAsia="宋体" w:hAnsi="Times New Roman" w:cs="Times New Roman"/>
          <w:szCs w:val="21"/>
        </w:rPr>
        <w:t>简述肠瘘病人腹腔负压引流和灌洗的护理。</w:t>
      </w:r>
    </w:p>
    <w:p w14:paraId="7BB2A2CD" w14:textId="092CEF2D" w:rsidR="00334276" w:rsidRPr="001F2467" w:rsidRDefault="001F2467" w:rsidP="001F2467">
      <w:pPr>
        <w:spacing w:line="360" w:lineRule="auto"/>
        <w:ind w:firstLineChars="200" w:firstLine="42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）你可以开展哪些研究，以明晰肠梗阻发生的危险因素。</w:t>
      </w:r>
    </w:p>
    <w:p w14:paraId="49F3D6E4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30" w:name="_Toc55458616"/>
      <w:r w:rsidRPr="006B28B4">
        <w:rPr>
          <w:rFonts w:ascii="黑体" w:eastAsia="黑体" w:hAnsi="黑体" w:cs="Times New Roman"/>
          <w:b/>
          <w:sz w:val="24"/>
          <w:szCs w:val="24"/>
        </w:rPr>
        <w:t>第三十章  阑尾炎病人的护理</w:t>
      </w:r>
      <w:bookmarkEnd w:id="30"/>
    </w:p>
    <w:p w14:paraId="287E3D03" w14:textId="77777777" w:rsidR="00931894" w:rsidRDefault="00931894" w:rsidP="001F2467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39142D6" w14:textId="77777777" w:rsidR="001F2467" w:rsidRDefault="007D6033" w:rsidP="001F2467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7BDAF56B" w14:textId="77777777" w:rsidR="001F2467" w:rsidRDefault="007D6033" w:rsidP="001F2467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简述急性阑尾炎的概念。</w:t>
      </w:r>
    </w:p>
    <w:p w14:paraId="0A46DE83" w14:textId="662A325D" w:rsidR="007D6033" w:rsidRPr="007D6033" w:rsidRDefault="007D6033" w:rsidP="001F2467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复述急性阑尾炎的辅助检查。</w:t>
      </w:r>
    </w:p>
    <w:p w14:paraId="7C207311" w14:textId="77777777" w:rsidR="00CD5594" w:rsidRDefault="007D6033" w:rsidP="00CD5594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2F1104E2" w14:textId="77777777" w:rsidR="00CD5594" w:rsidRDefault="007D6033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</w:t>
      </w:r>
      <w:r w:rsidRPr="007D6033">
        <w:rPr>
          <w:rFonts w:ascii="Times New Roman" w:eastAsia="宋体" w:hAnsi="Times New Roman" w:cs="Times New Roman"/>
          <w:bCs/>
          <w:szCs w:val="21"/>
        </w:rPr>
        <w:t>急性阑尾炎的病因病理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0AA82D66" w14:textId="77777777" w:rsidR="00CD5594" w:rsidRDefault="007D6033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比较特殊类型阑尾炎和慢性阑尾炎的临床表现。</w:t>
      </w:r>
    </w:p>
    <w:p w14:paraId="6FE9CF5A" w14:textId="6631416F" w:rsidR="007D6033" w:rsidRPr="007D6033" w:rsidRDefault="007D6033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解释急性阑尾炎的处理原则。</w:t>
      </w:r>
    </w:p>
    <w:p w14:paraId="19A76C76" w14:textId="77777777" w:rsidR="00CD5594" w:rsidRDefault="007D6033" w:rsidP="00CD5594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5049548B" w14:textId="28B09741" w:rsidR="007D6033" w:rsidRPr="007D6033" w:rsidRDefault="007D6033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</w:t>
      </w:r>
      <w:r w:rsidRPr="007D6033">
        <w:rPr>
          <w:rFonts w:ascii="Times New Roman" w:eastAsia="宋体" w:hAnsi="Times New Roman" w:cs="Times New Roman"/>
          <w:bCs/>
          <w:szCs w:val="21"/>
        </w:rPr>
        <w:t>急性阑尾炎</w:t>
      </w:r>
      <w:r w:rsidRPr="007D6033">
        <w:rPr>
          <w:rFonts w:ascii="Times New Roman" w:eastAsia="宋体" w:hAnsi="Times New Roman" w:cs="Times New Roman"/>
          <w:szCs w:val="21"/>
        </w:rPr>
        <w:t>病人实施整体护理。</w:t>
      </w:r>
    </w:p>
    <w:p w14:paraId="65A007A4" w14:textId="77777777" w:rsidR="00CD5594" w:rsidRDefault="001D5482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9F36938" w14:textId="26C774F4" w:rsidR="00CD5594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急性阑尾炎病人病情变化的观察。</w:t>
      </w:r>
    </w:p>
    <w:p w14:paraId="09B2A7B5" w14:textId="4DCE4457" w:rsidR="007D6033" w:rsidRPr="007D6033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急性阑尾炎术前术后的护理。</w:t>
      </w:r>
    </w:p>
    <w:p w14:paraId="0222315D" w14:textId="77777777" w:rsidR="00CD5594" w:rsidRDefault="005B6E08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D2281D6" w14:textId="196F5F3B" w:rsidR="00CD5594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急性阑尾炎的病因、病理分型、辅助检查、临床表现及处理原则。</w:t>
      </w:r>
    </w:p>
    <w:p w14:paraId="70FBBCDA" w14:textId="66D49CC8" w:rsidR="00CD5594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急性阑尾炎术前术后的护理措施。</w:t>
      </w:r>
    </w:p>
    <w:p w14:paraId="3207BD2C" w14:textId="7052F902" w:rsidR="007D6033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特殊类型急性阑尾炎（小儿、妊娠、老年急性阑尾炎）的临床表现及处理原则。</w:t>
      </w:r>
    </w:p>
    <w:p w14:paraId="3236327B" w14:textId="77777777" w:rsidR="00334276" w:rsidRDefault="00334276" w:rsidP="001F246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43B773E" w14:textId="795119E2" w:rsidR="00334276" w:rsidRPr="00CD39CA" w:rsidRDefault="00334276" w:rsidP="001F2467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CD5594">
        <w:rPr>
          <w:rFonts w:ascii="Times New Roman" w:eastAsia="宋体" w:hAnsi="Times New Roman" w:cs="Times New Roman" w:hint="eastAsia"/>
          <w:szCs w:val="21"/>
        </w:rPr>
        <w:t>阑尾炎的概述、诊疗护理要点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585A6834" w14:textId="7EB4BBBA" w:rsidR="00334276" w:rsidRDefault="00334276" w:rsidP="001F246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CD5594">
        <w:rPr>
          <w:rFonts w:ascii="Times New Roman" w:eastAsia="宋体" w:hAnsi="Times New Roman" w:cs="Times New Roman" w:hint="eastAsia"/>
          <w:szCs w:val="21"/>
        </w:rPr>
        <w:t>阑尾炎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CD5594">
        <w:rPr>
          <w:rFonts w:ascii="Times New Roman" w:eastAsia="宋体" w:hAnsi="Times New Roman" w:cs="Times New Roman" w:hint="eastAsia"/>
          <w:szCs w:val="21"/>
        </w:rPr>
        <w:t>阑尾炎手术病人围术期护理要点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1F5C7533" w14:textId="7EB3137E" w:rsidR="00334276" w:rsidRPr="005D23D1" w:rsidRDefault="00334276" w:rsidP="001F246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CD5594">
        <w:rPr>
          <w:rFonts w:ascii="Times New Roman" w:eastAsia="宋体" w:hAnsi="Times New Roman" w:cs="Times New Roman" w:hint="eastAsia"/>
          <w:szCs w:val="21"/>
        </w:rPr>
        <w:t>阑尾炎的临床表现</w:t>
      </w:r>
      <w:r>
        <w:rPr>
          <w:rFonts w:ascii="Times New Roman" w:eastAsia="宋体" w:hAnsi="Times New Roman" w:cs="Times New Roman" w:hint="eastAsia"/>
          <w:szCs w:val="21"/>
        </w:rPr>
        <w:t>，掌握</w:t>
      </w:r>
      <w:r w:rsidR="00CD5594">
        <w:rPr>
          <w:rFonts w:ascii="Times New Roman" w:eastAsia="宋体" w:hAnsi="Times New Roman" w:cs="Times New Roman" w:hint="eastAsia"/>
          <w:szCs w:val="21"/>
        </w:rPr>
        <w:t>术前准备要点、术后病情观察和管道护理等。</w:t>
      </w:r>
    </w:p>
    <w:p w14:paraId="3908E4FE" w14:textId="77777777" w:rsidR="00334276" w:rsidRPr="00CD39CA" w:rsidRDefault="00334276" w:rsidP="001F246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545B858" w14:textId="77777777" w:rsidR="00334276" w:rsidRPr="007F361E" w:rsidRDefault="00334276" w:rsidP="001F246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1920CBAB" w14:textId="37EFBEB0" w:rsidR="00CD5594" w:rsidRPr="00CD5594" w:rsidRDefault="00CD5594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CD5594">
        <w:rPr>
          <w:rFonts w:ascii="Times New Roman" w:eastAsia="宋体" w:hAnsi="Times New Roman" w:cs="Times New Roman"/>
          <w:szCs w:val="21"/>
        </w:rPr>
        <w:t>简述急性阑尾炎的临床表现。</w:t>
      </w:r>
    </w:p>
    <w:p w14:paraId="6306193A" w14:textId="33FD52A4" w:rsidR="00334276" w:rsidRPr="00CD5594" w:rsidRDefault="00CD5594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CD5594">
        <w:rPr>
          <w:rFonts w:ascii="Times New Roman" w:eastAsia="宋体" w:hAnsi="Times New Roman" w:cs="Times New Roman"/>
          <w:szCs w:val="21"/>
        </w:rPr>
        <w:t>简述新生儿急性阑尾炎﹑小儿急性阑尾炎﹑妊娠期急性阑尾炎﹑老年人急性阑尾炎的临床特点。</w:t>
      </w:r>
    </w:p>
    <w:p w14:paraId="6DF106F7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31" w:name="_Toc55458617"/>
      <w:r w:rsidRPr="006B28B4">
        <w:rPr>
          <w:rFonts w:ascii="黑体" w:eastAsia="黑体" w:hAnsi="黑体" w:cs="Times New Roman"/>
          <w:b/>
          <w:sz w:val="24"/>
          <w:szCs w:val="24"/>
        </w:rPr>
        <w:lastRenderedPageBreak/>
        <w:t>第三十一章  大肠和肛管疾病病人的护理</w:t>
      </w:r>
      <w:bookmarkEnd w:id="31"/>
    </w:p>
    <w:p w14:paraId="0DF757F6" w14:textId="77777777" w:rsidR="00931894" w:rsidRDefault="00931894" w:rsidP="00CD5594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A70A24D" w14:textId="77777777" w:rsidR="00CD5594" w:rsidRDefault="007D6033" w:rsidP="00CD5594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10E2F2CE" w14:textId="77777777" w:rsidR="00CD5594" w:rsidRDefault="007D6033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简述大肠癌、直肠肛管良性疾病的概念。</w:t>
      </w:r>
    </w:p>
    <w:p w14:paraId="019D9312" w14:textId="097CB972" w:rsidR="007D6033" w:rsidRPr="007D6033" w:rsidRDefault="007D6033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复述大肠癌、直肠肛管良性疾病的病因、病理与分型。</w:t>
      </w:r>
    </w:p>
    <w:p w14:paraId="0BC3F31F" w14:textId="77777777" w:rsidR="00CD5594" w:rsidRDefault="007D6033" w:rsidP="00CD5594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33084CEE" w14:textId="77777777" w:rsidR="00CD5594" w:rsidRDefault="007D6033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归纳</w:t>
      </w:r>
      <w:r w:rsidRPr="007D6033">
        <w:rPr>
          <w:rFonts w:ascii="Times New Roman" w:eastAsia="宋体" w:hAnsi="Times New Roman" w:cs="Times New Roman"/>
          <w:bCs/>
          <w:szCs w:val="21"/>
        </w:rPr>
        <w:t>大肠癌、直肠肛管良性疾病的临床表现、辅助检查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7DF13563" w14:textId="3A142CD2" w:rsidR="007D6033" w:rsidRPr="007D6033" w:rsidRDefault="007D6033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解释大肠癌、直肠肛管良性疾病的处理原则。</w:t>
      </w:r>
    </w:p>
    <w:p w14:paraId="0ECE8701" w14:textId="77777777" w:rsidR="00CD5594" w:rsidRDefault="007D6033" w:rsidP="00CD5594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177D5E1D" w14:textId="1440A389" w:rsidR="007D6033" w:rsidRPr="007D6033" w:rsidRDefault="007D6033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</w:t>
      </w:r>
      <w:r w:rsidRPr="007D6033">
        <w:rPr>
          <w:rFonts w:ascii="Times New Roman" w:eastAsia="宋体" w:hAnsi="Times New Roman" w:cs="Times New Roman"/>
          <w:bCs/>
          <w:szCs w:val="21"/>
        </w:rPr>
        <w:t>大肠癌和肛管疾病</w:t>
      </w:r>
      <w:r w:rsidRPr="007D6033">
        <w:rPr>
          <w:rFonts w:ascii="Times New Roman" w:eastAsia="宋体" w:hAnsi="Times New Roman" w:cs="Times New Roman"/>
          <w:szCs w:val="21"/>
        </w:rPr>
        <w:t>病人实施整体护理。</w:t>
      </w:r>
    </w:p>
    <w:p w14:paraId="18F67700" w14:textId="77777777" w:rsidR="00CD5594" w:rsidRDefault="001D5482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6FE4B2F" w14:textId="38D97A13" w:rsidR="00CD5594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结合解剖结构分析常见的直肠肛管良性疾病的病因、临床表现。</w:t>
      </w:r>
    </w:p>
    <w:p w14:paraId="688AC520" w14:textId="69B95DA5" w:rsidR="00CD5594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左半结肠癌、右半结肠癌、直肠癌的临床表现。</w:t>
      </w:r>
    </w:p>
    <w:p w14:paraId="4BAE58FF" w14:textId="4F73A12D" w:rsidR="007D6033" w:rsidRPr="007D6033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结直肠癌术前的肠道准备及术后肠造口的护理。</w:t>
      </w:r>
    </w:p>
    <w:p w14:paraId="35FAEFEC" w14:textId="77777777" w:rsidR="00CD5594" w:rsidRDefault="005B6E08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6385372" w14:textId="10074A99" w:rsidR="00CD5594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结肠和直肠肛管的解剖、生理功能。</w:t>
      </w:r>
    </w:p>
    <w:p w14:paraId="1724C787" w14:textId="377A0ED8" w:rsidR="00CD5594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痔、肛裂、肛瘘、直肠肛管周围脓肿的病因、分类、临床表现、处理原则及护理措施。</w:t>
      </w:r>
    </w:p>
    <w:p w14:paraId="5867D974" w14:textId="4D7424B5" w:rsidR="00CD5594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结直肠癌的流行病学特点、病因、病理生理和分型。</w:t>
      </w:r>
    </w:p>
    <w:p w14:paraId="0FE584DB" w14:textId="53D62135" w:rsidR="007D6033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结直肠癌的临床表现、护理诊断及护理措施（特别是直肠癌术后对肠造口的护理）及健康教育。</w:t>
      </w:r>
    </w:p>
    <w:p w14:paraId="647E220E" w14:textId="77777777" w:rsidR="00334276" w:rsidRDefault="00334276" w:rsidP="00CD559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5ED5D2F" w14:textId="7AEC1423" w:rsidR="00334276" w:rsidRPr="00CD39CA" w:rsidRDefault="00334276" w:rsidP="00CD5594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CD5594" w:rsidRPr="007D6033">
        <w:rPr>
          <w:rFonts w:ascii="Times New Roman" w:eastAsia="宋体" w:hAnsi="Times New Roman" w:cs="Times New Roman"/>
          <w:szCs w:val="21"/>
        </w:rPr>
        <w:t>结肠和直肠肛管</w:t>
      </w:r>
      <w:r w:rsidR="00CD5594">
        <w:rPr>
          <w:rFonts w:ascii="Times New Roman" w:eastAsia="宋体" w:hAnsi="Times New Roman" w:cs="Times New Roman" w:hint="eastAsia"/>
          <w:szCs w:val="21"/>
        </w:rPr>
        <w:t>疾病的概述、诊疗护理要点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0E1CB5B6" w14:textId="38A01D08" w:rsidR="00334276" w:rsidRDefault="00334276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CD5594">
        <w:rPr>
          <w:rFonts w:ascii="Times New Roman" w:eastAsia="宋体" w:hAnsi="Times New Roman" w:cs="Times New Roman" w:hint="eastAsia"/>
          <w:szCs w:val="21"/>
        </w:rPr>
        <w:t>结直肠癌手术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CD5594">
        <w:rPr>
          <w:rFonts w:ascii="Times New Roman" w:eastAsia="宋体" w:hAnsi="Times New Roman" w:cs="Times New Roman" w:hint="eastAsia"/>
          <w:szCs w:val="21"/>
        </w:rPr>
        <w:t>结直肠癌手术病人围术期护理要点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7E73AE3A" w14:textId="2DA413A8" w:rsidR="00334276" w:rsidRPr="005D23D1" w:rsidRDefault="00334276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CD5594">
        <w:rPr>
          <w:rFonts w:ascii="Times New Roman" w:eastAsia="宋体" w:hAnsi="Times New Roman" w:cs="Times New Roman" w:hint="eastAsia"/>
          <w:szCs w:val="21"/>
        </w:rPr>
        <w:t>结直肠癌手术病人术前肠道准备方法、术后并发症观察方法、各种管道的护理。</w:t>
      </w:r>
    </w:p>
    <w:p w14:paraId="36EFE03B" w14:textId="77777777" w:rsidR="00334276" w:rsidRPr="00CD39CA" w:rsidRDefault="00334276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B7A0656" w14:textId="77777777" w:rsidR="00334276" w:rsidRPr="007F361E" w:rsidRDefault="00334276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6C849E7B" w14:textId="5959ADFA" w:rsidR="00CD5594" w:rsidRPr="00CD5594" w:rsidRDefault="00CD5594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CD5594">
        <w:rPr>
          <w:rFonts w:ascii="Times New Roman" w:eastAsia="宋体" w:hAnsi="Times New Roman" w:cs="Times New Roman"/>
          <w:szCs w:val="21"/>
        </w:rPr>
        <w:t>简述左﹑右半结肠癌临床表现的特点。</w:t>
      </w:r>
    </w:p>
    <w:p w14:paraId="36C0C1EE" w14:textId="5959ADFA" w:rsidR="00CD5594" w:rsidRPr="00CD5594" w:rsidRDefault="00CD5594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CD5594">
        <w:rPr>
          <w:rFonts w:ascii="Times New Roman" w:eastAsia="宋体" w:hAnsi="Times New Roman" w:cs="Times New Roman"/>
          <w:szCs w:val="21"/>
        </w:rPr>
        <w:t>简述直肠癌的临床表现。</w:t>
      </w:r>
    </w:p>
    <w:p w14:paraId="1BDC9B02" w14:textId="3840DAF3" w:rsidR="00CD5594" w:rsidRPr="00CD5594" w:rsidRDefault="00CD5594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CD5594">
        <w:rPr>
          <w:rFonts w:ascii="Times New Roman" w:eastAsia="宋体" w:hAnsi="Times New Roman" w:cs="Times New Roman"/>
          <w:szCs w:val="21"/>
        </w:rPr>
        <w:t>简述直肠癌的手术治疗方式及其适用范围。</w:t>
      </w:r>
    </w:p>
    <w:p w14:paraId="79336381" w14:textId="7F451F0C" w:rsidR="00CD5594" w:rsidRPr="00CD5594" w:rsidRDefault="00CD5594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CD5594">
        <w:rPr>
          <w:rFonts w:ascii="Times New Roman" w:eastAsia="宋体" w:hAnsi="Times New Roman" w:cs="Times New Roman"/>
          <w:szCs w:val="21"/>
        </w:rPr>
        <w:t>简述术前肠道准备的目的和方法。</w:t>
      </w:r>
    </w:p>
    <w:p w14:paraId="54676110" w14:textId="38829298" w:rsidR="00334276" w:rsidRPr="00334276" w:rsidRDefault="00CD5594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CD5594">
        <w:rPr>
          <w:rFonts w:ascii="Times New Roman" w:eastAsia="宋体" w:hAnsi="Times New Roman" w:cs="Times New Roman"/>
          <w:szCs w:val="21"/>
        </w:rPr>
        <w:t>简述结肠造口的护理。</w:t>
      </w:r>
    </w:p>
    <w:p w14:paraId="73267968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32" w:name="_Toc55458618"/>
      <w:r w:rsidRPr="006B28B4">
        <w:rPr>
          <w:rFonts w:ascii="黑体" w:eastAsia="黑体" w:hAnsi="黑体" w:cs="Times New Roman"/>
          <w:b/>
          <w:sz w:val="24"/>
          <w:szCs w:val="24"/>
        </w:rPr>
        <w:t>第三十二章  肝脏疾病病人的护理</w:t>
      </w:r>
      <w:bookmarkEnd w:id="32"/>
    </w:p>
    <w:p w14:paraId="64F630DC" w14:textId="77777777" w:rsidR="00931894" w:rsidRDefault="00931894" w:rsidP="00CD5594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915CFD6" w14:textId="77777777" w:rsidR="00CD5594" w:rsidRDefault="007D6033" w:rsidP="00CD5594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0AE8DA31" w14:textId="77777777" w:rsidR="00CD5594" w:rsidRDefault="007D6033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复述原发性肝癌、继发性肝癌、细菌性肝脓肿和阿米巴性肝脓肿的概念。</w:t>
      </w:r>
    </w:p>
    <w:p w14:paraId="2A7A5CC8" w14:textId="21887478" w:rsidR="007D6033" w:rsidRPr="007D6033" w:rsidRDefault="007D6033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简述原发性肝癌和肝脓肿的病因、临床表现和辅助检查。</w:t>
      </w:r>
    </w:p>
    <w:p w14:paraId="7AC72E36" w14:textId="77777777" w:rsidR="00CD5594" w:rsidRDefault="007D6033" w:rsidP="00CD5594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1521536C" w14:textId="77777777" w:rsidR="00CD5594" w:rsidRDefault="007D6033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归纳</w:t>
      </w:r>
      <w:r w:rsidRPr="007D6033">
        <w:rPr>
          <w:rFonts w:ascii="Times New Roman" w:eastAsia="宋体" w:hAnsi="Times New Roman" w:cs="Times New Roman"/>
          <w:bCs/>
          <w:szCs w:val="21"/>
        </w:rPr>
        <w:t>肝癌和肝脓肿的处理原则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60A685AA" w14:textId="581768EE" w:rsidR="007D6033" w:rsidRPr="007D6033" w:rsidRDefault="007D6033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比较细菌性肝脓肿和阿米巴性肝脓肿的临床表现的异同点。</w:t>
      </w:r>
    </w:p>
    <w:p w14:paraId="7C38A45D" w14:textId="77777777" w:rsidR="00CD5594" w:rsidRDefault="007D6033" w:rsidP="00CD5594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3942715F" w14:textId="5CE299F1" w:rsidR="007D6033" w:rsidRPr="007D6033" w:rsidRDefault="007D6033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</w:t>
      </w:r>
      <w:r w:rsidRPr="007D6033">
        <w:rPr>
          <w:rFonts w:ascii="Times New Roman" w:eastAsia="宋体" w:hAnsi="Times New Roman" w:cs="Times New Roman"/>
          <w:bCs/>
          <w:szCs w:val="21"/>
        </w:rPr>
        <w:t>原发性肝癌</w:t>
      </w:r>
      <w:r w:rsidRPr="007D6033">
        <w:rPr>
          <w:rFonts w:ascii="Times New Roman" w:eastAsia="宋体" w:hAnsi="Times New Roman" w:cs="Times New Roman"/>
          <w:szCs w:val="21"/>
        </w:rPr>
        <w:t>病人实施整体护理。</w:t>
      </w:r>
    </w:p>
    <w:p w14:paraId="76CC1A2D" w14:textId="77777777" w:rsidR="00CD5594" w:rsidRDefault="001D5482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692BE0C" w14:textId="22410619" w:rsidR="00CD5594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原发性肝癌的临床表现。</w:t>
      </w:r>
    </w:p>
    <w:p w14:paraId="4052A949" w14:textId="2B47E5D6" w:rsidR="007D6033" w:rsidRPr="007D6033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原发性肝癌术后常见并发症的预防及护理。</w:t>
      </w:r>
    </w:p>
    <w:p w14:paraId="6FE20AD9" w14:textId="77777777" w:rsidR="00CD5594" w:rsidRDefault="005B6E08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265B194" w14:textId="47AE6EBE" w:rsidR="00CD5594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原发性肝癌的病因、病理生理、临床表现、辅助检查及处理原则和护理。</w:t>
      </w:r>
    </w:p>
    <w:p w14:paraId="7F6454B6" w14:textId="0CC9951C" w:rsidR="00CD5594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继发性肝癌的临床表现、辅助检查及处理原则。</w:t>
      </w:r>
    </w:p>
    <w:p w14:paraId="65398FAD" w14:textId="7C5CB987" w:rsidR="007D6033" w:rsidRDefault="00CD5594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肝脓肿的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病因、</w:t>
      </w:r>
      <w:r w:rsidR="007D6033" w:rsidRPr="007D6033">
        <w:rPr>
          <w:rFonts w:ascii="Times New Roman" w:eastAsia="宋体" w:hAnsi="Times New Roman" w:cs="Times New Roman"/>
          <w:szCs w:val="21"/>
        </w:rPr>
        <w:t>病理生理、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临床表现和辅助检查</w:t>
      </w:r>
      <w:r w:rsidR="007D6033" w:rsidRPr="007D6033">
        <w:rPr>
          <w:rFonts w:ascii="Times New Roman" w:eastAsia="宋体" w:hAnsi="Times New Roman" w:cs="Times New Roman"/>
          <w:szCs w:val="21"/>
        </w:rPr>
        <w:t>及处理原则和护理。</w:t>
      </w:r>
    </w:p>
    <w:p w14:paraId="7EC48AA2" w14:textId="77777777" w:rsidR="00334276" w:rsidRDefault="00334276" w:rsidP="00CD559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50767DB" w14:textId="633B060B" w:rsidR="00334276" w:rsidRPr="00CD39CA" w:rsidRDefault="00334276" w:rsidP="00CD5594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C922D5">
        <w:rPr>
          <w:rFonts w:ascii="Times New Roman" w:eastAsia="宋体" w:hAnsi="Times New Roman" w:cs="Times New Roman" w:hint="eastAsia"/>
          <w:szCs w:val="21"/>
        </w:rPr>
        <w:t>肝脓肿、肝癌的概述、诊疗护理要点等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182811E8" w14:textId="15C92FB5" w:rsidR="00334276" w:rsidRDefault="00334276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C922D5">
        <w:rPr>
          <w:rFonts w:ascii="Times New Roman" w:eastAsia="宋体" w:hAnsi="Times New Roman" w:cs="Times New Roman" w:hint="eastAsia"/>
          <w:szCs w:val="21"/>
        </w:rPr>
        <w:t>肝癌手术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C922D5">
        <w:rPr>
          <w:rFonts w:ascii="Times New Roman" w:eastAsia="宋体" w:hAnsi="Times New Roman" w:cs="Times New Roman" w:hint="eastAsia"/>
          <w:szCs w:val="21"/>
        </w:rPr>
        <w:t>肝癌手术病人围术期护理</w:t>
      </w:r>
      <w:r>
        <w:rPr>
          <w:rFonts w:ascii="Times New Roman" w:eastAsia="宋体" w:hAnsi="Times New Roman" w:cs="Times New Roman" w:hint="eastAsia"/>
          <w:szCs w:val="21"/>
        </w:rPr>
        <w:t>要点。</w:t>
      </w:r>
    </w:p>
    <w:p w14:paraId="5443A07C" w14:textId="5334D8B8" w:rsidR="00334276" w:rsidRPr="005D23D1" w:rsidRDefault="00334276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C922D5">
        <w:rPr>
          <w:rFonts w:ascii="Times New Roman" w:eastAsia="宋体" w:hAnsi="Times New Roman" w:cs="Times New Roman" w:hint="eastAsia"/>
          <w:szCs w:val="21"/>
        </w:rPr>
        <w:t>肝癌术前准备方法、术后病情观察方法、各种管道护理。</w:t>
      </w:r>
    </w:p>
    <w:p w14:paraId="41709F85" w14:textId="77777777" w:rsidR="00334276" w:rsidRPr="00CD39CA" w:rsidRDefault="00334276" w:rsidP="00CD559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8A48F6E" w14:textId="3B469761" w:rsidR="00334276" w:rsidRDefault="00334276" w:rsidP="00CD559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1E2A425A" w14:textId="545941DD" w:rsidR="008D17F6" w:rsidRPr="007F361E" w:rsidRDefault="008D17F6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D17F6"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 w:rsidRPr="008D17F6">
        <w:rPr>
          <w:rFonts w:ascii="Times New Roman" w:eastAsia="宋体" w:hAnsi="Times New Roman" w:cs="Times New Roman" w:hint="eastAsia"/>
          <w:szCs w:val="21"/>
        </w:rPr>
        <w:t>1</w:t>
      </w:r>
      <w:r w:rsidRPr="008D17F6">
        <w:rPr>
          <w:rFonts w:ascii="Times New Roman" w:eastAsia="宋体" w:hAnsi="Times New Roman" w:cs="Times New Roman" w:hint="eastAsia"/>
          <w:szCs w:val="21"/>
        </w:rPr>
        <w:t>）</w:t>
      </w:r>
      <w:r w:rsidRPr="008D17F6">
        <w:rPr>
          <w:rFonts w:ascii="Times New Roman" w:eastAsia="宋体" w:hAnsi="Times New Roman" w:cs="Times New Roman"/>
          <w:szCs w:val="21"/>
        </w:rPr>
        <w:t>简述细菌性肝脓肿与阿米巴性肝脓肿的鉴别要点。</w:t>
      </w:r>
    </w:p>
    <w:p w14:paraId="5CA2E81E" w14:textId="7B3B7078" w:rsidR="008D17F6" w:rsidRPr="008D17F6" w:rsidRDefault="008D17F6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D17F6">
        <w:rPr>
          <w:rFonts w:ascii="Times New Roman" w:eastAsia="宋体" w:hAnsi="Times New Roman" w:cs="Times New Roman" w:hint="eastAsia"/>
          <w:szCs w:val="21"/>
        </w:rPr>
        <w:t>（</w:t>
      </w:r>
      <w:r w:rsidRPr="008D17F6">
        <w:rPr>
          <w:rFonts w:ascii="Times New Roman" w:eastAsia="宋体" w:hAnsi="Times New Roman" w:cs="Times New Roman" w:hint="eastAsia"/>
          <w:szCs w:val="21"/>
        </w:rPr>
        <w:t>2</w:t>
      </w:r>
      <w:r w:rsidRPr="008D17F6">
        <w:rPr>
          <w:rFonts w:ascii="Times New Roman" w:eastAsia="宋体" w:hAnsi="Times New Roman" w:cs="Times New Roman" w:hint="eastAsia"/>
          <w:szCs w:val="21"/>
        </w:rPr>
        <w:t>）</w:t>
      </w:r>
      <w:r w:rsidRPr="008D17F6">
        <w:rPr>
          <w:rFonts w:ascii="Times New Roman" w:eastAsia="宋体" w:hAnsi="Times New Roman" w:cs="Times New Roman"/>
          <w:szCs w:val="21"/>
        </w:rPr>
        <w:t>简述肝部分切除术后并发症的预防及护理。</w:t>
      </w:r>
    </w:p>
    <w:p w14:paraId="6C49CFF0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33" w:name="_Toc55458619"/>
      <w:r w:rsidRPr="006B28B4">
        <w:rPr>
          <w:rFonts w:ascii="黑体" w:eastAsia="黑体" w:hAnsi="黑体" w:cs="Times New Roman"/>
          <w:b/>
          <w:sz w:val="24"/>
          <w:szCs w:val="24"/>
        </w:rPr>
        <w:t>第三十三章  门静脉高压症病人的护理</w:t>
      </w:r>
      <w:bookmarkEnd w:id="33"/>
    </w:p>
    <w:p w14:paraId="53BD667A" w14:textId="77777777" w:rsidR="00931894" w:rsidRDefault="00931894" w:rsidP="008D17F6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7C1DE09" w14:textId="77777777" w:rsidR="008D17F6" w:rsidRDefault="007D6033" w:rsidP="008D17F6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4F97A426" w14:textId="77777777" w:rsidR="008D17F6" w:rsidRDefault="007D6033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</w:t>
      </w:r>
      <w:r w:rsidRPr="007D6033">
        <w:rPr>
          <w:rFonts w:ascii="Times New Roman" w:eastAsia="宋体" w:hAnsi="Times New Roman" w:cs="Times New Roman"/>
          <w:szCs w:val="21"/>
        </w:rPr>
        <w:t>门静脉高压症</w:t>
      </w:r>
      <w:r w:rsidRPr="007D6033">
        <w:rPr>
          <w:rFonts w:ascii="Times New Roman" w:eastAsia="宋体" w:hAnsi="Times New Roman" w:cs="Times New Roman"/>
          <w:bCs/>
          <w:szCs w:val="21"/>
        </w:rPr>
        <w:t>的概念和分类。</w:t>
      </w:r>
    </w:p>
    <w:p w14:paraId="20384ECC" w14:textId="77777777" w:rsidR="008D17F6" w:rsidRDefault="007D6033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</w:t>
      </w:r>
      <w:r w:rsidRPr="007D6033">
        <w:rPr>
          <w:rFonts w:ascii="Times New Roman" w:eastAsia="宋体" w:hAnsi="Times New Roman" w:cs="Times New Roman"/>
          <w:szCs w:val="21"/>
        </w:rPr>
        <w:t>门静脉高压症</w:t>
      </w:r>
      <w:r w:rsidRPr="007D6033">
        <w:rPr>
          <w:rFonts w:ascii="Times New Roman" w:eastAsia="宋体" w:hAnsi="Times New Roman" w:cs="Times New Roman"/>
          <w:bCs/>
          <w:szCs w:val="21"/>
        </w:rPr>
        <w:t>的病因、临床表现和辅助检查。</w:t>
      </w:r>
    </w:p>
    <w:p w14:paraId="298A0C5C" w14:textId="02B2CB92" w:rsidR="007D6033" w:rsidRPr="007D6033" w:rsidRDefault="007D6033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</w:t>
      </w:r>
      <w:r w:rsidRPr="007D6033">
        <w:rPr>
          <w:rFonts w:ascii="Times New Roman" w:eastAsia="宋体" w:hAnsi="Times New Roman" w:cs="Times New Roman"/>
          <w:szCs w:val="21"/>
        </w:rPr>
        <w:t>门静脉和腔静脉间的</w:t>
      </w:r>
      <w:r w:rsidRPr="007D6033">
        <w:rPr>
          <w:rFonts w:ascii="Times New Roman" w:eastAsia="宋体" w:hAnsi="Times New Roman" w:cs="Times New Roman"/>
          <w:szCs w:val="21"/>
        </w:rPr>
        <w:t>4</w:t>
      </w:r>
      <w:r w:rsidRPr="007D6033">
        <w:rPr>
          <w:rFonts w:ascii="Times New Roman" w:eastAsia="宋体" w:hAnsi="Times New Roman" w:cs="Times New Roman"/>
          <w:szCs w:val="21"/>
        </w:rPr>
        <w:t>组交通支。</w:t>
      </w:r>
    </w:p>
    <w:p w14:paraId="31FCB8B4" w14:textId="77777777" w:rsidR="008D17F6" w:rsidRDefault="007D6033" w:rsidP="008D17F6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51896CB0" w14:textId="77777777" w:rsidR="008D17F6" w:rsidRDefault="007D6033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说明门静脉高压症的病理生理。</w:t>
      </w:r>
    </w:p>
    <w:p w14:paraId="17DCF377" w14:textId="77777777" w:rsidR="008D17F6" w:rsidRDefault="007D6033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解释</w:t>
      </w:r>
      <w:r w:rsidRPr="007D6033">
        <w:rPr>
          <w:rFonts w:ascii="Times New Roman" w:eastAsia="宋体" w:hAnsi="Times New Roman" w:cs="Times New Roman"/>
          <w:szCs w:val="21"/>
        </w:rPr>
        <w:t>肝脏储备功能</w:t>
      </w:r>
      <w:r w:rsidRPr="007D6033">
        <w:rPr>
          <w:rFonts w:ascii="Times New Roman" w:eastAsia="宋体" w:hAnsi="Times New Roman" w:cs="Times New Roman"/>
          <w:szCs w:val="21"/>
        </w:rPr>
        <w:t>Child-Pugh</w:t>
      </w:r>
      <w:r w:rsidRPr="007D6033">
        <w:rPr>
          <w:rFonts w:ascii="Times New Roman" w:eastAsia="宋体" w:hAnsi="Times New Roman" w:cs="Times New Roman"/>
          <w:szCs w:val="21"/>
        </w:rPr>
        <w:t>分级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27FE65BC" w14:textId="57DB6C77" w:rsidR="007D6033" w:rsidRPr="007D6033" w:rsidRDefault="007D6033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概括食管胃底静脉曲张破裂出血的处理原则。</w:t>
      </w:r>
    </w:p>
    <w:p w14:paraId="6591ACA5" w14:textId="77777777" w:rsidR="007D6033" w:rsidRPr="007D6033" w:rsidRDefault="007D6033" w:rsidP="008D17F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20991D7F" w14:textId="77777777" w:rsidR="007D6033" w:rsidRPr="007D6033" w:rsidRDefault="007D6033" w:rsidP="008D17F6">
      <w:pPr>
        <w:spacing w:line="360" w:lineRule="auto"/>
        <w:ind w:firstLine="465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运用护理程序对门静脉高压症病人实施整体护理。</w:t>
      </w:r>
    </w:p>
    <w:p w14:paraId="0C18998D" w14:textId="77777777" w:rsidR="008D17F6" w:rsidRDefault="001D5482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48A10D2" w14:textId="7931B12B" w:rsidR="008D17F6" w:rsidRDefault="008D17F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门静脉高压症的病理变化、临床表现。</w:t>
      </w:r>
    </w:p>
    <w:p w14:paraId="4AE41F9D" w14:textId="4C7806EF" w:rsidR="007D6033" w:rsidRPr="007D6033" w:rsidRDefault="008D17F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门静脉高压症的护理措施。</w:t>
      </w:r>
    </w:p>
    <w:p w14:paraId="610EFD9B" w14:textId="77777777" w:rsidR="008D17F6" w:rsidRDefault="005B6E08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CF06256" w14:textId="240AF1D3" w:rsidR="008D17F6" w:rsidRDefault="008D17F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门静脉的解剖；门静脉高压症的病因与分类、病理变化、临床表现、辅助检查及处理原则。</w:t>
      </w:r>
    </w:p>
    <w:p w14:paraId="349BD8EF" w14:textId="57D16B60" w:rsidR="007D6033" w:rsidRDefault="008D17F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门静脉高压症病人的护理措施（尤其是非手术治疗病人的护理措施）以及门静脉高压症病人的健康教育内容。</w:t>
      </w:r>
    </w:p>
    <w:p w14:paraId="3C63E27C" w14:textId="77777777" w:rsidR="00334276" w:rsidRDefault="00334276" w:rsidP="008D17F6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21705DB" w14:textId="252FFEFD" w:rsidR="00C922D5" w:rsidRPr="00CD39CA" w:rsidRDefault="00C922D5" w:rsidP="008D17F6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8D17F6" w:rsidRPr="007D6033">
        <w:rPr>
          <w:rFonts w:ascii="Times New Roman" w:eastAsia="宋体" w:hAnsi="Times New Roman" w:cs="Times New Roman"/>
          <w:szCs w:val="21"/>
        </w:rPr>
        <w:t>门静脉高压症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58488E28" w14:textId="71A3A01B" w:rsidR="00C922D5" w:rsidRDefault="00C922D5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8D17F6" w:rsidRPr="007D6033">
        <w:rPr>
          <w:rFonts w:ascii="Times New Roman" w:eastAsia="宋体" w:hAnsi="Times New Roman" w:cs="Times New Roman"/>
          <w:szCs w:val="21"/>
        </w:rPr>
        <w:t>门静脉高压症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8D17F6" w:rsidRPr="007D6033">
        <w:rPr>
          <w:rFonts w:ascii="Times New Roman" w:eastAsia="宋体" w:hAnsi="Times New Roman" w:cs="Times New Roman"/>
          <w:szCs w:val="21"/>
        </w:rPr>
        <w:t>门静脉高压症</w:t>
      </w:r>
      <w:r>
        <w:rPr>
          <w:rFonts w:ascii="Times New Roman" w:eastAsia="宋体" w:hAnsi="Times New Roman" w:cs="Times New Roman" w:hint="eastAsia"/>
          <w:szCs w:val="21"/>
        </w:rPr>
        <w:t>手术病人围术期护理要点。</w:t>
      </w:r>
    </w:p>
    <w:p w14:paraId="1BE80E9E" w14:textId="77777777" w:rsidR="00334276" w:rsidRPr="00CD39CA" w:rsidRDefault="0033427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30858184" w14:textId="77777777" w:rsidR="00334276" w:rsidRPr="007F361E" w:rsidRDefault="00334276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58C049E9" w14:textId="0AF4F66D" w:rsidR="008D17F6" w:rsidRPr="008D17F6" w:rsidRDefault="008D17F6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8D17F6">
        <w:rPr>
          <w:rFonts w:ascii="Times New Roman" w:eastAsia="宋体" w:hAnsi="Times New Roman" w:cs="Times New Roman"/>
          <w:szCs w:val="21"/>
        </w:rPr>
        <w:t>简述门静脉高压症的临床表现。</w:t>
      </w:r>
    </w:p>
    <w:p w14:paraId="63E04403" w14:textId="4CEEEC1B" w:rsidR="008D17F6" w:rsidRPr="008D17F6" w:rsidRDefault="008D17F6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8D17F6">
        <w:rPr>
          <w:rFonts w:ascii="Times New Roman" w:eastAsia="宋体" w:hAnsi="Times New Roman" w:cs="Times New Roman"/>
          <w:szCs w:val="21"/>
        </w:rPr>
        <w:t>简述三腔二囊管的护理。</w:t>
      </w:r>
    </w:p>
    <w:p w14:paraId="5247EB0C" w14:textId="54141837" w:rsidR="00334276" w:rsidRPr="008D17F6" w:rsidRDefault="008D17F6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8D17F6">
        <w:rPr>
          <w:rFonts w:ascii="Times New Roman" w:eastAsia="宋体" w:hAnsi="Times New Roman" w:cs="Times New Roman"/>
          <w:szCs w:val="21"/>
        </w:rPr>
        <w:t>简述门静脉高压症的健康教育内容。</w:t>
      </w:r>
    </w:p>
    <w:p w14:paraId="59DE1DF1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34" w:name="_Toc55458620"/>
      <w:r w:rsidRPr="006B28B4">
        <w:rPr>
          <w:rFonts w:ascii="黑体" w:eastAsia="黑体" w:hAnsi="黑体" w:cs="Times New Roman"/>
          <w:b/>
          <w:sz w:val="24"/>
          <w:szCs w:val="24"/>
        </w:rPr>
        <w:t>第三十四章  胆道疾病病人的护理</w:t>
      </w:r>
      <w:bookmarkEnd w:id="34"/>
    </w:p>
    <w:p w14:paraId="24112825" w14:textId="77777777" w:rsidR="00931894" w:rsidRDefault="00931894" w:rsidP="008D17F6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25A222A" w14:textId="77777777" w:rsidR="008D17F6" w:rsidRDefault="007D6033" w:rsidP="008D17F6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525A8C7D" w14:textId="77777777" w:rsidR="008D17F6" w:rsidRDefault="007D6033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</w:t>
      </w:r>
      <w:r w:rsidRPr="007D6033">
        <w:rPr>
          <w:rFonts w:ascii="Times New Roman" w:eastAsia="宋体" w:hAnsi="Times New Roman" w:cs="Times New Roman"/>
          <w:szCs w:val="21"/>
        </w:rPr>
        <w:t>胆囊结石、胆管结石、急性胆囊炎、急性梗阻性化脓性胆管炎</w:t>
      </w:r>
      <w:r w:rsidRPr="007D6033">
        <w:rPr>
          <w:rFonts w:ascii="Times New Roman" w:eastAsia="宋体" w:hAnsi="Times New Roman" w:cs="Times New Roman"/>
          <w:bCs/>
          <w:szCs w:val="21"/>
        </w:rPr>
        <w:t>的概念。</w:t>
      </w:r>
    </w:p>
    <w:p w14:paraId="574C0150" w14:textId="4AFFCCA4" w:rsidR="007D6033" w:rsidRPr="007D6033" w:rsidRDefault="007D6033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</w:t>
      </w:r>
      <w:r w:rsidRPr="007D6033">
        <w:rPr>
          <w:rFonts w:ascii="Times New Roman" w:eastAsia="宋体" w:hAnsi="Times New Roman" w:cs="Times New Roman"/>
          <w:szCs w:val="21"/>
        </w:rPr>
        <w:t>胆石病、胆道感染的病因、临床表现和辅助检查。</w:t>
      </w:r>
    </w:p>
    <w:p w14:paraId="7BB75B26" w14:textId="77777777" w:rsidR="008D17F6" w:rsidRDefault="007D6033" w:rsidP="008D17F6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2BD98A2D" w14:textId="77777777" w:rsidR="008D17F6" w:rsidRDefault="007D6033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解释胆道疾病特殊检查的护理要点。</w:t>
      </w:r>
    </w:p>
    <w:p w14:paraId="3262E476" w14:textId="77777777" w:rsidR="008D17F6" w:rsidRDefault="007D6033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解释</w:t>
      </w:r>
      <w:r w:rsidRPr="007D6033">
        <w:rPr>
          <w:rFonts w:ascii="Times New Roman" w:eastAsia="宋体" w:hAnsi="Times New Roman" w:cs="Times New Roman"/>
          <w:szCs w:val="21"/>
        </w:rPr>
        <w:t>胆石病及胆道感染的病理生理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0ADC4B73" w14:textId="56666CA5" w:rsidR="007D6033" w:rsidRPr="007D6033" w:rsidRDefault="007D6033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归纳</w:t>
      </w:r>
      <w:r w:rsidRPr="007D6033">
        <w:rPr>
          <w:rFonts w:ascii="Times New Roman" w:eastAsia="宋体" w:hAnsi="Times New Roman" w:cs="Times New Roman"/>
          <w:szCs w:val="21"/>
        </w:rPr>
        <w:t>胆石病及胆道感染病人</w:t>
      </w:r>
      <w:r w:rsidRPr="007D6033">
        <w:rPr>
          <w:rFonts w:ascii="Times New Roman" w:eastAsia="宋体" w:hAnsi="Times New Roman" w:cs="Times New Roman"/>
          <w:bCs/>
          <w:szCs w:val="21"/>
        </w:rPr>
        <w:t>的处理原则。</w:t>
      </w:r>
    </w:p>
    <w:p w14:paraId="348E0279" w14:textId="77777777" w:rsidR="008D17F6" w:rsidRDefault="007D6033" w:rsidP="008D17F6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0408B956" w14:textId="2AF282BB" w:rsidR="007D6033" w:rsidRPr="007D6033" w:rsidRDefault="007D6033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运用护理程序对胆道疾病病人实施整体护理。</w:t>
      </w:r>
    </w:p>
    <w:p w14:paraId="6592FD68" w14:textId="77777777" w:rsidR="008D17F6" w:rsidRDefault="001D5482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84CFC8B" w14:textId="4F18345A" w:rsidR="008D17F6" w:rsidRDefault="008D17F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胆道疾病常用的特殊检查方法及护理要点。</w:t>
      </w:r>
    </w:p>
    <w:p w14:paraId="2CCB1281" w14:textId="011F73FB" w:rsidR="008D17F6" w:rsidRDefault="008D17F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急性胆囊炎、胆石症的临床表现、治疗原则。</w:t>
      </w:r>
    </w:p>
    <w:p w14:paraId="601F239E" w14:textId="5C77EDF6" w:rsidR="008D17F6" w:rsidRDefault="008D17F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T</w:t>
      </w:r>
      <w:r w:rsidR="007D6033" w:rsidRPr="007D6033">
        <w:rPr>
          <w:rFonts w:ascii="Times New Roman" w:eastAsia="宋体" w:hAnsi="Times New Roman" w:cs="Times New Roman"/>
          <w:szCs w:val="21"/>
        </w:rPr>
        <w:t>型引流管的护理。</w:t>
      </w:r>
    </w:p>
    <w:p w14:paraId="169004A8" w14:textId="55DED279" w:rsidR="007D6033" w:rsidRPr="007D6033" w:rsidRDefault="008D17F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急性梗阻性化脓性胆管炎的病因、临床表现、治疗原则。</w:t>
      </w:r>
    </w:p>
    <w:p w14:paraId="66ED49D6" w14:textId="77777777" w:rsidR="008D17F6" w:rsidRDefault="005B6E08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837A606" w14:textId="12E4102A" w:rsidR="008D17F6" w:rsidRDefault="008D17F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胆道系统的解剖和生理功能。</w:t>
      </w:r>
    </w:p>
    <w:p w14:paraId="4A39DA8A" w14:textId="2BDEDB6F" w:rsidR="008D17F6" w:rsidRDefault="008D17F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胆道疾病特殊检查方法及护理要点。</w:t>
      </w:r>
    </w:p>
    <w:p w14:paraId="0DF48700" w14:textId="33786054" w:rsidR="008D17F6" w:rsidRDefault="008D17F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胆石症：成因、分类、临床表现及治疗原则。</w:t>
      </w:r>
    </w:p>
    <w:p w14:paraId="458E42D2" w14:textId="204A9C87" w:rsidR="008D17F6" w:rsidRDefault="008D17F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胆石症围术期的护理（尤其是</w:t>
      </w:r>
      <w:r w:rsidR="007D6033" w:rsidRPr="007D6033">
        <w:rPr>
          <w:rFonts w:ascii="Times New Roman" w:eastAsia="宋体" w:hAnsi="Times New Roman" w:cs="Times New Roman"/>
          <w:szCs w:val="21"/>
        </w:rPr>
        <w:t>T</w:t>
      </w:r>
      <w:r w:rsidR="007D6033" w:rsidRPr="007D6033">
        <w:rPr>
          <w:rFonts w:ascii="Times New Roman" w:eastAsia="宋体" w:hAnsi="Times New Roman" w:cs="Times New Roman"/>
          <w:szCs w:val="21"/>
        </w:rPr>
        <w:t>型引流管的护理）。</w:t>
      </w:r>
    </w:p>
    <w:p w14:paraId="46C52F3E" w14:textId="31814012" w:rsidR="007D6033" w:rsidRPr="007D6033" w:rsidRDefault="008D17F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胆道感染：胆囊炎、胆管炎、急性梗阻性化脓性胆管炎的临床表现、治疗原则及护理措施。</w:t>
      </w:r>
    </w:p>
    <w:p w14:paraId="15B24933" w14:textId="0CC66EB0" w:rsidR="007D6033" w:rsidRDefault="007D6033" w:rsidP="008D17F6">
      <w:pPr>
        <w:pStyle w:val="ae"/>
        <w:spacing w:before="0" w:beforeAutospacing="0" w:after="0" w:afterAutospacing="0" w:line="360" w:lineRule="auto"/>
        <w:ind w:left="420"/>
        <w:jc w:val="both"/>
        <w:rPr>
          <w:rFonts w:ascii="Times New Roman" w:hAnsi="Times New Roman" w:cs="Times New Roman"/>
          <w:sz w:val="21"/>
          <w:szCs w:val="21"/>
        </w:rPr>
      </w:pPr>
      <w:r w:rsidRPr="007D6033">
        <w:rPr>
          <w:rFonts w:ascii="Times New Roman" w:hAnsi="Times New Roman" w:cs="Times New Roman"/>
          <w:b/>
          <w:sz w:val="21"/>
          <w:szCs w:val="21"/>
        </w:rPr>
        <w:t>自学内容：</w:t>
      </w:r>
      <w:r w:rsidRPr="007D6033">
        <w:rPr>
          <w:rFonts w:ascii="Times New Roman" w:hAnsi="Times New Roman" w:cs="Times New Roman"/>
          <w:sz w:val="21"/>
          <w:szCs w:val="21"/>
        </w:rPr>
        <w:t>胆道蛔虫病、胆道肿瘤。</w:t>
      </w:r>
    </w:p>
    <w:p w14:paraId="21309F19" w14:textId="77777777" w:rsidR="00334276" w:rsidRDefault="00334276" w:rsidP="008D17F6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FDF8F0D" w14:textId="66A6A5CE" w:rsidR="00C922D5" w:rsidRPr="00CD39CA" w:rsidRDefault="00C922D5" w:rsidP="008D17F6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645C45" w:rsidRPr="007D6033">
        <w:rPr>
          <w:rFonts w:ascii="Times New Roman" w:eastAsia="宋体" w:hAnsi="Times New Roman" w:cs="Times New Roman"/>
          <w:szCs w:val="21"/>
        </w:rPr>
        <w:t>胆道疾病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0E7F99CD" w14:textId="5B2EC433" w:rsidR="00C922D5" w:rsidRDefault="00C922D5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645C45" w:rsidRPr="007D6033">
        <w:rPr>
          <w:rFonts w:ascii="Times New Roman" w:eastAsia="宋体" w:hAnsi="Times New Roman" w:cs="Times New Roman"/>
          <w:szCs w:val="21"/>
        </w:rPr>
        <w:t>胆道疾病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645C45" w:rsidRPr="007D6033">
        <w:rPr>
          <w:rFonts w:ascii="Times New Roman" w:eastAsia="宋体" w:hAnsi="Times New Roman" w:cs="Times New Roman"/>
          <w:szCs w:val="21"/>
        </w:rPr>
        <w:t>胆道疾病</w:t>
      </w:r>
      <w:r>
        <w:rPr>
          <w:rFonts w:ascii="Times New Roman" w:eastAsia="宋体" w:hAnsi="Times New Roman" w:cs="Times New Roman" w:hint="eastAsia"/>
          <w:szCs w:val="21"/>
        </w:rPr>
        <w:t>手术病人围术期护理要</w:t>
      </w:r>
      <w:r>
        <w:rPr>
          <w:rFonts w:ascii="Times New Roman" w:eastAsia="宋体" w:hAnsi="Times New Roman" w:cs="Times New Roman" w:hint="eastAsia"/>
          <w:szCs w:val="21"/>
        </w:rPr>
        <w:lastRenderedPageBreak/>
        <w:t>点。</w:t>
      </w:r>
    </w:p>
    <w:p w14:paraId="503C0A2A" w14:textId="53F5CC2E" w:rsidR="00C922D5" w:rsidRPr="005D23D1" w:rsidRDefault="00C922D5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645C45" w:rsidRPr="007D6033">
        <w:rPr>
          <w:rFonts w:ascii="Times New Roman" w:eastAsia="宋体" w:hAnsi="Times New Roman" w:cs="Times New Roman"/>
          <w:szCs w:val="21"/>
        </w:rPr>
        <w:t>胆道疾病</w:t>
      </w:r>
      <w:r>
        <w:rPr>
          <w:rFonts w:ascii="Times New Roman" w:eastAsia="宋体" w:hAnsi="Times New Roman" w:cs="Times New Roman" w:hint="eastAsia"/>
          <w:szCs w:val="21"/>
        </w:rPr>
        <w:t>术前准备方法、术后病情观察方法、各种管道护理。</w:t>
      </w:r>
    </w:p>
    <w:p w14:paraId="2569CBA3" w14:textId="77777777" w:rsidR="00334276" w:rsidRPr="00CD39CA" w:rsidRDefault="00334276" w:rsidP="008D17F6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6B5EB74" w14:textId="77777777" w:rsidR="00334276" w:rsidRPr="007F361E" w:rsidRDefault="00334276" w:rsidP="008D17F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19FE7303" w14:textId="5674561F" w:rsidR="00645C45" w:rsidRPr="00645C45" w:rsidRDefault="00645C45" w:rsidP="00645C45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645C45">
        <w:rPr>
          <w:rFonts w:ascii="Times New Roman" w:eastAsia="宋体" w:hAnsi="Times New Roman" w:cs="Times New Roman"/>
          <w:szCs w:val="21"/>
        </w:rPr>
        <w:t>简述急性梗阻性化脓性胆管炎的临床表现。</w:t>
      </w:r>
    </w:p>
    <w:p w14:paraId="3390FF39" w14:textId="7CB1BC65" w:rsidR="00334276" w:rsidRPr="00645C45" w:rsidRDefault="00645C45" w:rsidP="00645C45">
      <w:pPr>
        <w:spacing w:line="360" w:lineRule="auto"/>
        <w:ind w:firstLineChars="200" w:firstLine="420"/>
        <w:rPr>
          <w:rFonts w:ascii="Times New Roman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645C45">
        <w:rPr>
          <w:rFonts w:ascii="Times New Roman" w:eastAsia="宋体" w:hAnsi="Times New Roman" w:cs="Times New Roman"/>
          <w:szCs w:val="21"/>
        </w:rPr>
        <w:t>简述</w:t>
      </w:r>
      <w:r w:rsidRPr="00645C45">
        <w:rPr>
          <w:rFonts w:ascii="Times New Roman" w:eastAsia="宋体" w:hAnsi="Times New Roman" w:cs="Times New Roman"/>
          <w:szCs w:val="21"/>
        </w:rPr>
        <w:t>T</w:t>
      </w:r>
      <w:r w:rsidRPr="00645C45">
        <w:rPr>
          <w:rFonts w:ascii="Times New Roman" w:eastAsia="宋体" w:hAnsi="Times New Roman" w:cs="Times New Roman"/>
          <w:szCs w:val="21"/>
        </w:rPr>
        <w:t>管引流的护理</w:t>
      </w:r>
      <w:r w:rsidRPr="00645C45">
        <w:rPr>
          <w:rFonts w:ascii="Times New Roman" w:eastAsia="宋体" w:hAnsi="Times New Roman" w:cs="Times New Roman"/>
          <w:szCs w:val="21"/>
        </w:rPr>
        <w:t>?</w:t>
      </w:r>
    </w:p>
    <w:p w14:paraId="73AEDDAD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35" w:name="_Toc55458621"/>
      <w:r w:rsidRPr="006B28B4">
        <w:rPr>
          <w:rFonts w:ascii="黑体" w:eastAsia="黑体" w:hAnsi="黑体" w:cs="Times New Roman"/>
          <w:b/>
          <w:sz w:val="24"/>
          <w:szCs w:val="24"/>
        </w:rPr>
        <w:t>第三十五章  胰腺疾病病人的护理</w:t>
      </w:r>
      <w:bookmarkEnd w:id="35"/>
    </w:p>
    <w:p w14:paraId="413DD468" w14:textId="77777777" w:rsidR="00931894" w:rsidRDefault="00931894" w:rsidP="00645C45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02DC72F" w14:textId="77777777" w:rsidR="00645C45" w:rsidRDefault="007D6033" w:rsidP="00645C45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05E360C1" w14:textId="0462B235" w:rsidR="00645C45" w:rsidRDefault="007D6033" w:rsidP="00645C4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</w:t>
      </w:r>
      <w:r w:rsidR="00645C45">
        <w:rPr>
          <w:rFonts w:ascii="Times New Roman" w:eastAsia="宋体" w:hAnsi="Times New Roman" w:cs="Times New Roman" w:hint="eastAsia"/>
          <w:szCs w:val="21"/>
        </w:rPr>
        <w:t>急性胰腺炎、胰腺癌、壶腹周围癌、胰岛素瘤</w:t>
      </w:r>
      <w:r w:rsidRPr="007D6033">
        <w:rPr>
          <w:rFonts w:ascii="Times New Roman" w:eastAsia="宋体" w:hAnsi="Times New Roman" w:cs="Times New Roman"/>
          <w:bCs/>
          <w:szCs w:val="21"/>
        </w:rPr>
        <w:t>的概念。</w:t>
      </w:r>
    </w:p>
    <w:p w14:paraId="4F901FBA" w14:textId="55FAC9C9" w:rsidR="007D6033" w:rsidRPr="007D6033" w:rsidRDefault="007D6033" w:rsidP="00645C4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</w:t>
      </w:r>
      <w:r w:rsidR="00645C45">
        <w:rPr>
          <w:rFonts w:ascii="Times New Roman" w:eastAsia="宋体" w:hAnsi="Times New Roman" w:cs="Times New Roman" w:hint="eastAsia"/>
          <w:szCs w:val="21"/>
        </w:rPr>
        <w:t>急性胰腺炎、胰腺癌</w:t>
      </w:r>
      <w:r w:rsidRPr="007D6033">
        <w:rPr>
          <w:rFonts w:ascii="Times New Roman" w:eastAsia="宋体" w:hAnsi="Times New Roman" w:cs="Times New Roman"/>
          <w:szCs w:val="21"/>
        </w:rPr>
        <w:t>的病因、临床表现和辅助检查。</w:t>
      </w:r>
    </w:p>
    <w:p w14:paraId="1093C816" w14:textId="77777777" w:rsidR="00645C45" w:rsidRDefault="007D6033" w:rsidP="00645C45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2F66F256" w14:textId="6F29BE49" w:rsidR="00645C45" w:rsidRDefault="007D6033" w:rsidP="00645C4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</w:t>
      </w:r>
      <w:r w:rsidR="00645C45">
        <w:rPr>
          <w:rFonts w:ascii="Times New Roman" w:eastAsia="宋体" w:hAnsi="Times New Roman" w:cs="Times New Roman" w:hint="eastAsia"/>
          <w:szCs w:val="21"/>
        </w:rPr>
        <w:t>急性胰腺炎</w:t>
      </w:r>
      <w:r w:rsidRPr="007D6033">
        <w:rPr>
          <w:rFonts w:ascii="Times New Roman" w:eastAsia="宋体" w:hAnsi="Times New Roman" w:cs="Times New Roman"/>
          <w:szCs w:val="21"/>
        </w:rPr>
        <w:t>的</w:t>
      </w:r>
      <w:r w:rsidR="00645C45" w:rsidRPr="007D6033">
        <w:rPr>
          <w:rFonts w:ascii="Times New Roman" w:eastAsia="宋体" w:hAnsi="Times New Roman" w:cs="Times New Roman"/>
          <w:szCs w:val="21"/>
        </w:rPr>
        <w:t>病理生理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26C4217B" w14:textId="15C1C259" w:rsidR="00645C45" w:rsidRDefault="00645C45" w:rsidP="00645C4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归纳</w:t>
      </w:r>
      <w:r>
        <w:rPr>
          <w:rFonts w:ascii="Times New Roman" w:eastAsia="宋体" w:hAnsi="Times New Roman" w:cs="Times New Roman" w:hint="eastAsia"/>
          <w:szCs w:val="21"/>
        </w:rPr>
        <w:t>急性胰腺炎、胰腺癌</w:t>
      </w:r>
      <w:r w:rsidR="007D6033" w:rsidRPr="007D6033">
        <w:rPr>
          <w:rFonts w:ascii="Times New Roman" w:eastAsia="宋体" w:hAnsi="Times New Roman" w:cs="Times New Roman"/>
          <w:szCs w:val="21"/>
        </w:rPr>
        <w:t>的</w:t>
      </w:r>
      <w:r w:rsidRPr="007D6033">
        <w:rPr>
          <w:rFonts w:ascii="Times New Roman" w:eastAsia="宋体" w:hAnsi="Times New Roman" w:cs="Times New Roman"/>
          <w:bCs/>
          <w:szCs w:val="21"/>
        </w:rPr>
        <w:t>处理原则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042E6E64" w14:textId="15A117A2" w:rsidR="007D6033" w:rsidRPr="007D6033" w:rsidRDefault="00645C45" w:rsidP="00645C4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比较</w:t>
      </w:r>
      <w:r>
        <w:rPr>
          <w:rFonts w:ascii="Times New Roman" w:eastAsia="宋体" w:hAnsi="Times New Roman" w:cs="Times New Roman" w:hint="eastAsia"/>
          <w:szCs w:val="21"/>
        </w:rPr>
        <w:t>胰腺癌及壶腹周围癌临床表现的异同点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2A7EF8AA" w14:textId="77777777" w:rsidR="00645C45" w:rsidRDefault="007D6033" w:rsidP="00645C45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33E6EA1A" w14:textId="4E0DBC0D" w:rsidR="007D6033" w:rsidRPr="007D6033" w:rsidRDefault="007D6033" w:rsidP="00645C4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</w:t>
      </w:r>
      <w:r w:rsidR="00645C45">
        <w:rPr>
          <w:rFonts w:ascii="Times New Roman" w:eastAsia="宋体" w:hAnsi="Times New Roman" w:cs="Times New Roman" w:hint="eastAsia"/>
          <w:szCs w:val="21"/>
        </w:rPr>
        <w:t>胰腺</w:t>
      </w:r>
      <w:r w:rsidRPr="007D6033">
        <w:rPr>
          <w:rFonts w:ascii="Times New Roman" w:eastAsia="宋体" w:hAnsi="Times New Roman" w:cs="Times New Roman"/>
          <w:szCs w:val="21"/>
        </w:rPr>
        <w:t>疾病病人实施整体护理。</w:t>
      </w:r>
    </w:p>
    <w:p w14:paraId="7CCD399C" w14:textId="77777777" w:rsidR="00645C45" w:rsidRDefault="001D5482" w:rsidP="00645C4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5254BD3" w14:textId="1B0D8B96" w:rsidR="00645C45" w:rsidRDefault="00645C45" w:rsidP="00645C4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273363">
        <w:rPr>
          <w:rFonts w:ascii="Times New Roman" w:eastAsia="宋体" w:hAnsi="Times New Roman" w:cs="Times New Roman" w:hint="eastAsia"/>
          <w:szCs w:val="21"/>
        </w:rPr>
        <w:t>急性胰腺炎</w:t>
      </w:r>
      <w:r w:rsidR="007D6033" w:rsidRPr="007D6033">
        <w:rPr>
          <w:rFonts w:ascii="Times New Roman" w:eastAsia="宋体" w:hAnsi="Times New Roman" w:cs="Times New Roman"/>
          <w:szCs w:val="21"/>
        </w:rPr>
        <w:t>常用的特殊检查方法及护理要点。</w:t>
      </w:r>
    </w:p>
    <w:p w14:paraId="66104A21" w14:textId="6DF23D82" w:rsidR="00645C45" w:rsidRDefault="00645C45" w:rsidP="00645C4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 w:rsidR="00273363"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急性</w:t>
      </w:r>
      <w:r w:rsidR="00273363">
        <w:rPr>
          <w:rFonts w:ascii="Times New Roman" w:eastAsia="宋体" w:hAnsi="Times New Roman" w:cs="Times New Roman" w:hint="eastAsia"/>
          <w:szCs w:val="21"/>
        </w:rPr>
        <w:t>胰腺炎</w:t>
      </w:r>
      <w:r w:rsidR="007D6033" w:rsidRPr="007D6033">
        <w:rPr>
          <w:rFonts w:ascii="Times New Roman" w:eastAsia="宋体" w:hAnsi="Times New Roman" w:cs="Times New Roman"/>
          <w:szCs w:val="21"/>
        </w:rPr>
        <w:t>、</w:t>
      </w:r>
      <w:r w:rsidR="00273363">
        <w:rPr>
          <w:rFonts w:ascii="Times New Roman" w:eastAsia="宋体" w:hAnsi="Times New Roman" w:cs="Times New Roman" w:hint="eastAsia"/>
          <w:szCs w:val="21"/>
        </w:rPr>
        <w:t>胰腺癌</w:t>
      </w:r>
      <w:r w:rsidR="007D6033" w:rsidRPr="007D6033">
        <w:rPr>
          <w:rFonts w:ascii="Times New Roman" w:eastAsia="宋体" w:hAnsi="Times New Roman" w:cs="Times New Roman"/>
          <w:szCs w:val="21"/>
        </w:rPr>
        <w:t>的临床表现、治疗原则。</w:t>
      </w:r>
    </w:p>
    <w:p w14:paraId="28100B09" w14:textId="77777777" w:rsidR="00645C45" w:rsidRDefault="005B6E08" w:rsidP="00645C4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D9E6835" w14:textId="20521D82" w:rsidR="00645C45" w:rsidRPr="00645C45" w:rsidRDefault="00645C45" w:rsidP="00645C4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645C45">
        <w:rPr>
          <w:rFonts w:ascii="Times New Roman" w:eastAsia="宋体" w:hAnsi="Times New Roman" w:cs="Times New Roman"/>
          <w:szCs w:val="21"/>
        </w:rPr>
        <w:t>胰腺炎的病因、病理、临床表现、辅助检查、临床分型和分期、处理原则和护理。</w:t>
      </w:r>
    </w:p>
    <w:p w14:paraId="53AD28BE" w14:textId="6B9A366E" w:rsidR="007D6033" w:rsidRPr="00645C45" w:rsidRDefault="00645C45" w:rsidP="00645C4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645C45">
        <w:rPr>
          <w:rFonts w:ascii="Times New Roman" w:eastAsia="宋体" w:hAnsi="Times New Roman" w:cs="Times New Roman"/>
          <w:szCs w:val="21"/>
        </w:rPr>
        <w:t>胰腺肿瘤和壶腹周围癌的病因、病理、临床表现、辅助检查、临床分型和分期、处理原则和护理。</w:t>
      </w:r>
    </w:p>
    <w:p w14:paraId="4293E3F6" w14:textId="77777777" w:rsidR="00334276" w:rsidRDefault="00334276" w:rsidP="00645C45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A5ECC0B" w14:textId="4F81A6D5" w:rsidR="00C922D5" w:rsidRPr="00CD39CA" w:rsidRDefault="00C922D5" w:rsidP="00645C45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471797" w:rsidRPr="007D6033">
        <w:rPr>
          <w:rFonts w:ascii="Times New Roman" w:eastAsia="宋体" w:hAnsi="Times New Roman" w:cs="Times New Roman"/>
          <w:szCs w:val="21"/>
        </w:rPr>
        <w:t>急性</w:t>
      </w:r>
      <w:r w:rsidR="00471797">
        <w:rPr>
          <w:rFonts w:ascii="Times New Roman" w:eastAsia="宋体" w:hAnsi="Times New Roman" w:cs="Times New Roman" w:hint="eastAsia"/>
          <w:szCs w:val="21"/>
        </w:rPr>
        <w:t>胰腺炎</w:t>
      </w:r>
      <w:r w:rsidR="00471797" w:rsidRPr="007D6033">
        <w:rPr>
          <w:rFonts w:ascii="Times New Roman" w:eastAsia="宋体" w:hAnsi="Times New Roman" w:cs="Times New Roman"/>
          <w:szCs w:val="21"/>
        </w:rPr>
        <w:t>、</w:t>
      </w:r>
      <w:r w:rsidR="00471797">
        <w:rPr>
          <w:rFonts w:ascii="Times New Roman" w:eastAsia="宋体" w:hAnsi="Times New Roman" w:cs="Times New Roman" w:hint="eastAsia"/>
          <w:szCs w:val="21"/>
        </w:rPr>
        <w:t>胰腺癌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11C69339" w14:textId="6F03D47D" w:rsidR="00C922D5" w:rsidRDefault="00C922D5" w:rsidP="00645C45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471797">
        <w:rPr>
          <w:rFonts w:ascii="Times New Roman" w:eastAsia="宋体" w:hAnsi="Times New Roman" w:cs="Times New Roman" w:hint="eastAsia"/>
          <w:szCs w:val="21"/>
        </w:rPr>
        <w:t>胰腺癌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471797">
        <w:rPr>
          <w:rFonts w:ascii="Times New Roman" w:eastAsia="宋体" w:hAnsi="Times New Roman" w:cs="Times New Roman" w:hint="eastAsia"/>
          <w:szCs w:val="21"/>
        </w:rPr>
        <w:t>胰腺癌</w:t>
      </w:r>
      <w:r>
        <w:rPr>
          <w:rFonts w:ascii="Times New Roman" w:eastAsia="宋体" w:hAnsi="Times New Roman" w:cs="Times New Roman" w:hint="eastAsia"/>
          <w:szCs w:val="21"/>
        </w:rPr>
        <w:t>手术病人围术期护理要点。</w:t>
      </w:r>
    </w:p>
    <w:p w14:paraId="0A0AA14A" w14:textId="10F84294" w:rsidR="00C922D5" w:rsidRPr="005D23D1" w:rsidRDefault="00C922D5" w:rsidP="00645C45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471797">
        <w:rPr>
          <w:rFonts w:ascii="Times New Roman" w:eastAsia="宋体" w:hAnsi="Times New Roman" w:cs="Times New Roman" w:hint="eastAsia"/>
          <w:szCs w:val="21"/>
        </w:rPr>
        <w:t>胰腺癌手术病人</w:t>
      </w:r>
      <w:r>
        <w:rPr>
          <w:rFonts w:ascii="Times New Roman" w:eastAsia="宋体" w:hAnsi="Times New Roman" w:cs="Times New Roman" w:hint="eastAsia"/>
          <w:szCs w:val="21"/>
        </w:rPr>
        <w:t>术前准备方法、术后病情观察方法、各种管道护理。</w:t>
      </w:r>
    </w:p>
    <w:p w14:paraId="100E8D0E" w14:textId="77777777" w:rsidR="00334276" w:rsidRPr="00CD39CA" w:rsidRDefault="00334276" w:rsidP="00645C4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945FD3F" w14:textId="77777777" w:rsidR="00334276" w:rsidRPr="007F361E" w:rsidRDefault="00334276" w:rsidP="00645C45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002C820C" w14:textId="6E1BD335" w:rsidR="005E68B9" w:rsidRPr="005E68B9" w:rsidRDefault="005E68B9" w:rsidP="005E68B9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5E68B9">
        <w:rPr>
          <w:rFonts w:ascii="Times New Roman" w:eastAsia="宋体" w:hAnsi="Times New Roman" w:cs="Times New Roman"/>
          <w:szCs w:val="21"/>
        </w:rPr>
        <w:t>简述急性胰腺炎的病因和临床表现。</w:t>
      </w:r>
    </w:p>
    <w:p w14:paraId="4685C992" w14:textId="4ACF218A" w:rsidR="005E68B9" w:rsidRPr="005E68B9" w:rsidRDefault="005E68B9" w:rsidP="005E68B9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5E68B9">
        <w:rPr>
          <w:rFonts w:ascii="Times New Roman" w:eastAsia="宋体" w:hAnsi="Times New Roman" w:cs="Times New Roman"/>
          <w:szCs w:val="21"/>
        </w:rPr>
        <w:t>简述急性胰腺炎并发症的观察和护理。</w:t>
      </w:r>
    </w:p>
    <w:p w14:paraId="1592BD43" w14:textId="37CCB19A" w:rsidR="005E68B9" w:rsidRPr="005E68B9" w:rsidRDefault="005E68B9" w:rsidP="005E68B9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5E68B9">
        <w:rPr>
          <w:rFonts w:ascii="Times New Roman" w:eastAsia="宋体" w:hAnsi="Times New Roman" w:cs="Times New Roman"/>
          <w:szCs w:val="21"/>
        </w:rPr>
        <w:t>简述急性胰腺炎的健康教育内容。</w:t>
      </w:r>
    </w:p>
    <w:p w14:paraId="3C04CCAE" w14:textId="4C047EE6" w:rsidR="00334276" w:rsidRPr="005E68B9" w:rsidRDefault="005E68B9" w:rsidP="005E68B9">
      <w:pPr>
        <w:spacing w:line="360" w:lineRule="auto"/>
        <w:ind w:firstLineChars="200" w:firstLine="420"/>
        <w:rPr>
          <w:rFonts w:ascii="Times New Roman" w:hAnsi="Times New Roman" w:cs="Times New Roman"/>
          <w:b/>
          <w:bCs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Pr="005E68B9">
        <w:rPr>
          <w:rFonts w:ascii="Times New Roman" w:eastAsia="宋体" w:hAnsi="Times New Roman" w:cs="Times New Roman"/>
          <w:szCs w:val="21"/>
        </w:rPr>
        <w:t>简述胰腺癌术后并发症的观察及护理。</w:t>
      </w:r>
    </w:p>
    <w:p w14:paraId="3500F2D7" w14:textId="4CB17DAE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36" w:name="_Toc55458622"/>
      <w:r w:rsidRPr="006B28B4">
        <w:rPr>
          <w:rFonts w:ascii="黑体" w:eastAsia="黑体" w:hAnsi="黑体" w:cs="Times New Roman"/>
          <w:b/>
          <w:sz w:val="24"/>
          <w:szCs w:val="24"/>
        </w:rPr>
        <w:t>第三十</w:t>
      </w:r>
      <w:r w:rsidR="006B28B4"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6B28B4">
        <w:rPr>
          <w:rFonts w:ascii="黑体" w:eastAsia="黑体" w:hAnsi="黑体" w:cs="Times New Roman"/>
          <w:b/>
          <w:sz w:val="24"/>
          <w:szCs w:val="24"/>
        </w:rPr>
        <w:t>章 周围血管疾病病人的护理</w:t>
      </w:r>
      <w:bookmarkEnd w:id="36"/>
    </w:p>
    <w:p w14:paraId="7C0A5FC3" w14:textId="77777777" w:rsidR="00931894" w:rsidRDefault="00931894" w:rsidP="00401211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712A6BB" w14:textId="77777777" w:rsidR="009E2F87" w:rsidRDefault="007D6033" w:rsidP="009E2F87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56772346" w14:textId="77777777" w:rsidR="009E2F87" w:rsidRDefault="007D6033" w:rsidP="009E2F87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</w:t>
      </w:r>
      <w:r w:rsidRPr="007D6033">
        <w:rPr>
          <w:rFonts w:ascii="Times New Roman" w:eastAsia="宋体" w:hAnsi="Times New Roman" w:cs="Times New Roman"/>
          <w:szCs w:val="21"/>
        </w:rPr>
        <w:t>动脉硬化闭塞症、血栓闭塞性脉管炎、原发性下肢静脉曲张、深静脉血栓、间歇性跛行、静息痛</w:t>
      </w:r>
      <w:r w:rsidRPr="007D6033">
        <w:rPr>
          <w:rFonts w:ascii="Times New Roman" w:eastAsia="宋体" w:hAnsi="Times New Roman" w:cs="Times New Roman"/>
          <w:bCs/>
          <w:szCs w:val="21"/>
        </w:rPr>
        <w:t>的概念。</w:t>
      </w:r>
    </w:p>
    <w:p w14:paraId="094329B5" w14:textId="526A637A" w:rsidR="007D6033" w:rsidRPr="007D6033" w:rsidRDefault="007D6033" w:rsidP="009E2F87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</w:t>
      </w:r>
      <w:r w:rsidRPr="007D6033">
        <w:rPr>
          <w:rFonts w:ascii="Times New Roman" w:eastAsia="宋体" w:hAnsi="Times New Roman" w:cs="Times New Roman"/>
          <w:szCs w:val="21"/>
        </w:rPr>
        <w:t>动脉硬化闭塞症、原发性下肢静脉曲张和深静脉血栓的临床表现。</w:t>
      </w:r>
    </w:p>
    <w:p w14:paraId="78320CC5" w14:textId="77777777" w:rsidR="009E2F87" w:rsidRDefault="007D6033" w:rsidP="009E2F87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0829E1D9" w14:textId="77777777" w:rsidR="009E2F87" w:rsidRDefault="007D6033" w:rsidP="009E2F87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解释动脉硬化闭塞症、原发性下肢静脉曲张和深静脉血栓的病因。</w:t>
      </w:r>
    </w:p>
    <w:p w14:paraId="27E3789E" w14:textId="77777777" w:rsidR="009E2F87" w:rsidRDefault="007D6033" w:rsidP="009E2F87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比较大隐静脉瓣膜功能试验、深静脉通畅试验、交通静脉瓣膜功能试验的实施及结果判断的方法。</w:t>
      </w:r>
    </w:p>
    <w:p w14:paraId="054D4BD6" w14:textId="6202FE52" w:rsidR="007D6033" w:rsidRPr="007D6033" w:rsidRDefault="007D6033" w:rsidP="009E2F87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归纳</w:t>
      </w:r>
      <w:r w:rsidRPr="007D6033">
        <w:rPr>
          <w:rFonts w:ascii="Times New Roman" w:eastAsia="宋体" w:hAnsi="Times New Roman" w:cs="Times New Roman"/>
          <w:szCs w:val="21"/>
        </w:rPr>
        <w:t>动脉硬化闭塞症、血栓闭塞性脉管炎、原发性下肢静脉曲张和深静脉血栓</w:t>
      </w:r>
      <w:r w:rsidRPr="007D6033">
        <w:rPr>
          <w:rFonts w:ascii="Times New Roman" w:eastAsia="宋体" w:hAnsi="Times New Roman" w:cs="Times New Roman"/>
          <w:bCs/>
          <w:szCs w:val="21"/>
        </w:rPr>
        <w:t>术后的体位要求。</w:t>
      </w:r>
    </w:p>
    <w:p w14:paraId="7775BC4B" w14:textId="77777777" w:rsidR="009E2F87" w:rsidRDefault="007D6033" w:rsidP="009E2F87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4C94C1D0" w14:textId="2780136B" w:rsidR="007D6033" w:rsidRPr="007D6033" w:rsidRDefault="007D6033" w:rsidP="009E2F87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运用护理程序对周围血管损伤、动脉硬化闭塞症、血栓闭塞性脉管炎、原发性下肢静脉曲张和深静脉血栓的病人实施整体护理。</w:t>
      </w:r>
    </w:p>
    <w:p w14:paraId="2BB927CF" w14:textId="77777777" w:rsidR="009E2F87" w:rsidRDefault="001D5482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8306704" w14:textId="72489AE6" w:rsidR="009E2F87" w:rsidRDefault="009E2F87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动脉硬化闭塞症的临床表现及分期、术后护理。</w:t>
      </w:r>
    </w:p>
    <w:p w14:paraId="2278A6BA" w14:textId="0BF5A550" w:rsidR="009E2F87" w:rsidRDefault="009E2F87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原发性下肢静脉曲张的病因、表现、静脉瓣膜功能试验方法及护理措施。</w:t>
      </w:r>
    </w:p>
    <w:p w14:paraId="51C54669" w14:textId="7592EC31" w:rsidR="007D6033" w:rsidRPr="007D6033" w:rsidRDefault="009E2F87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血栓闭塞性脉管炎的术后护理。</w:t>
      </w:r>
    </w:p>
    <w:p w14:paraId="7D9B5930" w14:textId="77777777" w:rsidR="009E2F87" w:rsidRDefault="005B6E08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F21307C" w14:textId="4F8E27F3" w:rsidR="009E2F87" w:rsidRDefault="009E2F87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周围血管损伤的病因、病理、临床表现、辅助检查、处理原则及护理措施。</w:t>
      </w:r>
    </w:p>
    <w:p w14:paraId="1A985BED" w14:textId="6FCDBB32" w:rsidR="009E2F87" w:rsidRDefault="009E2F87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动脉硬化闭塞症的病因、病理、临床表现、辅助检查、处理原则及护理。</w:t>
      </w:r>
    </w:p>
    <w:p w14:paraId="1C8AAF50" w14:textId="2CB222A7" w:rsidR="009E2F87" w:rsidRDefault="009E2F87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血栓闭塞性脉管炎的病因、病理生理、临床表现、辅助检查、处理原则及护理措施。</w:t>
      </w:r>
    </w:p>
    <w:p w14:paraId="59B35343" w14:textId="0EA68F96" w:rsidR="009E2F87" w:rsidRDefault="009E2F87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原发性下肢静脉曲张的病因、病理、临床表现、辅助检查、处理原则、护理措施及健康教育。</w:t>
      </w:r>
    </w:p>
    <w:p w14:paraId="00032BB6" w14:textId="7FA9DA3A" w:rsidR="007D6033" w:rsidRDefault="009E2F87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深静脉血栓的病因、病理、临床表现、辅助检查、处理原则、护理措施及健康教育。</w:t>
      </w:r>
    </w:p>
    <w:p w14:paraId="22CDD8B4" w14:textId="77777777" w:rsidR="00334276" w:rsidRDefault="00334276" w:rsidP="00401211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4DA5478" w14:textId="245DADE3" w:rsidR="00C922D5" w:rsidRPr="00CD39CA" w:rsidRDefault="00C922D5" w:rsidP="00401211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9E2F87" w:rsidRPr="007D6033">
        <w:rPr>
          <w:rFonts w:ascii="Times New Roman" w:eastAsia="宋体" w:hAnsi="Times New Roman" w:cs="Times New Roman"/>
          <w:szCs w:val="21"/>
        </w:rPr>
        <w:t>周围血管损伤、动脉硬化闭塞症、血栓闭塞性脉管炎、原发性下肢静脉曲张和深静脉血栓的</w:t>
      </w:r>
      <w:r>
        <w:rPr>
          <w:rFonts w:ascii="Times New Roman" w:eastAsia="宋体" w:hAnsi="Times New Roman" w:cs="Times New Roman" w:hint="eastAsia"/>
          <w:szCs w:val="21"/>
        </w:rPr>
        <w:t>的</w:t>
      </w:r>
      <w:r w:rsidR="009E2F87">
        <w:rPr>
          <w:rFonts w:ascii="Times New Roman" w:eastAsia="宋体" w:hAnsi="Times New Roman" w:cs="Times New Roman" w:hint="eastAsia"/>
          <w:szCs w:val="21"/>
        </w:rPr>
        <w:t>概念</w:t>
      </w:r>
      <w:r>
        <w:rPr>
          <w:rFonts w:ascii="Times New Roman" w:eastAsia="宋体" w:hAnsi="Times New Roman" w:cs="Times New Roman" w:hint="eastAsia"/>
          <w:szCs w:val="21"/>
        </w:rPr>
        <w:t>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56E76F76" w14:textId="4E5C6887" w:rsidR="00C922D5" w:rsidRDefault="00C922D5" w:rsidP="0040121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9E2F87" w:rsidRPr="007D6033">
        <w:rPr>
          <w:rFonts w:ascii="Times New Roman" w:eastAsia="宋体" w:hAnsi="Times New Roman" w:cs="Times New Roman"/>
          <w:szCs w:val="21"/>
        </w:rPr>
        <w:t>周围血管损伤、动脉硬化闭塞症、血栓闭塞性脉管炎、原发性下肢静脉曲张和深静脉血栓的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9E2F87" w:rsidRPr="007D6033">
        <w:rPr>
          <w:rFonts w:ascii="Times New Roman" w:eastAsia="宋体" w:hAnsi="Times New Roman" w:cs="Times New Roman"/>
          <w:szCs w:val="21"/>
        </w:rPr>
        <w:t>周围血管损伤、动脉硬化闭塞症、血栓闭塞性脉管炎、原发性下肢静脉曲张和深静脉血栓的</w:t>
      </w:r>
      <w:r>
        <w:rPr>
          <w:rFonts w:ascii="Times New Roman" w:eastAsia="宋体" w:hAnsi="Times New Roman" w:cs="Times New Roman" w:hint="eastAsia"/>
          <w:szCs w:val="21"/>
        </w:rPr>
        <w:t>手术病人围术期护理要点。</w:t>
      </w:r>
    </w:p>
    <w:p w14:paraId="057EE339" w14:textId="77777777" w:rsidR="00334276" w:rsidRPr="00CD39CA" w:rsidRDefault="00334276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FDFAB37" w14:textId="77777777" w:rsidR="00334276" w:rsidRPr="007F361E" w:rsidRDefault="00334276" w:rsidP="009E2F8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1492776F" w14:textId="276CEAF4" w:rsidR="009E2F87" w:rsidRPr="009E2F87" w:rsidRDefault="009E2F87" w:rsidP="009E2F87">
      <w:pPr>
        <w:tabs>
          <w:tab w:val="num" w:pos="1440"/>
        </w:tabs>
        <w:snapToGrid w:val="0"/>
        <w:spacing w:line="360" w:lineRule="auto"/>
        <w:ind w:firstLineChars="196" w:firstLine="412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9E2F87">
        <w:rPr>
          <w:rFonts w:ascii="Times New Roman" w:eastAsia="宋体" w:hAnsi="Times New Roman" w:cs="Times New Roman"/>
          <w:szCs w:val="21"/>
        </w:rPr>
        <w:t>简述原发性下肢静脉曲张的临床表现。</w:t>
      </w:r>
    </w:p>
    <w:p w14:paraId="51FC9718" w14:textId="5BB9378B" w:rsidR="009E2F87" w:rsidRPr="009E2F87" w:rsidRDefault="009E2F87" w:rsidP="009E2F87">
      <w:pPr>
        <w:tabs>
          <w:tab w:val="num" w:pos="1440"/>
        </w:tabs>
        <w:snapToGrid w:val="0"/>
        <w:spacing w:line="360" w:lineRule="auto"/>
        <w:ind w:firstLineChars="196" w:firstLine="412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9E2F87">
        <w:rPr>
          <w:rFonts w:ascii="Times New Roman" w:eastAsia="宋体" w:hAnsi="Times New Roman" w:cs="Times New Roman"/>
          <w:szCs w:val="21"/>
        </w:rPr>
        <w:t>简述深静脉血栓形成的病因。</w:t>
      </w:r>
    </w:p>
    <w:p w14:paraId="623D4F48" w14:textId="42702B8F" w:rsidR="009E2F87" w:rsidRPr="009E2F87" w:rsidRDefault="009E2F87" w:rsidP="009E2F87">
      <w:pPr>
        <w:tabs>
          <w:tab w:val="num" w:pos="1440"/>
        </w:tabs>
        <w:snapToGrid w:val="0"/>
        <w:spacing w:line="360" w:lineRule="auto"/>
        <w:ind w:firstLineChars="196" w:firstLine="412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9E2F87">
        <w:rPr>
          <w:rFonts w:ascii="Times New Roman" w:eastAsia="宋体" w:hAnsi="Times New Roman" w:cs="Times New Roman"/>
          <w:szCs w:val="21"/>
        </w:rPr>
        <w:t>简述深静脉血栓形成的并发症的预防及护理。</w:t>
      </w:r>
    </w:p>
    <w:p w14:paraId="05D25114" w14:textId="7897F3C1" w:rsidR="00334276" w:rsidRPr="009E2F87" w:rsidRDefault="009E2F87" w:rsidP="009E2F87">
      <w:pPr>
        <w:tabs>
          <w:tab w:val="num" w:pos="1440"/>
        </w:tabs>
        <w:snapToGrid w:val="0"/>
        <w:spacing w:line="360" w:lineRule="auto"/>
        <w:ind w:firstLineChars="196" w:firstLine="412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9E2F87">
        <w:rPr>
          <w:rFonts w:ascii="Times New Roman" w:eastAsia="宋体" w:hAnsi="Times New Roman" w:cs="Times New Roman"/>
          <w:szCs w:val="21"/>
        </w:rPr>
        <w:t>简述血栓闭塞性脉管炎的健康教育内容。</w:t>
      </w:r>
    </w:p>
    <w:p w14:paraId="14B09E5E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37" w:name="_Toc55458623"/>
      <w:r w:rsidRPr="006B28B4">
        <w:rPr>
          <w:rFonts w:ascii="黑体" w:eastAsia="黑体" w:hAnsi="黑体" w:cs="Times New Roman"/>
          <w:b/>
          <w:sz w:val="24"/>
          <w:szCs w:val="24"/>
        </w:rPr>
        <w:t>第三十七章 泌尿、男性生殖系统外科疾病的主要症状和检查</w:t>
      </w:r>
      <w:bookmarkEnd w:id="37"/>
    </w:p>
    <w:p w14:paraId="3508AEB5" w14:textId="77777777" w:rsidR="00931894" w:rsidRDefault="00931894" w:rsidP="009E2F87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63BEAE0" w14:textId="77777777" w:rsidR="009E2F87" w:rsidRDefault="007D6033" w:rsidP="009E2F87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1A256E5D" w14:textId="529B98A6" w:rsidR="007D6033" w:rsidRPr="007D6033" w:rsidRDefault="007D6033" w:rsidP="009E2F87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描述泌尿、男性生殖系统疾病的主要症状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4B1A7AA7" w14:textId="77777777" w:rsidR="009E2F87" w:rsidRDefault="007D6033" w:rsidP="009E2F87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229DFBE1" w14:textId="4697DD88" w:rsidR="007D6033" w:rsidRPr="007D6033" w:rsidRDefault="007D6033" w:rsidP="009E2F87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概括</w:t>
      </w:r>
      <w:r w:rsidRPr="007D6033">
        <w:rPr>
          <w:rFonts w:ascii="Times New Roman" w:eastAsia="宋体" w:hAnsi="Times New Roman" w:cs="Times New Roman"/>
          <w:bCs/>
          <w:szCs w:val="21"/>
        </w:rPr>
        <w:t>泌尿、男性生殖系统疾病的常用检查方法与注意事项。</w:t>
      </w:r>
    </w:p>
    <w:p w14:paraId="52C7EEE0" w14:textId="77777777" w:rsidR="009E2F87" w:rsidRDefault="007D6033" w:rsidP="009E2F87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743E40E0" w14:textId="2414F356" w:rsidR="007D6033" w:rsidRPr="007D6033" w:rsidRDefault="007D6033" w:rsidP="009E2F87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运用所学知识为因</w:t>
      </w:r>
      <w:r w:rsidRPr="007D6033">
        <w:rPr>
          <w:rFonts w:ascii="Times New Roman" w:eastAsia="宋体" w:hAnsi="Times New Roman" w:cs="Times New Roman"/>
          <w:bCs/>
          <w:szCs w:val="21"/>
        </w:rPr>
        <w:t>泌尿、男性生殖系统疾病实施检查的病人</w:t>
      </w:r>
      <w:r w:rsidRPr="007D6033">
        <w:rPr>
          <w:rFonts w:ascii="Times New Roman" w:eastAsia="宋体" w:hAnsi="Times New Roman" w:cs="Times New Roman"/>
          <w:szCs w:val="21"/>
        </w:rPr>
        <w:t>护理。</w:t>
      </w:r>
    </w:p>
    <w:p w14:paraId="2DFFBB65" w14:textId="77777777" w:rsidR="009E2F87" w:rsidRDefault="001D5482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AEE17F7" w14:textId="43FBCD4C" w:rsidR="007D6033" w:rsidRPr="007D6033" w:rsidRDefault="007D6033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泌尿系统主要症状间的联系。</w:t>
      </w:r>
    </w:p>
    <w:p w14:paraId="212B513B" w14:textId="77777777" w:rsidR="009E2F87" w:rsidRDefault="005B6E08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721D3AC" w14:textId="19393B6A" w:rsidR="009E2F87" w:rsidRDefault="009E2F87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泌尿、男性生殖系统疾病的主要症状。</w:t>
      </w:r>
    </w:p>
    <w:p w14:paraId="0F3E98D3" w14:textId="1C26AC6A" w:rsidR="007D6033" w:rsidRDefault="009E2F87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泌尿、男性生殖系统疾病的常用检查及护理（实验室检查、器械检查、影像学检查）。</w:t>
      </w:r>
    </w:p>
    <w:p w14:paraId="21E92D0E" w14:textId="77777777" w:rsidR="00334276" w:rsidRDefault="00334276" w:rsidP="009E2F8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82F53E1" w14:textId="4684EE44" w:rsidR="00C922D5" w:rsidRPr="00CD39CA" w:rsidRDefault="00C922D5" w:rsidP="009E2F87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9E2F87" w:rsidRPr="007D6033">
        <w:rPr>
          <w:rFonts w:ascii="Times New Roman" w:eastAsia="宋体" w:hAnsi="Times New Roman" w:cs="Times New Roman"/>
          <w:szCs w:val="21"/>
        </w:rPr>
        <w:t>泌尿、男性生殖系统疾病</w:t>
      </w:r>
      <w:r>
        <w:rPr>
          <w:rFonts w:ascii="Times New Roman" w:eastAsia="宋体" w:hAnsi="Times New Roman" w:cs="Times New Roman" w:hint="eastAsia"/>
          <w:szCs w:val="21"/>
        </w:rPr>
        <w:t>的</w:t>
      </w:r>
      <w:r w:rsidR="009E2F87" w:rsidRPr="007D6033">
        <w:rPr>
          <w:rFonts w:ascii="Times New Roman" w:eastAsia="宋体" w:hAnsi="Times New Roman" w:cs="Times New Roman"/>
          <w:szCs w:val="21"/>
        </w:rPr>
        <w:t>主要症状</w:t>
      </w:r>
      <w:r>
        <w:rPr>
          <w:rFonts w:ascii="Times New Roman" w:eastAsia="宋体" w:hAnsi="Times New Roman" w:cs="Times New Roman" w:hint="eastAsia"/>
          <w:szCs w:val="21"/>
        </w:rPr>
        <w:t>、</w:t>
      </w:r>
      <w:r w:rsidR="009E2F87" w:rsidRPr="007D6033">
        <w:rPr>
          <w:rFonts w:ascii="Times New Roman" w:eastAsia="宋体" w:hAnsi="Times New Roman" w:cs="Times New Roman"/>
          <w:szCs w:val="21"/>
        </w:rPr>
        <w:t>常用检查及护理</w:t>
      </w:r>
      <w:r>
        <w:rPr>
          <w:rFonts w:ascii="Times New Roman" w:eastAsia="宋体" w:hAnsi="Times New Roman" w:cs="Times New Roman" w:hint="eastAsia"/>
          <w:szCs w:val="21"/>
        </w:rPr>
        <w:t>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124751CF" w14:textId="05468525" w:rsidR="00C922D5" w:rsidRPr="005D23D1" w:rsidRDefault="00C922D5" w:rsidP="009E2F8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</w:t>
      </w:r>
      <w:r w:rsidR="009E2F87">
        <w:rPr>
          <w:rFonts w:ascii="Times New Roman" w:eastAsia="宋体" w:hAnsi="Times New Roman" w:cs="Times New Roman" w:hint="eastAsia"/>
          <w:szCs w:val="21"/>
        </w:rPr>
        <w:t>讨论</w:t>
      </w:r>
      <w:r w:rsidRPr="00CD39CA">
        <w:rPr>
          <w:rFonts w:ascii="Times New Roman" w:eastAsia="宋体" w:hAnsi="Times New Roman" w:cs="Times New Roman"/>
          <w:szCs w:val="21"/>
        </w:rPr>
        <w:t>法：</w:t>
      </w:r>
      <w:r w:rsidR="009E2F87">
        <w:rPr>
          <w:rFonts w:ascii="Times New Roman" w:eastAsia="宋体" w:hAnsi="Times New Roman" w:cs="Times New Roman" w:hint="eastAsia"/>
          <w:szCs w:val="21"/>
        </w:rPr>
        <w:t>围绕“如何通过症状推到</w:t>
      </w:r>
      <w:r w:rsidR="009E2F87" w:rsidRPr="007D6033">
        <w:rPr>
          <w:rFonts w:ascii="Times New Roman" w:eastAsia="宋体" w:hAnsi="Times New Roman" w:cs="Times New Roman"/>
          <w:szCs w:val="21"/>
        </w:rPr>
        <w:t>泌尿、男性生殖系统</w:t>
      </w:r>
      <w:r w:rsidR="009E2F87">
        <w:rPr>
          <w:rFonts w:ascii="Times New Roman" w:eastAsia="宋体" w:hAnsi="Times New Roman" w:cs="Times New Roman" w:hint="eastAsia"/>
          <w:szCs w:val="21"/>
        </w:rPr>
        <w:t>疾病”“如何指导患者进行有效的检查”“如何解读检查结果”等问题进行讨论分析。</w:t>
      </w:r>
    </w:p>
    <w:p w14:paraId="6A25E679" w14:textId="77777777" w:rsidR="00334276" w:rsidRPr="00CD39CA" w:rsidRDefault="00334276" w:rsidP="009E2F8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4B078D05" w14:textId="77777777" w:rsidR="00334276" w:rsidRPr="007F361E" w:rsidRDefault="00334276" w:rsidP="009E2F8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5B8B6B98" w14:textId="1C592B29" w:rsidR="009E2F87" w:rsidRPr="009E2F87" w:rsidRDefault="009E2F87" w:rsidP="009E2F87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）如何正确留取各类尿标本</w:t>
      </w:r>
      <w:r w:rsidRPr="009E2F87">
        <w:rPr>
          <w:rFonts w:ascii="Times New Roman" w:eastAsia="宋体" w:hAnsi="Times New Roman" w:cs="Times New Roman"/>
          <w:szCs w:val="21"/>
        </w:rPr>
        <w:t>？</w:t>
      </w:r>
    </w:p>
    <w:p w14:paraId="23B97E65" w14:textId="1F279074" w:rsidR="00334276" w:rsidRPr="00334276" w:rsidRDefault="009E2F87" w:rsidP="004310AE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9E2F87">
        <w:rPr>
          <w:rFonts w:ascii="Times New Roman" w:eastAsia="宋体" w:hAnsi="Times New Roman" w:cs="Times New Roman"/>
          <w:szCs w:val="21"/>
        </w:rPr>
        <w:t>何为镜下血尿？</w:t>
      </w:r>
      <w:r>
        <w:rPr>
          <w:rFonts w:ascii="Times New Roman" w:eastAsia="宋体" w:hAnsi="Times New Roman" w:cs="Times New Roman" w:hint="eastAsia"/>
          <w:szCs w:val="21"/>
        </w:rPr>
        <w:t>肉眼血尿？</w:t>
      </w:r>
      <w:r w:rsidR="004310AE">
        <w:rPr>
          <w:rFonts w:ascii="Times New Roman" w:eastAsia="宋体" w:hAnsi="Times New Roman" w:cs="Times New Roman" w:hint="eastAsia"/>
          <w:szCs w:val="21"/>
        </w:rPr>
        <w:t>临床意义？</w:t>
      </w:r>
    </w:p>
    <w:p w14:paraId="6F7991B1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38" w:name="_Toc55458624"/>
      <w:r w:rsidRPr="006B28B4">
        <w:rPr>
          <w:rFonts w:ascii="黑体" w:eastAsia="黑体" w:hAnsi="黑体" w:cs="Times New Roman"/>
          <w:b/>
          <w:sz w:val="24"/>
          <w:szCs w:val="24"/>
        </w:rPr>
        <w:t>第三十八章 泌尿系统损伤病人的护理</w:t>
      </w:r>
      <w:bookmarkEnd w:id="38"/>
    </w:p>
    <w:p w14:paraId="29231AC4" w14:textId="77777777" w:rsidR="00931894" w:rsidRDefault="00931894" w:rsidP="004310AE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45211D6" w14:textId="77777777" w:rsidR="004310AE" w:rsidRDefault="007D6033" w:rsidP="004310AE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6C100979" w14:textId="77777777" w:rsidR="004310AE" w:rsidRDefault="007D6033" w:rsidP="004310A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简述肾、膀胱、尿道损伤的病因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017CBCCD" w14:textId="5C2E0203" w:rsidR="007D6033" w:rsidRPr="007D6033" w:rsidRDefault="007D6033" w:rsidP="004310A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简述肾、膀胱、尿道损伤的病理生理特点。</w:t>
      </w:r>
    </w:p>
    <w:p w14:paraId="4633F525" w14:textId="77777777" w:rsidR="004310AE" w:rsidRDefault="007D6033" w:rsidP="004310AE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35F96E86" w14:textId="77777777" w:rsidR="004310AE" w:rsidRDefault="007D6033" w:rsidP="004310A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比较</w:t>
      </w:r>
      <w:r w:rsidRPr="007D6033">
        <w:rPr>
          <w:rFonts w:ascii="Times New Roman" w:eastAsia="宋体" w:hAnsi="Times New Roman" w:cs="Times New Roman"/>
          <w:bCs/>
          <w:szCs w:val="21"/>
        </w:rPr>
        <w:t>简述肾、膀胱、尿道损伤的临床特点。</w:t>
      </w:r>
    </w:p>
    <w:p w14:paraId="3F9E38C1" w14:textId="6EA7C9E6" w:rsidR="007D6033" w:rsidRPr="007D6033" w:rsidRDefault="007D6033" w:rsidP="004310A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归纳简述肾、膀胱、尿道损伤的处理原则。</w:t>
      </w:r>
    </w:p>
    <w:p w14:paraId="350D1EC1" w14:textId="77777777" w:rsidR="004310AE" w:rsidRDefault="007D6033" w:rsidP="004310AE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37A6A5E2" w14:textId="6E5103D6" w:rsidR="007D6033" w:rsidRPr="007D6033" w:rsidRDefault="007D6033" w:rsidP="004310AE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运用护理程序对泌尿系统损伤病人实施整体护理。</w:t>
      </w:r>
    </w:p>
    <w:p w14:paraId="6C9DE6A4" w14:textId="77777777" w:rsidR="004310AE" w:rsidRDefault="001D5482" w:rsidP="004310A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BF999E2" w14:textId="658CFB9F" w:rsidR="007D6033" w:rsidRPr="007D6033" w:rsidRDefault="007D6033" w:rsidP="004310A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肾损伤、膀胱损伤、尿道损伤的临床表现、处理原则及护理措施。</w:t>
      </w:r>
    </w:p>
    <w:p w14:paraId="0E7AD5C8" w14:textId="77777777" w:rsidR="004310AE" w:rsidRDefault="005B6E08" w:rsidP="004310A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1B4FB25" w14:textId="6295229C" w:rsidR="004310AE" w:rsidRDefault="004310AE" w:rsidP="004310A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肾、膀胱、尿道损伤的病因、病理与分类、临床表现、辅助检查、处理原则。</w:t>
      </w:r>
    </w:p>
    <w:p w14:paraId="482BBB90" w14:textId="4740E9F9" w:rsidR="007D6033" w:rsidRDefault="004310AE" w:rsidP="004310A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泌尿系统损伤病人的护理评估、护理诊断、护理措施、健康教育。</w:t>
      </w:r>
    </w:p>
    <w:p w14:paraId="7A5D93D6" w14:textId="77777777" w:rsidR="00334276" w:rsidRDefault="00334276" w:rsidP="004310AE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51A1B55" w14:textId="2C9EBAE2" w:rsidR="00C922D5" w:rsidRPr="00CD39CA" w:rsidRDefault="00C922D5" w:rsidP="004310AE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6837DC" w:rsidRPr="007D6033">
        <w:rPr>
          <w:rFonts w:ascii="Times New Roman" w:eastAsia="宋体" w:hAnsi="Times New Roman" w:cs="Times New Roman"/>
          <w:szCs w:val="21"/>
        </w:rPr>
        <w:t>泌尿系统损伤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6597815D" w14:textId="6D88C721" w:rsidR="00C922D5" w:rsidRDefault="00C922D5" w:rsidP="004310A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6837DC" w:rsidRPr="007D6033">
        <w:rPr>
          <w:rFonts w:ascii="Times New Roman" w:eastAsia="宋体" w:hAnsi="Times New Roman" w:cs="Times New Roman"/>
          <w:szCs w:val="21"/>
        </w:rPr>
        <w:t>泌尿系统损伤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6837DC" w:rsidRPr="007D6033">
        <w:rPr>
          <w:rFonts w:ascii="Times New Roman" w:eastAsia="宋体" w:hAnsi="Times New Roman" w:cs="Times New Roman"/>
          <w:szCs w:val="21"/>
        </w:rPr>
        <w:t>泌尿系统损伤</w:t>
      </w:r>
      <w:r>
        <w:rPr>
          <w:rFonts w:ascii="Times New Roman" w:eastAsia="宋体" w:hAnsi="Times New Roman" w:cs="Times New Roman" w:hint="eastAsia"/>
          <w:szCs w:val="21"/>
        </w:rPr>
        <w:t>手术病人围术</w:t>
      </w:r>
      <w:r>
        <w:rPr>
          <w:rFonts w:ascii="Times New Roman" w:eastAsia="宋体" w:hAnsi="Times New Roman" w:cs="Times New Roman" w:hint="eastAsia"/>
          <w:szCs w:val="21"/>
        </w:rPr>
        <w:lastRenderedPageBreak/>
        <w:t>期护理要点。</w:t>
      </w:r>
    </w:p>
    <w:p w14:paraId="004AC5CC" w14:textId="0DB7BF47" w:rsidR="00C922D5" w:rsidRPr="005D23D1" w:rsidRDefault="00C922D5" w:rsidP="004310A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6837DC" w:rsidRPr="007D6033">
        <w:rPr>
          <w:rFonts w:ascii="Times New Roman" w:eastAsia="宋体" w:hAnsi="Times New Roman" w:cs="Times New Roman"/>
          <w:szCs w:val="21"/>
        </w:rPr>
        <w:t>泌尿系统损伤</w:t>
      </w:r>
      <w:r>
        <w:rPr>
          <w:rFonts w:ascii="Times New Roman" w:eastAsia="宋体" w:hAnsi="Times New Roman" w:cs="Times New Roman" w:hint="eastAsia"/>
          <w:szCs w:val="21"/>
        </w:rPr>
        <w:t>术前准备方法、术后病情观察方法、各种管道护理。</w:t>
      </w:r>
    </w:p>
    <w:p w14:paraId="014FF59B" w14:textId="77777777" w:rsidR="00334276" w:rsidRPr="00CD39CA" w:rsidRDefault="00334276" w:rsidP="004310AE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738DE7AA" w14:textId="77777777" w:rsidR="00334276" w:rsidRPr="007F361E" w:rsidRDefault="00334276" w:rsidP="004310A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3B8C0DE1" w14:textId="27BCFB74" w:rsidR="00D766A3" w:rsidRPr="00D766A3" w:rsidRDefault="00D766A3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D766A3">
        <w:rPr>
          <w:rFonts w:ascii="Times New Roman" w:eastAsia="宋体" w:hAnsi="Times New Roman" w:cs="Times New Roman"/>
          <w:szCs w:val="21"/>
        </w:rPr>
        <w:t>肾损伤临床表现与处理原则？保守治疗的主要护理措施？</w:t>
      </w:r>
    </w:p>
    <w:p w14:paraId="20832359" w14:textId="67741790" w:rsidR="00334276" w:rsidRPr="00D766A3" w:rsidRDefault="00D766A3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D766A3">
        <w:rPr>
          <w:rFonts w:ascii="Times New Roman" w:eastAsia="宋体" w:hAnsi="Times New Roman" w:cs="Times New Roman"/>
          <w:szCs w:val="21"/>
        </w:rPr>
        <w:t>前、后尿道损伤的特点与临床表现？健康教育的要点？</w:t>
      </w:r>
    </w:p>
    <w:p w14:paraId="50C74D44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39" w:name="_Toc55458625"/>
      <w:r w:rsidRPr="006B28B4">
        <w:rPr>
          <w:rFonts w:ascii="黑体" w:eastAsia="黑体" w:hAnsi="黑体" w:cs="Times New Roman"/>
          <w:b/>
          <w:sz w:val="24"/>
          <w:szCs w:val="24"/>
        </w:rPr>
        <w:t>第三十九章  泌尿、男性生殖系统结核病人的护理</w:t>
      </w:r>
      <w:bookmarkEnd w:id="39"/>
    </w:p>
    <w:p w14:paraId="42C68FD8" w14:textId="77777777" w:rsidR="00931894" w:rsidRDefault="00931894" w:rsidP="00D766A3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D7673AA" w14:textId="77777777" w:rsidR="00D766A3" w:rsidRDefault="007D6033" w:rsidP="00D766A3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0ACB1A61" w14:textId="7B5A9797" w:rsidR="007D6033" w:rsidRPr="007D6033" w:rsidRDefault="007D6033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复述肾结核、前列腺结核和精囊结核的临床表现。</w:t>
      </w:r>
    </w:p>
    <w:p w14:paraId="2BA9B313" w14:textId="77777777" w:rsidR="00D766A3" w:rsidRDefault="007D6033" w:rsidP="00D766A3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684E8751" w14:textId="77777777" w:rsidR="00D766A3" w:rsidRDefault="007D6033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</w:t>
      </w:r>
      <w:r w:rsidRPr="007D6033">
        <w:rPr>
          <w:rFonts w:ascii="Times New Roman" w:eastAsia="宋体" w:hAnsi="Times New Roman" w:cs="Times New Roman"/>
          <w:bCs/>
          <w:szCs w:val="21"/>
        </w:rPr>
        <w:t>肾结核的病理机制。</w:t>
      </w:r>
    </w:p>
    <w:p w14:paraId="170EB050" w14:textId="623D64BD" w:rsidR="007D6033" w:rsidRPr="007D6033" w:rsidRDefault="007D6033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比较前列腺结核和精囊结核的病理特点。</w:t>
      </w:r>
    </w:p>
    <w:p w14:paraId="49BA408D" w14:textId="77777777" w:rsidR="00D766A3" w:rsidRDefault="007D6033" w:rsidP="00D766A3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60A5F4CF" w14:textId="42DD956D" w:rsidR="007D6033" w:rsidRPr="007D6033" w:rsidRDefault="007D6033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运用护理程序对泌尿、男性生殖系统结核病人实施整体护理。</w:t>
      </w:r>
    </w:p>
    <w:p w14:paraId="26C5E2CE" w14:textId="77777777" w:rsidR="00D766A3" w:rsidRDefault="001D5482" w:rsidP="00D766A3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576CF87" w14:textId="27C0B3FE" w:rsidR="007D6033" w:rsidRPr="007D6033" w:rsidRDefault="007D6033" w:rsidP="00D766A3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肾结核的病理、临床特点及护理措施。</w:t>
      </w:r>
    </w:p>
    <w:p w14:paraId="5D60C270" w14:textId="77777777" w:rsidR="00D766A3" w:rsidRDefault="005B6E08" w:rsidP="00D766A3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4A4C693" w14:textId="4C9A4EA2" w:rsidR="00D766A3" w:rsidRDefault="00D766A3" w:rsidP="00D766A3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肾结核的病理、临床表现、辅助检查、处理原则及护理。</w:t>
      </w:r>
    </w:p>
    <w:p w14:paraId="5AC6A2DA" w14:textId="63FA0ABC" w:rsidR="007D6033" w:rsidRDefault="00D766A3" w:rsidP="00D766A3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男性生殖系统结核的病理、临床表现、辅助检查、处理原则和护理措施。</w:t>
      </w:r>
    </w:p>
    <w:p w14:paraId="09FD7369" w14:textId="77777777" w:rsidR="00334276" w:rsidRDefault="00334276" w:rsidP="00D766A3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F92E3FF" w14:textId="6D9C38B5" w:rsidR="00C922D5" w:rsidRPr="00CD39CA" w:rsidRDefault="00C922D5" w:rsidP="00D766A3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D766A3" w:rsidRPr="007D6033">
        <w:rPr>
          <w:rFonts w:ascii="Times New Roman" w:eastAsia="宋体" w:hAnsi="Times New Roman" w:cs="Times New Roman"/>
          <w:szCs w:val="21"/>
        </w:rPr>
        <w:t>泌尿、男性生殖系统结核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51419304" w14:textId="0AE87A42" w:rsidR="00C922D5" w:rsidRDefault="00C922D5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D766A3" w:rsidRPr="007D6033">
        <w:rPr>
          <w:rFonts w:ascii="Times New Roman" w:eastAsia="宋体" w:hAnsi="Times New Roman" w:cs="Times New Roman"/>
          <w:szCs w:val="21"/>
        </w:rPr>
        <w:t>泌尿、男性生殖系统结核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D766A3" w:rsidRPr="007D6033">
        <w:rPr>
          <w:rFonts w:ascii="Times New Roman" w:eastAsia="宋体" w:hAnsi="Times New Roman" w:cs="Times New Roman"/>
          <w:szCs w:val="21"/>
        </w:rPr>
        <w:t>泌尿、男性生殖系统结核</w:t>
      </w:r>
      <w:r>
        <w:rPr>
          <w:rFonts w:ascii="Times New Roman" w:eastAsia="宋体" w:hAnsi="Times New Roman" w:cs="Times New Roman" w:hint="eastAsia"/>
          <w:szCs w:val="21"/>
        </w:rPr>
        <w:t>手术病人围术期护理要点。</w:t>
      </w:r>
    </w:p>
    <w:p w14:paraId="14B1AD4D" w14:textId="77777777" w:rsidR="00334276" w:rsidRPr="00CD39CA" w:rsidRDefault="00334276" w:rsidP="00D766A3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7F5214DF" w14:textId="77777777" w:rsidR="00334276" w:rsidRPr="007F361E" w:rsidRDefault="00334276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02652DB2" w14:textId="0337F476" w:rsidR="00334276" w:rsidRPr="00D766A3" w:rsidRDefault="00D766A3" w:rsidP="00D766A3">
      <w:pPr>
        <w:tabs>
          <w:tab w:val="num" w:pos="1440"/>
        </w:tabs>
        <w:snapToGrid w:val="0"/>
        <w:spacing w:line="360" w:lineRule="auto"/>
        <w:ind w:firstLineChars="196" w:firstLine="412"/>
        <w:rPr>
          <w:rFonts w:ascii="Times New Roman" w:eastAsia="宋体" w:hAnsi="Times New Roman" w:cs="Times New Roman"/>
          <w:szCs w:val="21"/>
        </w:rPr>
      </w:pPr>
      <w:r w:rsidRPr="00D766A3">
        <w:rPr>
          <w:rFonts w:ascii="Times New Roman" w:eastAsia="宋体" w:hAnsi="Times New Roman" w:cs="Times New Roman"/>
          <w:szCs w:val="21"/>
        </w:rPr>
        <w:t>泌尿、男性生殖系统结核的临床表现与处理原则？</w:t>
      </w:r>
    </w:p>
    <w:p w14:paraId="11625931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40" w:name="_Toc55458626"/>
      <w:r w:rsidRPr="006B28B4">
        <w:rPr>
          <w:rFonts w:ascii="黑体" w:eastAsia="黑体" w:hAnsi="黑体" w:cs="Times New Roman"/>
          <w:b/>
          <w:sz w:val="24"/>
          <w:szCs w:val="24"/>
        </w:rPr>
        <w:t>第四十章 泌尿系统梗阻病人的护理</w:t>
      </w:r>
      <w:bookmarkEnd w:id="40"/>
    </w:p>
    <w:p w14:paraId="5689259D" w14:textId="77777777" w:rsidR="00931894" w:rsidRDefault="00931894" w:rsidP="00D766A3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4D77116" w14:textId="77777777" w:rsidR="00D766A3" w:rsidRDefault="007D6033" w:rsidP="00D766A3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0FFDAE14" w14:textId="77777777" w:rsidR="00D766A3" w:rsidRDefault="007D6033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陈述肾积水、</w:t>
      </w:r>
      <w:r w:rsidRPr="007D6033">
        <w:rPr>
          <w:rFonts w:ascii="Times New Roman" w:eastAsia="宋体" w:hAnsi="Times New Roman" w:cs="Times New Roman"/>
          <w:szCs w:val="21"/>
        </w:rPr>
        <w:t>良性前列腺增生的病因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1E7EE544" w14:textId="26A7D75C" w:rsidR="007D6033" w:rsidRPr="007D6033" w:rsidRDefault="007D6033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简述肾积水、</w:t>
      </w:r>
      <w:r w:rsidRPr="007D6033">
        <w:rPr>
          <w:rFonts w:ascii="Times New Roman" w:eastAsia="宋体" w:hAnsi="Times New Roman" w:cs="Times New Roman"/>
          <w:szCs w:val="21"/>
        </w:rPr>
        <w:t>良性前列腺增生的临床表现、辅助检查。</w:t>
      </w:r>
    </w:p>
    <w:p w14:paraId="0F9B9F1D" w14:textId="77777777" w:rsidR="00D766A3" w:rsidRDefault="007D6033" w:rsidP="00D766A3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497DEB6D" w14:textId="77777777" w:rsidR="00D766A3" w:rsidRDefault="007D6033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</w:t>
      </w:r>
      <w:r w:rsidRPr="007D6033">
        <w:rPr>
          <w:rFonts w:ascii="Times New Roman" w:eastAsia="宋体" w:hAnsi="Times New Roman" w:cs="Times New Roman"/>
          <w:bCs/>
          <w:szCs w:val="21"/>
        </w:rPr>
        <w:t>肾积水、</w:t>
      </w:r>
      <w:r w:rsidRPr="007D6033">
        <w:rPr>
          <w:rFonts w:ascii="Times New Roman" w:eastAsia="宋体" w:hAnsi="Times New Roman" w:cs="Times New Roman"/>
          <w:szCs w:val="21"/>
        </w:rPr>
        <w:t>良性前列腺增生的病理特点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390F1025" w14:textId="413FD93E" w:rsidR="007D6033" w:rsidRPr="007D6033" w:rsidRDefault="007D6033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说明肾积水、</w:t>
      </w:r>
      <w:r w:rsidRPr="007D6033">
        <w:rPr>
          <w:rFonts w:ascii="Times New Roman" w:eastAsia="宋体" w:hAnsi="Times New Roman" w:cs="Times New Roman"/>
          <w:szCs w:val="21"/>
        </w:rPr>
        <w:t>良性前列腺增生的处理原则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2EA87CC7" w14:textId="77777777" w:rsidR="00D766A3" w:rsidRDefault="007D6033" w:rsidP="00D766A3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03BEC6FE" w14:textId="4911103B" w:rsidR="007D6033" w:rsidRPr="007D6033" w:rsidRDefault="007D6033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运用护理程序对泌尿系统梗阻病人实施整体护理。</w:t>
      </w:r>
    </w:p>
    <w:p w14:paraId="7345A5CC" w14:textId="77777777" w:rsidR="00D766A3" w:rsidRDefault="001D5482" w:rsidP="00D766A3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BD45EAF" w14:textId="5C9DB5B2" w:rsidR="00D766A3" w:rsidRDefault="00D766A3" w:rsidP="00D766A3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良性前列腺增生的临床表现及处理原则。</w:t>
      </w:r>
    </w:p>
    <w:p w14:paraId="7FF8842F" w14:textId="00C29B5F" w:rsidR="007D6033" w:rsidRPr="007D6033" w:rsidRDefault="00D766A3" w:rsidP="00D766A3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急性尿潴留的预防与护理。</w:t>
      </w:r>
    </w:p>
    <w:p w14:paraId="1752C27C" w14:textId="77777777" w:rsidR="00D766A3" w:rsidRDefault="005B6E08" w:rsidP="00D766A3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5ABADEC" w14:textId="44CF4D39" w:rsidR="00D766A3" w:rsidRDefault="00D766A3" w:rsidP="00D766A3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肾积水的病因、临床表现、辅助检查、处理原则及护理要点。</w:t>
      </w:r>
    </w:p>
    <w:p w14:paraId="7DB68F74" w14:textId="52517148" w:rsidR="007D6033" w:rsidRDefault="00D766A3" w:rsidP="00D766A3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良性前列腺增生的病因、病理、临床表现、辅助检查、处理原则和护理。</w:t>
      </w:r>
    </w:p>
    <w:p w14:paraId="0CEA04A4" w14:textId="77777777" w:rsidR="00334276" w:rsidRDefault="00334276" w:rsidP="00D766A3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1D697FE" w14:textId="71A0BF3B" w:rsidR="00C922D5" w:rsidRPr="00CD39CA" w:rsidRDefault="00C922D5" w:rsidP="00D766A3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D766A3" w:rsidRPr="007D6033">
        <w:rPr>
          <w:rFonts w:ascii="Times New Roman" w:eastAsia="宋体" w:hAnsi="Times New Roman" w:cs="Times New Roman"/>
          <w:szCs w:val="21"/>
        </w:rPr>
        <w:t>泌尿系统梗阻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3091DB38" w14:textId="4577AE08" w:rsidR="00C922D5" w:rsidRDefault="00C922D5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D766A3" w:rsidRPr="007D6033">
        <w:rPr>
          <w:rFonts w:ascii="Times New Roman" w:eastAsia="宋体" w:hAnsi="Times New Roman" w:cs="Times New Roman"/>
          <w:szCs w:val="21"/>
        </w:rPr>
        <w:t>泌尿系统梗阻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D766A3" w:rsidRPr="007D6033">
        <w:rPr>
          <w:rFonts w:ascii="Times New Roman" w:eastAsia="宋体" w:hAnsi="Times New Roman" w:cs="Times New Roman"/>
          <w:szCs w:val="21"/>
        </w:rPr>
        <w:t>泌尿系统梗阻</w:t>
      </w:r>
      <w:r>
        <w:rPr>
          <w:rFonts w:ascii="Times New Roman" w:eastAsia="宋体" w:hAnsi="Times New Roman" w:cs="Times New Roman" w:hint="eastAsia"/>
          <w:szCs w:val="21"/>
        </w:rPr>
        <w:t>手术病人围术期护理要点。</w:t>
      </w:r>
    </w:p>
    <w:p w14:paraId="6693B50E" w14:textId="3A9C6C0A" w:rsidR="00C922D5" w:rsidRPr="005D23D1" w:rsidRDefault="00C922D5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D766A3" w:rsidRPr="007D6033">
        <w:rPr>
          <w:rFonts w:ascii="Times New Roman" w:eastAsia="宋体" w:hAnsi="Times New Roman" w:cs="Times New Roman"/>
          <w:szCs w:val="21"/>
        </w:rPr>
        <w:t>泌尿系统梗阻</w:t>
      </w:r>
      <w:r>
        <w:rPr>
          <w:rFonts w:ascii="Times New Roman" w:eastAsia="宋体" w:hAnsi="Times New Roman" w:cs="Times New Roman" w:hint="eastAsia"/>
          <w:szCs w:val="21"/>
        </w:rPr>
        <w:t>术前准备方法、术后病情观察方法、各种管道护理。</w:t>
      </w:r>
    </w:p>
    <w:p w14:paraId="58C079C4" w14:textId="77777777" w:rsidR="00334276" w:rsidRPr="00CD39CA" w:rsidRDefault="00334276" w:rsidP="00D766A3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B0C41D2" w14:textId="77777777" w:rsidR="00334276" w:rsidRPr="007F361E" w:rsidRDefault="00334276" w:rsidP="00D766A3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55E06674" w14:textId="59B02546" w:rsidR="00771B01" w:rsidRPr="00771B01" w:rsidRDefault="00771B01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771B01">
        <w:rPr>
          <w:rFonts w:ascii="Times New Roman" w:eastAsia="宋体" w:hAnsi="Times New Roman" w:cs="Times New Roman"/>
          <w:szCs w:val="21"/>
        </w:rPr>
        <w:t>良性前列腺增生症的临床表现与处理原则？</w:t>
      </w:r>
    </w:p>
    <w:p w14:paraId="1CC7476F" w14:textId="7DCC12D2" w:rsidR="00771B01" w:rsidRPr="00771B01" w:rsidRDefault="00771B01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771B01">
        <w:rPr>
          <w:rFonts w:ascii="Times New Roman" w:eastAsia="宋体" w:hAnsi="Times New Roman" w:cs="Times New Roman"/>
          <w:szCs w:val="21"/>
        </w:rPr>
        <w:t>良性前列腺增生症术后如何保证尿液的排出通畅？</w:t>
      </w:r>
    </w:p>
    <w:p w14:paraId="240C3841" w14:textId="72A695FB" w:rsidR="00771B01" w:rsidRPr="00771B01" w:rsidRDefault="00771B01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771B01">
        <w:rPr>
          <w:rFonts w:ascii="Times New Roman" w:eastAsia="宋体" w:hAnsi="Times New Roman" w:cs="Times New Roman"/>
          <w:szCs w:val="21"/>
        </w:rPr>
        <w:t>何为</w:t>
      </w:r>
      <w:r w:rsidRPr="00771B01">
        <w:rPr>
          <w:rFonts w:ascii="Times New Roman" w:eastAsia="宋体" w:hAnsi="Times New Roman" w:cs="Times New Roman"/>
          <w:szCs w:val="21"/>
        </w:rPr>
        <w:t>TUR</w:t>
      </w:r>
      <w:r w:rsidRPr="00771B01">
        <w:rPr>
          <w:rFonts w:ascii="Times New Roman" w:eastAsia="宋体" w:hAnsi="Times New Roman" w:cs="Times New Roman"/>
          <w:szCs w:val="21"/>
        </w:rPr>
        <w:t>综合症？</w:t>
      </w:r>
    </w:p>
    <w:p w14:paraId="5AE16489" w14:textId="1BA77701" w:rsidR="00334276" w:rsidRPr="00771B01" w:rsidRDefault="00771B01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771B01">
        <w:rPr>
          <w:rFonts w:ascii="Times New Roman" w:eastAsia="宋体" w:hAnsi="Times New Roman" w:cs="Times New Roman"/>
          <w:szCs w:val="21"/>
        </w:rPr>
        <w:t>良性前列腺增生症围手术期导管的护理。</w:t>
      </w:r>
    </w:p>
    <w:p w14:paraId="5FAA447C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41" w:name="_Toc55458627"/>
      <w:r w:rsidRPr="006B28B4">
        <w:rPr>
          <w:rFonts w:ascii="黑体" w:eastAsia="黑体" w:hAnsi="黑体" w:cs="Times New Roman"/>
          <w:b/>
          <w:sz w:val="24"/>
          <w:szCs w:val="24"/>
        </w:rPr>
        <w:t>第四十一章 泌尿系统结石病人的护理</w:t>
      </w:r>
      <w:bookmarkEnd w:id="41"/>
    </w:p>
    <w:p w14:paraId="6674D133" w14:textId="77777777" w:rsidR="00931894" w:rsidRDefault="00931894" w:rsidP="00771B01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9540BEF" w14:textId="77777777" w:rsidR="00771B01" w:rsidRDefault="007D6033" w:rsidP="00771B01">
      <w:pPr>
        <w:spacing w:line="360" w:lineRule="auto"/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lastRenderedPageBreak/>
        <w:t>识记</w:t>
      </w:r>
    </w:p>
    <w:p w14:paraId="56730E98" w14:textId="77777777" w:rsidR="00771B01" w:rsidRDefault="007D6033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陈述泌尿系统结石</w:t>
      </w:r>
      <w:r w:rsidRPr="007D6033">
        <w:rPr>
          <w:rFonts w:ascii="Times New Roman" w:eastAsia="宋体" w:hAnsi="Times New Roman" w:cs="Times New Roman"/>
          <w:szCs w:val="21"/>
        </w:rPr>
        <w:t>的病因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0CF5B9ED" w14:textId="2C1FAE6B" w:rsidR="007D6033" w:rsidRPr="007D6033" w:rsidRDefault="007D6033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简述泌尿系统结石</w:t>
      </w:r>
      <w:r w:rsidRPr="007D6033">
        <w:rPr>
          <w:rFonts w:ascii="Times New Roman" w:eastAsia="宋体" w:hAnsi="Times New Roman" w:cs="Times New Roman"/>
          <w:szCs w:val="21"/>
        </w:rPr>
        <w:t>的临床表现、辅助检查。</w:t>
      </w:r>
    </w:p>
    <w:p w14:paraId="1A7E9BC9" w14:textId="77777777" w:rsidR="00771B01" w:rsidRDefault="007D6033" w:rsidP="00771B01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17C0FD2C" w14:textId="77777777" w:rsidR="00771B01" w:rsidRDefault="007D6033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</w:t>
      </w:r>
      <w:r w:rsidRPr="007D6033">
        <w:rPr>
          <w:rFonts w:ascii="Times New Roman" w:eastAsia="宋体" w:hAnsi="Times New Roman" w:cs="Times New Roman"/>
          <w:bCs/>
          <w:szCs w:val="21"/>
        </w:rPr>
        <w:t>泌尿系统结石</w:t>
      </w:r>
      <w:r w:rsidRPr="007D6033">
        <w:rPr>
          <w:rFonts w:ascii="Times New Roman" w:eastAsia="宋体" w:hAnsi="Times New Roman" w:cs="Times New Roman"/>
          <w:szCs w:val="21"/>
        </w:rPr>
        <w:t>的病理特点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04A1DA3D" w14:textId="3FD63521" w:rsidR="007D6033" w:rsidRPr="007D6033" w:rsidRDefault="007D6033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</w:t>
      </w:r>
      <w:r w:rsidRPr="007D6033">
        <w:rPr>
          <w:rFonts w:ascii="Times New Roman" w:eastAsia="宋体" w:hAnsi="Times New Roman" w:cs="Times New Roman"/>
          <w:bCs/>
          <w:szCs w:val="21"/>
        </w:rPr>
        <w:t>泌尿系统结石</w:t>
      </w:r>
      <w:r w:rsidRPr="007D6033">
        <w:rPr>
          <w:rFonts w:ascii="Times New Roman" w:eastAsia="宋体" w:hAnsi="Times New Roman" w:cs="Times New Roman"/>
          <w:szCs w:val="21"/>
        </w:rPr>
        <w:t>的处理原则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7066A15C" w14:textId="77777777" w:rsidR="00771B01" w:rsidRDefault="007D6033" w:rsidP="00771B01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78495545" w14:textId="318FB02E" w:rsidR="007D6033" w:rsidRPr="007D6033" w:rsidRDefault="007D6033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</w:t>
      </w:r>
      <w:r w:rsidRPr="007D6033">
        <w:rPr>
          <w:rFonts w:ascii="Times New Roman" w:eastAsia="宋体" w:hAnsi="Times New Roman" w:cs="Times New Roman"/>
          <w:bCs/>
          <w:szCs w:val="21"/>
        </w:rPr>
        <w:t>泌尿系统结石</w:t>
      </w:r>
      <w:r w:rsidRPr="007D6033">
        <w:rPr>
          <w:rFonts w:ascii="Times New Roman" w:eastAsia="宋体" w:hAnsi="Times New Roman" w:cs="Times New Roman"/>
          <w:szCs w:val="21"/>
        </w:rPr>
        <w:t>病人实施整体护理。</w:t>
      </w:r>
    </w:p>
    <w:p w14:paraId="76526868" w14:textId="77777777" w:rsidR="00771B01" w:rsidRDefault="001D5482" w:rsidP="00771B0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DEE1771" w14:textId="04E3E7DE" w:rsidR="00771B01" w:rsidRDefault="00771B01" w:rsidP="00771B0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影响结石形成的因素。</w:t>
      </w:r>
    </w:p>
    <w:p w14:paraId="4C57E511" w14:textId="3FA2A3F3" w:rsidR="00771B01" w:rsidRDefault="00771B01" w:rsidP="00771B0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上尿路结石的临床表现及治疗原则。</w:t>
      </w:r>
    </w:p>
    <w:p w14:paraId="7758F11D" w14:textId="71714712" w:rsidR="007D6033" w:rsidRPr="007D6033" w:rsidRDefault="00771B01" w:rsidP="00771B0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体外冲击波碎石前后的护理。</w:t>
      </w:r>
    </w:p>
    <w:p w14:paraId="388F7957" w14:textId="77777777" w:rsidR="00771B01" w:rsidRDefault="005B6E08" w:rsidP="00771B0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5349CC7" w14:textId="446E663D" w:rsidR="00771B01" w:rsidRDefault="00771B01" w:rsidP="00771B0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上尿路结石的病因、病理生理、临床表现、辅助检查、处理原则和护理。</w:t>
      </w:r>
    </w:p>
    <w:p w14:paraId="25A950E8" w14:textId="6C26E780" w:rsidR="007D6033" w:rsidRDefault="00771B01" w:rsidP="00771B0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下尿路结石的临床表现、辅助检查和处理原则。</w:t>
      </w:r>
    </w:p>
    <w:p w14:paraId="2FFA48E5" w14:textId="77777777" w:rsidR="00334276" w:rsidRDefault="00334276" w:rsidP="00771B01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B95BF63" w14:textId="71710679" w:rsidR="00C922D5" w:rsidRPr="00CD39CA" w:rsidRDefault="00C922D5" w:rsidP="00771B01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771B01" w:rsidRPr="007D6033">
        <w:rPr>
          <w:rFonts w:ascii="Times New Roman" w:eastAsia="宋体" w:hAnsi="Times New Roman" w:cs="Times New Roman"/>
          <w:bCs/>
          <w:szCs w:val="21"/>
        </w:rPr>
        <w:t>泌尿系统结石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4ADC28FB" w14:textId="7E857263" w:rsidR="00C922D5" w:rsidRDefault="00C922D5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771B01" w:rsidRPr="007D6033">
        <w:rPr>
          <w:rFonts w:ascii="Times New Roman" w:eastAsia="宋体" w:hAnsi="Times New Roman" w:cs="Times New Roman"/>
          <w:bCs/>
          <w:szCs w:val="21"/>
        </w:rPr>
        <w:t>泌尿系统结石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771B01" w:rsidRPr="007D6033">
        <w:rPr>
          <w:rFonts w:ascii="Times New Roman" w:eastAsia="宋体" w:hAnsi="Times New Roman" w:cs="Times New Roman"/>
          <w:bCs/>
          <w:szCs w:val="21"/>
        </w:rPr>
        <w:t>泌尿系统结石</w:t>
      </w:r>
      <w:r>
        <w:rPr>
          <w:rFonts w:ascii="Times New Roman" w:eastAsia="宋体" w:hAnsi="Times New Roman" w:cs="Times New Roman" w:hint="eastAsia"/>
          <w:szCs w:val="21"/>
        </w:rPr>
        <w:t>手术病人围术期护理要点。</w:t>
      </w:r>
    </w:p>
    <w:p w14:paraId="7B1D1439" w14:textId="019C4F83" w:rsidR="00C922D5" w:rsidRPr="005D23D1" w:rsidRDefault="00C922D5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771B01" w:rsidRPr="007D6033">
        <w:rPr>
          <w:rFonts w:ascii="Times New Roman" w:eastAsia="宋体" w:hAnsi="Times New Roman" w:cs="Times New Roman"/>
          <w:bCs/>
          <w:szCs w:val="21"/>
        </w:rPr>
        <w:t>泌尿系统结石</w:t>
      </w:r>
      <w:r>
        <w:rPr>
          <w:rFonts w:ascii="Times New Roman" w:eastAsia="宋体" w:hAnsi="Times New Roman" w:cs="Times New Roman" w:hint="eastAsia"/>
          <w:szCs w:val="21"/>
        </w:rPr>
        <w:t>术前准备方法、术后病情观察方法、各种管道护理。</w:t>
      </w:r>
    </w:p>
    <w:p w14:paraId="34EA8F67" w14:textId="77777777" w:rsidR="00334276" w:rsidRPr="00CD39CA" w:rsidRDefault="00334276" w:rsidP="00771B01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58C3391" w14:textId="77777777" w:rsidR="00334276" w:rsidRPr="007F361E" w:rsidRDefault="00334276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7E815D58" w14:textId="652C2652" w:rsidR="00771B01" w:rsidRPr="00771B01" w:rsidRDefault="00771B01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771B01">
        <w:rPr>
          <w:rFonts w:ascii="Times New Roman" w:eastAsia="宋体" w:hAnsi="Times New Roman" w:cs="Times New Roman"/>
          <w:szCs w:val="21"/>
        </w:rPr>
        <w:t>简述肾绞痛的特点？</w:t>
      </w:r>
    </w:p>
    <w:p w14:paraId="43E6FE31" w14:textId="20C977C4" w:rsidR="00771B01" w:rsidRPr="00771B01" w:rsidRDefault="00771B01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771B01">
        <w:rPr>
          <w:rFonts w:ascii="Times New Roman" w:eastAsia="宋体" w:hAnsi="Times New Roman" w:cs="Times New Roman"/>
          <w:szCs w:val="21"/>
        </w:rPr>
        <w:t>尿结石非手术治疗除外药物治疗还有那些治疗措施？</w:t>
      </w:r>
    </w:p>
    <w:p w14:paraId="2A3505CC" w14:textId="7F727718" w:rsidR="00334276" w:rsidRPr="00771B01" w:rsidRDefault="00771B01" w:rsidP="00771B0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771B01">
        <w:rPr>
          <w:rFonts w:ascii="Times New Roman" w:eastAsia="宋体" w:hAnsi="Times New Roman" w:cs="Times New Roman"/>
          <w:szCs w:val="21"/>
        </w:rPr>
        <w:t>为了减少延迟尿结石复发的健康教育要点？</w:t>
      </w:r>
    </w:p>
    <w:p w14:paraId="6B91934B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42" w:name="_Toc55458628"/>
      <w:r w:rsidRPr="006B28B4">
        <w:rPr>
          <w:rFonts w:ascii="黑体" w:eastAsia="黑体" w:hAnsi="黑体" w:cs="Times New Roman"/>
          <w:b/>
          <w:sz w:val="24"/>
          <w:szCs w:val="24"/>
        </w:rPr>
        <w:t>第四十二章 泌尿、男性生殖系统肿瘤病人的护理</w:t>
      </w:r>
      <w:bookmarkEnd w:id="42"/>
    </w:p>
    <w:p w14:paraId="2A8A7136" w14:textId="77777777" w:rsidR="00931894" w:rsidRDefault="00931894" w:rsidP="003F67FC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B1D9A8D" w14:textId="77777777" w:rsidR="003F67FC" w:rsidRDefault="007D6033" w:rsidP="003F67FC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1AE2B19E" w14:textId="58FDC93A" w:rsidR="007D6033" w:rsidRPr="007D6033" w:rsidRDefault="007D6033" w:rsidP="003F67F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lastRenderedPageBreak/>
        <w:t>复述肾癌、</w:t>
      </w:r>
      <w:r w:rsidRPr="007D6033">
        <w:rPr>
          <w:rFonts w:ascii="Times New Roman" w:eastAsia="宋体" w:hAnsi="Times New Roman" w:cs="Times New Roman"/>
          <w:szCs w:val="21"/>
        </w:rPr>
        <w:t>膀胱癌和前列腺癌的病因。</w:t>
      </w:r>
    </w:p>
    <w:p w14:paraId="538E8FF1" w14:textId="77777777" w:rsidR="003F67FC" w:rsidRDefault="007D6033" w:rsidP="003F67FC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0C32FBF0" w14:textId="77777777" w:rsidR="003F67FC" w:rsidRDefault="007D6033" w:rsidP="003F67F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</w:t>
      </w:r>
      <w:r w:rsidRPr="007D6033">
        <w:rPr>
          <w:rFonts w:ascii="Times New Roman" w:eastAsia="宋体" w:hAnsi="Times New Roman" w:cs="Times New Roman"/>
          <w:bCs/>
          <w:szCs w:val="21"/>
        </w:rPr>
        <w:t>肾癌、</w:t>
      </w:r>
      <w:r w:rsidRPr="007D6033">
        <w:rPr>
          <w:rFonts w:ascii="Times New Roman" w:eastAsia="宋体" w:hAnsi="Times New Roman" w:cs="Times New Roman"/>
          <w:szCs w:val="21"/>
        </w:rPr>
        <w:t>前列腺癌的临床特点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159C81FB" w14:textId="4F80686D" w:rsidR="007D6033" w:rsidRPr="007D6033" w:rsidRDefault="007D6033" w:rsidP="003F67F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解释膀胱癌的病理与临床特点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5BAE5CF4" w14:textId="77777777" w:rsidR="003F67FC" w:rsidRDefault="007D6033" w:rsidP="003F67FC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3771124C" w14:textId="2F975541" w:rsidR="007D6033" w:rsidRPr="007D6033" w:rsidRDefault="007D6033" w:rsidP="003F67F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运用护理程序对泌尿、男性生殖系统肿瘤病人实施整体护理。</w:t>
      </w:r>
    </w:p>
    <w:p w14:paraId="6BE53B73" w14:textId="77777777" w:rsidR="003F67FC" w:rsidRDefault="001D5482" w:rsidP="003F67F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33F92E3" w14:textId="2030035D" w:rsidR="003F67FC" w:rsidRDefault="003F67FC" w:rsidP="003F67F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肾癌、膀胱癌的临床表现。</w:t>
      </w:r>
    </w:p>
    <w:p w14:paraId="4E482340" w14:textId="3B3768DE" w:rsidR="007D6033" w:rsidRPr="007D6033" w:rsidRDefault="003F67FC" w:rsidP="003F67F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膀胱癌病人术后的护理。</w:t>
      </w:r>
    </w:p>
    <w:p w14:paraId="79B8C2B5" w14:textId="77777777" w:rsidR="003F67FC" w:rsidRDefault="005B6E08" w:rsidP="003F67F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19B4FAC" w14:textId="26D28299" w:rsidR="003F67FC" w:rsidRDefault="003F67FC" w:rsidP="003F67F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膀胱癌的病因、病理、临床表现、辅助检查、处理原则和护理。</w:t>
      </w:r>
    </w:p>
    <w:p w14:paraId="72F505D3" w14:textId="4EB1BCB5" w:rsidR="003F67FC" w:rsidRDefault="003F67FC" w:rsidP="003F67F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肾癌的</w:t>
      </w:r>
      <w:r w:rsidR="007D6033" w:rsidRPr="007D6033">
        <w:rPr>
          <w:rFonts w:ascii="Times New Roman" w:eastAsia="宋体" w:hAnsi="Times New Roman" w:cs="Times New Roman"/>
          <w:szCs w:val="21"/>
        </w:rPr>
        <w:t>病因、病理、临床表现、辅助检查、处理原则和护理。</w:t>
      </w:r>
    </w:p>
    <w:p w14:paraId="732063B7" w14:textId="2C7EEF53" w:rsidR="007D6033" w:rsidRDefault="003F67FC" w:rsidP="003F67F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前列腺癌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的</w:t>
      </w:r>
      <w:r w:rsidR="007D6033" w:rsidRPr="007D6033">
        <w:rPr>
          <w:rFonts w:ascii="Times New Roman" w:eastAsia="宋体" w:hAnsi="Times New Roman" w:cs="Times New Roman"/>
          <w:szCs w:val="21"/>
        </w:rPr>
        <w:t>病因、病理、临床表现、辅助检查、处理原则和护理。</w:t>
      </w:r>
    </w:p>
    <w:p w14:paraId="04F5E4F7" w14:textId="77777777" w:rsidR="00334276" w:rsidRDefault="00334276" w:rsidP="003F67FC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59DD641" w14:textId="7D4E08A6" w:rsidR="00C922D5" w:rsidRPr="00CD39CA" w:rsidRDefault="00C922D5" w:rsidP="003F67FC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3F67FC" w:rsidRPr="007D6033">
        <w:rPr>
          <w:rFonts w:ascii="Times New Roman" w:eastAsia="宋体" w:hAnsi="Times New Roman" w:cs="Times New Roman"/>
          <w:szCs w:val="21"/>
        </w:rPr>
        <w:t>泌尿、男性生殖系统肿瘤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333145B8" w14:textId="18EE6DD2" w:rsidR="00C922D5" w:rsidRDefault="00C922D5" w:rsidP="003F67F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3F67FC" w:rsidRPr="007D6033">
        <w:rPr>
          <w:rFonts w:ascii="Times New Roman" w:eastAsia="宋体" w:hAnsi="Times New Roman" w:cs="Times New Roman"/>
          <w:szCs w:val="21"/>
        </w:rPr>
        <w:t>泌尿、男性生殖系统肿瘤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3F67FC" w:rsidRPr="007D6033">
        <w:rPr>
          <w:rFonts w:ascii="Times New Roman" w:eastAsia="宋体" w:hAnsi="Times New Roman" w:cs="Times New Roman"/>
          <w:szCs w:val="21"/>
        </w:rPr>
        <w:t>泌尿、男性生殖系统肿瘤</w:t>
      </w:r>
      <w:r>
        <w:rPr>
          <w:rFonts w:ascii="Times New Roman" w:eastAsia="宋体" w:hAnsi="Times New Roman" w:cs="Times New Roman" w:hint="eastAsia"/>
          <w:szCs w:val="21"/>
        </w:rPr>
        <w:t>手术病人围术期护理要点。</w:t>
      </w:r>
    </w:p>
    <w:p w14:paraId="044C6FFA" w14:textId="77948A3B" w:rsidR="00C922D5" w:rsidRPr="005D23D1" w:rsidRDefault="00C922D5" w:rsidP="003F67F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3F67FC" w:rsidRPr="007D6033">
        <w:rPr>
          <w:rFonts w:ascii="Times New Roman" w:eastAsia="宋体" w:hAnsi="Times New Roman" w:cs="Times New Roman"/>
          <w:szCs w:val="21"/>
        </w:rPr>
        <w:t>泌尿、男性生殖系统肿瘤</w:t>
      </w:r>
      <w:r>
        <w:rPr>
          <w:rFonts w:ascii="Times New Roman" w:eastAsia="宋体" w:hAnsi="Times New Roman" w:cs="Times New Roman" w:hint="eastAsia"/>
          <w:szCs w:val="21"/>
        </w:rPr>
        <w:t>术前准备方法、术后病情观察方法、各种管道护理。</w:t>
      </w:r>
    </w:p>
    <w:p w14:paraId="021C49C2" w14:textId="77777777" w:rsidR="00334276" w:rsidRPr="00CD39CA" w:rsidRDefault="00334276" w:rsidP="003F67F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2465333" w14:textId="77777777" w:rsidR="00334276" w:rsidRPr="007F361E" w:rsidRDefault="00334276" w:rsidP="003F67F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72054F13" w14:textId="097FDBC8" w:rsidR="003F67FC" w:rsidRPr="003F67FC" w:rsidRDefault="003F67FC" w:rsidP="003F67FC">
      <w:pPr>
        <w:tabs>
          <w:tab w:val="num" w:pos="1440"/>
        </w:tabs>
        <w:snapToGrid w:val="0"/>
        <w:spacing w:line="360" w:lineRule="auto"/>
        <w:ind w:firstLineChars="196" w:firstLine="412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3F67FC">
        <w:rPr>
          <w:rFonts w:ascii="Times New Roman" w:eastAsia="宋体" w:hAnsi="Times New Roman" w:cs="Times New Roman"/>
          <w:szCs w:val="21"/>
        </w:rPr>
        <w:t>何为</w:t>
      </w:r>
      <w:r w:rsidRPr="003F67FC">
        <w:rPr>
          <w:rFonts w:ascii="Times New Roman" w:eastAsia="宋体" w:hAnsi="Times New Roman" w:cs="Times New Roman"/>
          <w:szCs w:val="21"/>
        </w:rPr>
        <w:t>PAS</w:t>
      </w:r>
      <w:r w:rsidRPr="003F67FC">
        <w:rPr>
          <w:rFonts w:ascii="Times New Roman" w:eastAsia="宋体" w:hAnsi="Times New Roman" w:cs="Times New Roman"/>
          <w:szCs w:val="21"/>
        </w:rPr>
        <w:t>？简述其临床意义？</w:t>
      </w:r>
    </w:p>
    <w:p w14:paraId="20C29B61" w14:textId="216B2E99" w:rsidR="00334276" w:rsidRPr="003F67FC" w:rsidRDefault="003F67FC" w:rsidP="003F67FC">
      <w:pPr>
        <w:tabs>
          <w:tab w:val="num" w:pos="1440"/>
        </w:tabs>
        <w:snapToGrid w:val="0"/>
        <w:spacing w:line="360" w:lineRule="auto"/>
        <w:ind w:firstLineChars="196" w:firstLine="412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3F67FC">
        <w:rPr>
          <w:rFonts w:ascii="Times New Roman" w:eastAsia="宋体" w:hAnsi="Times New Roman" w:cs="Times New Roman"/>
          <w:szCs w:val="21"/>
        </w:rPr>
        <w:t>简述前列腺癌的处理原则。</w:t>
      </w:r>
    </w:p>
    <w:p w14:paraId="3C9E5632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43" w:name="_Toc55458629"/>
      <w:r w:rsidRPr="006B28B4">
        <w:rPr>
          <w:rFonts w:ascii="黑体" w:eastAsia="黑体" w:hAnsi="黑体" w:cs="Times New Roman"/>
          <w:b/>
          <w:sz w:val="24"/>
          <w:szCs w:val="24"/>
        </w:rPr>
        <w:t>第四十三章  肾上腺疾病病人的护理</w:t>
      </w:r>
      <w:bookmarkEnd w:id="43"/>
    </w:p>
    <w:p w14:paraId="1C25FCBC" w14:textId="77777777" w:rsidR="00931894" w:rsidRDefault="00931894" w:rsidP="005A304F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4AEBC64" w14:textId="77777777" w:rsidR="005A304F" w:rsidRDefault="007D6033" w:rsidP="005A304F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3D00EB69" w14:textId="7CE3A7F1" w:rsidR="007D6033" w:rsidRPr="007D6033" w:rsidRDefault="007D6033" w:rsidP="005A304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简述皮质醇增多症、原发性醛固酮增多症的病因。</w:t>
      </w:r>
    </w:p>
    <w:p w14:paraId="79DE11D7" w14:textId="77777777" w:rsidR="005A304F" w:rsidRDefault="007D6033" w:rsidP="005A304F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3F517F91" w14:textId="77777777" w:rsidR="005A304F" w:rsidRDefault="007D6033" w:rsidP="005A304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解释皮质醇增多症的病理与临床特点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44031B71" w14:textId="02ACEECA" w:rsidR="007D6033" w:rsidRPr="007D6033" w:rsidRDefault="007D6033" w:rsidP="005A304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lastRenderedPageBreak/>
        <w:t>概括原发性醛固酮增多症和儿茶酚胺增多症的病理与临床特点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43A09B69" w14:textId="77777777" w:rsidR="005A304F" w:rsidRDefault="007D6033" w:rsidP="005A304F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345836CC" w14:textId="3D17583B" w:rsidR="007D6033" w:rsidRPr="007D6033" w:rsidRDefault="007D6033" w:rsidP="005A304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运用护理程序对皮质醇增多症、原发性醛固酮增多症和儿茶酚胺增多症的病人实施整体护理。</w:t>
      </w:r>
    </w:p>
    <w:p w14:paraId="171B4475" w14:textId="77777777" w:rsidR="005A304F" w:rsidRDefault="001D5482" w:rsidP="005A304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76B9382" w14:textId="7049D6B8" w:rsidR="005A304F" w:rsidRDefault="005A304F" w:rsidP="005A304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肾癌、膀胱癌的临床表现。</w:t>
      </w:r>
    </w:p>
    <w:p w14:paraId="02A1748C" w14:textId="4B0C06E5" w:rsidR="007D6033" w:rsidRPr="007D6033" w:rsidRDefault="005A304F" w:rsidP="005A304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膀胱癌病人术后的护理。</w:t>
      </w:r>
    </w:p>
    <w:p w14:paraId="7EBDC7E7" w14:textId="77777777" w:rsidR="005A304F" w:rsidRPr="005A304F" w:rsidRDefault="005B6E08" w:rsidP="005A304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5A304F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5A304F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1CEC3B99" w14:textId="27715356" w:rsidR="005A304F" w:rsidRPr="005A304F" w:rsidRDefault="005A304F" w:rsidP="005A304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5A304F">
        <w:rPr>
          <w:rFonts w:ascii="Times New Roman" w:eastAsia="宋体" w:hAnsi="Times New Roman" w:cs="Times New Roman"/>
          <w:szCs w:val="21"/>
        </w:rPr>
        <w:t>皮质醇增多症的病因与分类、临床表现、辅助检查、处理原则和护理。</w:t>
      </w:r>
    </w:p>
    <w:p w14:paraId="3CC64291" w14:textId="5BF0462F" w:rsidR="005A304F" w:rsidRPr="005A304F" w:rsidRDefault="005A304F" w:rsidP="005A304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5A304F">
        <w:rPr>
          <w:rFonts w:ascii="Times New Roman" w:eastAsia="宋体" w:hAnsi="Times New Roman" w:cs="Times New Roman"/>
          <w:szCs w:val="21"/>
        </w:rPr>
        <w:t>原发性醛固酮增多症的病因与分类、临床表现、辅助检查、处理原则和护理措施。</w:t>
      </w:r>
    </w:p>
    <w:p w14:paraId="0603DC3B" w14:textId="353D0E29" w:rsidR="007D6033" w:rsidRPr="005A304F" w:rsidRDefault="005A304F" w:rsidP="005A304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5A304F">
        <w:rPr>
          <w:rFonts w:ascii="Times New Roman" w:eastAsia="宋体" w:hAnsi="Times New Roman" w:cs="Times New Roman"/>
          <w:szCs w:val="21"/>
        </w:rPr>
        <w:t>儿茶酚胺增多症的临床表现、辅助检查、处理原则和护理措施。</w:t>
      </w:r>
    </w:p>
    <w:p w14:paraId="5DC776DA" w14:textId="77777777" w:rsidR="00334276" w:rsidRDefault="00334276" w:rsidP="005A304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3706BEB" w14:textId="738C5BDB" w:rsidR="00C922D5" w:rsidRPr="00CD39CA" w:rsidRDefault="00C922D5" w:rsidP="005A304F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803880" w:rsidRPr="007D6033">
        <w:rPr>
          <w:rFonts w:ascii="Times New Roman" w:eastAsia="宋体" w:hAnsi="Times New Roman" w:cs="Times New Roman"/>
          <w:szCs w:val="21"/>
        </w:rPr>
        <w:t>皮质醇增多症、原发性醛固酮增多症和儿茶酚胺增多症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0AE8BC4A" w14:textId="0340D5E0" w:rsidR="00C922D5" w:rsidRDefault="00C922D5" w:rsidP="005A304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803880" w:rsidRPr="007D6033">
        <w:rPr>
          <w:rFonts w:ascii="Times New Roman" w:eastAsia="宋体" w:hAnsi="Times New Roman" w:cs="Times New Roman"/>
          <w:szCs w:val="21"/>
        </w:rPr>
        <w:t>皮质醇增多症、原发性醛固酮增多症和儿茶酚胺增多症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803880" w:rsidRPr="007D6033">
        <w:rPr>
          <w:rFonts w:ascii="Times New Roman" w:eastAsia="宋体" w:hAnsi="Times New Roman" w:cs="Times New Roman"/>
          <w:szCs w:val="21"/>
        </w:rPr>
        <w:t>皮质醇增多症、原发性醛固酮增多症和儿茶酚胺增多症</w:t>
      </w:r>
      <w:r>
        <w:rPr>
          <w:rFonts w:ascii="Times New Roman" w:eastAsia="宋体" w:hAnsi="Times New Roman" w:cs="Times New Roman" w:hint="eastAsia"/>
          <w:szCs w:val="21"/>
        </w:rPr>
        <w:t>手术病人围术期护理要点。</w:t>
      </w:r>
    </w:p>
    <w:p w14:paraId="06AC0982" w14:textId="77777777" w:rsidR="00334276" w:rsidRPr="00CD39CA" w:rsidRDefault="00334276" w:rsidP="005A304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0F57787" w14:textId="77777777" w:rsidR="00334276" w:rsidRPr="007F361E" w:rsidRDefault="00334276" w:rsidP="005A304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1837E5CE" w14:textId="2C5A6523" w:rsidR="00DD399C" w:rsidRPr="00DD399C" w:rsidRDefault="00DD399C" w:rsidP="00DD399C">
      <w:pPr>
        <w:tabs>
          <w:tab w:val="num" w:pos="1440"/>
        </w:tabs>
        <w:snapToGrid w:val="0"/>
        <w:spacing w:line="360" w:lineRule="auto"/>
        <w:ind w:firstLineChars="196" w:firstLine="412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DD399C">
        <w:rPr>
          <w:rFonts w:ascii="Times New Roman" w:eastAsia="宋体" w:hAnsi="Times New Roman" w:cs="Times New Roman" w:hint="eastAsia"/>
          <w:szCs w:val="21"/>
        </w:rPr>
        <w:t>针对原发性</w:t>
      </w:r>
      <w:r w:rsidRPr="00DD399C">
        <w:rPr>
          <w:rFonts w:ascii="Times New Roman" w:eastAsia="宋体" w:hAnsi="Times New Roman" w:cs="Times New Roman"/>
          <w:szCs w:val="21"/>
        </w:rPr>
        <w:t>醛固酮增多症</w:t>
      </w:r>
      <w:r w:rsidRPr="00DD399C">
        <w:rPr>
          <w:rFonts w:ascii="Times New Roman" w:eastAsia="宋体" w:hAnsi="Times New Roman" w:cs="Times New Roman" w:hint="eastAsia"/>
          <w:szCs w:val="21"/>
        </w:rPr>
        <w:t>病人出现的低钾，有哪些护理措施？</w:t>
      </w:r>
    </w:p>
    <w:p w14:paraId="26A9216E" w14:textId="17B31032" w:rsidR="00334276" w:rsidRPr="00DD399C" w:rsidRDefault="00DD399C" w:rsidP="00DD399C">
      <w:pPr>
        <w:pStyle w:val="ae"/>
        <w:spacing w:before="50" w:beforeAutospacing="0" w:after="50" w:afterAutospacing="0"/>
        <w:ind w:firstLineChars="200" w:firstLine="420"/>
        <w:jc w:val="both"/>
        <w:rPr>
          <w:rFonts w:ascii="Times New Roman" w:hAnsi="Times New Roman" w:cs="Times New Roman"/>
          <w:kern w:val="2"/>
          <w:sz w:val="21"/>
          <w:szCs w:val="21"/>
        </w:rPr>
      </w:pPr>
      <w:r w:rsidRPr="00DD399C">
        <w:rPr>
          <w:rFonts w:ascii="Times New Roman" w:hAnsi="Times New Roman" w:cs="Times New Roman" w:hint="eastAsia"/>
          <w:kern w:val="2"/>
          <w:sz w:val="21"/>
          <w:szCs w:val="21"/>
        </w:rPr>
        <w:t>（</w:t>
      </w:r>
      <w:r w:rsidRPr="00DD399C">
        <w:rPr>
          <w:rFonts w:ascii="Times New Roman" w:hAnsi="Times New Roman" w:cs="Times New Roman"/>
          <w:kern w:val="2"/>
          <w:sz w:val="21"/>
          <w:szCs w:val="21"/>
        </w:rPr>
        <w:t>2</w:t>
      </w:r>
      <w:r w:rsidRPr="00DD399C">
        <w:rPr>
          <w:rFonts w:ascii="Times New Roman" w:hAnsi="Times New Roman" w:cs="Times New Roman" w:hint="eastAsia"/>
          <w:kern w:val="2"/>
          <w:sz w:val="21"/>
          <w:szCs w:val="21"/>
        </w:rPr>
        <w:t>）</w:t>
      </w:r>
      <w:r w:rsidRPr="00DD399C">
        <w:rPr>
          <w:rFonts w:ascii="Times New Roman" w:hAnsi="Times New Roman" w:cs="Times New Roman"/>
          <w:kern w:val="2"/>
          <w:sz w:val="21"/>
          <w:szCs w:val="21"/>
        </w:rPr>
        <w:t>儿茶酚胺症</w:t>
      </w:r>
      <w:r w:rsidRPr="00DD399C">
        <w:rPr>
          <w:rFonts w:ascii="Times New Roman" w:hAnsi="Times New Roman" w:cs="Times New Roman" w:hint="eastAsia"/>
          <w:kern w:val="2"/>
          <w:sz w:val="21"/>
          <w:szCs w:val="21"/>
        </w:rPr>
        <w:t>病人术后出现顽固性低血压，应如何处理？</w:t>
      </w:r>
    </w:p>
    <w:p w14:paraId="5D2486A5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44" w:name="_Toc55458630"/>
      <w:r w:rsidRPr="006B28B4">
        <w:rPr>
          <w:rFonts w:ascii="黑体" w:eastAsia="黑体" w:hAnsi="黑体" w:cs="Times New Roman"/>
          <w:b/>
          <w:sz w:val="24"/>
          <w:szCs w:val="24"/>
        </w:rPr>
        <w:t>第四十四章  骨科病人的一般护理</w:t>
      </w:r>
      <w:bookmarkEnd w:id="44"/>
    </w:p>
    <w:p w14:paraId="785D8326" w14:textId="77777777" w:rsidR="00931894" w:rsidRDefault="00931894" w:rsidP="00B1299F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364D761" w14:textId="77777777" w:rsidR="00B1299F" w:rsidRDefault="007D6033" w:rsidP="00B1299F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476E60BB" w14:textId="12841643" w:rsidR="007D6033" w:rsidRDefault="00B1299F" w:rsidP="00B1299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列举运动系统</w:t>
      </w:r>
      <w:r w:rsidR="00B616A5" w:rsidRPr="007D6033">
        <w:rPr>
          <w:rFonts w:ascii="Times New Roman" w:eastAsia="宋体" w:hAnsi="Times New Roman" w:cs="Times New Roman"/>
          <w:szCs w:val="21"/>
        </w:rPr>
        <w:t>理学</w:t>
      </w:r>
      <w:r>
        <w:rPr>
          <w:rFonts w:ascii="Times New Roman" w:eastAsia="宋体" w:hAnsi="Times New Roman" w:cs="Times New Roman" w:hint="eastAsia"/>
          <w:szCs w:val="21"/>
        </w:rPr>
        <w:t>检查的原则。</w:t>
      </w:r>
    </w:p>
    <w:p w14:paraId="23163D31" w14:textId="4DD42B8A" w:rsidR="00B1299F" w:rsidRDefault="00B1299F" w:rsidP="00B1299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简述</w:t>
      </w:r>
      <w:r w:rsidR="00B616A5" w:rsidRPr="007D6033">
        <w:rPr>
          <w:rFonts w:ascii="Times New Roman" w:eastAsia="宋体" w:hAnsi="Times New Roman" w:cs="Times New Roman"/>
          <w:szCs w:val="21"/>
        </w:rPr>
        <w:t>理学</w:t>
      </w:r>
      <w:r>
        <w:rPr>
          <w:rFonts w:ascii="Times New Roman" w:eastAsia="宋体" w:hAnsi="Times New Roman" w:cs="Times New Roman" w:hint="eastAsia"/>
          <w:szCs w:val="21"/>
        </w:rPr>
        <w:t>检查的内容和方法。</w:t>
      </w:r>
    </w:p>
    <w:p w14:paraId="281894DA" w14:textId="34237977" w:rsidR="00B1299F" w:rsidRPr="007D6033" w:rsidRDefault="00B1299F" w:rsidP="00B1299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复述牵引术及石膏绷带固定术的定义、种类。</w:t>
      </w:r>
    </w:p>
    <w:p w14:paraId="1588FAFA" w14:textId="77777777" w:rsidR="00B1299F" w:rsidRDefault="007D6033" w:rsidP="00B1299F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4F12956F" w14:textId="0DFEC6E3" w:rsidR="007D6033" w:rsidRDefault="00B1299F" w:rsidP="00B1299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比较常见的周围神经损伤所致专有体征。</w:t>
      </w:r>
    </w:p>
    <w:p w14:paraId="0220BAED" w14:textId="617526F3" w:rsidR="00B1299F" w:rsidRDefault="00B1299F" w:rsidP="00B1299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解释骨科常见特殊检查的方法。</w:t>
      </w:r>
    </w:p>
    <w:p w14:paraId="66642632" w14:textId="5147488D" w:rsidR="00B1299F" w:rsidRPr="007D6033" w:rsidRDefault="00B1299F" w:rsidP="00B1299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说明牵引术及石膏绷带固定术的适用范围。</w:t>
      </w:r>
    </w:p>
    <w:p w14:paraId="663DC5D3" w14:textId="77777777" w:rsidR="00B1299F" w:rsidRDefault="007D6033" w:rsidP="00B1299F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5083A681" w14:textId="5D7881BD" w:rsidR="007D6033" w:rsidRPr="007D6033" w:rsidRDefault="00B1299F" w:rsidP="00B1299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制定并实施牵引术及石膏绷带固定术病人的护理计划。</w:t>
      </w:r>
    </w:p>
    <w:p w14:paraId="437B2507" w14:textId="77777777" w:rsidR="00B1299F" w:rsidRDefault="001D5482" w:rsidP="00B1299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DA1A69F" w14:textId="71722826" w:rsidR="007D6033" w:rsidRPr="007D6033" w:rsidRDefault="007D6033" w:rsidP="00B1299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石膏绷带固定术和牵引术操作的护理措施及并发症的观察与护理。</w:t>
      </w:r>
    </w:p>
    <w:p w14:paraId="275B9EC2" w14:textId="77777777" w:rsidR="00B1299F" w:rsidRDefault="005B6E08" w:rsidP="00B1299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501D3FE" w14:textId="0EB9ED5E" w:rsidR="00B1299F" w:rsidRDefault="00B1299F" w:rsidP="00B1299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运动系统的常用检查：包括理学检查的原则、内容与方法、特殊检查的方法、临床意义和影像学检查的适用范围。</w:t>
      </w:r>
    </w:p>
    <w:p w14:paraId="04E4D976" w14:textId="31095BEA" w:rsidR="00B1299F" w:rsidRDefault="00B1299F" w:rsidP="00B1299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实施牵引术的适应证、禁忌证。操作的护理措施及并发症的观察与护理。</w:t>
      </w:r>
    </w:p>
    <w:p w14:paraId="18C263FA" w14:textId="66B6218B" w:rsidR="00B1299F" w:rsidRDefault="00B1299F" w:rsidP="00B1299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实施石膏绷带固定术的适应证、禁忌证。操作的护理措施及并发症的观察与护理。</w:t>
      </w:r>
    </w:p>
    <w:p w14:paraId="645E78D3" w14:textId="634C9E90" w:rsidR="007D6033" w:rsidRDefault="00B1299F" w:rsidP="00B1299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功能锻炼的原则和阶段。</w:t>
      </w:r>
    </w:p>
    <w:p w14:paraId="164796E0" w14:textId="77777777" w:rsidR="00334276" w:rsidRDefault="00334276" w:rsidP="00B1299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1BE5F0B" w14:textId="6EF4DE4D" w:rsidR="00C922D5" w:rsidRPr="00CD39CA" w:rsidRDefault="00C922D5" w:rsidP="00B1299F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B616A5">
        <w:rPr>
          <w:rFonts w:ascii="Times New Roman" w:eastAsia="宋体" w:hAnsi="Times New Roman" w:cs="Times New Roman" w:hint="eastAsia"/>
          <w:szCs w:val="21"/>
        </w:rPr>
        <w:t>牵引术及石膏绷带固定术</w:t>
      </w:r>
      <w:r>
        <w:rPr>
          <w:rFonts w:ascii="Times New Roman" w:eastAsia="宋体" w:hAnsi="Times New Roman" w:cs="Times New Roman" w:hint="eastAsia"/>
          <w:szCs w:val="21"/>
        </w:rPr>
        <w:t>的概述、护理要点等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1F510024" w14:textId="377ECA68" w:rsidR="00C922D5" w:rsidRDefault="00C922D5" w:rsidP="00B1299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B616A5">
        <w:rPr>
          <w:rFonts w:ascii="Times New Roman" w:eastAsia="宋体" w:hAnsi="Times New Roman" w:cs="Times New Roman" w:hint="eastAsia"/>
          <w:szCs w:val="21"/>
        </w:rPr>
        <w:t>牵引术及石膏绷带固定术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B616A5">
        <w:rPr>
          <w:rFonts w:ascii="Times New Roman" w:eastAsia="宋体" w:hAnsi="Times New Roman" w:cs="Times New Roman" w:hint="eastAsia"/>
          <w:szCs w:val="21"/>
        </w:rPr>
        <w:t>实施牵引术及石膏绷带固定术病人的</w:t>
      </w:r>
      <w:r>
        <w:rPr>
          <w:rFonts w:ascii="Times New Roman" w:eastAsia="宋体" w:hAnsi="Times New Roman" w:cs="Times New Roman" w:hint="eastAsia"/>
          <w:szCs w:val="21"/>
        </w:rPr>
        <w:t>护理要点。</w:t>
      </w:r>
    </w:p>
    <w:p w14:paraId="2B306FD0" w14:textId="77777777" w:rsidR="00334276" w:rsidRPr="00CD39CA" w:rsidRDefault="00334276" w:rsidP="00B1299F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7C3E56F9" w14:textId="77777777" w:rsidR="00334276" w:rsidRPr="007F361E" w:rsidRDefault="00334276" w:rsidP="00B1299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223A7B53" w14:textId="69324C7E" w:rsidR="00B616A5" w:rsidRPr="00B616A5" w:rsidRDefault="00B616A5" w:rsidP="00B616A5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B616A5">
        <w:rPr>
          <w:rFonts w:ascii="Times New Roman" w:eastAsia="宋体" w:hAnsi="Times New Roman" w:cs="Times New Roman"/>
          <w:szCs w:val="21"/>
        </w:rPr>
        <w:t>简述牵引术的概念、适应证及禁忌证？</w:t>
      </w:r>
    </w:p>
    <w:p w14:paraId="3899F492" w14:textId="40144C71" w:rsidR="00B616A5" w:rsidRPr="00B616A5" w:rsidRDefault="00B616A5" w:rsidP="00B616A5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B616A5">
        <w:rPr>
          <w:rFonts w:ascii="Times New Roman" w:eastAsia="宋体" w:hAnsi="Times New Roman" w:cs="Times New Roman"/>
          <w:szCs w:val="21"/>
        </w:rPr>
        <w:t>牵引术的护理要点有哪些？</w:t>
      </w:r>
    </w:p>
    <w:p w14:paraId="05486194" w14:textId="61F2C288" w:rsidR="00B616A5" w:rsidRPr="00B616A5" w:rsidRDefault="00B616A5" w:rsidP="00B616A5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B616A5">
        <w:rPr>
          <w:rFonts w:ascii="Times New Roman" w:eastAsia="宋体" w:hAnsi="Times New Roman" w:cs="Times New Roman"/>
          <w:szCs w:val="21"/>
        </w:rPr>
        <w:t>简述石膏绷带固定术的适应证及禁忌证？</w:t>
      </w:r>
    </w:p>
    <w:p w14:paraId="2C4B61A1" w14:textId="5C6E44B0" w:rsidR="00334276" w:rsidRPr="00B616A5" w:rsidRDefault="00B616A5" w:rsidP="00B616A5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B616A5">
        <w:rPr>
          <w:rFonts w:ascii="Times New Roman" w:eastAsia="宋体" w:hAnsi="Times New Roman" w:cs="Times New Roman"/>
          <w:szCs w:val="21"/>
        </w:rPr>
        <w:t>简述石膏绷带固定术的并发症及护理要点？</w:t>
      </w:r>
    </w:p>
    <w:p w14:paraId="174E2327" w14:textId="77777777" w:rsidR="007D6033" w:rsidRPr="006B28B4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45" w:name="_Toc55458631"/>
      <w:r w:rsidRPr="006B28B4">
        <w:rPr>
          <w:rFonts w:ascii="黑体" w:eastAsia="黑体" w:hAnsi="黑体" w:cs="Times New Roman"/>
          <w:b/>
          <w:sz w:val="24"/>
          <w:szCs w:val="24"/>
        </w:rPr>
        <w:t>第四十五章 骨折病人的护理</w:t>
      </w:r>
      <w:bookmarkEnd w:id="45"/>
    </w:p>
    <w:p w14:paraId="367D3441" w14:textId="77777777" w:rsidR="00931894" w:rsidRDefault="00931894" w:rsidP="00B616A5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6AC60A0" w14:textId="77777777" w:rsidR="00B616A5" w:rsidRDefault="007D6033" w:rsidP="00B616A5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14577848" w14:textId="77777777" w:rsidR="00B616A5" w:rsidRDefault="007D6033" w:rsidP="00B616A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简述骨折的定义、病因、分类、病理生理和常用的辅助检查。</w:t>
      </w:r>
    </w:p>
    <w:p w14:paraId="20E3F272" w14:textId="4FFC1250" w:rsidR="007D6033" w:rsidRPr="007D6033" w:rsidRDefault="007D6033" w:rsidP="00B616A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简述常见四肢骨折、脊柱骨折、脊髓损伤和骨盆骨折的病因和分类。</w:t>
      </w:r>
    </w:p>
    <w:p w14:paraId="36FD5773" w14:textId="77777777" w:rsidR="00B616A5" w:rsidRDefault="007D6033" w:rsidP="00B616A5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lastRenderedPageBreak/>
        <w:t>理解</w:t>
      </w:r>
    </w:p>
    <w:p w14:paraId="17B0AF33" w14:textId="77777777" w:rsidR="00B616A5" w:rsidRDefault="007D6033" w:rsidP="00B616A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比较常见</w:t>
      </w:r>
      <w:r w:rsidRPr="007D6033">
        <w:rPr>
          <w:rFonts w:ascii="Times New Roman" w:eastAsia="宋体" w:hAnsi="Times New Roman" w:cs="Times New Roman"/>
          <w:bCs/>
          <w:szCs w:val="21"/>
        </w:rPr>
        <w:t>四肢骨折、脊柱骨折、脊髓损伤和骨盆骨折的临床表现。</w:t>
      </w:r>
    </w:p>
    <w:p w14:paraId="49AD9B98" w14:textId="0C544390" w:rsidR="007D6033" w:rsidRPr="007D6033" w:rsidRDefault="007D6033" w:rsidP="00B616A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简述常见</w:t>
      </w:r>
      <w:r w:rsidRPr="007D6033">
        <w:rPr>
          <w:rFonts w:ascii="Times New Roman" w:eastAsia="宋体" w:hAnsi="Times New Roman" w:cs="Times New Roman"/>
          <w:bCs/>
          <w:szCs w:val="21"/>
        </w:rPr>
        <w:t>四肢骨折、脊柱骨折、脊髓损伤和骨盆骨折的处理原则。</w:t>
      </w:r>
    </w:p>
    <w:p w14:paraId="7374C1F3" w14:textId="77777777" w:rsidR="00B616A5" w:rsidRDefault="007D6033" w:rsidP="00B616A5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6BBB1493" w14:textId="15AEF189" w:rsidR="007D6033" w:rsidRPr="007D6033" w:rsidRDefault="007D6033" w:rsidP="00B616A5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运用护理程序对骨折病人实施整体护理。</w:t>
      </w:r>
    </w:p>
    <w:p w14:paraId="3ECECB8A" w14:textId="77777777" w:rsidR="00B616A5" w:rsidRDefault="001D5482" w:rsidP="00B616A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C1B6829" w14:textId="5E6C64FE" w:rsidR="00B616A5" w:rsidRDefault="00B616A5" w:rsidP="00B616A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骨折的分类、专有体征，常见合并症、影响骨折愈合的因素、急救和处理原则。</w:t>
      </w:r>
    </w:p>
    <w:p w14:paraId="401BAE7B" w14:textId="230C6365" w:rsidR="007D6033" w:rsidRPr="007D6033" w:rsidRDefault="00B616A5" w:rsidP="00B616A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常见四肢骨折的临床表现。</w:t>
      </w:r>
    </w:p>
    <w:p w14:paraId="07FEC55B" w14:textId="77777777" w:rsidR="00B616A5" w:rsidRDefault="005B6E08" w:rsidP="00B616A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851BA1D" w14:textId="2D4DDBC8" w:rsidR="00B616A5" w:rsidRDefault="00B616A5" w:rsidP="00B616A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骨折的概述：骨折的定义、病因、分类、骨折愈合的过程及影响因素、临床表现、处理原则及护理措施。</w:t>
      </w:r>
    </w:p>
    <w:p w14:paraId="608CB38E" w14:textId="752D7091" w:rsidR="00B616A5" w:rsidRDefault="00B616A5" w:rsidP="00B616A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常见四肢骨折的病因、临床表现、辅助检查、处理原则及护理措施。</w:t>
      </w:r>
    </w:p>
    <w:p w14:paraId="0BB4AAFB" w14:textId="3912FEF0" w:rsidR="00B616A5" w:rsidRDefault="00B616A5" w:rsidP="00B616A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脊柱骨折和脊髓损伤的病因、分类、临床表现、辅助检查、处理原则及护理措施。</w:t>
      </w:r>
    </w:p>
    <w:p w14:paraId="2F6CF0F8" w14:textId="1375AB40" w:rsidR="007D6033" w:rsidRDefault="00B616A5" w:rsidP="00B616A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骨盆骨折的病因、分类、临床表现、辅助检查、处理原则及护理措施。</w:t>
      </w:r>
    </w:p>
    <w:p w14:paraId="7AFD333A" w14:textId="77777777" w:rsidR="00334276" w:rsidRDefault="00334276" w:rsidP="00B616A5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54AE0D6" w14:textId="03EC8DB1" w:rsidR="00C922D5" w:rsidRPr="00CD39CA" w:rsidRDefault="00C922D5" w:rsidP="00B616A5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C41A1A" w:rsidRPr="007D6033">
        <w:rPr>
          <w:rFonts w:ascii="Times New Roman" w:eastAsia="宋体" w:hAnsi="Times New Roman" w:cs="Times New Roman"/>
          <w:bCs/>
          <w:szCs w:val="21"/>
        </w:rPr>
        <w:t>四肢骨折、脊柱骨折、脊髓损伤和骨盆骨折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24A0327C" w14:textId="475BE62B" w:rsidR="00C922D5" w:rsidRDefault="00C922D5" w:rsidP="00B616A5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C41A1A" w:rsidRPr="007D6033">
        <w:rPr>
          <w:rFonts w:ascii="Times New Roman" w:eastAsia="宋体" w:hAnsi="Times New Roman" w:cs="Times New Roman"/>
          <w:bCs/>
          <w:szCs w:val="21"/>
        </w:rPr>
        <w:t>四肢骨折、脊柱骨折、脊髓损伤和骨盆骨折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C41A1A" w:rsidRPr="007D6033">
        <w:rPr>
          <w:rFonts w:ascii="Times New Roman" w:eastAsia="宋体" w:hAnsi="Times New Roman" w:cs="Times New Roman"/>
          <w:bCs/>
          <w:szCs w:val="21"/>
        </w:rPr>
        <w:t>四肢骨折、脊柱骨折、脊髓损伤和骨盆骨折</w:t>
      </w:r>
      <w:r>
        <w:rPr>
          <w:rFonts w:ascii="Times New Roman" w:eastAsia="宋体" w:hAnsi="Times New Roman" w:cs="Times New Roman" w:hint="eastAsia"/>
          <w:szCs w:val="21"/>
        </w:rPr>
        <w:t>手术病人围术期护理要点。</w:t>
      </w:r>
    </w:p>
    <w:p w14:paraId="30BD7B9F" w14:textId="4A0999F4" w:rsidR="00C922D5" w:rsidRPr="005D23D1" w:rsidRDefault="00C922D5" w:rsidP="00B616A5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C41A1A" w:rsidRPr="007D6033">
        <w:rPr>
          <w:rFonts w:ascii="Times New Roman" w:eastAsia="宋体" w:hAnsi="Times New Roman" w:cs="Times New Roman"/>
          <w:bCs/>
          <w:szCs w:val="21"/>
        </w:rPr>
        <w:t>四肢骨折、脊柱骨折、脊髓损伤和骨盆骨折</w:t>
      </w:r>
      <w:r>
        <w:rPr>
          <w:rFonts w:ascii="Times New Roman" w:eastAsia="宋体" w:hAnsi="Times New Roman" w:cs="Times New Roman" w:hint="eastAsia"/>
          <w:szCs w:val="21"/>
        </w:rPr>
        <w:t>术前准备方法、术后病情观察方法、</w:t>
      </w:r>
      <w:r w:rsidR="00C41A1A">
        <w:rPr>
          <w:rFonts w:ascii="Times New Roman" w:eastAsia="宋体" w:hAnsi="Times New Roman" w:cs="Times New Roman" w:hint="eastAsia"/>
          <w:szCs w:val="21"/>
        </w:rPr>
        <w:t>康复功能锻炼方法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7420A11B" w14:textId="77777777" w:rsidR="00334276" w:rsidRPr="00CD39CA" w:rsidRDefault="00334276" w:rsidP="00B616A5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2D17143" w14:textId="77777777" w:rsidR="00334276" w:rsidRPr="007F361E" w:rsidRDefault="00334276" w:rsidP="00B616A5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3F9F517C" w14:textId="7D393391" w:rsidR="00C41A1A" w:rsidRPr="00C41A1A" w:rsidRDefault="00C41A1A" w:rsidP="00C41A1A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1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Pr="00C41A1A">
        <w:rPr>
          <w:rFonts w:ascii="Times New Roman" w:eastAsia="宋体" w:hAnsi="Times New Roman" w:cs="Times New Roman"/>
          <w:bCs/>
          <w:szCs w:val="21"/>
        </w:rPr>
        <w:t>骨折的常见并发症有哪些？</w:t>
      </w:r>
    </w:p>
    <w:p w14:paraId="5E05CC86" w14:textId="47F61625" w:rsidR="00C41A1A" w:rsidRPr="00C41A1A" w:rsidRDefault="00C41A1A" w:rsidP="00C41A1A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Pr="00C41A1A">
        <w:rPr>
          <w:rFonts w:ascii="Times New Roman" w:eastAsia="宋体" w:hAnsi="Times New Roman" w:cs="Times New Roman"/>
          <w:bCs/>
          <w:szCs w:val="21"/>
        </w:rPr>
        <w:t>骨折现场急救的原则是什么？</w:t>
      </w:r>
    </w:p>
    <w:p w14:paraId="32AB24E6" w14:textId="3AB5032F" w:rsidR="00334276" w:rsidRPr="00C41A1A" w:rsidRDefault="00C41A1A" w:rsidP="00C41A1A">
      <w:pPr>
        <w:spacing w:line="360" w:lineRule="auto"/>
        <w:ind w:firstLineChars="200" w:firstLine="42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3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Pr="00C41A1A">
        <w:rPr>
          <w:rFonts w:ascii="Times New Roman" w:eastAsia="宋体" w:hAnsi="Times New Roman" w:cs="Times New Roman"/>
          <w:bCs/>
          <w:szCs w:val="21"/>
        </w:rPr>
        <w:t>脊柱骨折、脊髓损伤病人的护理要点是什么？</w:t>
      </w:r>
    </w:p>
    <w:p w14:paraId="01651BBC" w14:textId="77777777" w:rsidR="007D6033" w:rsidRPr="001A7C22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46" w:name="_Toc55458632"/>
      <w:r w:rsidRPr="001A7C22">
        <w:rPr>
          <w:rFonts w:ascii="黑体" w:eastAsia="黑体" w:hAnsi="黑体" w:cs="Times New Roman"/>
          <w:b/>
          <w:sz w:val="24"/>
          <w:szCs w:val="24"/>
        </w:rPr>
        <w:t>第四十六章 关节脱位病人的护理</w:t>
      </w:r>
      <w:bookmarkEnd w:id="46"/>
    </w:p>
    <w:p w14:paraId="7C4A675E" w14:textId="77777777" w:rsidR="00931894" w:rsidRDefault="00931894" w:rsidP="003605B2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40CF2BD" w14:textId="77777777" w:rsidR="003605B2" w:rsidRDefault="007D6033" w:rsidP="003605B2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52D9B744" w14:textId="77777777" w:rsidR="003605B2" w:rsidRDefault="007D6033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lastRenderedPageBreak/>
        <w:t>复述关节脱位的概念、病因和分类。</w:t>
      </w:r>
    </w:p>
    <w:p w14:paraId="7E025DE4" w14:textId="4561C545" w:rsidR="007D6033" w:rsidRPr="007D6033" w:rsidRDefault="007D6033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描述肩关节、膝关节、髋关节脱位的临床表现。</w:t>
      </w:r>
    </w:p>
    <w:p w14:paraId="71CEC856" w14:textId="77777777" w:rsidR="003605B2" w:rsidRDefault="007D6033" w:rsidP="003605B2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08ABC1D8" w14:textId="77777777" w:rsidR="003605B2" w:rsidRDefault="007D6033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归纳关节脱位的主要护理措施。</w:t>
      </w:r>
    </w:p>
    <w:p w14:paraId="7A609E4A" w14:textId="0651BC26" w:rsidR="007D6033" w:rsidRPr="007D6033" w:rsidRDefault="007D6033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比较成人和小儿</w:t>
      </w:r>
      <w:r w:rsidRPr="007D6033">
        <w:rPr>
          <w:rFonts w:ascii="Times New Roman" w:eastAsia="宋体" w:hAnsi="Times New Roman" w:cs="Times New Roman"/>
          <w:bCs/>
          <w:szCs w:val="21"/>
        </w:rPr>
        <w:t>肩关节、膝关节、髋关节脱位处理原则的异同。</w:t>
      </w:r>
    </w:p>
    <w:p w14:paraId="7B412ED1" w14:textId="77777777" w:rsidR="003605B2" w:rsidRDefault="007D6033" w:rsidP="003605B2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541B36F6" w14:textId="4606503E" w:rsidR="007D6033" w:rsidRPr="007D6033" w:rsidRDefault="007D6033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运用护理程序对关节脱位病人实施整体护理。</w:t>
      </w:r>
    </w:p>
    <w:p w14:paraId="3FF3BA6A" w14:textId="77777777" w:rsidR="003605B2" w:rsidRDefault="001D5482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C0E29E5" w14:textId="46B1AB2F" w:rsidR="003605B2" w:rsidRDefault="003605B2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关节脱位的专有体征。</w:t>
      </w:r>
    </w:p>
    <w:p w14:paraId="3D763AE1" w14:textId="20F00F71" w:rsidR="007D6033" w:rsidRPr="007D6033" w:rsidRDefault="003605B2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肩关节脱位、肘关节脱位和髋关节脱位的临床表现。</w:t>
      </w:r>
    </w:p>
    <w:p w14:paraId="7147C2B8" w14:textId="77777777" w:rsidR="003605B2" w:rsidRDefault="005B6E08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04EF886" w14:textId="348D2D48" w:rsidR="003605B2" w:rsidRDefault="003605B2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关节脱位的概述：定义、病因和分类、临床表现、处理原则及护理措施。</w:t>
      </w:r>
    </w:p>
    <w:p w14:paraId="3DAA62FC" w14:textId="7BF56BF2" w:rsidR="007D6033" w:rsidRDefault="003605B2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常见关节脱位的类型、病因和分类、临床表现、处理原则及护理措施。</w:t>
      </w:r>
    </w:p>
    <w:p w14:paraId="0C456E64" w14:textId="77777777" w:rsidR="00334276" w:rsidRDefault="00334276" w:rsidP="003605B2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03C62A1" w14:textId="1039946B" w:rsidR="00C922D5" w:rsidRPr="00CD39CA" w:rsidRDefault="00C922D5" w:rsidP="003605B2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3605B2" w:rsidRPr="007D6033">
        <w:rPr>
          <w:rFonts w:ascii="Times New Roman" w:eastAsia="宋体" w:hAnsi="Times New Roman" w:cs="Times New Roman"/>
          <w:szCs w:val="21"/>
        </w:rPr>
        <w:t>关节脱位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57A0B735" w14:textId="004F43AF" w:rsidR="00C922D5" w:rsidRDefault="00C922D5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3605B2" w:rsidRPr="007D6033">
        <w:rPr>
          <w:rFonts w:ascii="Times New Roman" w:eastAsia="宋体" w:hAnsi="Times New Roman" w:cs="Times New Roman"/>
          <w:szCs w:val="21"/>
        </w:rPr>
        <w:t>关节脱位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3605B2" w:rsidRPr="007D6033">
        <w:rPr>
          <w:rFonts w:ascii="Times New Roman" w:eastAsia="宋体" w:hAnsi="Times New Roman" w:cs="Times New Roman"/>
          <w:szCs w:val="21"/>
        </w:rPr>
        <w:t>关节脱位</w:t>
      </w:r>
      <w:r>
        <w:rPr>
          <w:rFonts w:ascii="Times New Roman" w:eastAsia="宋体" w:hAnsi="Times New Roman" w:cs="Times New Roman" w:hint="eastAsia"/>
          <w:szCs w:val="21"/>
        </w:rPr>
        <w:t>手术病人围术期护理要点。</w:t>
      </w:r>
    </w:p>
    <w:p w14:paraId="4BA14019" w14:textId="1977C517" w:rsidR="00C922D5" w:rsidRPr="005D23D1" w:rsidRDefault="00C922D5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3605B2" w:rsidRPr="007D6033">
        <w:rPr>
          <w:rFonts w:ascii="Times New Roman" w:eastAsia="宋体" w:hAnsi="Times New Roman" w:cs="Times New Roman"/>
          <w:szCs w:val="21"/>
        </w:rPr>
        <w:t>关节脱位</w:t>
      </w:r>
      <w:r>
        <w:rPr>
          <w:rFonts w:ascii="Times New Roman" w:eastAsia="宋体" w:hAnsi="Times New Roman" w:cs="Times New Roman" w:hint="eastAsia"/>
          <w:szCs w:val="21"/>
        </w:rPr>
        <w:t>术前准备方法、术后病情观察方法、</w:t>
      </w:r>
      <w:r w:rsidR="003605B2">
        <w:rPr>
          <w:rFonts w:ascii="Times New Roman" w:eastAsia="宋体" w:hAnsi="Times New Roman" w:cs="Times New Roman" w:hint="eastAsia"/>
          <w:szCs w:val="21"/>
        </w:rPr>
        <w:t>功能康复方法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458CB812" w14:textId="77777777" w:rsidR="00334276" w:rsidRPr="00CD39CA" w:rsidRDefault="00334276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427E6A39" w14:textId="77777777" w:rsidR="00334276" w:rsidRPr="007F361E" w:rsidRDefault="00334276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3104E47B" w14:textId="787C833A" w:rsidR="003605B2" w:rsidRPr="003605B2" w:rsidRDefault="003605B2" w:rsidP="003605B2">
      <w:pPr>
        <w:tabs>
          <w:tab w:val="num" w:pos="1440"/>
        </w:tabs>
        <w:snapToGrid w:val="0"/>
        <w:spacing w:line="360" w:lineRule="auto"/>
        <w:ind w:firstLineChars="196" w:firstLine="412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3605B2">
        <w:rPr>
          <w:rFonts w:ascii="Times New Roman" w:eastAsia="宋体" w:hAnsi="Times New Roman" w:cs="Times New Roman"/>
          <w:szCs w:val="21"/>
        </w:rPr>
        <w:t>简述脱位的分类</w:t>
      </w:r>
      <w:r w:rsidRPr="003605B2">
        <w:rPr>
          <w:rFonts w:ascii="Times New Roman" w:eastAsia="宋体" w:hAnsi="Times New Roman" w:cs="Times New Roman" w:hint="eastAsia"/>
          <w:szCs w:val="21"/>
        </w:rPr>
        <w:t>及特征？</w:t>
      </w:r>
    </w:p>
    <w:p w14:paraId="1991F7A2" w14:textId="563DAB70" w:rsidR="00334276" w:rsidRPr="003605B2" w:rsidRDefault="003605B2" w:rsidP="003605B2">
      <w:pPr>
        <w:tabs>
          <w:tab w:val="num" w:pos="1440"/>
        </w:tabs>
        <w:snapToGrid w:val="0"/>
        <w:spacing w:line="360" w:lineRule="auto"/>
        <w:ind w:firstLineChars="196" w:firstLine="412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3605B2">
        <w:rPr>
          <w:rFonts w:ascii="Times New Roman" w:eastAsia="宋体" w:hAnsi="Times New Roman" w:cs="Times New Roman"/>
          <w:szCs w:val="21"/>
        </w:rPr>
        <w:t>脱位的处理原则是什么？</w:t>
      </w:r>
    </w:p>
    <w:p w14:paraId="4CA42F85" w14:textId="77777777" w:rsidR="007D6033" w:rsidRPr="001A7C22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47" w:name="_Toc55458633"/>
      <w:r w:rsidRPr="001A7C22">
        <w:rPr>
          <w:rFonts w:ascii="黑体" w:eastAsia="黑体" w:hAnsi="黑体" w:cs="Times New Roman"/>
          <w:b/>
          <w:sz w:val="24"/>
          <w:szCs w:val="24"/>
        </w:rPr>
        <w:t>第四十七章 手外伤及断肢（指）再植病人的护理</w:t>
      </w:r>
      <w:bookmarkEnd w:id="47"/>
    </w:p>
    <w:p w14:paraId="4D6C8579" w14:textId="77777777" w:rsidR="00931894" w:rsidRDefault="00931894" w:rsidP="003605B2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E66F1B4" w14:textId="77777777" w:rsidR="003605B2" w:rsidRDefault="007D6033" w:rsidP="003605B2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  <w:r w:rsidRPr="007D6033">
        <w:rPr>
          <w:rFonts w:ascii="Times New Roman" w:eastAsia="宋体" w:hAnsi="Times New Roman" w:cs="Times New Roman"/>
          <w:b/>
          <w:bCs/>
          <w:szCs w:val="21"/>
        </w:rPr>
        <w:t xml:space="preserve"> </w:t>
      </w:r>
    </w:p>
    <w:p w14:paraId="5D3F4739" w14:textId="77777777" w:rsidR="003605B2" w:rsidRDefault="007D6033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列举断肢（指）再植的适应症。</w:t>
      </w:r>
    </w:p>
    <w:p w14:paraId="502CA1D5" w14:textId="77777777" w:rsidR="003605B2" w:rsidRDefault="007D6033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复述手外伤、断肢（指）再植的急救处理方法。</w:t>
      </w:r>
    </w:p>
    <w:p w14:paraId="3B58F1F4" w14:textId="77777777" w:rsidR="003605B2" w:rsidRDefault="007D6033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复述手外伤、断肢（指）再植的处理原则和程序。</w:t>
      </w:r>
    </w:p>
    <w:p w14:paraId="43C910C5" w14:textId="253347DF" w:rsidR="007D6033" w:rsidRPr="007D6033" w:rsidRDefault="007D6033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lastRenderedPageBreak/>
        <w:t>陈述断肢（指）再植术后的病情观察内容。</w:t>
      </w:r>
    </w:p>
    <w:p w14:paraId="3809D9F4" w14:textId="77777777" w:rsidR="003605B2" w:rsidRDefault="007D6033" w:rsidP="003605B2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5EA45930" w14:textId="655CE6A9" w:rsidR="007D6033" w:rsidRPr="007D6033" w:rsidRDefault="007D6033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</w:t>
      </w:r>
      <w:r w:rsidRPr="007D6033">
        <w:rPr>
          <w:rFonts w:ascii="Times New Roman" w:eastAsia="宋体" w:hAnsi="Times New Roman" w:cs="Times New Roman"/>
          <w:bCs/>
          <w:szCs w:val="21"/>
        </w:rPr>
        <w:t>断肢（指）再植术后血管危象的预防和处理措施。</w:t>
      </w:r>
    </w:p>
    <w:p w14:paraId="735136FA" w14:textId="77777777" w:rsidR="003605B2" w:rsidRDefault="007D6033" w:rsidP="003605B2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33E46A66" w14:textId="77777777" w:rsidR="003605B2" w:rsidRDefault="007D6033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</w:t>
      </w:r>
      <w:r w:rsidRPr="007D6033">
        <w:rPr>
          <w:rFonts w:ascii="Times New Roman" w:eastAsia="宋体" w:hAnsi="Times New Roman" w:cs="Times New Roman"/>
          <w:bCs/>
          <w:szCs w:val="21"/>
        </w:rPr>
        <w:t>手外伤围术期</w:t>
      </w:r>
      <w:r w:rsidRPr="007D6033">
        <w:rPr>
          <w:rFonts w:ascii="Times New Roman" w:eastAsia="宋体" w:hAnsi="Times New Roman" w:cs="Times New Roman"/>
          <w:szCs w:val="21"/>
        </w:rPr>
        <w:t>病人实施整体护理。</w:t>
      </w:r>
    </w:p>
    <w:p w14:paraId="1F74CD30" w14:textId="44B6CD07" w:rsidR="007D6033" w:rsidRPr="007D6033" w:rsidRDefault="007D6033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为</w:t>
      </w:r>
      <w:r w:rsidRPr="007D6033">
        <w:rPr>
          <w:rFonts w:ascii="Times New Roman" w:eastAsia="宋体" w:hAnsi="Times New Roman" w:cs="Times New Roman"/>
          <w:bCs/>
          <w:szCs w:val="21"/>
        </w:rPr>
        <w:t>断肢（指）再植病人制定患肢（指）功能锻炼计划并评价效果。</w:t>
      </w:r>
    </w:p>
    <w:p w14:paraId="5EBFB652" w14:textId="77777777" w:rsidR="003605B2" w:rsidRDefault="001D5482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D744F99" w14:textId="124C4F4C" w:rsidR="003605B2" w:rsidRDefault="003605B2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手外伤的病情观察和术后伤肢（指）护理。</w:t>
      </w:r>
    </w:p>
    <w:p w14:paraId="24C7024A" w14:textId="73110D76" w:rsidR="007D6033" w:rsidRPr="007D6033" w:rsidRDefault="003605B2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断肢（指）再植</w:t>
      </w:r>
      <w:r w:rsidR="007D6033" w:rsidRPr="007D6033">
        <w:rPr>
          <w:rFonts w:ascii="Times New Roman" w:eastAsia="宋体" w:hAnsi="Times New Roman" w:cs="Times New Roman"/>
          <w:szCs w:val="21"/>
        </w:rPr>
        <w:t>的再植条件、术后并发症护理和功能锻炼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2C7BD19E" w14:textId="77777777" w:rsidR="003605B2" w:rsidRDefault="005B6E08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7675E7B" w14:textId="703E6405" w:rsidR="003605B2" w:rsidRDefault="003605B2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手外伤的病因、临床表现、处理原则和护理。</w:t>
      </w:r>
    </w:p>
    <w:p w14:paraId="6AB1E184" w14:textId="23B9B2C4" w:rsidR="007D6033" w:rsidRDefault="003605B2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bCs/>
          <w:szCs w:val="21"/>
        </w:rPr>
        <w:t>断肢（指）再植</w:t>
      </w:r>
      <w:r w:rsidR="007D6033" w:rsidRPr="007D6033">
        <w:rPr>
          <w:rFonts w:ascii="Times New Roman" w:eastAsia="宋体" w:hAnsi="Times New Roman" w:cs="Times New Roman"/>
          <w:szCs w:val="21"/>
        </w:rPr>
        <w:t>的再植条件、处理措施和护理。</w:t>
      </w:r>
    </w:p>
    <w:p w14:paraId="4E7131C4" w14:textId="77777777" w:rsidR="00334276" w:rsidRDefault="00334276" w:rsidP="003605B2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424E2BE" w14:textId="2A58CE19" w:rsidR="00C922D5" w:rsidRPr="00CD39CA" w:rsidRDefault="00C922D5" w:rsidP="003605B2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3605B2" w:rsidRPr="007D6033">
        <w:rPr>
          <w:rFonts w:ascii="Times New Roman" w:eastAsia="宋体" w:hAnsi="Times New Roman" w:cs="Times New Roman"/>
          <w:bCs/>
          <w:szCs w:val="21"/>
        </w:rPr>
        <w:t>断肢（指）再植术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161B3678" w14:textId="2D532435" w:rsidR="00C922D5" w:rsidRDefault="00C922D5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3605B2" w:rsidRPr="007D6033">
        <w:rPr>
          <w:rFonts w:ascii="Times New Roman" w:eastAsia="宋体" w:hAnsi="Times New Roman" w:cs="Times New Roman"/>
          <w:bCs/>
          <w:szCs w:val="21"/>
        </w:rPr>
        <w:t>断肢（指）再植术</w:t>
      </w:r>
      <w:r>
        <w:rPr>
          <w:rFonts w:ascii="Times New Roman" w:eastAsia="宋体" w:hAnsi="Times New Roman" w:cs="Times New Roman" w:hint="eastAsia"/>
          <w:szCs w:val="21"/>
        </w:rPr>
        <w:t>案例，讨论学习</w:t>
      </w:r>
      <w:r w:rsidR="003605B2" w:rsidRPr="007D6033">
        <w:rPr>
          <w:rFonts w:ascii="Times New Roman" w:eastAsia="宋体" w:hAnsi="Times New Roman" w:cs="Times New Roman"/>
          <w:bCs/>
          <w:szCs w:val="21"/>
        </w:rPr>
        <w:t>断肢（指）</w:t>
      </w:r>
      <w:r>
        <w:rPr>
          <w:rFonts w:ascii="Times New Roman" w:eastAsia="宋体" w:hAnsi="Times New Roman" w:cs="Times New Roman" w:hint="eastAsia"/>
          <w:szCs w:val="21"/>
        </w:rPr>
        <w:t>手术病人围术期护理要点。</w:t>
      </w:r>
    </w:p>
    <w:p w14:paraId="2D0549D9" w14:textId="136D4FE9" w:rsidR="00C922D5" w:rsidRPr="005D23D1" w:rsidRDefault="00C922D5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3605B2" w:rsidRPr="007D6033">
        <w:rPr>
          <w:rFonts w:ascii="Times New Roman" w:eastAsia="宋体" w:hAnsi="Times New Roman" w:cs="Times New Roman"/>
          <w:bCs/>
          <w:szCs w:val="21"/>
        </w:rPr>
        <w:t>断肢（指）再植术</w:t>
      </w:r>
      <w:r w:rsidR="003605B2">
        <w:rPr>
          <w:rFonts w:ascii="Times New Roman" w:eastAsia="宋体" w:hAnsi="Times New Roman" w:cs="Times New Roman" w:hint="eastAsia"/>
          <w:bCs/>
          <w:szCs w:val="21"/>
        </w:rPr>
        <w:t>病人的</w:t>
      </w:r>
      <w:r>
        <w:rPr>
          <w:rFonts w:ascii="Times New Roman" w:eastAsia="宋体" w:hAnsi="Times New Roman" w:cs="Times New Roman" w:hint="eastAsia"/>
          <w:szCs w:val="21"/>
        </w:rPr>
        <w:t>术前准备方法、术后病情观察方法、</w:t>
      </w:r>
      <w:r w:rsidR="003605B2">
        <w:rPr>
          <w:rFonts w:ascii="Times New Roman" w:eastAsia="宋体" w:hAnsi="Times New Roman" w:cs="Times New Roman" w:hint="eastAsia"/>
          <w:szCs w:val="21"/>
        </w:rPr>
        <w:t>功能康复方法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7DFFA819" w14:textId="77777777" w:rsidR="00334276" w:rsidRPr="00CD39CA" w:rsidRDefault="00334276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53E0BF1E" w14:textId="77777777" w:rsidR="00334276" w:rsidRPr="007F361E" w:rsidRDefault="00334276" w:rsidP="0033427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3E003D82" w14:textId="02C88933" w:rsidR="00334276" w:rsidRPr="00334276" w:rsidRDefault="003605B2" w:rsidP="00334276">
      <w:pPr>
        <w:widowControl/>
        <w:spacing w:before="50" w:after="50"/>
        <w:ind w:firstLine="435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你可以采用何种研究，明晰影响</w:t>
      </w:r>
      <w:r w:rsidRPr="007D6033">
        <w:rPr>
          <w:rFonts w:ascii="Times New Roman" w:eastAsia="宋体" w:hAnsi="Times New Roman" w:cs="Times New Roman"/>
          <w:bCs/>
          <w:szCs w:val="21"/>
        </w:rPr>
        <w:t>断肢（指）再植术</w:t>
      </w:r>
      <w:r>
        <w:rPr>
          <w:rFonts w:ascii="Times New Roman" w:eastAsia="宋体" w:hAnsi="Times New Roman" w:cs="Times New Roman" w:hint="eastAsia"/>
          <w:bCs/>
          <w:szCs w:val="21"/>
        </w:rPr>
        <w:t>病人生活质量的因素？</w:t>
      </w:r>
    </w:p>
    <w:p w14:paraId="45256CF4" w14:textId="77777777" w:rsidR="007D6033" w:rsidRPr="001A7C22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48" w:name="_Toc55458634"/>
      <w:r w:rsidRPr="001A7C22">
        <w:rPr>
          <w:rFonts w:ascii="黑体" w:eastAsia="黑体" w:hAnsi="黑体" w:cs="Times New Roman"/>
          <w:b/>
          <w:sz w:val="24"/>
          <w:szCs w:val="24"/>
        </w:rPr>
        <w:t>第四十八章 椎间盘突出症病人的护理</w:t>
      </w:r>
      <w:bookmarkEnd w:id="48"/>
    </w:p>
    <w:p w14:paraId="57494467" w14:textId="77777777" w:rsidR="00931894" w:rsidRDefault="00931894" w:rsidP="003605B2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09877FE" w14:textId="77777777" w:rsidR="00D90CFA" w:rsidRDefault="007D6033" w:rsidP="00D90CFA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54A47207" w14:textId="77777777" w:rsidR="00D90CFA" w:rsidRDefault="007D6033" w:rsidP="00D90CFA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复述颈椎间盘突出症、胸椎间盘突出症、腰椎间盘突出症的定义、临床表现。</w:t>
      </w:r>
    </w:p>
    <w:p w14:paraId="4899602B" w14:textId="2E497F46" w:rsidR="007D6033" w:rsidRPr="007D6033" w:rsidRDefault="007D6033" w:rsidP="00D90CFA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</w:t>
      </w:r>
      <w:r w:rsidRPr="007D6033">
        <w:rPr>
          <w:rFonts w:ascii="Times New Roman" w:eastAsia="宋体" w:hAnsi="Times New Roman" w:cs="Times New Roman"/>
          <w:szCs w:val="21"/>
        </w:rPr>
        <w:t>颈椎间盘突出症、胸椎间盘突出症、腰椎间盘突出症的病因、辅助检查。</w:t>
      </w:r>
    </w:p>
    <w:p w14:paraId="14FE10A5" w14:textId="77777777" w:rsidR="00D90CFA" w:rsidRDefault="007D6033" w:rsidP="00D90CFA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322977FF" w14:textId="77777777" w:rsidR="00D90CFA" w:rsidRDefault="007D6033" w:rsidP="00D90CFA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</w:t>
      </w:r>
      <w:r w:rsidRPr="007D6033">
        <w:rPr>
          <w:rFonts w:ascii="Times New Roman" w:eastAsia="宋体" w:hAnsi="Times New Roman" w:cs="Times New Roman"/>
          <w:bCs/>
          <w:szCs w:val="21"/>
        </w:rPr>
        <w:t>颈</w:t>
      </w:r>
      <w:r w:rsidRPr="007D6033">
        <w:rPr>
          <w:rFonts w:ascii="Times New Roman" w:eastAsia="宋体" w:hAnsi="Times New Roman" w:cs="Times New Roman"/>
          <w:szCs w:val="21"/>
        </w:rPr>
        <w:t>颈椎间盘突出症的发病机制及分类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61544386" w14:textId="0761132E" w:rsidR="007D6033" w:rsidRPr="007D6033" w:rsidRDefault="007D6033" w:rsidP="00D90CFA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归纳</w:t>
      </w:r>
      <w:r w:rsidRPr="007D6033">
        <w:rPr>
          <w:rFonts w:ascii="Times New Roman" w:eastAsia="宋体" w:hAnsi="Times New Roman" w:cs="Times New Roman"/>
          <w:szCs w:val="21"/>
        </w:rPr>
        <w:t>颈椎间盘突出症、胸椎间盘突出症、腰椎间盘突出症的的治疗原则。</w:t>
      </w:r>
    </w:p>
    <w:p w14:paraId="78AF51E1" w14:textId="77777777" w:rsidR="007D6033" w:rsidRPr="007D6033" w:rsidRDefault="007D6033" w:rsidP="00D90CFA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lastRenderedPageBreak/>
        <w:t>运用</w:t>
      </w:r>
    </w:p>
    <w:p w14:paraId="78E51BA5" w14:textId="77777777" w:rsidR="007D6033" w:rsidRPr="007D6033" w:rsidRDefault="007D6033" w:rsidP="003605B2">
      <w:pPr>
        <w:spacing w:line="360" w:lineRule="auto"/>
        <w:ind w:firstLine="465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运用护理程序对颈椎间盘突出症、胸椎间盘突出症、腰椎间盘突出症的病人实施整体护理。</w:t>
      </w:r>
    </w:p>
    <w:p w14:paraId="144C2426" w14:textId="77777777" w:rsidR="00D90CFA" w:rsidRDefault="001D5482" w:rsidP="00D90CFA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8ABB54E" w14:textId="09D3CAAF" w:rsidR="00D90CFA" w:rsidRDefault="00D90CFA" w:rsidP="00D90CFA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腰腿痛的病因。</w:t>
      </w:r>
    </w:p>
    <w:p w14:paraId="63A0E192" w14:textId="1FECCAAC" w:rsidR="00D90CFA" w:rsidRDefault="00D90CFA" w:rsidP="00D90CFA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腰椎间盘突出症的临床表现、护理措施及健康教育。</w:t>
      </w:r>
    </w:p>
    <w:p w14:paraId="6F8ED6CA" w14:textId="4600401C" w:rsidR="007D6033" w:rsidRPr="007D6033" w:rsidRDefault="00D90CFA" w:rsidP="00D90CFA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颈椎病的分型和各型的临床表现、护理措施及健康教育。</w:t>
      </w:r>
    </w:p>
    <w:p w14:paraId="29101762" w14:textId="77777777" w:rsidR="00D90CFA" w:rsidRDefault="005B6E08" w:rsidP="00D90CFA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4314EF9" w14:textId="3826CAC5" w:rsidR="00D90CFA" w:rsidRDefault="00D90CFA" w:rsidP="00D90CFA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颈椎间盘突出症的病因、发病机制、分类、临床表现、辅助检查、处理原则、护理措施及健康教育。</w:t>
      </w:r>
    </w:p>
    <w:p w14:paraId="71E974C5" w14:textId="5BC9B429" w:rsidR="00D90CFA" w:rsidRDefault="00D90CFA" w:rsidP="00D90CFA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胸椎间盘突出症的病因、临床表现、辅助检查、处理原则、护理措施及健康教育。</w:t>
      </w:r>
    </w:p>
    <w:p w14:paraId="4D407623" w14:textId="0A9B113F" w:rsidR="007D6033" w:rsidRDefault="00D90CFA" w:rsidP="00D90CFA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腰椎间盘突出症的病因、病理生理、临床表现、辅助检查、处理原则、护理措施及健康教育。</w:t>
      </w:r>
    </w:p>
    <w:p w14:paraId="29B0154E" w14:textId="77777777" w:rsidR="00334276" w:rsidRDefault="00334276" w:rsidP="003605B2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EEEE2C6" w14:textId="26AC56D6" w:rsidR="00C922D5" w:rsidRPr="00CD39CA" w:rsidRDefault="00C922D5" w:rsidP="003605B2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0F538C" w:rsidRPr="007D6033">
        <w:rPr>
          <w:rFonts w:ascii="Times New Roman" w:eastAsia="宋体" w:hAnsi="Times New Roman" w:cs="Times New Roman"/>
          <w:szCs w:val="21"/>
        </w:rPr>
        <w:t>颈椎间盘突出症、胸椎间盘突出症、腰椎间盘突出症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6D7E90B5" w14:textId="003D7032" w:rsidR="00C922D5" w:rsidRDefault="00C922D5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0F538C" w:rsidRPr="007D6033">
        <w:rPr>
          <w:rFonts w:ascii="Times New Roman" w:eastAsia="宋体" w:hAnsi="Times New Roman" w:cs="Times New Roman"/>
          <w:szCs w:val="21"/>
        </w:rPr>
        <w:t>颈椎间盘突出症、胸椎间盘突出症、腰椎间盘突出症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0F538C" w:rsidRPr="007D6033">
        <w:rPr>
          <w:rFonts w:ascii="Times New Roman" w:eastAsia="宋体" w:hAnsi="Times New Roman" w:cs="Times New Roman"/>
          <w:szCs w:val="21"/>
        </w:rPr>
        <w:t>颈椎间盘突出症、胸椎间盘突出症、腰椎间盘突出症</w:t>
      </w:r>
      <w:r>
        <w:rPr>
          <w:rFonts w:ascii="Times New Roman" w:eastAsia="宋体" w:hAnsi="Times New Roman" w:cs="Times New Roman" w:hint="eastAsia"/>
          <w:szCs w:val="21"/>
        </w:rPr>
        <w:t>手术病人围术期护理要点。</w:t>
      </w:r>
    </w:p>
    <w:p w14:paraId="2B82543C" w14:textId="15951387" w:rsidR="00C922D5" w:rsidRPr="005D23D1" w:rsidRDefault="00C922D5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0F538C" w:rsidRPr="007D6033">
        <w:rPr>
          <w:rFonts w:ascii="Times New Roman" w:eastAsia="宋体" w:hAnsi="Times New Roman" w:cs="Times New Roman"/>
          <w:szCs w:val="21"/>
        </w:rPr>
        <w:t>颈椎间盘突出症、胸椎间盘突出症、腰椎间盘突出症</w:t>
      </w:r>
      <w:r>
        <w:rPr>
          <w:rFonts w:ascii="Times New Roman" w:eastAsia="宋体" w:hAnsi="Times New Roman" w:cs="Times New Roman" w:hint="eastAsia"/>
          <w:szCs w:val="21"/>
        </w:rPr>
        <w:t>术前准备方法、术后病情观察方法、</w:t>
      </w:r>
      <w:r w:rsidR="000F538C">
        <w:rPr>
          <w:rFonts w:ascii="Times New Roman" w:eastAsia="宋体" w:hAnsi="Times New Roman" w:cs="Times New Roman" w:hint="eastAsia"/>
          <w:szCs w:val="21"/>
        </w:rPr>
        <w:t>功能康复方法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4363378E" w14:textId="77777777" w:rsidR="00334276" w:rsidRPr="00CD39CA" w:rsidRDefault="00334276" w:rsidP="003605B2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50571FA5" w14:textId="77777777" w:rsidR="00334276" w:rsidRPr="007F361E" w:rsidRDefault="00334276" w:rsidP="003605B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528354A1" w14:textId="448DBED0" w:rsidR="000F538C" w:rsidRPr="000F538C" w:rsidRDefault="000F538C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0F538C">
        <w:rPr>
          <w:rFonts w:ascii="Times New Roman" w:eastAsia="宋体" w:hAnsi="Times New Roman" w:cs="Times New Roman"/>
          <w:szCs w:val="21"/>
        </w:rPr>
        <w:t>简述不同类型颈椎病的临床表现？</w:t>
      </w:r>
    </w:p>
    <w:p w14:paraId="1352811A" w14:textId="5C86A132" w:rsidR="000F538C" w:rsidRPr="000F538C" w:rsidRDefault="000F538C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0F538C">
        <w:rPr>
          <w:rFonts w:ascii="Times New Roman" w:eastAsia="宋体" w:hAnsi="Times New Roman" w:cs="Times New Roman"/>
          <w:szCs w:val="21"/>
        </w:rPr>
        <w:t>简述腰椎间盘突出症的临床表现</w:t>
      </w:r>
      <w:r w:rsidRPr="000F538C">
        <w:rPr>
          <w:rFonts w:ascii="Times New Roman" w:eastAsia="宋体" w:hAnsi="Times New Roman" w:cs="Times New Roman"/>
          <w:szCs w:val="21"/>
        </w:rPr>
        <w:t>?</w:t>
      </w:r>
    </w:p>
    <w:p w14:paraId="5F2F8967" w14:textId="230EF6A3" w:rsidR="000F538C" w:rsidRPr="000F538C" w:rsidRDefault="000F538C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0F538C">
        <w:rPr>
          <w:rFonts w:ascii="Times New Roman" w:eastAsia="宋体" w:hAnsi="Times New Roman" w:cs="Times New Roman"/>
          <w:szCs w:val="21"/>
        </w:rPr>
        <w:t>腰椎间盘突出症病人术后护理要点及健康教育有哪些？</w:t>
      </w:r>
    </w:p>
    <w:p w14:paraId="3D00FE32" w14:textId="77777777" w:rsidR="007D6033" w:rsidRPr="001A7C22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49" w:name="_Toc55458635"/>
      <w:r w:rsidRPr="001A7C22">
        <w:rPr>
          <w:rFonts w:ascii="黑体" w:eastAsia="黑体" w:hAnsi="黑体" w:cs="Times New Roman"/>
          <w:b/>
          <w:sz w:val="24"/>
          <w:szCs w:val="24"/>
        </w:rPr>
        <w:t>第四十九章 骨与关节感染病人的护理</w:t>
      </w:r>
      <w:bookmarkEnd w:id="49"/>
    </w:p>
    <w:p w14:paraId="30D20E44" w14:textId="77777777" w:rsidR="00931894" w:rsidRDefault="00931894" w:rsidP="000F538C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D3C548A" w14:textId="77777777" w:rsidR="000F538C" w:rsidRDefault="007D6033" w:rsidP="000F538C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212679A3" w14:textId="77777777" w:rsidR="000F538C" w:rsidRDefault="007D6033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lastRenderedPageBreak/>
        <w:t>复述化脓性骨髓炎的感染途径。</w:t>
      </w:r>
    </w:p>
    <w:p w14:paraId="5E268A43" w14:textId="7DF0FCFD" w:rsidR="007D6033" w:rsidRPr="007D6033" w:rsidRDefault="007D6033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</w:t>
      </w:r>
      <w:r w:rsidRPr="007D6033">
        <w:rPr>
          <w:rFonts w:ascii="Times New Roman" w:eastAsia="宋体" w:hAnsi="Times New Roman" w:cs="Times New Roman"/>
          <w:szCs w:val="21"/>
        </w:rPr>
        <w:t>化脓性骨髓炎、化脓性关节炎和骨与关节结核的临床表现。</w:t>
      </w:r>
    </w:p>
    <w:p w14:paraId="35AABF7B" w14:textId="77777777" w:rsidR="000F538C" w:rsidRDefault="007D6033" w:rsidP="000F538C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理解</w:t>
      </w:r>
    </w:p>
    <w:p w14:paraId="4B38EE39" w14:textId="77777777" w:rsidR="000F538C" w:rsidRDefault="007D6033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解释化脓性骨髓炎、化脓性关节炎和骨与关节结核的处理原则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029F891B" w14:textId="49729131" w:rsidR="007D6033" w:rsidRPr="007D6033" w:rsidRDefault="007D6033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解释</w:t>
      </w:r>
      <w:r w:rsidRPr="007D6033">
        <w:rPr>
          <w:rFonts w:ascii="Times New Roman" w:eastAsia="宋体" w:hAnsi="Times New Roman" w:cs="Times New Roman"/>
          <w:szCs w:val="21"/>
        </w:rPr>
        <w:t>化脓性骨髓炎、骨与关节结核的病因病理。</w:t>
      </w:r>
    </w:p>
    <w:p w14:paraId="1B66DEFB" w14:textId="77777777" w:rsidR="000F538C" w:rsidRDefault="007D6033" w:rsidP="000F538C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7AC957DF" w14:textId="4B6C78E6" w:rsidR="007D6033" w:rsidRPr="007D6033" w:rsidRDefault="007D6033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运用护理程序对急性血源性化脓性骨髓炎、骨与关节结核围术期病人实施整体护理。</w:t>
      </w:r>
    </w:p>
    <w:p w14:paraId="15562664" w14:textId="77777777" w:rsidR="000F538C" w:rsidRDefault="001D5482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50D3EC3" w14:textId="0F10DF60" w:rsidR="007D6033" w:rsidRPr="007D6033" w:rsidRDefault="007D6033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急性血源性化脓性骨髓炎</w:t>
      </w:r>
      <w:r w:rsidRPr="007D6033">
        <w:rPr>
          <w:rFonts w:ascii="Times New Roman" w:eastAsia="宋体" w:hAnsi="Times New Roman" w:cs="Times New Roman"/>
          <w:bCs/>
          <w:szCs w:val="21"/>
        </w:rPr>
        <w:t>的术后护理。</w:t>
      </w:r>
    </w:p>
    <w:p w14:paraId="5FB68DA3" w14:textId="77777777" w:rsidR="000F538C" w:rsidRDefault="005B6E08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1B13CE9" w14:textId="21872434" w:rsidR="000F538C" w:rsidRDefault="000F538C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化脓性骨髓炎的病因、病理生理、临床表现、辅助检查、处理原则及护理。</w:t>
      </w:r>
    </w:p>
    <w:p w14:paraId="3BF92058" w14:textId="5541C493" w:rsidR="000F538C" w:rsidRDefault="000F538C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化脓性关节炎的病因、病理生理、临床表现、辅助检查、处理原则及护理措施。</w:t>
      </w:r>
    </w:p>
    <w:p w14:paraId="7F3EB9E8" w14:textId="5FA6CFE0" w:rsidR="007D6033" w:rsidRDefault="000F538C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骨与关节结核的病因、病理生理、临床表现、辅助检查、处理原则及护理措施。</w:t>
      </w:r>
    </w:p>
    <w:p w14:paraId="3965EDB6" w14:textId="77777777" w:rsidR="00334276" w:rsidRDefault="00334276" w:rsidP="000F538C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1E64B9A" w14:textId="280512C5" w:rsidR="00C922D5" w:rsidRPr="00CD39CA" w:rsidRDefault="00C922D5" w:rsidP="000F538C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0F538C" w:rsidRPr="007D6033">
        <w:rPr>
          <w:rFonts w:ascii="Times New Roman" w:eastAsia="宋体" w:hAnsi="Times New Roman" w:cs="Times New Roman"/>
          <w:szCs w:val="21"/>
        </w:rPr>
        <w:t>急性血源性化脓性骨髓炎、骨与关节结核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3AEF2990" w14:textId="4081C8EB" w:rsidR="00C922D5" w:rsidRDefault="00C922D5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0F538C" w:rsidRPr="007D6033">
        <w:rPr>
          <w:rFonts w:ascii="Times New Roman" w:eastAsia="宋体" w:hAnsi="Times New Roman" w:cs="Times New Roman"/>
          <w:szCs w:val="21"/>
        </w:rPr>
        <w:t>急性血源性化脓性骨髓炎、骨与关节结核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0F538C" w:rsidRPr="007D6033">
        <w:rPr>
          <w:rFonts w:ascii="Times New Roman" w:eastAsia="宋体" w:hAnsi="Times New Roman" w:cs="Times New Roman"/>
          <w:szCs w:val="21"/>
        </w:rPr>
        <w:t>急性血源性化脓性骨髓炎、骨与关节结核</w:t>
      </w:r>
      <w:r>
        <w:rPr>
          <w:rFonts w:ascii="Times New Roman" w:eastAsia="宋体" w:hAnsi="Times New Roman" w:cs="Times New Roman" w:hint="eastAsia"/>
          <w:szCs w:val="21"/>
        </w:rPr>
        <w:t>手术病人围术期护理要点。</w:t>
      </w:r>
    </w:p>
    <w:p w14:paraId="041A5242" w14:textId="611428DD" w:rsidR="00C922D5" w:rsidRPr="005D23D1" w:rsidRDefault="00C922D5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0F538C" w:rsidRPr="007D6033">
        <w:rPr>
          <w:rFonts w:ascii="Times New Roman" w:eastAsia="宋体" w:hAnsi="Times New Roman" w:cs="Times New Roman"/>
          <w:szCs w:val="21"/>
        </w:rPr>
        <w:t>急性血源性化脓性骨髓炎、骨与关节结核</w:t>
      </w:r>
      <w:r>
        <w:rPr>
          <w:rFonts w:ascii="Times New Roman" w:eastAsia="宋体" w:hAnsi="Times New Roman" w:cs="Times New Roman" w:hint="eastAsia"/>
          <w:szCs w:val="21"/>
        </w:rPr>
        <w:t>术前准备方法、术后病情观察方法、</w:t>
      </w:r>
      <w:r w:rsidR="000F538C">
        <w:rPr>
          <w:rFonts w:ascii="Times New Roman" w:eastAsia="宋体" w:hAnsi="Times New Roman" w:cs="Times New Roman" w:hint="eastAsia"/>
          <w:szCs w:val="21"/>
        </w:rPr>
        <w:t>功能康复方法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5F248EE4" w14:textId="77777777" w:rsidR="00334276" w:rsidRPr="00CD39CA" w:rsidRDefault="00334276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88AA589" w14:textId="77777777" w:rsidR="00334276" w:rsidRPr="007F361E" w:rsidRDefault="00334276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17C742BF" w14:textId="7D0FBB7D" w:rsidR="000F538C" w:rsidRPr="000F538C" w:rsidRDefault="000F538C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0F538C">
        <w:rPr>
          <w:rFonts w:ascii="Times New Roman" w:eastAsia="宋体" w:hAnsi="Times New Roman" w:cs="Times New Roman"/>
          <w:szCs w:val="21"/>
        </w:rPr>
        <w:t>急、慢性血源性骨髓炎的临床表现是什么？</w:t>
      </w:r>
    </w:p>
    <w:p w14:paraId="52585567" w14:textId="2295F750" w:rsidR="000F538C" w:rsidRPr="000F538C" w:rsidRDefault="000F538C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0F538C">
        <w:rPr>
          <w:rFonts w:ascii="Times New Roman" w:eastAsia="宋体" w:hAnsi="Times New Roman" w:cs="Times New Roman"/>
          <w:szCs w:val="21"/>
        </w:rPr>
        <w:t>脊柱结核常见寒性脓肿的部位有哪些？</w:t>
      </w:r>
    </w:p>
    <w:p w14:paraId="3E84789E" w14:textId="126F9CBB" w:rsidR="005B6E08" w:rsidRPr="000F538C" w:rsidRDefault="000F538C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0F538C">
        <w:rPr>
          <w:rFonts w:ascii="Times New Roman" w:eastAsia="宋体" w:hAnsi="Times New Roman" w:cs="Times New Roman"/>
          <w:szCs w:val="21"/>
        </w:rPr>
        <w:t>慢性血源性骨髓炎病人的健康教育内容是什么？</w:t>
      </w:r>
    </w:p>
    <w:p w14:paraId="246EFF2E" w14:textId="77777777" w:rsidR="007D6033" w:rsidRPr="001A7C22" w:rsidRDefault="007D6033" w:rsidP="009318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50" w:name="_Toc55458636"/>
      <w:r w:rsidRPr="001A7C22">
        <w:rPr>
          <w:rFonts w:ascii="黑体" w:eastAsia="黑体" w:hAnsi="黑体" w:cs="Times New Roman"/>
          <w:b/>
          <w:sz w:val="24"/>
          <w:szCs w:val="24"/>
        </w:rPr>
        <w:t>第五十章 骨肿瘤病人的护理</w:t>
      </w:r>
      <w:bookmarkEnd w:id="50"/>
    </w:p>
    <w:p w14:paraId="057A214C" w14:textId="77777777" w:rsidR="00931894" w:rsidRDefault="00931894" w:rsidP="000F538C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5C8224C" w14:textId="77777777" w:rsidR="000F538C" w:rsidRDefault="007D6033" w:rsidP="000F538C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识记</w:t>
      </w:r>
    </w:p>
    <w:p w14:paraId="4389A560" w14:textId="77777777" w:rsidR="000F538C" w:rsidRDefault="007D6033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复述骨肉瘤、骨巨细胞瘤、骨软骨瘤的</w:t>
      </w:r>
      <w:r w:rsidRPr="007D6033">
        <w:rPr>
          <w:rFonts w:ascii="Times New Roman" w:eastAsia="宋体" w:hAnsi="Times New Roman" w:cs="Times New Roman"/>
          <w:szCs w:val="21"/>
        </w:rPr>
        <w:t>X</w:t>
      </w:r>
      <w:r w:rsidRPr="007D6033">
        <w:rPr>
          <w:rFonts w:ascii="Times New Roman" w:eastAsia="宋体" w:hAnsi="Times New Roman" w:cs="Times New Roman"/>
          <w:szCs w:val="21"/>
        </w:rPr>
        <w:t>线表现。</w:t>
      </w:r>
    </w:p>
    <w:p w14:paraId="0DDB212F" w14:textId="425149D1" w:rsidR="007D6033" w:rsidRPr="007D6033" w:rsidRDefault="007D6033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简述</w:t>
      </w:r>
      <w:r w:rsidRPr="007D6033">
        <w:rPr>
          <w:rFonts w:ascii="Times New Roman" w:eastAsia="宋体" w:hAnsi="Times New Roman" w:cs="Times New Roman"/>
          <w:szCs w:val="21"/>
        </w:rPr>
        <w:t>骨肿瘤的外科分期。</w:t>
      </w:r>
    </w:p>
    <w:p w14:paraId="2633309C" w14:textId="77777777" w:rsidR="000F538C" w:rsidRDefault="007D6033" w:rsidP="000F538C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lastRenderedPageBreak/>
        <w:t>理解</w:t>
      </w:r>
    </w:p>
    <w:p w14:paraId="156673E9" w14:textId="77777777" w:rsidR="000F538C" w:rsidRDefault="007D6033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比较骨肉瘤、骨巨细胞瘤、骨软骨瘤的临床表现</w:t>
      </w:r>
      <w:r w:rsidRPr="007D6033">
        <w:rPr>
          <w:rFonts w:ascii="Times New Roman" w:eastAsia="宋体" w:hAnsi="Times New Roman" w:cs="Times New Roman"/>
          <w:bCs/>
          <w:szCs w:val="21"/>
        </w:rPr>
        <w:t>。</w:t>
      </w:r>
    </w:p>
    <w:p w14:paraId="5C7F0601" w14:textId="77777777" w:rsidR="000F538C" w:rsidRDefault="007D6033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Cs/>
          <w:szCs w:val="21"/>
        </w:rPr>
        <w:t>区分</w:t>
      </w:r>
      <w:r w:rsidRPr="007D6033">
        <w:rPr>
          <w:rFonts w:ascii="Times New Roman" w:eastAsia="宋体" w:hAnsi="Times New Roman" w:cs="Times New Roman"/>
          <w:bCs/>
          <w:szCs w:val="21"/>
        </w:rPr>
        <w:t>Codman</w:t>
      </w:r>
      <w:r w:rsidRPr="007D6033">
        <w:rPr>
          <w:rFonts w:ascii="Times New Roman" w:eastAsia="宋体" w:hAnsi="Times New Roman" w:cs="Times New Roman"/>
          <w:bCs/>
          <w:szCs w:val="21"/>
        </w:rPr>
        <w:t>三角和日光射线现象</w:t>
      </w:r>
      <w:r w:rsidRPr="007D6033">
        <w:rPr>
          <w:rFonts w:ascii="Times New Roman" w:eastAsia="宋体" w:hAnsi="Times New Roman" w:cs="Times New Roman"/>
          <w:szCs w:val="21"/>
        </w:rPr>
        <w:t>。</w:t>
      </w:r>
    </w:p>
    <w:p w14:paraId="411630F8" w14:textId="4DC6BE4A" w:rsidR="007D6033" w:rsidRPr="007D6033" w:rsidRDefault="007D6033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解释骨肉瘤的处理原则。</w:t>
      </w:r>
    </w:p>
    <w:p w14:paraId="7CB37E93" w14:textId="77777777" w:rsidR="000F538C" w:rsidRDefault="007D6033" w:rsidP="000F538C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b/>
          <w:bCs/>
          <w:szCs w:val="21"/>
        </w:rPr>
        <w:t>运用</w:t>
      </w:r>
    </w:p>
    <w:p w14:paraId="31B28BA4" w14:textId="42CE3AD3" w:rsidR="007D6033" w:rsidRPr="007D6033" w:rsidRDefault="007D6033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运用护理程序对骨肉瘤病人实施整体护理。</w:t>
      </w:r>
    </w:p>
    <w:p w14:paraId="0B586FB2" w14:textId="77777777" w:rsidR="000F538C" w:rsidRDefault="001D5482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CF181BE" w14:textId="18518B44" w:rsidR="007D6033" w:rsidRPr="007D6033" w:rsidRDefault="007D6033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D6033">
        <w:rPr>
          <w:rFonts w:ascii="Times New Roman" w:eastAsia="宋体" w:hAnsi="Times New Roman" w:cs="Times New Roman"/>
          <w:szCs w:val="21"/>
        </w:rPr>
        <w:t>骨肉瘤的临床表现、护理措施。</w:t>
      </w:r>
    </w:p>
    <w:p w14:paraId="2A156D5D" w14:textId="77777777" w:rsidR="000F538C" w:rsidRDefault="001D5482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1797189" w14:textId="7B332670" w:rsidR="000F538C" w:rsidRDefault="000F538C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骨肿瘤的概述：外科分期、临床表现、辅助检查和处理原则。</w:t>
      </w:r>
    </w:p>
    <w:p w14:paraId="7B0675AD" w14:textId="77587527" w:rsidR="000F538C" w:rsidRDefault="000F538C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恶性骨肿瘤的病因、病理生理、临床表现、辅助检查、处理原则和护理。</w:t>
      </w:r>
    </w:p>
    <w:p w14:paraId="4DE2B55F" w14:textId="0A4B89AD" w:rsidR="000F538C" w:rsidRDefault="000F538C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骨巨细胞瘤的病理生理、临床表现、辅助检查、处理原则和护理措施。</w:t>
      </w:r>
    </w:p>
    <w:p w14:paraId="6F705B1B" w14:textId="421EAC4D" w:rsidR="007D6033" w:rsidRDefault="000F538C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7D6033" w:rsidRPr="007D6033">
        <w:rPr>
          <w:rFonts w:ascii="Times New Roman" w:eastAsia="宋体" w:hAnsi="Times New Roman" w:cs="Times New Roman"/>
          <w:szCs w:val="21"/>
        </w:rPr>
        <w:t>良性骨肿瘤的临床表现、辅助检查、处理原则和护理措施。</w:t>
      </w:r>
    </w:p>
    <w:p w14:paraId="19FD310B" w14:textId="77777777" w:rsidR="00334276" w:rsidRDefault="00334276" w:rsidP="000F538C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51" w:name="_Toc55458637"/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0D25265" w14:textId="2DA11AA5" w:rsidR="00C922D5" w:rsidRPr="00CD39CA" w:rsidRDefault="00C922D5" w:rsidP="000F538C">
      <w:pPr>
        <w:spacing w:line="360" w:lineRule="auto"/>
        <w:ind w:leftChars="200" w:left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1</w:t>
      </w:r>
      <w:r w:rsidRPr="00CD39CA">
        <w:rPr>
          <w:rFonts w:ascii="Times New Roman" w:eastAsia="宋体" w:hAnsi="Times New Roman" w:cs="Times New Roman"/>
          <w:szCs w:val="21"/>
        </w:rPr>
        <w:t>）讲授法：</w:t>
      </w:r>
      <w:r w:rsidR="000F538C" w:rsidRPr="007D6033">
        <w:rPr>
          <w:rFonts w:ascii="Times New Roman" w:eastAsia="宋体" w:hAnsi="Times New Roman" w:cs="Times New Roman"/>
          <w:szCs w:val="21"/>
        </w:rPr>
        <w:t>骨肉瘤</w:t>
      </w:r>
      <w:r>
        <w:rPr>
          <w:rFonts w:ascii="Times New Roman" w:eastAsia="宋体" w:hAnsi="Times New Roman" w:cs="Times New Roman" w:hint="eastAsia"/>
          <w:szCs w:val="21"/>
        </w:rPr>
        <w:t>的概述、诊疗护理要点等</w:t>
      </w:r>
      <w:r w:rsidRPr="00CD39CA">
        <w:rPr>
          <w:rFonts w:ascii="Times New Roman" w:eastAsia="宋体" w:hAnsi="Times New Roman" w:cs="Times New Roman"/>
          <w:szCs w:val="21"/>
        </w:rPr>
        <w:t>。</w:t>
      </w:r>
    </w:p>
    <w:p w14:paraId="1FAFAACF" w14:textId="75FAE4A2" w:rsidR="00C922D5" w:rsidRDefault="00C922D5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D39CA">
        <w:rPr>
          <w:rFonts w:ascii="Times New Roman" w:eastAsia="宋体" w:hAnsi="Times New Roman" w:cs="Times New Roman"/>
          <w:szCs w:val="21"/>
        </w:rPr>
        <w:t>（</w:t>
      </w:r>
      <w:r w:rsidRPr="00CD39CA">
        <w:rPr>
          <w:rFonts w:ascii="Times New Roman" w:eastAsia="宋体" w:hAnsi="Times New Roman" w:cs="Times New Roman"/>
          <w:szCs w:val="21"/>
        </w:rPr>
        <w:t>2</w:t>
      </w:r>
      <w:r w:rsidRPr="00CD39CA">
        <w:rPr>
          <w:rFonts w:ascii="Times New Roman" w:eastAsia="宋体" w:hAnsi="Times New Roman" w:cs="Times New Roman"/>
          <w:szCs w:val="21"/>
        </w:rPr>
        <w:t>）案例教学法：结合</w:t>
      </w:r>
      <w:r w:rsidR="000F538C" w:rsidRPr="007D6033">
        <w:rPr>
          <w:rFonts w:ascii="Times New Roman" w:eastAsia="宋体" w:hAnsi="Times New Roman" w:cs="Times New Roman"/>
          <w:szCs w:val="21"/>
        </w:rPr>
        <w:t>骨肉瘤</w:t>
      </w:r>
      <w:r>
        <w:rPr>
          <w:rFonts w:ascii="Times New Roman" w:eastAsia="宋体" w:hAnsi="Times New Roman" w:cs="Times New Roman" w:hint="eastAsia"/>
          <w:szCs w:val="21"/>
        </w:rPr>
        <w:t>手术案例，讨论学习</w:t>
      </w:r>
      <w:r w:rsidR="000F538C" w:rsidRPr="007D6033">
        <w:rPr>
          <w:rFonts w:ascii="Times New Roman" w:eastAsia="宋体" w:hAnsi="Times New Roman" w:cs="Times New Roman"/>
          <w:szCs w:val="21"/>
        </w:rPr>
        <w:t>骨肉瘤</w:t>
      </w:r>
      <w:r>
        <w:rPr>
          <w:rFonts w:ascii="Times New Roman" w:eastAsia="宋体" w:hAnsi="Times New Roman" w:cs="Times New Roman" w:hint="eastAsia"/>
          <w:szCs w:val="21"/>
        </w:rPr>
        <w:t>手术病人围术期护理要点。</w:t>
      </w:r>
    </w:p>
    <w:p w14:paraId="313890EE" w14:textId="2863C55B" w:rsidR="00C922D5" w:rsidRPr="005D23D1" w:rsidRDefault="00C922D5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）临床见习：通过临床见习，掌握</w:t>
      </w:r>
      <w:r w:rsidR="000F538C" w:rsidRPr="007D6033">
        <w:rPr>
          <w:rFonts w:ascii="Times New Roman" w:eastAsia="宋体" w:hAnsi="Times New Roman" w:cs="Times New Roman"/>
          <w:szCs w:val="21"/>
        </w:rPr>
        <w:t>骨肉瘤</w:t>
      </w:r>
      <w:r>
        <w:rPr>
          <w:rFonts w:ascii="Times New Roman" w:eastAsia="宋体" w:hAnsi="Times New Roman" w:cs="Times New Roman" w:hint="eastAsia"/>
          <w:szCs w:val="21"/>
        </w:rPr>
        <w:t>术前准备方法、术后病情观察方法、</w:t>
      </w:r>
      <w:r w:rsidR="000F538C">
        <w:rPr>
          <w:rFonts w:ascii="Times New Roman" w:eastAsia="宋体" w:hAnsi="Times New Roman" w:cs="Times New Roman" w:hint="eastAsia"/>
          <w:szCs w:val="21"/>
        </w:rPr>
        <w:t>功能康复方法。</w:t>
      </w:r>
    </w:p>
    <w:p w14:paraId="6C689EBF" w14:textId="77777777" w:rsidR="00334276" w:rsidRPr="00CD39CA" w:rsidRDefault="00334276" w:rsidP="000F538C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D39CA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049EE958" w14:textId="2DC4E595" w:rsidR="00334276" w:rsidRDefault="00334276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F361E">
        <w:rPr>
          <w:rFonts w:ascii="Times New Roman" w:eastAsia="宋体" w:hAnsi="Times New Roman" w:cs="Times New Roman" w:hint="eastAsia"/>
          <w:szCs w:val="21"/>
        </w:rPr>
        <w:t>思考回答下列问题：</w:t>
      </w:r>
    </w:p>
    <w:p w14:paraId="63AADC24" w14:textId="5F2444EC" w:rsidR="000F538C" w:rsidRPr="000F538C" w:rsidRDefault="000F538C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0F538C">
        <w:rPr>
          <w:rFonts w:ascii="Times New Roman" w:eastAsia="宋体" w:hAnsi="Times New Roman" w:cs="Times New Roman"/>
          <w:szCs w:val="21"/>
        </w:rPr>
        <w:t>简述骨肉瘤病人截肢术后的护理。</w:t>
      </w:r>
    </w:p>
    <w:p w14:paraId="2CCC4FDC" w14:textId="560579D0" w:rsidR="000F538C" w:rsidRDefault="000F538C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0F538C">
        <w:rPr>
          <w:rFonts w:ascii="Times New Roman" w:eastAsia="宋体" w:hAnsi="Times New Roman" w:cs="Times New Roman"/>
          <w:szCs w:val="21"/>
        </w:rPr>
        <w:t>简述骨肉瘤病人化疗后的观察与护理。</w:t>
      </w:r>
    </w:p>
    <w:p w14:paraId="75A85646" w14:textId="077F020F" w:rsidR="000F538C" w:rsidRPr="000F538C" w:rsidRDefault="000F538C" w:rsidP="000F538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）你可以开展何种研究，明晰影响骨肉瘤病人社会功能的因素？</w:t>
      </w:r>
    </w:p>
    <w:bookmarkEnd w:id="51"/>
    <w:p w14:paraId="00025327" w14:textId="275418D1" w:rsidR="00313A87" w:rsidRPr="007D6033" w:rsidRDefault="00313A87" w:rsidP="007D6033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eastAsia="宋体" w:hAnsi="Times New Roman" w:cs="Times New Roman"/>
          <w:szCs w:val="21"/>
        </w:rPr>
      </w:pPr>
      <w:r w:rsidRPr="007D6033">
        <w:rPr>
          <w:rFonts w:ascii="黑体" w:eastAsia="黑体" w:hAnsi="黑体"/>
          <w:b/>
          <w:sz w:val="28"/>
          <w:szCs w:val="28"/>
        </w:rPr>
        <w:t>四、学时分配</w:t>
      </w:r>
    </w:p>
    <w:p w14:paraId="743C9CC3" w14:textId="6048C6D7" w:rsidR="00313A87" w:rsidRPr="007D6033" w:rsidRDefault="00DD7B5F" w:rsidP="00DD7B5F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szCs w:val="21"/>
        </w:rPr>
      </w:pPr>
      <w:r w:rsidRPr="007D6033">
        <w:rPr>
          <w:rFonts w:ascii="Times New Roman" w:eastAsia="宋体" w:hAnsi="Times New Roman" w:cs="Times New Roman"/>
          <w:b/>
          <w:szCs w:val="21"/>
        </w:rPr>
        <w:t>表</w:t>
      </w:r>
      <w:r w:rsidRPr="007D6033">
        <w:rPr>
          <w:rFonts w:ascii="Times New Roman" w:eastAsia="宋体" w:hAnsi="Times New Roman" w:cs="Times New Roman"/>
          <w:b/>
          <w:szCs w:val="21"/>
        </w:rPr>
        <w:t>2</w:t>
      </w:r>
      <w:r w:rsidRPr="007D6033">
        <w:rPr>
          <w:rFonts w:ascii="Times New Roman" w:eastAsia="宋体" w:hAnsi="Times New Roman" w:cs="Times New Roman"/>
          <w:b/>
          <w:szCs w:val="21"/>
        </w:rPr>
        <w:t>：</w:t>
      </w:r>
      <w:r w:rsidR="00CA53B2" w:rsidRPr="007D6033">
        <w:rPr>
          <w:rFonts w:ascii="Times New Roman" w:eastAsia="宋体" w:hAnsi="Times New Roman" w:cs="Times New Roman"/>
          <w:b/>
          <w:szCs w:val="21"/>
        </w:rPr>
        <w:t>各章节的具体内容和学时分配表</w:t>
      </w:r>
    </w:p>
    <w:tbl>
      <w:tblPr>
        <w:tblW w:w="9152" w:type="dxa"/>
        <w:jc w:val="center"/>
        <w:tblLook w:val="0000" w:firstRow="0" w:lastRow="0" w:firstColumn="0" w:lastColumn="0" w:noHBand="0" w:noVBand="0"/>
      </w:tblPr>
      <w:tblGrid>
        <w:gridCol w:w="1416"/>
        <w:gridCol w:w="5244"/>
        <w:gridCol w:w="736"/>
        <w:gridCol w:w="878"/>
        <w:gridCol w:w="878"/>
      </w:tblGrid>
      <w:tr w:rsidR="00845A22" w:rsidRPr="007D6033" w14:paraId="4D83482E" w14:textId="77777777" w:rsidTr="00BE6892">
        <w:trPr>
          <w:trHeight w:val="345"/>
          <w:jc w:val="center"/>
        </w:trPr>
        <w:tc>
          <w:tcPr>
            <w:tcW w:w="6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0EB99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内</w:t>
            </w:r>
            <w:r w:rsidRPr="007D603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     </w:t>
            </w:r>
            <w:r w:rsidRPr="007D603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容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B2A50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学</w:t>
            </w:r>
            <w:r w:rsidRPr="007D603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</w:t>
            </w:r>
            <w:r w:rsidRPr="007D603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时</w:t>
            </w:r>
            <w:r w:rsidRPr="007D603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</w:t>
            </w:r>
            <w:r w:rsidRPr="007D603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分</w:t>
            </w:r>
            <w:r w:rsidRPr="007D603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</w:t>
            </w:r>
            <w:r w:rsidRPr="007D603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配</w:t>
            </w:r>
          </w:p>
        </w:tc>
      </w:tr>
      <w:tr w:rsidR="00845A22" w:rsidRPr="007D6033" w14:paraId="7B563F8F" w14:textId="77777777" w:rsidTr="00BE6892">
        <w:trPr>
          <w:trHeight w:val="390"/>
          <w:jc w:val="center"/>
        </w:trPr>
        <w:tc>
          <w:tcPr>
            <w:tcW w:w="6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F623" w14:textId="77777777" w:rsidR="00845A22" w:rsidRPr="007D6033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65FE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理论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CB3D7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C0E88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合计</w:t>
            </w:r>
          </w:p>
        </w:tc>
      </w:tr>
      <w:tr w:rsidR="00845A22" w:rsidRPr="007D6033" w14:paraId="591FB1AF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4E15" w14:textId="77777777" w:rsidR="00845A22" w:rsidRPr="007D6033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第一章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3C4B" w14:textId="77777777" w:rsidR="00845A22" w:rsidRPr="007D6033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绪论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ED9B9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0.5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344D4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462D0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0.5</w:t>
            </w:r>
          </w:p>
        </w:tc>
      </w:tr>
      <w:tr w:rsidR="00845A22" w:rsidRPr="007D6033" w14:paraId="0E1DB1E7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649C" w14:textId="77777777" w:rsidR="00845A22" w:rsidRPr="007D6033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lastRenderedPageBreak/>
              <w:t>第二章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8CF0" w14:textId="77777777" w:rsidR="00845A22" w:rsidRPr="007D6033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水、电解质酸碱平衡紊乱病人的护理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ABFB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3.5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17907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CC7E7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3.5</w:t>
            </w:r>
          </w:p>
        </w:tc>
      </w:tr>
      <w:tr w:rsidR="00845A22" w:rsidRPr="007D6033" w14:paraId="5485CA70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E9B40" w14:textId="77777777" w:rsidR="00845A22" w:rsidRPr="007D6033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第三章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9FCC" w14:textId="77777777" w:rsidR="00845A22" w:rsidRPr="007D6033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外科休克病人的护理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D1BC5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F130F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1.5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AECA8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5.5</w:t>
            </w:r>
          </w:p>
        </w:tc>
      </w:tr>
      <w:tr w:rsidR="00845A22" w:rsidRPr="007D6033" w14:paraId="1C430FA0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09A0" w14:textId="77777777" w:rsidR="00845A22" w:rsidRPr="007D6033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第四章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F7EC" w14:textId="77777777" w:rsidR="00845A22" w:rsidRPr="007D6033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外科营养支持病人护理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0E66F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自学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51806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自学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78700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</w:tr>
      <w:tr w:rsidR="00845A22" w:rsidRPr="007D6033" w14:paraId="18122F41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3415" w14:textId="77777777" w:rsidR="00845A22" w:rsidRPr="007D6033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第五章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E3FE" w14:textId="77777777" w:rsidR="00845A22" w:rsidRPr="007D6033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手术室管理与工作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C635D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A354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29E5D" w14:textId="77777777" w:rsidR="00845A22" w:rsidRPr="007D6033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D6033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</w:p>
        </w:tc>
      </w:tr>
      <w:tr w:rsidR="00845A22" w:rsidRPr="00845A22" w14:paraId="2303EE1A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7F72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第六章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000C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麻醉病人的护理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F98B6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5B7A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C3D9A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</w:tr>
      <w:tr w:rsidR="00845A22" w:rsidRPr="00845A22" w14:paraId="5B25FE01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14EA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第七章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3B0F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手术前后病人的护理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B976C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自学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CF66E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自学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6BEE4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</w:tr>
      <w:tr w:rsidR="00845A22" w:rsidRPr="00845A22" w14:paraId="77A2729A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49A6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第八章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449C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外科感染病人的护理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116AB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FA405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41E13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</w:tr>
      <w:tr w:rsidR="00845A22" w:rsidRPr="00845A22" w14:paraId="07E5FB6D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6486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第九章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35C8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损伤病人的护理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00FF9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1A6E3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1.5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C2DCE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3.5</w:t>
            </w:r>
          </w:p>
        </w:tc>
      </w:tr>
      <w:tr w:rsidR="00845A22" w:rsidRPr="00845A22" w14:paraId="1F756445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31EF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第十章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4D2F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肿瘤病人的护理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8AFC3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自学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B7B58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自学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BEF4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</w:tr>
      <w:tr w:rsidR="00845A22" w:rsidRPr="00845A22" w14:paraId="45F83B7C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656F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第十一章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4045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器官移植病人的护理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2751B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33EB6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9A4E9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</w:tr>
      <w:tr w:rsidR="00845A22" w:rsidRPr="00845A22" w14:paraId="0105F096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F0C4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第十二章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77E8C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显微外科手术病人的护理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E978C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自学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8DC22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自学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1CB03" w14:textId="77777777" w:rsidR="00845A22" w:rsidRPr="00845A22" w:rsidRDefault="00845A22" w:rsidP="00845A2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</w:tr>
      <w:tr w:rsidR="00845A22" w:rsidRPr="00845A22" w14:paraId="05C78923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B4A56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第十三章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FA6A6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颅内压增高及脑疝病人的护理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918B4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58888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3ACC2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5D0A0EB7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C487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第十四章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4D74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颅脑损伤病人的护理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C2FE3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5DBA7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85463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</w:p>
        </w:tc>
      </w:tr>
      <w:tr w:rsidR="00845A22" w:rsidRPr="00845A22" w14:paraId="20CFEAE9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5786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第十五章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18FBC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脑血管性疾病病人的护理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41A42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00C3A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1D408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</w:p>
        </w:tc>
      </w:tr>
      <w:tr w:rsidR="00845A22" w:rsidRPr="00845A22" w14:paraId="090BCCFA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A25E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第十六章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8D30D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颅内和椎管内肿瘤病人的护理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590EF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5FA49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FBE14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2337F070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3FC7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第十七章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8E88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颈部疾病病人的护理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2DE0F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DB997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5D563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</w:p>
        </w:tc>
      </w:tr>
      <w:tr w:rsidR="00845A22" w:rsidRPr="00845A22" w14:paraId="59F5C9A3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B861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第十八章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23D9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乳房疾病病人的护理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92807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17979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DE422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</w:p>
        </w:tc>
      </w:tr>
      <w:tr w:rsidR="00845A22" w:rsidRPr="00845A22" w14:paraId="470ABA23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5186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第十九章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5D52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胸部损伤病人的护理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9CBE2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F86AE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E7210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</w:p>
        </w:tc>
      </w:tr>
      <w:tr w:rsidR="00845A22" w:rsidRPr="00845A22" w14:paraId="6285E9B6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A0E4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第二十章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0BF2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胸壁、胸膜疾病病人的护理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6F07A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421B8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E642C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33C9200D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E361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第二十一章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6C82C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肺部疾病病人的护理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A01D8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5AEB6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C48FE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</w:p>
        </w:tc>
      </w:tr>
      <w:tr w:rsidR="00845A22" w:rsidRPr="00845A22" w14:paraId="0B51F9CF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5C27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第二十二章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1E4F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食管疾病病人的护理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A83E2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23E02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1A273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219FE3D5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9407B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第二十三章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970F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心脏疾病病人的护理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EF543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3EADF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65D8D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</w:p>
        </w:tc>
      </w:tr>
      <w:tr w:rsidR="00845A22" w:rsidRPr="00845A22" w14:paraId="71151C18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34BA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第二十四章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78EF2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胸主动脉疾病病人的护理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3CFC8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6D47E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2BF64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6E7E0040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AA78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第二十五章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B136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腹外疝病人的护理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E2282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EB06B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1.5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2AE85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3.5</w:t>
            </w:r>
          </w:p>
        </w:tc>
      </w:tr>
      <w:tr w:rsidR="00845A22" w:rsidRPr="00845A22" w14:paraId="463C5D6B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9294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第二十六章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375F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腹部损伤病人的护理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8F7E1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A2757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1.5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3FBB6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3.5</w:t>
            </w:r>
          </w:p>
        </w:tc>
      </w:tr>
      <w:tr w:rsidR="00845A22" w:rsidRPr="00845A22" w14:paraId="13CBABFC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8A5B8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第二十七章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4122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急性化脓性腹膜炎病人的护理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1A585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7B5F0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1.5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B6AC4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3.5</w:t>
            </w:r>
          </w:p>
        </w:tc>
      </w:tr>
      <w:tr w:rsidR="00845A22" w:rsidRPr="00845A22" w14:paraId="5E66A71C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A0AB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lastRenderedPageBreak/>
              <w:t>第二十八章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637C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胃十二指肠疾病病人的护理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E820E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05695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1.5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689F0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3.5</w:t>
            </w:r>
          </w:p>
        </w:tc>
      </w:tr>
      <w:tr w:rsidR="00845A22" w:rsidRPr="00845A22" w14:paraId="61DB8225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BEBB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第二十九章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D270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小肠疾病病人的护理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00FF8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16B8B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79427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</w:tr>
      <w:tr w:rsidR="00845A22" w:rsidRPr="00845A22" w14:paraId="544EC776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A773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第三十章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B0BC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阑尾炎病人的护理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8DA7D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2BE1B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403B4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</w:tr>
      <w:tr w:rsidR="00845A22" w:rsidRPr="00845A22" w14:paraId="282EE08B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E71C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第三十一章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D16EE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大肠和肛管疾病病人的护理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588BE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BCA86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546EE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09125D2A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9044C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第三十二章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69C3F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肝疾病病人的护理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4DF0D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DB81C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CE177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56A6D744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B9F3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第三十三章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60C4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门静脉高压症病人的护理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B0F9A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25CF8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5374A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</w:tr>
      <w:tr w:rsidR="00845A22" w:rsidRPr="00845A22" w14:paraId="51E8DD09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2D2F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第三十四章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49F9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胆道疾病病人的护理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1D6DB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C8413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391B0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6338FDCD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82C6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第三十五章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E456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胰腺疾病病人的护理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97B34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84A11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E2F4A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0F20691D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8C19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第三十六章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60C4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周围血管疾病病人的护理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11633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D5195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F9DAA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</w:tr>
      <w:tr w:rsidR="00845A22" w:rsidRPr="00845A22" w14:paraId="433EBCFB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35A7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第三十七章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049BF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泌尿、男性生殖系统外科疾病的主要症状和检查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9E474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DF53C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5B007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47952374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CB1D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第三十八章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00E2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泌尿系统损伤病人的护理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BC6C7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5909E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9CC72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4345E94C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04AA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第三十九章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BA55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泌尿、男性生殖系统结核病人的护理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A4126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2025C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135B3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</w:tr>
      <w:tr w:rsidR="00845A22" w:rsidRPr="00845A22" w14:paraId="3755993F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D735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第四十章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FAD9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泌尿系统梗阻病人的护理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B3490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C816F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E4262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4C441B4D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D216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第四十一章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8BC8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泌尿系统结石病人的护理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B3FD1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BE553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9AE65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205E17DA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452B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第四十二章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678C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泌尿、男生殖系统肿瘤病人的护理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B597A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45B37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C01CE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</w:p>
        </w:tc>
      </w:tr>
      <w:tr w:rsidR="00845A22" w:rsidRPr="00845A22" w14:paraId="56DA7AB1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BBC5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第四十三章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4989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肾上腺疾病病人的护理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EE5DC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501A2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CA674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</w:tr>
      <w:tr w:rsidR="00845A22" w:rsidRPr="00845A22" w14:paraId="56245266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CE3E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第四十四章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1D040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骨科病人的一般护理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F1C24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75256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EB577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</w:tr>
      <w:tr w:rsidR="00845A22" w:rsidRPr="00845A22" w14:paraId="5DB15CD6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E76C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第四十五章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0084E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骨折病人的护理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B6BA9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DE546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16EB8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</w:p>
        </w:tc>
      </w:tr>
      <w:tr w:rsidR="00845A22" w:rsidRPr="00845A22" w14:paraId="2E389F7E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6F55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第四十六章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F7CE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关节脱位病人的护理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97147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B89A9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CDC34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110FF8F0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6E21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第四十七章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CBB28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手外伤及断肢（指）再植病人的护理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4DF34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3700F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EC2B2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</w:p>
        </w:tc>
      </w:tr>
      <w:tr w:rsidR="00845A22" w:rsidRPr="00845A22" w14:paraId="44E77F22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D399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第四十八章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6833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椎间盘突出症病人的护理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961A4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3A6D2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A2BF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</w:p>
        </w:tc>
      </w:tr>
      <w:tr w:rsidR="00845A22" w:rsidRPr="00845A22" w14:paraId="05F3EC1B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1E09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第四十九章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FB36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骨与关节感染病人的护理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B2C72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4F359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86052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</w:tr>
      <w:tr w:rsidR="00845A22" w:rsidRPr="00845A22" w14:paraId="3E17D2AC" w14:textId="77777777" w:rsidTr="00BE6892">
        <w:trPr>
          <w:trHeight w:val="522"/>
          <w:jc w:val="center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71C4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第五十章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619E" w14:textId="77777777" w:rsidR="00845A22" w:rsidRPr="00845A22" w:rsidRDefault="00845A22" w:rsidP="00845A22">
            <w:pPr>
              <w:widowControl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骨肿瘤病人的护理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FB627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BC225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3E654" w14:textId="77777777" w:rsidR="00845A22" w:rsidRPr="00845A22" w:rsidRDefault="00845A22" w:rsidP="00845A2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845A22"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</w:p>
        </w:tc>
      </w:tr>
    </w:tbl>
    <w:p w14:paraId="79A67D5F" w14:textId="5162C31A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324A438" w14:textId="590F4FC9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8500" w:type="dxa"/>
        <w:jc w:val="center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562"/>
        <w:gridCol w:w="709"/>
        <w:gridCol w:w="1134"/>
        <w:gridCol w:w="3119"/>
        <w:gridCol w:w="708"/>
        <w:gridCol w:w="1701"/>
        <w:gridCol w:w="567"/>
      </w:tblGrid>
      <w:tr w:rsidR="00D715F7" w:rsidRPr="00D715F7" w14:paraId="4FF859C2" w14:textId="77777777" w:rsidTr="001E243D">
        <w:trPr>
          <w:trHeight w:val="340"/>
          <w:jc w:val="center"/>
        </w:trPr>
        <w:tc>
          <w:tcPr>
            <w:tcW w:w="562" w:type="dxa"/>
            <w:vAlign w:val="center"/>
          </w:tcPr>
          <w:p w14:paraId="2FBCB1D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周次</w:t>
            </w:r>
          </w:p>
        </w:tc>
        <w:tc>
          <w:tcPr>
            <w:tcW w:w="709" w:type="dxa"/>
            <w:vAlign w:val="center"/>
          </w:tcPr>
          <w:p w14:paraId="74FE5E9D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34" w:type="dxa"/>
            <w:vAlign w:val="center"/>
          </w:tcPr>
          <w:p w14:paraId="5D80AD03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3119" w:type="dxa"/>
            <w:vAlign w:val="center"/>
          </w:tcPr>
          <w:p w14:paraId="2C7A2F3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08" w:type="dxa"/>
            <w:vAlign w:val="center"/>
          </w:tcPr>
          <w:p w14:paraId="66725D1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701" w:type="dxa"/>
            <w:vAlign w:val="center"/>
          </w:tcPr>
          <w:p w14:paraId="4C6A552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567" w:type="dxa"/>
            <w:vAlign w:val="center"/>
          </w:tcPr>
          <w:p w14:paraId="2652C265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14:paraId="7F3F5D96" w14:textId="77777777" w:rsidTr="001E243D">
        <w:trPr>
          <w:trHeight w:val="340"/>
          <w:jc w:val="center"/>
        </w:trPr>
        <w:tc>
          <w:tcPr>
            <w:tcW w:w="562" w:type="dxa"/>
            <w:vAlign w:val="center"/>
          </w:tcPr>
          <w:p w14:paraId="059842BE" w14:textId="77777777" w:rsidR="00D715F7" w:rsidRPr="00A60D71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D71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3D452FA4" w14:textId="77777777" w:rsidR="00D715F7" w:rsidRPr="00A60D71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5A367BB" w14:textId="77777777" w:rsidR="001E243D" w:rsidRDefault="00A60D71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D71">
              <w:rPr>
                <w:rFonts w:ascii="Times New Roman" w:eastAsia="宋体" w:hAnsi="Times New Roman" w:cs="Times New Roman"/>
                <w:szCs w:val="21"/>
              </w:rPr>
              <w:t>第一章～</w:t>
            </w:r>
          </w:p>
          <w:p w14:paraId="22417E65" w14:textId="6AE245FA" w:rsidR="00D715F7" w:rsidRPr="00A60D71" w:rsidRDefault="00A60D71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D71">
              <w:rPr>
                <w:rFonts w:ascii="Times New Roman" w:eastAsia="宋体" w:hAnsi="Times New Roman" w:cs="Times New Roman"/>
                <w:szCs w:val="21"/>
              </w:rPr>
              <w:t>第三章</w:t>
            </w:r>
          </w:p>
        </w:tc>
        <w:tc>
          <w:tcPr>
            <w:tcW w:w="3119" w:type="dxa"/>
            <w:vAlign w:val="center"/>
          </w:tcPr>
          <w:p w14:paraId="459ABE09" w14:textId="2516BDE9" w:rsidR="001E243D" w:rsidRPr="00A60D71" w:rsidRDefault="00A60D71" w:rsidP="001E243D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A60D71">
              <w:rPr>
                <w:rFonts w:ascii="Times New Roman" w:eastAsia="宋体" w:hAnsi="Times New Roman" w:cs="Times New Roman"/>
                <w:szCs w:val="21"/>
              </w:rPr>
              <w:t>绪论</w:t>
            </w:r>
            <w:r w:rsidR="000D5D17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A60D71">
              <w:rPr>
                <w:rFonts w:ascii="Times New Roman" w:eastAsia="宋体" w:hAnsi="Times New Roman" w:cs="Times New Roman"/>
                <w:szCs w:val="21"/>
              </w:rPr>
              <w:t>水、电解质酸碱平衡紊乱病人的护理</w:t>
            </w:r>
            <w:r w:rsidR="000D5D17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1E243D" w:rsidRPr="001E243D">
              <w:rPr>
                <w:rFonts w:ascii="Times New Roman" w:eastAsia="宋体" w:hAnsi="Times New Roman" w:cs="Times New Roman"/>
                <w:szCs w:val="21"/>
              </w:rPr>
              <w:t>外科休克病人的护理</w:t>
            </w:r>
          </w:p>
        </w:tc>
        <w:tc>
          <w:tcPr>
            <w:tcW w:w="708" w:type="dxa"/>
            <w:vAlign w:val="center"/>
          </w:tcPr>
          <w:p w14:paraId="5C7934D6" w14:textId="736F62F1" w:rsidR="00D715F7" w:rsidRPr="00A60D71" w:rsidRDefault="001E243D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  <w:tc>
          <w:tcPr>
            <w:tcW w:w="1701" w:type="dxa"/>
            <w:vAlign w:val="center"/>
          </w:tcPr>
          <w:p w14:paraId="30ECE037" w14:textId="274AFDED" w:rsidR="001E243D" w:rsidRPr="00A60D71" w:rsidRDefault="001E243D" w:rsidP="001E243D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完成课后思考题及在线选择题</w:t>
            </w:r>
          </w:p>
        </w:tc>
        <w:tc>
          <w:tcPr>
            <w:tcW w:w="567" w:type="dxa"/>
            <w:vAlign w:val="center"/>
          </w:tcPr>
          <w:p w14:paraId="0A627C18" w14:textId="77777777" w:rsidR="00D715F7" w:rsidRPr="00A60D71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715F7" w:rsidRPr="00D715F7" w14:paraId="6EF78D9F" w14:textId="77777777" w:rsidTr="001E243D">
        <w:trPr>
          <w:trHeight w:val="340"/>
          <w:jc w:val="center"/>
        </w:trPr>
        <w:tc>
          <w:tcPr>
            <w:tcW w:w="562" w:type="dxa"/>
            <w:vAlign w:val="center"/>
          </w:tcPr>
          <w:p w14:paraId="3CF63E86" w14:textId="77777777" w:rsidR="00D715F7" w:rsidRPr="00A60D71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D71">
              <w:rPr>
                <w:rFonts w:ascii="Times New Roman" w:eastAsia="宋体" w:hAnsi="Times New Roman" w:cs="Times New Roman"/>
                <w:szCs w:val="21"/>
              </w:rPr>
              <w:t>2-3</w:t>
            </w:r>
          </w:p>
        </w:tc>
        <w:tc>
          <w:tcPr>
            <w:tcW w:w="709" w:type="dxa"/>
            <w:vAlign w:val="center"/>
          </w:tcPr>
          <w:p w14:paraId="4DC97E69" w14:textId="77777777" w:rsidR="00D715F7" w:rsidRPr="00A60D71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BF0E0FB" w14:textId="77777777" w:rsidR="001E243D" w:rsidRDefault="001E243D" w:rsidP="00C7020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第五章</w:t>
            </w:r>
            <w:r w:rsidRPr="00A60D71">
              <w:rPr>
                <w:rFonts w:ascii="Times New Roman" w:eastAsia="宋体" w:hAnsi="Times New Roman" w:cs="Times New Roman"/>
                <w:szCs w:val="21"/>
              </w:rPr>
              <w:t>～</w:t>
            </w:r>
          </w:p>
          <w:p w14:paraId="460352EB" w14:textId="6E693F8E" w:rsidR="00D715F7" w:rsidRPr="00A60D71" w:rsidRDefault="001E243D" w:rsidP="00C7020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D71">
              <w:rPr>
                <w:rFonts w:ascii="Times New Roman" w:eastAsia="宋体" w:hAnsi="Times New Roman" w:cs="Times New Roman"/>
                <w:szCs w:val="21"/>
              </w:rPr>
              <w:t>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十五</w:t>
            </w:r>
            <w:r w:rsidRPr="00A60D71">
              <w:rPr>
                <w:rFonts w:ascii="Times New Roman" w:eastAsia="宋体" w:hAnsi="Times New Roman" w:cs="Times New Roman"/>
                <w:szCs w:val="21"/>
              </w:rPr>
              <w:t>章</w:t>
            </w:r>
          </w:p>
        </w:tc>
        <w:tc>
          <w:tcPr>
            <w:tcW w:w="3119" w:type="dxa"/>
            <w:vAlign w:val="center"/>
          </w:tcPr>
          <w:p w14:paraId="0890D3DF" w14:textId="30371A23" w:rsidR="001E243D" w:rsidRPr="00A60D71" w:rsidRDefault="001E243D" w:rsidP="001E243D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1E243D">
              <w:rPr>
                <w:rFonts w:ascii="Times New Roman" w:eastAsia="宋体" w:hAnsi="Times New Roman" w:cs="Times New Roman"/>
                <w:szCs w:val="21"/>
              </w:rPr>
              <w:t>手术室管理与工作</w:t>
            </w:r>
            <w:r w:rsidR="000D5D17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1E243D">
              <w:rPr>
                <w:rFonts w:ascii="Times New Roman" w:eastAsia="宋体" w:hAnsi="Times New Roman" w:cs="Times New Roman"/>
                <w:szCs w:val="21"/>
              </w:rPr>
              <w:t>麻醉病人的护理</w:t>
            </w:r>
            <w:r w:rsidR="000D5D17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1E243D">
              <w:rPr>
                <w:rFonts w:ascii="Times New Roman" w:eastAsia="宋体" w:hAnsi="Times New Roman" w:cs="Times New Roman"/>
                <w:szCs w:val="21"/>
              </w:rPr>
              <w:t>外科感染病人的护理</w:t>
            </w:r>
            <w:r w:rsidR="000D5D17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1E243D">
              <w:rPr>
                <w:rFonts w:ascii="Times New Roman" w:eastAsia="宋体" w:hAnsi="Times New Roman" w:cs="Times New Roman"/>
                <w:szCs w:val="21"/>
              </w:rPr>
              <w:t>损伤病人的护理</w:t>
            </w:r>
            <w:r w:rsidR="000D5D17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1E243D">
              <w:rPr>
                <w:rFonts w:ascii="Times New Roman" w:eastAsia="宋体" w:hAnsi="Times New Roman" w:cs="Times New Roman"/>
                <w:szCs w:val="21"/>
              </w:rPr>
              <w:t>器官移植病人的护理</w:t>
            </w:r>
            <w:r w:rsidR="000D5D17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1E243D">
              <w:rPr>
                <w:rFonts w:ascii="Times New Roman" w:eastAsia="宋体" w:hAnsi="Times New Roman" w:cs="Times New Roman"/>
                <w:szCs w:val="21"/>
              </w:rPr>
              <w:t>颅内压增高及脑疝病人的护理</w:t>
            </w:r>
            <w:r w:rsidR="000D5D17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1E243D">
              <w:rPr>
                <w:rFonts w:ascii="Times New Roman" w:eastAsia="宋体" w:hAnsi="Times New Roman" w:cs="Times New Roman"/>
                <w:szCs w:val="21"/>
              </w:rPr>
              <w:t>颅脑损伤病人的护理</w:t>
            </w:r>
            <w:r w:rsidR="000D5D17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1E243D">
              <w:rPr>
                <w:rFonts w:ascii="Times New Roman" w:eastAsia="宋体" w:hAnsi="Times New Roman" w:cs="Times New Roman"/>
                <w:szCs w:val="21"/>
              </w:rPr>
              <w:t>脑血管性疾病病人的护理</w:t>
            </w:r>
          </w:p>
        </w:tc>
        <w:tc>
          <w:tcPr>
            <w:tcW w:w="708" w:type="dxa"/>
            <w:vAlign w:val="center"/>
          </w:tcPr>
          <w:p w14:paraId="371CC4F7" w14:textId="5DA9150E" w:rsidR="00D715F7" w:rsidRPr="00A60D71" w:rsidRDefault="001E243D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1701" w:type="dxa"/>
            <w:vAlign w:val="center"/>
          </w:tcPr>
          <w:p w14:paraId="65BCFEFC" w14:textId="1D302288" w:rsidR="00D715F7" w:rsidRPr="00A60D71" w:rsidRDefault="001E243D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完成课后思考题及在线选择题</w:t>
            </w:r>
          </w:p>
        </w:tc>
        <w:tc>
          <w:tcPr>
            <w:tcW w:w="567" w:type="dxa"/>
            <w:vAlign w:val="center"/>
          </w:tcPr>
          <w:p w14:paraId="1E8EFFC9" w14:textId="77777777" w:rsidR="00D715F7" w:rsidRPr="00A60D71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715F7" w:rsidRPr="00D715F7" w14:paraId="48B414FB" w14:textId="77777777" w:rsidTr="001E243D">
        <w:trPr>
          <w:trHeight w:val="340"/>
          <w:jc w:val="center"/>
        </w:trPr>
        <w:tc>
          <w:tcPr>
            <w:tcW w:w="562" w:type="dxa"/>
            <w:vAlign w:val="center"/>
          </w:tcPr>
          <w:p w14:paraId="2A00F12B" w14:textId="77777777" w:rsidR="00D715F7" w:rsidRPr="00A60D71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D71">
              <w:rPr>
                <w:rFonts w:ascii="Times New Roman" w:eastAsia="宋体" w:hAnsi="Times New Roman" w:cs="Times New Roman"/>
                <w:szCs w:val="21"/>
              </w:rPr>
              <w:t>4-7</w:t>
            </w:r>
          </w:p>
        </w:tc>
        <w:tc>
          <w:tcPr>
            <w:tcW w:w="709" w:type="dxa"/>
            <w:vAlign w:val="center"/>
          </w:tcPr>
          <w:p w14:paraId="0130C163" w14:textId="77777777" w:rsidR="00D715F7" w:rsidRPr="00A60D71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1674AF9" w14:textId="77777777" w:rsidR="001E243D" w:rsidRDefault="001E243D" w:rsidP="00C7020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第十六章</w:t>
            </w:r>
          </w:p>
          <w:p w14:paraId="1B587094" w14:textId="3D04EF90" w:rsidR="001E243D" w:rsidRDefault="001E243D" w:rsidP="00C7020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D71">
              <w:rPr>
                <w:rFonts w:ascii="Times New Roman" w:eastAsia="宋体" w:hAnsi="Times New Roman" w:cs="Times New Roman"/>
                <w:szCs w:val="21"/>
              </w:rPr>
              <w:t>～</w:t>
            </w:r>
          </w:p>
          <w:p w14:paraId="4677A05F" w14:textId="7821AF2B" w:rsidR="00D715F7" w:rsidRPr="00A60D71" w:rsidRDefault="001E243D" w:rsidP="00C7020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D71">
              <w:rPr>
                <w:rFonts w:ascii="Times New Roman" w:eastAsia="宋体" w:hAnsi="Times New Roman" w:cs="Times New Roman"/>
                <w:szCs w:val="21"/>
              </w:rPr>
              <w:t>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三十一</w:t>
            </w:r>
            <w:r w:rsidRPr="00A60D71">
              <w:rPr>
                <w:rFonts w:ascii="Times New Roman" w:eastAsia="宋体" w:hAnsi="Times New Roman" w:cs="Times New Roman"/>
                <w:szCs w:val="21"/>
              </w:rPr>
              <w:t>章</w:t>
            </w:r>
          </w:p>
        </w:tc>
        <w:tc>
          <w:tcPr>
            <w:tcW w:w="3119" w:type="dxa"/>
            <w:vAlign w:val="center"/>
          </w:tcPr>
          <w:p w14:paraId="76503932" w14:textId="0B3C45E8" w:rsidR="00D715F7" w:rsidRPr="00A60D71" w:rsidRDefault="000D5D17" w:rsidP="000D5D1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颈部、乳房、胸部、肺部、食管、心脏、胸主动脉、腹部损伤、胃十二指肠、腹外疝、肠道疾病病人的护理</w:t>
            </w:r>
          </w:p>
        </w:tc>
        <w:tc>
          <w:tcPr>
            <w:tcW w:w="708" w:type="dxa"/>
            <w:vAlign w:val="center"/>
          </w:tcPr>
          <w:p w14:paraId="7EAF32EA" w14:textId="29D15905" w:rsidR="00D715F7" w:rsidRPr="00A60D71" w:rsidRDefault="000D5D17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szCs w:val="21"/>
              </w:rPr>
              <w:t>0</w:t>
            </w:r>
          </w:p>
        </w:tc>
        <w:tc>
          <w:tcPr>
            <w:tcW w:w="1701" w:type="dxa"/>
            <w:vAlign w:val="center"/>
          </w:tcPr>
          <w:p w14:paraId="22412FAC" w14:textId="5AA987E8" w:rsidR="00D715F7" w:rsidRPr="00A60D71" w:rsidRDefault="001E243D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完成课后思考题及在线选择题</w:t>
            </w:r>
          </w:p>
        </w:tc>
        <w:tc>
          <w:tcPr>
            <w:tcW w:w="567" w:type="dxa"/>
            <w:vAlign w:val="center"/>
          </w:tcPr>
          <w:p w14:paraId="39CEAC48" w14:textId="77777777" w:rsidR="00D715F7" w:rsidRPr="00A60D71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715F7" w:rsidRPr="00D715F7" w14:paraId="2C41EEE3" w14:textId="77777777" w:rsidTr="001E243D">
        <w:trPr>
          <w:trHeight w:val="340"/>
          <w:jc w:val="center"/>
        </w:trPr>
        <w:tc>
          <w:tcPr>
            <w:tcW w:w="562" w:type="dxa"/>
            <w:vAlign w:val="center"/>
          </w:tcPr>
          <w:p w14:paraId="3F95BE52" w14:textId="3529600B" w:rsidR="00D715F7" w:rsidRPr="00A60D71" w:rsidRDefault="001E243D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szCs w:val="21"/>
              </w:rPr>
              <w:t>-</w:t>
            </w:r>
            <w:r w:rsidR="00C70205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14:paraId="6EB32129" w14:textId="77777777" w:rsidR="00D715F7" w:rsidRPr="00A60D71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78E9BBE" w14:textId="6E92D367" w:rsidR="00C70205" w:rsidRDefault="00C70205" w:rsidP="00C7020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第三十二章</w:t>
            </w:r>
            <w:r w:rsidRPr="00A60D71">
              <w:rPr>
                <w:rFonts w:ascii="Times New Roman" w:eastAsia="宋体" w:hAnsi="Times New Roman" w:cs="Times New Roman"/>
                <w:szCs w:val="21"/>
              </w:rPr>
              <w:t>～</w:t>
            </w:r>
          </w:p>
          <w:p w14:paraId="690C05C6" w14:textId="396EE6A3" w:rsidR="00D715F7" w:rsidRPr="00A60D71" w:rsidRDefault="00C70205" w:rsidP="00C7020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D71">
              <w:rPr>
                <w:rFonts w:ascii="Times New Roman" w:eastAsia="宋体" w:hAnsi="Times New Roman" w:cs="Times New Roman"/>
                <w:szCs w:val="21"/>
              </w:rPr>
              <w:t>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三十八</w:t>
            </w:r>
            <w:r w:rsidRPr="00A60D71">
              <w:rPr>
                <w:rFonts w:ascii="Times New Roman" w:eastAsia="宋体" w:hAnsi="Times New Roman" w:cs="Times New Roman"/>
                <w:szCs w:val="21"/>
              </w:rPr>
              <w:t>章</w:t>
            </w:r>
          </w:p>
        </w:tc>
        <w:tc>
          <w:tcPr>
            <w:tcW w:w="3119" w:type="dxa"/>
            <w:vAlign w:val="center"/>
          </w:tcPr>
          <w:p w14:paraId="0D465BB8" w14:textId="3CCE14D1" w:rsidR="00C70205" w:rsidRPr="00A60D71" w:rsidRDefault="00C70205" w:rsidP="00C70205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肝疾病、门静脉高压症、胆道疾病、胰腺疾病、周围血管疾病、泌尿男性生殖系统疾病的主要症状和检查、泌尿系统损伤的护理</w:t>
            </w:r>
          </w:p>
        </w:tc>
        <w:tc>
          <w:tcPr>
            <w:tcW w:w="708" w:type="dxa"/>
            <w:vAlign w:val="center"/>
          </w:tcPr>
          <w:p w14:paraId="5F394CB3" w14:textId="59122DE3" w:rsidR="00D715F7" w:rsidRPr="00C70205" w:rsidRDefault="00C70205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14</w:t>
            </w:r>
          </w:p>
        </w:tc>
        <w:tc>
          <w:tcPr>
            <w:tcW w:w="1701" w:type="dxa"/>
            <w:vAlign w:val="center"/>
          </w:tcPr>
          <w:p w14:paraId="34406B56" w14:textId="34CFBA94" w:rsidR="00D715F7" w:rsidRPr="00A60D71" w:rsidRDefault="001E243D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完成课后思考题及在线选择题</w:t>
            </w:r>
          </w:p>
        </w:tc>
        <w:tc>
          <w:tcPr>
            <w:tcW w:w="567" w:type="dxa"/>
            <w:vAlign w:val="center"/>
          </w:tcPr>
          <w:p w14:paraId="266282D5" w14:textId="77777777" w:rsidR="00D715F7" w:rsidRPr="00A60D71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715F7" w:rsidRPr="00D715F7" w14:paraId="738523EB" w14:textId="77777777" w:rsidTr="001E243D">
        <w:trPr>
          <w:trHeight w:val="340"/>
          <w:jc w:val="center"/>
        </w:trPr>
        <w:tc>
          <w:tcPr>
            <w:tcW w:w="562" w:type="dxa"/>
            <w:vAlign w:val="center"/>
          </w:tcPr>
          <w:p w14:paraId="78763535" w14:textId="39644471" w:rsidR="00D715F7" w:rsidRPr="00A60D71" w:rsidRDefault="00C70205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0-11</w:t>
            </w:r>
          </w:p>
        </w:tc>
        <w:tc>
          <w:tcPr>
            <w:tcW w:w="709" w:type="dxa"/>
            <w:vAlign w:val="center"/>
          </w:tcPr>
          <w:p w14:paraId="69E41BAD" w14:textId="77777777" w:rsidR="00D715F7" w:rsidRPr="00A60D71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3140878" w14:textId="776D25C2" w:rsidR="00C70205" w:rsidRDefault="00C70205" w:rsidP="00C7020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第四十章</w:t>
            </w:r>
            <w:r w:rsidRPr="00A60D71">
              <w:rPr>
                <w:rFonts w:ascii="Times New Roman" w:eastAsia="宋体" w:hAnsi="Times New Roman" w:cs="Times New Roman"/>
                <w:szCs w:val="21"/>
              </w:rPr>
              <w:t>～</w:t>
            </w:r>
          </w:p>
          <w:p w14:paraId="6F06AB90" w14:textId="2EB9CCC5" w:rsidR="00D715F7" w:rsidRPr="00A60D71" w:rsidRDefault="00C70205" w:rsidP="00C7020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D71">
              <w:rPr>
                <w:rFonts w:ascii="Times New Roman" w:eastAsia="宋体" w:hAnsi="Times New Roman" w:cs="Times New Roman"/>
                <w:szCs w:val="21"/>
              </w:rPr>
              <w:t>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四十六</w:t>
            </w:r>
            <w:r w:rsidRPr="00A60D71">
              <w:rPr>
                <w:rFonts w:ascii="Times New Roman" w:eastAsia="宋体" w:hAnsi="Times New Roman" w:cs="Times New Roman"/>
                <w:szCs w:val="21"/>
              </w:rPr>
              <w:t>章</w:t>
            </w:r>
          </w:p>
        </w:tc>
        <w:tc>
          <w:tcPr>
            <w:tcW w:w="3119" w:type="dxa"/>
            <w:vAlign w:val="center"/>
          </w:tcPr>
          <w:p w14:paraId="6DF0ACD8" w14:textId="25F3B674" w:rsidR="00D715F7" w:rsidRPr="00A60D71" w:rsidRDefault="00C70205" w:rsidP="00C7020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泌尿系统梗阻、结石、肿瘤、结核、肾上腺疾病、骨折、关节脱位病人的护理</w:t>
            </w:r>
          </w:p>
        </w:tc>
        <w:tc>
          <w:tcPr>
            <w:tcW w:w="708" w:type="dxa"/>
            <w:vAlign w:val="center"/>
          </w:tcPr>
          <w:p w14:paraId="4523CC49" w14:textId="61BECCE6" w:rsidR="00D715F7" w:rsidRPr="00A60D71" w:rsidRDefault="00C70205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14:paraId="0960E311" w14:textId="20359DCE" w:rsidR="00D715F7" w:rsidRPr="00A60D71" w:rsidRDefault="001E243D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完成课后思考题及在线选择题</w:t>
            </w:r>
          </w:p>
        </w:tc>
        <w:tc>
          <w:tcPr>
            <w:tcW w:w="567" w:type="dxa"/>
            <w:vAlign w:val="center"/>
          </w:tcPr>
          <w:p w14:paraId="64F3AEC8" w14:textId="77777777" w:rsidR="00D715F7" w:rsidRPr="00A60D71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715F7" w:rsidRPr="00D715F7" w14:paraId="5B1238B0" w14:textId="77777777" w:rsidTr="001E243D">
        <w:trPr>
          <w:trHeight w:val="340"/>
          <w:jc w:val="center"/>
        </w:trPr>
        <w:tc>
          <w:tcPr>
            <w:tcW w:w="562" w:type="dxa"/>
            <w:vAlign w:val="center"/>
          </w:tcPr>
          <w:p w14:paraId="3AFA5F92" w14:textId="1B94474F" w:rsidR="00D715F7" w:rsidRPr="00A60D71" w:rsidRDefault="00C70205" w:rsidP="00C7020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12-13</w:t>
            </w:r>
          </w:p>
        </w:tc>
        <w:tc>
          <w:tcPr>
            <w:tcW w:w="709" w:type="dxa"/>
            <w:vAlign w:val="center"/>
          </w:tcPr>
          <w:p w14:paraId="3231484B" w14:textId="77777777" w:rsidR="00D715F7" w:rsidRPr="00A60D71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8571D0E" w14:textId="28F15F9C" w:rsidR="00C70205" w:rsidRDefault="00C70205" w:rsidP="00C7020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第四十七章</w:t>
            </w:r>
            <w:r w:rsidRPr="00A60D71">
              <w:rPr>
                <w:rFonts w:ascii="Times New Roman" w:eastAsia="宋体" w:hAnsi="Times New Roman" w:cs="Times New Roman"/>
                <w:szCs w:val="21"/>
              </w:rPr>
              <w:t>～</w:t>
            </w:r>
          </w:p>
          <w:p w14:paraId="27AF4070" w14:textId="0E16C419" w:rsidR="00D715F7" w:rsidRPr="00A60D71" w:rsidRDefault="00C70205" w:rsidP="00C7020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0D71">
              <w:rPr>
                <w:rFonts w:ascii="Times New Roman" w:eastAsia="宋体" w:hAnsi="Times New Roman" w:cs="Times New Roman"/>
                <w:szCs w:val="21"/>
              </w:rPr>
              <w:t>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五十</w:t>
            </w:r>
            <w:r w:rsidRPr="00A60D71">
              <w:rPr>
                <w:rFonts w:ascii="Times New Roman" w:eastAsia="宋体" w:hAnsi="Times New Roman" w:cs="Times New Roman"/>
                <w:szCs w:val="21"/>
              </w:rPr>
              <w:t>章</w:t>
            </w:r>
          </w:p>
        </w:tc>
        <w:tc>
          <w:tcPr>
            <w:tcW w:w="3119" w:type="dxa"/>
            <w:vAlign w:val="center"/>
          </w:tcPr>
          <w:p w14:paraId="0947BE57" w14:textId="5D69718D" w:rsidR="00D715F7" w:rsidRPr="00A60D71" w:rsidRDefault="00C70205" w:rsidP="00C7020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断肢再植、椎间盘突出症、骨与关节感染和骨肿瘤病人的护理</w:t>
            </w:r>
          </w:p>
        </w:tc>
        <w:tc>
          <w:tcPr>
            <w:tcW w:w="708" w:type="dxa"/>
            <w:vAlign w:val="center"/>
          </w:tcPr>
          <w:p w14:paraId="205DC52E" w14:textId="6FC76E71" w:rsidR="00D715F7" w:rsidRPr="00A60D71" w:rsidRDefault="00C70205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  <w:tc>
          <w:tcPr>
            <w:tcW w:w="1701" w:type="dxa"/>
            <w:vAlign w:val="center"/>
          </w:tcPr>
          <w:p w14:paraId="48624AAE" w14:textId="43F399BD" w:rsidR="00D715F7" w:rsidRPr="00A60D71" w:rsidRDefault="001E243D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完成课后思考题及在线选择题</w:t>
            </w:r>
          </w:p>
        </w:tc>
        <w:tc>
          <w:tcPr>
            <w:tcW w:w="567" w:type="dxa"/>
            <w:vAlign w:val="center"/>
          </w:tcPr>
          <w:p w14:paraId="7DD7CE4C" w14:textId="77777777" w:rsidR="00D715F7" w:rsidRPr="00A60D71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6515942C" w14:textId="38A29E6A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5882599" w14:textId="13E6A177" w:rsidR="00E5761B" w:rsidRPr="00E5761B" w:rsidRDefault="00E5761B" w:rsidP="00E5761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5761B">
        <w:rPr>
          <w:rFonts w:ascii="Times New Roman" w:eastAsia="宋体" w:hAnsi="Times New Roman" w:cs="Times New Roman"/>
          <w:szCs w:val="21"/>
        </w:rPr>
        <w:t xml:space="preserve">1. </w:t>
      </w:r>
      <w:r w:rsidRPr="00E5761B">
        <w:rPr>
          <w:rFonts w:ascii="Times New Roman" w:eastAsia="宋体" w:hAnsi="Times New Roman" w:cs="Times New Roman"/>
          <w:szCs w:val="21"/>
        </w:rPr>
        <w:t>李乐之</w:t>
      </w:r>
      <w:r w:rsidRPr="00E5761B">
        <w:rPr>
          <w:rFonts w:ascii="Times New Roman" w:eastAsia="宋体" w:hAnsi="Times New Roman" w:cs="Times New Roman"/>
          <w:szCs w:val="21"/>
        </w:rPr>
        <w:t xml:space="preserve">, </w:t>
      </w:r>
      <w:r w:rsidRPr="00E5761B">
        <w:rPr>
          <w:rFonts w:ascii="Times New Roman" w:eastAsia="宋体" w:hAnsi="Times New Roman" w:cs="Times New Roman"/>
          <w:szCs w:val="21"/>
        </w:rPr>
        <w:t>路潜主编</w:t>
      </w:r>
      <w:r w:rsidRPr="00E5761B">
        <w:rPr>
          <w:rFonts w:ascii="Times New Roman" w:eastAsia="宋体" w:hAnsi="Times New Roman" w:cs="Times New Roman"/>
          <w:szCs w:val="21"/>
        </w:rPr>
        <w:t xml:space="preserve">. </w:t>
      </w:r>
      <w:r w:rsidRPr="00E5761B">
        <w:rPr>
          <w:rFonts w:ascii="Times New Roman" w:eastAsia="宋体" w:hAnsi="Times New Roman" w:cs="Times New Roman"/>
          <w:szCs w:val="21"/>
        </w:rPr>
        <w:t>外科护理学实践与学习指导</w:t>
      </w:r>
      <w:r w:rsidRPr="00E5761B">
        <w:rPr>
          <w:rFonts w:ascii="Times New Roman" w:eastAsia="宋体" w:hAnsi="Times New Roman" w:cs="Times New Roman"/>
          <w:szCs w:val="21"/>
        </w:rPr>
        <w:t xml:space="preserve">. </w:t>
      </w:r>
      <w:r w:rsidRPr="00E5761B">
        <w:rPr>
          <w:rFonts w:ascii="Times New Roman" w:eastAsia="宋体" w:hAnsi="Times New Roman" w:cs="Times New Roman"/>
          <w:szCs w:val="21"/>
        </w:rPr>
        <w:t>北京</w:t>
      </w:r>
      <w:r w:rsidRPr="00E5761B">
        <w:rPr>
          <w:rFonts w:ascii="Times New Roman" w:eastAsia="宋体" w:hAnsi="Times New Roman" w:cs="Times New Roman"/>
          <w:szCs w:val="21"/>
        </w:rPr>
        <w:t>:</w:t>
      </w:r>
      <w:r w:rsidRPr="00E5761B">
        <w:rPr>
          <w:rFonts w:ascii="Times New Roman" w:eastAsia="宋体" w:hAnsi="Times New Roman" w:cs="Times New Roman"/>
          <w:szCs w:val="21"/>
        </w:rPr>
        <w:t>人民卫生出版社</w:t>
      </w:r>
      <w:r w:rsidRPr="00E5761B">
        <w:rPr>
          <w:rFonts w:ascii="Times New Roman" w:eastAsia="宋体" w:hAnsi="Times New Roman" w:cs="Times New Roman"/>
          <w:szCs w:val="21"/>
        </w:rPr>
        <w:t xml:space="preserve">, </w:t>
      </w:r>
      <w:r w:rsidR="007F7A19">
        <w:rPr>
          <w:rFonts w:ascii="Times New Roman" w:eastAsia="宋体" w:hAnsi="Times New Roman" w:cs="Times New Roman"/>
          <w:szCs w:val="21"/>
        </w:rPr>
        <w:t>2022</w:t>
      </w:r>
      <w:r w:rsidRPr="00E5761B">
        <w:rPr>
          <w:rFonts w:ascii="Times New Roman" w:eastAsia="宋体" w:hAnsi="Times New Roman" w:cs="Times New Roman"/>
          <w:szCs w:val="21"/>
        </w:rPr>
        <w:t>.</w:t>
      </w:r>
    </w:p>
    <w:p w14:paraId="03174ED4" w14:textId="77777777" w:rsidR="00E5761B" w:rsidRPr="00E5761B" w:rsidRDefault="00E5761B" w:rsidP="00E5761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5761B">
        <w:rPr>
          <w:rFonts w:ascii="Times New Roman" w:eastAsia="宋体" w:hAnsi="Times New Roman" w:cs="Times New Roman"/>
          <w:szCs w:val="21"/>
        </w:rPr>
        <w:t xml:space="preserve">2. </w:t>
      </w:r>
      <w:r w:rsidRPr="00E5761B">
        <w:rPr>
          <w:rFonts w:ascii="Times New Roman" w:eastAsia="宋体" w:hAnsi="Times New Roman" w:cs="Times New Roman"/>
          <w:szCs w:val="21"/>
        </w:rPr>
        <w:t>陈孝平</w:t>
      </w:r>
      <w:r w:rsidRPr="00E5761B">
        <w:rPr>
          <w:rFonts w:ascii="Times New Roman" w:eastAsia="宋体" w:hAnsi="Times New Roman" w:cs="Times New Roman"/>
          <w:szCs w:val="21"/>
        </w:rPr>
        <w:t xml:space="preserve">, </w:t>
      </w:r>
      <w:r w:rsidRPr="00E5761B">
        <w:rPr>
          <w:rFonts w:ascii="Times New Roman" w:eastAsia="宋体" w:hAnsi="Times New Roman" w:cs="Times New Roman"/>
          <w:szCs w:val="21"/>
        </w:rPr>
        <w:t>汪建平</w:t>
      </w:r>
      <w:r w:rsidRPr="00E5761B">
        <w:rPr>
          <w:rFonts w:ascii="Times New Roman" w:eastAsia="宋体" w:hAnsi="Times New Roman" w:cs="Times New Roman"/>
          <w:szCs w:val="21"/>
        </w:rPr>
        <w:t xml:space="preserve">. </w:t>
      </w:r>
      <w:r w:rsidRPr="00E5761B">
        <w:rPr>
          <w:rFonts w:ascii="Times New Roman" w:eastAsia="宋体" w:hAnsi="Times New Roman" w:cs="Times New Roman"/>
          <w:szCs w:val="21"/>
        </w:rPr>
        <w:t>外科学</w:t>
      </w:r>
      <w:r w:rsidRPr="00E5761B">
        <w:rPr>
          <w:rFonts w:ascii="Times New Roman" w:eastAsia="宋体" w:hAnsi="Times New Roman" w:cs="Times New Roman"/>
          <w:szCs w:val="21"/>
        </w:rPr>
        <w:t>.</w:t>
      </w:r>
      <w:r w:rsidRPr="00E5761B">
        <w:rPr>
          <w:rFonts w:ascii="Times New Roman" w:eastAsia="宋体" w:hAnsi="Times New Roman" w:cs="Times New Roman"/>
          <w:szCs w:val="21"/>
        </w:rPr>
        <w:t>第</w:t>
      </w:r>
      <w:r w:rsidRPr="00E5761B">
        <w:rPr>
          <w:rFonts w:ascii="Times New Roman" w:eastAsia="宋体" w:hAnsi="Times New Roman" w:cs="Times New Roman"/>
          <w:szCs w:val="21"/>
        </w:rPr>
        <w:t>8</w:t>
      </w:r>
      <w:r w:rsidRPr="00E5761B">
        <w:rPr>
          <w:rFonts w:ascii="Times New Roman" w:eastAsia="宋体" w:hAnsi="Times New Roman" w:cs="Times New Roman"/>
          <w:szCs w:val="21"/>
        </w:rPr>
        <w:t>版</w:t>
      </w:r>
      <w:r w:rsidRPr="00E5761B">
        <w:rPr>
          <w:rFonts w:ascii="Times New Roman" w:eastAsia="宋体" w:hAnsi="Times New Roman" w:cs="Times New Roman"/>
          <w:szCs w:val="21"/>
        </w:rPr>
        <w:t xml:space="preserve">. </w:t>
      </w:r>
      <w:r w:rsidRPr="00E5761B">
        <w:rPr>
          <w:rFonts w:ascii="Times New Roman" w:eastAsia="宋体" w:hAnsi="Times New Roman" w:cs="Times New Roman"/>
          <w:szCs w:val="21"/>
        </w:rPr>
        <w:t>北京</w:t>
      </w:r>
      <w:r w:rsidRPr="00E5761B">
        <w:rPr>
          <w:rFonts w:ascii="Times New Roman" w:eastAsia="宋体" w:hAnsi="Times New Roman" w:cs="Times New Roman"/>
          <w:szCs w:val="21"/>
        </w:rPr>
        <w:t>:</w:t>
      </w:r>
      <w:r w:rsidRPr="00E5761B">
        <w:rPr>
          <w:rFonts w:ascii="Times New Roman" w:eastAsia="宋体" w:hAnsi="Times New Roman" w:cs="Times New Roman"/>
          <w:szCs w:val="21"/>
        </w:rPr>
        <w:t>人民卫生出版社</w:t>
      </w:r>
      <w:r w:rsidRPr="00E5761B">
        <w:rPr>
          <w:rFonts w:ascii="Times New Roman" w:eastAsia="宋体" w:hAnsi="Times New Roman" w:cs="Times New Roman"/>
          <w:szCs w:val="21"/>
        </w:rPr>
        <w:t>, 2015.</w:t>
      </w:r>
    </w:p>
    <w:p w14:paraId="3037D264" w14:textId="77777777" w:rsidR="00E5761B" w:rsidRPr="00E5761B" w:rsidRDefault="00E5761B" w:rsidP="00E5761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5761B">
        <w:rPr>
          <w:rFonts w:ascii="Times New Roman" w:eastAsia="宋体" w:hAnsi="Times New Roman" w:cs="Times New Roman"/>
          <w:szCs w:val="21"/>
        </w:rPr>
        <w:t xml:space="preserve">3. </w:t>
      </w:r>
      <w:r w:rsidRPr="00E5761B">
        <w:rPr>
          <w:rFonts w:ascii="Times New Roman" w:eastAsia="宋体" w:hAnsi="Times New Roman" w:cs="Times New Roman"/>
          <w:szCs w:val="21"/>
        </w:rPr>
        <w:t>陈创奇</w:t>
      </w:r>
      <w:r w:rsidRPr="00E5761B">
        <w:rPr>
          <w:rFonts w:ascii="Times New Roman" w:eastAsia="宋体" w:hAnsi="Times New Roman" w:cs="Times New Roman"/>
          <w:szCs w:val="21"/>
        </w:rPr>
        <w:t xml:space="preserve">, </w:t>
      </w:r>
      <w:r w:rsidRPr="00E5761B">
        <w:rPr>
          <w:rFonts w:ascii="Times New Roman" w:eastAsia="宋体" w:hAnsi="Times New Roman" w:cs="Times New Roman"/>
          <w:szCs w:val="21"/>
        </w:rPr>
        <w:t>何裕隆</w:t>
      </w:r>
      <w:r w:rsidRPr="00E5761B">
        <w:rPr>
          <w:rFonts w:ascii="Times New Roman" w:eastAsia="宋体" w:hAnsi="Times New Roman" w:cs="Times New Roman"/>
          <w:szCs w:val="21"/>
        </w:rPr>
        <w:t xml:space="preserve">, </w:t>
      </w:r>
      <w:r w:rsidRPr="00E5761B">
        <w:rPr>
          <w:rFonts w:ascii="Times New Roman" w:eastAsia="宋体" w:hAnsi="Times New Roman" w:cs="Times New Roman"/>
          <w:szCs w:val="21"/>
        </w:rPr>
        <w:t>蔡世荣</w:t>
      </w:r>
      <w:r w:rsidRPr="00E5761B">
        <w:rPr>
          <w:rFonts w:ascii="Times New Roman" w:eastAsia="宋体" w:hAnsi="Times New Roman" w:cs="Times New Roman"/>
          <w:szCs w:val="21"/>
        </w:rPr>
        <w:t xml:space="preserve">, </w:t>
      </w:r>
      <w:r w:rsidRPr="00E5761B">
        <w:rPr>
          <w:rFonts w:ascii="Times New Roman" w:eastAsia="宋体" w:hAnsi="Times New Roman" w:cs="Times New Roman"/>
          <w:szCs w:val="21"/>
        </w:rPr>
        <w:t>谭敏主编</w:t>
      </w:r>
      <w:r w:rsidRPr="00E5761B">
        <w:rPr>
          <w:rFonts w:ascii="Times New Roman" w:eastAsia="宋体" w:hAnsi="Times New Roman" w:cs="Times New Roman"/>
          <w:szCs w:val="21"/>
        </w:rPr>
        <w:t xml:space="preserve">. </w:t>
      </w:r>
      <w:r w:rsidRPr="00E5761B">
        <w:rPr>
          <w:rFonts w:ascii="Times New Roman" w:eastAsia="宋体" w:hAnsi="Times New Roman" w:cs="Times New Roman"/>
          <w:szCs w:val="21"/>
        </w:rPr>
        <w:t>加速康复外科理念在胃肠外科中的临床应用新进展</w:t>
      </w:r>
      <w:r w:rsidRPr="00E5761B">
        <w:rPr>
          <w:rFonts w:ascii="Times New Roman" w:eastAsia="宋体" w:hAnsi="Times New Roman" w:cs="Times New Roman"/>
          <w:szCs w:val="21"/>
        </w:rPr>
        <w:t xml:space="preserve">. </w:t>
      </w:r>
      <w:r w:rsidRPr="00E5761B">
        <w:rPr>
          <w:rFonts w:ascii="Times New Roman" w:eastAsia="宋体" w:hAnsi="Times New Roman" w:cs="Times New Roman"/>
          <w:szCs w:val="21"/>
        </w:rPr>
        <w:t>广州</w:t>
      </w:r>
      <w:r w:rsidRPr="00E5761B">
        <w:rPr>
          <w:rFonts w:ascii="Times New Roman" w:eastAsia="宋体" w:hAnsi="Times New Roman" w:cs="Times New Roman"/>
          <w:szCs w:val="21"/>
        </w:rPr>
        <w:t xml:space="preserve">: </w:t>
      </w:r>
      <w:r w:rsidRPr="00E5761B">
        <w:rPr>
          <w:rFonts w:ascii="Times New Roman" w:eastAsia="宋体" w:hAnsi="Times New Roman" w:cs="Times New Roman"/>
          <w:szCs w:val="21"/>
        </w:rPr>
        <w:t>中山大学出版社</w:t>
      </w:r>
      <w:r w:rsidRPr="00E5761B">
        <w:rPr>
          <w:rFonts w:ascii="Times New Roman" w:eastAsia="宋体" w:hAnsi="Times New Roman" w:cs="Times New Roman"/>
          <w:szCs w:val="21"/>
        </w:rPr>
        <w:t>, 2017.</w:t>
      </w:r>
    </w:p>
    <w:p w14:paraId="688F02B8" w14:textId="77777777" w:rsidR="00E5761B" w:rsidRPr="00E5761B" w:rsidRDefault="00E5761B" w:rsidP="00E5761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5761B">
        <w:rPr>
          <w:rFonts w:ascii="Times New Roman" w:eastAsia="宋体" w:hAnsi="Times New Roman" w:cs="Times New Roman"/>
          <w:szCs w:val="21"/>
        </w:rPr>
        <w:t xml:space="preserve">4. </w:t>
      </w:r>
      <w:r w:rsidRPr="00E5761B">
        <w:rPr>
          <w:rFonts w:ascii="Times New Roman" w:eastAsia="宋体" w:hAnsi="Times New Roman" w:cs="Times New Roman"/>
          <w:szCs w:val="21"/>
        </w:rPr>
        <w:t>吴肇汉</w:t>
      </w:r>
      <w:r w:rsidRPr="00E5761B">
        <w:rPr>
          <w:rFonts w:ascii="Times New Roman" w:eastAsia="宋体" w:hAnsi="Times New Roman" w:cs="Times New Roman"/>
          <w:szCs w:val="21"/>
        </w:rPr>
        <w:t xml:space="preserve">, </w:t>
      </w:r>
      <w:r w:rsidRPr="00E5761B">
        <w:rPr>
          <w:rFonts w:ascii="Times New Roman" w:eastAsia="宋体" w:hAnsi="Times New Roman" w:cs="Times New Roman"/>
          <w:szCs w:val="21"/>
        </w:rPr>
        <w:t>秦新裕</w:t>
      </w:r>
      <w:r w:rsidRPr="00E5761B">
        <w:rPr>
          <w:rFonts w:ascii="Times New Roman" w:eastAsia="宋体" w:hAnsi="Times New Roman" w:cs="Times New Roman"/>
          <w:szCs w:val="21"/>
        </w:rPr>
        <w:t xml:space="preserve">, </w:t>
      </w:r>
      <w:r w:rsidRPr="00E5761B">
        <w:rPr>
          <w:rFonts w:ascii="Times New Roman" w:eastAsia="宋体" w:hAnsi="Times New Roman" w:cs="Times New Roman"/>
          <w:szCs w:val="21"/>
        </w:rPr>
        <w:t>丁强主编</w:t>
      </w:r>
      <w:r w:rsidRPr="00E5761B">
        <w:rPr>
          <w:rFonts w:ascii="Times New Roman" w:eastAsia="宋体" w:hAnsi="Times New Roman" w:cs="Times New Roman"/>
          <w:szCs w:val="21"/>
        </w:rPr>
        <w:t xml:space="preserve">. </w:t>
      </w:r>
      <w:r w:rsidRPr="00E5761B">
        <w:rPr>
          <w:rFonts w:ascii="Times New Roman" w:eastAsia="宋体" w:hAnsi="Times New Roman" w:cs="Times New Roman"/>
          <w:szCs w:val="21"/>
        </w:rPr>
        <w:t>实用外科学（全</w:t>
      </w:r>
      <w:r w:rsidRPr="00E5761B">
        <w:rPr>
          <w:rFonts w:ascii="Times New Roman" w:eastAsia="宋体" w:hAnsi="Times New Roman" w:cs="Times New Roman"/>
          <w:szCs w:val="21"/>
        </w:rPr>
        <w:t>2</w:t>
      </w:r>
      <w:r w:rsidRPr="00E5761B">
        <w:rPr>
          <w:rFonts w:ascii="Times New Roman" w:eastAsia="宋体" w:hAnsi="Times New Roman" w:cs="Times New Roman"/>
          <w:szCs w:val="21"/>
        </w:rPr>
        <w:t>册）</w:t>
      </w:r>
      <w:r w:rsidRPr="00E5761B">
        <w:rPr>
          <w:rFonts w:ascii="Times New Roman" w:eastAsia="宋体" w:hAnsi="Times New Roman" w:cs="Times New Roman"/>
          <w:szCs w:val="21"/>
        </w:rPr>
        <w:t>.</w:t>
      </w:r>
      <w:r w:rsidRPr="00E5761B">
        <w:rPr>
          <w:rFonts w:ascii="Times New Roman" w:eastAsia="宋体" w:hAnsi="Times New Roman" w:cs="Times New Roman"/>
          <w:szCs w:val="21"/>
        </w:rPr>
        <w:t>第</w:t>
      </w:r>
      <w:r w:rsidRPr="00E5761B">
        <w:rPr>
          <w:rFonts w:ascii="Times New Roman" w:eastAsia="宋体" w:hAnsi="Times New Roman" w:cs="Times New Roman"/>
          <w:szCs w:val="21"/>
        </w:rPr>
        <w:t>4</w:t>
      </w:r>
      <w:r w:rsidRPr="00E5761B">
        <w:rPr>
          <w:rFonts w:ascii="Times New Roman" w:eastAsia="宋体" w:hAnsi="Times New Roman" w:cs="Times New Roman"/>
          <w:szCs w:val="21"/>
        </w:rPr>
        <w:t>版</w:t>
      </w:r>
      <w:r w:rsidRPr="00E5761B">
        <w:rPr>
          <w:rFonts w:ascii="Times New Roman" w:eastAsia="宋体" w:hAnsi="Times New Roman" w:cs="Times New Roman"/>
          <w:szCs w:val="21"/>
        </w:rPr>
        <w:t xml:space="preserve">. </w:t>
      </w:r>
      <w:r w:rsidRPr="00E5761B">
        <w:rPr>
          <w:rFonts w:ascii="Times New Roman" w:eastAsia="宋体" w:hAnsi="Times New Roman" w:cs="Times New Roman"/>
          <w:szCs w:val="21"/>
        </w:rPr>
        <w:t>北京</w:t>
      </w:r>
      <w:r w:rsidRPr="00E5761B">
        <w:rPr>
          <w:rFonts w:ascii="Times New Roman" w:eastAsia="宋体" w:hAnsi="Times New Roman" w:cs="Times New Roman"/>
          <w:szCs w:val="21"/>
        </w:rPr>
        <w:t>:</w:t>
      </w:r>
      <w:r w:rsidRPr="00E5761B">
        <w:rPr>
          <w:rFonts w:ascii="Times New Roman" w:eastAsia="宋体" w:hAnsi="Times New Roman" w:cs="Times New Roman"/>
          <w:szCs w:val="21"/>
        </w:rPr>
        <w:t>人民卫生出版社</w:t>
      </w:r>
      <w:r w:rsidRPr="00E5761B">
        <w:rPr>
          <w:rFonts w:ascii="Times New Roman" w:eastAsia="宋体" w:hAnsi="Times New Roman" w:cs="Times New Roman"/>
          <w:szCs w:val="21"/>
        </w:rPr>
        <w:t>, 2017.</w:t>
      </w:r>
    </w:p>
    <w:p w14:paraId="51684D1F" w14:textId="77777777" w:rsidR="00E5761B" w:rsidRPr="00E5761B" w:rsidRDefault="00E5761B" w:rsidP="00E5761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5761B">
        <w:rPr>
          <w:rFonts w:ascii="Times New Roman" w:eastAsia="宋体" w:hAnsi="Times New Roman" w:cs="Times New Roman"/>
          <w:szCs w:val="21"/>
        </w:rPr>
        <w:t xml:space="preserve">5. </w:t>
      </w:r>
      <w:r w:rsidRPr="00E5761B">
        <w:rPr>
          <w:rFonts w:ascii="Times New Roman" w:eastAsia="宋体" w:hAnsi="Times New Roman" w:cs="Times New Roman"/>
          <w:szCs w:val="21"/>
        </w:rPr>
        <w:t>吴孟超</w:t>
      </w:r>
      <w:r w:rsidRPr="00E5761B">
        <w:rPr>
          <w:rFonts w:ascii="Times New Roman" w:eastAsia="宋体" w:hAnsi="Times New Roman" w:cs="Times New Roman"/>
          <w:szCs w:val="21"/>
        </w:rPr>
        <w:t xml:space="preserve">, </w:t>
      </w:r>
      <w:r w:rsidRPr="00E5761B">
        <w:rPr>
          <w:rFonts w:ascii="Times New Roman" w:eastAsia="宋体" w:hAnsi="Times New Roman" w:cs="Times New Roman"/>
          <w:szCs w:val="21"/>
        </w:rPr>
        <w:t>吴在德</w:t>
      </w:r>
      <w:r w:rsidRPr="00E5761B">
        <w:rPr>
          <w:rFonts w:ascii="Times New Roman" w:eastAsia="宋体" w:hAnsi="Times New Roman" w:cs="Times New Roman"/>
          <w:szCs w:val="21"/>
        </w:rPr>
        <w:t>.</w:t>
      </w:r>
      <w:r w:rsidRPr="00E5761B">
        <w:rPr>
          <w:rFonts w:ascii="Times New Roman" w:eastAsia="宋体" w:hAnsi="Times New Roman" w:cs="Times New Roman"/>
          <w:szCs w:val="21"/>
        </w:rPr>
        <w:t>黄家驷外科学。第</w:t>
      </w:r>
      <w:r w:rsidRPr="00E5761B">
        <w:rPr>
          <w:rFonts w:ascii="Times New Roman" w:eastAsia="宋体" w:hAnsi="Times New Roman" w:cs="Times New Roman"/>
          <w:szCs w:val="21"/>
        </w:rPr>
        <w:t>7</w:t>
      </w:r>
      <w:r w:rsidRPr="00E5761B">
        <w:rPr>
          <w:rFonts w:ascii="Times New Roman" w:eastAsia="宋体" w:hAnsi="Times New Roman" w:cs="Times New Roman"/>
          <w:szCs w:val="21"/>
        </w:rPr>
        <w:t>版</w:t>
      </w:r>
      <w:r w:rsidRPr="00E5761B">
        <w:rPr>
          <w:rFonts w:ascii="Times New Roman" w:eastAsia="宋体" w:hAnsi="Times New Roman" w:cs="Times New Roman"/>
          <w:szCs w:val="21"/>
        </w:rPr>
        <w:t xml:space="preserve">. </w:t>
      </w:r>
      <w:r w:rsidRPr="00E5761B">
        <w:rPr>
          <w:rFonts w:ascii="Times New Roman" w:eastAsia="宋体" w:hAnsi="Times New Roman" w:cs="Times New Roman"/>
          <w:szCs w:val="21"/>
        </w:rPr>
        <w:t>北京</w:t>
      </w:r>
      <w:r w:rsidRPr="00E5761B">
        <w:rPr>
          <w:rFonts w:ascii="Times New Roman" w:eastAsia="宋体" w:hAnsi="Times New Roman" w:cs="Times New Roman"/>
          <w:szCs w:val="21"/>
        </w:rPr>
        <w:t>:</w:t>
      </w:r>
      <w:r w:rsidRPr="00E5761B">
        <w:rPr>
          <w:rFonts w:ascii="Times New Roman" w:eastAsia="宋体" w:hAnsi="Times New Roman" w:cs="Times New Roman"/>
          <w:szCs w:val="21"/>
        </w:rPr>
        <w:t>人民卫生出版社</w:t>
      </w:r>
      <w:r w:rsidRPr="00E5761B">
        <w:rPr>
          <w:rFonts w:ascii="Times New Roman" w:eastAsia="宋体" w:hAnsi="Times New Roman" w:cs="Times New Roman"/>
          <w:szCs w:val="21"/>
        </w:rPr>
        <w:t>, 2008.</w:t>
      </w:r>
    </w:p>
    <w:p w14:paraId="6D124EF8" w14:textId="60A6C540" w:rsidR="00D417A1" w:rsidRPr="00E76E34" w:rsidRDefault="00E5761B" w:rsidP="00E5761B">
      <w:pPr>
        <w:spacing w:line="360" w:lineRule="auto"/>
        <w:ind w:firstLineChars="200" w:firstLine="420"/>
        <w:rPr>
          <w:rFonts w:ascii="宋体" w:eastAsia="宋体" w:hAnsi="宋体"/>
        </w:rPr>
      </w:pPr>
      <w:r w:rsidRPr="00E5761B">
        <w:rPr>
          <w:rFonts w:ascii="Times New Roman" w:eastAsia="宋体" w:hAnsi="Times New Roman" w:cs="Times New Roman"/>
          <w:szCs w:val="21"/>
        </w:rPr>
        <w:t xml:space="preserve">6. </w:t>
      </w:r>
      <w:r w:rsidRPr="00E5761B">
        <w:rPr>
          <w:rFonts w:ascii="Times New Roman" w:eastAsia="宋体" w:hAnsi="Times New Roman" w:cs="Times New Roman"/>
          <w:szCs w:val="21"/>
        </w:rPr>
        <w:t>刘华平</w:t>
      </w:r>
      <w:r w:rsidRPr="00E5761B">
        <w:rPr>
          <w:rFonts w:ascii="Times New Roman" w:eastAsia="宋体" w:hAnsi="Times New Roman" w:cs="Times New Roman"/>
          <w:szCs w:val="21"/>
        </w:rPr>
        <w:t xml:space="preserve">. </w:t>
      </w:r>
      <w:r w:rsidRPr="00E5761B">
        <w:rPr>
          <w:rFonts w:ascii="Times New Roman" w:eastAsia="宋体" w:hAnsi="Times New Roman" w:cs="Times New Roman"/>
          <w:szCs w:val="21"/>
        </w:rPr>
        <w:t>内外科护理学</w:t>
      </w:r>
      <w:r w:rsidRPr="00E5761B">
        <w:rPr>
          <w:rFonts w:ascii="Times New Roman" w:eastAsia="宋体" w:hAnsi="Times New Roman" w:cs="Times New Roman"/>
          <w:szCs w:val="21"/>
        </w:rPr>
        <w:t>(</w:t>
      </w:r>
      <w:r w:rsidRPr="00E5761B">
        <w:rPr>
          <w:rFonts w:ascii="Times New Roman" w:eastAsia="宋体" w:hAnsi="Times New Roman" w:cs="Times New Roman"/>
          <w:szCs w:val="21"/>
        </w:rPr>
        <w:t>上下</w:t>
      </w:r>
      <w:r w:rsidRPr="00E5761B">
        <w:rPr>
          <w:rFonts w:ascii="Times New Roman" w:eastAsia="宋体" w:hAnsi="Times New Roman" w:cs="Times New Roman"/>
          <w:szCs w:val="21"/>
        </w:rPr>
        <w:t>)(</w:t>
      </w:r>
      <w:r w:rsidRPr="00E5761B">
        <w:rPr>
          <w:rFonts w:ascii="Times New Roman" w:eastAsia="宋体" w:hAnsi="Times New Roman" w:cs="Times New Roman"/>
          <w:szCs w:val="21"/>
        </w:rPr>
        <w:t>英中文版</w:t>
      </w:r>
      <w:r w:rsidRPr="00E5761B">
        <w:rPr>
          <w:rFonts w:ascii="Times New Roman" w:eastAsia="宋体" w:hAnsi="Times New Roman" w:cs="Times New Roman"/>
          <w:szCs w:val="21"/>
        </w:rPr>
        <w:t xml:space="preserve">). </w:t>
      </w:r>
      <w:r w:rsidRPr="00E5761B">
        <w:rPr>
          <w:rFonts w:ascii="Times New Roman" w:eastAsia="宋体" w:hAnsi="Times New Roman" w:cs="Times New Roman"/>
          <w:szCs w:val="21"/>
        </w:rPr>
        <w:t>北京</w:t>
      </w:r>
      <w:r w:rsidRPr="00E5761B">
        <w:rPr>
          <w:rFonts w:ascii="Times New Roman" w:eastAsia="宋体" w:hAnsi="Times New Roman" w:cs="Times New Roman"/>
          <w:szCs w:val="21"/>
        </w:rPr>
        <w:t>:</w:t>
      </w:r>
      <w:r w:rsidRPr="00E5761B">
        <w:rPr>
          <w:rFonts w:ascii="Times New Roman" w:eastAsia="宋体" w:hAnsi="Times New Roman" w:cs="Times New Roman"/>
          <w:szCs w:val="21"/>
        </w:rPr>
        <w:t>人民卫生出版社</w:t>
      </w:r>
      <w:r w:rsidRPr="00E5761B">
        <w:rPr>
          <w:rFonts w:ascii="Times New Roman" w:eastAsia="宋体" w:hAnsi="Times New Roman" w:cs="Times New Roman"/>
          <w:szCs w:val="21"/>
        </w:rPr>
        <w:t>, 2008.</w:t>
      </w:r>
      <w:r w:rsidR="00022CBB">
        <w:rPr>
          <w:rFonts w:ascii="宋体" w:eastAsia="宋体" w:hAnsi="宋体"/>
        </w:rPr>
        <w:t xml:space="preserve"> </w:t>
      </w:r>
    </w:p>
    <w:p w14:paraId="726C6B3D" w14:textId="3B74B586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lastRenderedPageBreak/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32CC2A7E" w14:textId="49AD2923" w:rsidR="00120C81" w:rsidRDefault="00120C81" w:rsidP="00120C8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120C81">
        <w:rPr>
          <w:rFonts w:ascii="Times New Roman" w:eastAsia="宋体" w:hAnsi="Times New Roman" w:cs="Times New Roman"/>
          <w:szCs w:val="21"/>
        </w:rPr>
        <w:t>1.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120C81">
        <w:rPr>
          <w:rFonts w:ascii="Times New Roman" w:eastAsia="宋体" w:hAnsi="Times New Roman" w:cs="Times New Roman"/>
          <w:szCs w:val="21"/>
        </w:rPr>
        <w:t>讲授法：通过讲授本课程的</w:t>
      </w:r>
      <w:r>
        <w:rPr>
          <w:rFonts w:ascii="Times New Roman" w:eastAsia="宋体" w:hAnsi="Times New Roman" w:cs="Times New Roman" w:hint="eastAsia"/>
          <w:szCs w:val="21"/>
        </w:rPr>
        <w:t>基本知识和理论</w:t>
      </w:r>
      <w:r w:rsidRPr="00120C81">
        <w:rPr>
          <w:rFonts w:ascii="Times New Roman" w:eastAsia="宋体" w:hAnsi="Times New Roman" w:cs="Times New Roman"/>
          <w:szCs w:val="21"/>
        </w:rPr>
        <w:t>，帮助学生了解并</w:t>
      </w:r>
      <w:r>
        <w:rPr>
          <w:rFonts w:ascii="Times New Roman" w:eastAsia="宋体" w:hAnsi="Times New Roman" w:cs="Times New Roman" w:hint="eastAsia"/>
          <w:szCs w:val="21"/>
        </w:rPr>
        <w:t>掌握常见外科疾病病因、病理生理、临床表现、诊疗护理等</w:t>
      </w:r>
      <w:r w:rsidRPr="00120C81">
        <w:rPr>
          <w:rFonts w:ascii="Times New Roman" w:eastAsia="宋体" w:hAnsi="Times New Roman" w:cs="Times New Roman"/>
          <w:szCs w:val="21"/>
        </w:rPr>
        <w:t>相关知识。</w:t>
      </w:r>
    </w:p>
    <w:p w14:paraId="13100101" w14:textId="087C9770" w:rsidR="00120C81" w:rsidRDefault="00120C81" w:rsidP="00120C8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 w:hint="eastAsia"/>
          <w:szCs w:val="21"/>
        </w:rPr>
        <w:t>案例教学法：基于临床案例，设计相关问题，引发学生对相关临床问题的思考和分析，并在此过程中养成学生“循证”思维和能力；教师要因势利导学生形成正确的临床护理思维及能力。</w:t>
      </w:r>
    </w:p>
    <w:p w14:paraId="30D33CB1" w14:textId="042FD238" w:rsidR="00120C81" w:rsidRDefault="00120C81" w:rsidP="00120C8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3. </w:t>
      </w:r>
      <w:r w:rsidRPr="00120C81">
        <w:rPr>
          <w:rFonts w:ascii="Times New Roman" w:eastAsia="宋体" w:hAnsi="Times New Roman" w:cs="Times New Roman"/>
          <w:szCs w:val="21"/>
        </w:rPr>
        <w:t>讨论法：围绕</w:t>
      </w:r>
      <w:r>
        <w:rPr>
          <w:rFonts w:ascii="Times New Roman" w:eastAsia="宋体" w:hAnsi="Times New Roman" w:cs="Times New Roman" w:hint="eastAsia"/>
          <w:szCs w:val="21"/>
        </w:rPr>
        <w:t>“如何弥合护理研究与临床实践间的差异”“如何弥合教材与临床实践间的差异”“如何看待护理措施间的文化、地域差异”</w:t>
      </w:r>
      <w:r w:rsidRPr="00120C81">
        <w:rPr>
          <w:rFonts w:ascii="Times New Roman" w:eastAsia="宋体" w:hAnsi="Times New Roman" w:cs="Times New Roman"/>
          <w:szCs w:val="21"/>
        </w:rPr>
        <w:t>等主题组织学生进行讨论。</w:t>
      </w:r>
    </w:p>
    <w:p w14:paraId="4B460C1C" w14:textId="2C250059" w:rsidR="00845A22" w:rsidRPr="00845A22" w:rsidRDefault="00120C81" w:rsidP="00120C81">
      <w:pPr>
        <w:ind w:firstLineChars="200" w:firstLine="420"/>
        <w:rPr>
          <w:rFonts w:ascii="宋体" w:eastAsia="宋体" w:hAnsi="宋体"/>
        </w:rPr>
      </w:pP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 w:hint="eastAsia"/>
          <w:szCs w:val="21"/>
        </w:rPr>
        <w:t>临床见习：</w:t>
      </w:r>
      <w:r w:rsidR="00845A22" w:rsidRPr="00120C81">
        <w:rPr>
          <w:rFonts w:ascii="Times New Roman" w:eastAsia="宋体" w:hAnsi="Times New Roman" w:cs="Times New Roman" w:hint="eastAsia"/>
          <w:szCs w:val="21"/>
        </w:rPr>
        <w:t>包括临床实践、案例讨论、新理论讲授、新技术观摩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305A4481" w14:textId="4F2E8BE4" w:rsidR="00D417A1" w:rsidRPr="00F56396" w:rsidRDefault="00D417A1" w:rsidP="00120C81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1202D957" w14:textId="65B016B1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1258953B" w14:textId="2F638315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8F03A37" w14:textId="77777777" w:rsidTr="00F57F17">
        <w:trPr>
          <w:trHeight w:val="567"/>
          <w:jc w:val="center"/>
        </w:trPr>
        <w:tc>
          <w:tcPr>
            <w:tcW w:w="2847" w:type="dxa"/>
            <w:vAlign w:val="center"/>
          </w:tcPr>
          <w:p w14:paraId="6B61BBDE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1F711FC6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1DCA69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4EF1520C" w14:textId="77777777" w:rsidTr="00F57F17">
        <w:trPr>
          <w:trHeight w:val="567"/>
          <w:jc w:val="center"/>
        </w:trPr>
        <w:tc>
          <w:tcPr>
            <w:tcW w:w="2847" w:type="dxa"/>
            <w:vAlign w:val="center"/>
          </w:tcPr>
          <w:p w14:paraId="52F60268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42C732FD" w14:textId="1461E366" w:rsidR="00D417A1" w:rsidRPr="006B4648" w:rsidRDefault="006B4648" w:rsidP="006B4648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  <w:r w:rsidRPr="006B4648">
              <w:rPr>
                <w:rFonts w:ascii="Times New Roman" w:hAnsi="Times New Roman"/>
                <w:bCs/>
              </w:rPr>
              <w:t>对</w:t>
            </w:r>
            <w:r>
              <w:rPr>
                <w:rFonts w:ascii="Times New Roman" w:hAnsi="Times New Roman" w:hint="eastAsia"/>
                <w:bCs/>
              </w:rPr>
              <w:t>外科护理学知识和技能的掌握情况</w:t>
            </w:r>
          </w:p>
        </w:tc>
        <w:tc>
          <w:tcPr>
            <w:tcW w:w="2849" w:type="dxa"/>
            <w:vAlign w:val="center"/>
          </w:tcPr>
          <w:p w14:paraId="6EFBDA44" w14:textId="304B7031" w:rsidR="00D417A1" w:rsidRPr="006B4648" w:rsidRDefault="006B4648" w:rsidP="006B4648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  <w:r w:rsidRPr="006B4648">
              <w:rPr>
                <w:rFonts w:ascii="Times New Roman" w:hAnsi="Times New Roman" w:hint="eastAsia"/>
                <w:bCs/>
              </w:rPr>
              <w:t>翻转课堂考核、见习成绩、期末闭卷考试</w:t>
            </w:r>
          </w:p>
        </w:tc>
      </w:tr>
      <w:tr w:rsidR="00D417A1" w14:paraId="766CBC8F" w14:textId="77777777" w:rsidTr="00F57F17">
        <w:trPr>
          <w:trHeight w:val="567"/>
          <w:jc w:val="center"/>
        </w:trPr>
        <w:tc>
          <w:tcPr>
            <w:tcW w:w="2847" w:type="dxa"/>
            <w:vAlign w:val="center"/>
          </w:tcPr>
          <w:p w14:paraId="1AE56D34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7F7EB8D1" w14:textId="77777777" w:rsidR="00D417A1" w:rsidRDefault="006B4648" w:rsidP="006B4648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  <w:r w:rsidRPr="006B4648">
              <w:rPr>
                <w:rFonts w:ascii="Times New Roman" w:hAnsi="Times New Roman" w:hint="eastAsia"/>
                <w:bCs/>
              </w:rPr>
              <w:t>自主学习能力、团队合作意识、人际沟通能力、自我表达能力和外科临床护理思维能力</w:t>
            </w:r>
          </w:p>
          <w:p w14:paraId="6E9B2B5F" w14:textId="65F58BDE" w:rsidR="006B4648" w:rsidRPr="006B4648" w:rsidRDefault="006B4648" w:rsidP="006B4648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Cs/>
              </w:rPr>
              <w:t>解决临床实际问题的能力</w:t>
            </w:r>
          </w:p>
        </w:tc>
        <w:tc>
          <w:tcPr>
            <w:tcW w:w="2849" w:type="dxa"/>
            <w:vAlign w:val="center"/>
          </w:tcPr>
          <w:p w14:paraId="51DBC04A" w14:textId="06449EF4" w:rsidR="00D417A1" w:rsidRPr="006B4648" w:rsidRDefault="006B4648" w:rsidP="006B4648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b/>
              </w:rPr>
            </w:pPr>
            <w:r w:rsidRPr="006B4648">
              <w:rPr>
                <w:rFonts w:ascii="Times New Roman" w:hAnsi="Times New Roman" w:hint="eastAsia"/>
                <w:bCs/>
              </w:rPr>
              <w:t>翻转课堂考核</w:t>
            </w:r>
            <w:r>
              <w:rPr>
                <w:rFonts w:ascii="Times New Roman" w:hAnsi="Times New Roman" w:hint="eastAsia"/>
                <w:bCs/>
              </w:rPr>
              <w:t>、见习成绩</w:t>
            </w:r>
          </w:p>
        </w:tc>
      </w:tr>
      <w:tr w:rsidR="00D417A1" w14:paraId="6D0FF108" w14:textId="77777777" w:rsidTr="00F57F17">
        <w:trPr>
          <w:trHeight w:val="567"/>
          <w:jc w:val="center"/>
        </w:trPr>
        <w:tc>
          <w:tcPr>
            <w:tcW w:w="2847" w:type="dxa"/>
            <w:vAlign w:val="center"/>
          </w:tcPr>
          <w:p w14:paraId="448AA672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16203DDB" w14:textId="5C7F0642" w:rsidR="00D417A1" w:rsidRPr="006B4648" w:rsidRDefault="006B4648" w:rsidP="006B4648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b/>
              </w:rPr>
            </w:pPr>
            <w:r w:rsidRPr="006B4648">
              <w:rPr>
                <w:rFonts w:ascii="Times New Roman" w:hAnsi="Times New Roman" w:hint="eastAsia"/>
                <w:bCs/>
              </w:rPr>
              <w:t>情感态度与价值观</w:t>
            </w:r>
          </w:p>
        </w:tc>
        <w:tc>
          <w:tcPr>
            <w:tcW w:w="2849" w:type="dxa"/>
            <w:vAlign w:val="center"/>
          </w:tcPr>
          <w:p w14:paraId="6DF1B73F" w14:textId="6646408C" w:rsidR="00D417A1" w:rsidRPr="006B4648" w:rsidRDefault="006B4648" w:rsidP="006B4648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  <w:r w:rsidRPr="006B4648">
              <w:rPr>
                <w:rFonts w:ascii="Times New Roman" w:hAnsi="Times New Roman" w:hint="eastAsia"/>
                <w:bCs/>
              </w:rPr>
              <w:t>翻转课堂考核</w:t>
            </w:r>
            <w:r>
              <w:rPr>
                <w:rFonts w:ascii="Times New Roman" w:hAnsi="Times New Roman" w:hint="eastAsia"/>
                <w:bCs/>
              </w:rPr>
              <w:t>（部分）</w:t>
            </w:r>
            <w:r w:rsidRPr="006B4648">
              <w:rPr>
                <w:rFonts w:ascii="Times New Roman" w:hAnsi="Times New Roman" w:hint="eastAsia"/>
                <w:b/>
              </w:rPr>
              <w:t>+</w:t>
            </w:r>
            <w:r w:rsidRPr="006B4648">
              <w:rPr>
                <w:rFonts w:ascii="Times New Roman" w:hAnsi="Times New Roman" w:hint="eastAsia"/>
                <w:bCs/>
              </w:rPr>
              <w:t>见习、实习时带教老师的评价（质性）</w:t>
            </w:r>
          </w:p>
        </w:tc>
      </w:tr>
    </w:tbl>
    <w:p w14:paraId="036DA9CA" w14:textId="77777777" w:rsidR="00DA2E8E" w:rsidRDefault="00DA2E8E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</w:p>
    <w:p w14:paraId="0966D1B3" w14:textId="751D630C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48876B1C" w14:textId="13FD2F38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16961886" w14:textId="6423FD7B" w:rsidR="0005137F" w:rsidRPr="0005137F" w:rsidRDefault="0005137F" w:rsidP="0005137F">
      <w:pPr>
        <w:spacing w:line="42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05137F">
        <w:rPr>
          <w:rFonts w:ascii="Times New Roman" w:eastAsia="宋体" w:hAnsi="Times New Roman" w:cs="Times New Roman"/>
          <w:szCs w:val="21"/>
        </w:rPr>
        <w:t>平时成绩：</w:t>
      </w:r>
      <w:r w:rsidR="00DA2E8E">
        <w:rPr>
          <w:rFonts w:ascii="Times New Roman" w:eastAsia="宋体" w:hAnsi="Times New Roman" w:cs="Times New Roman" w:hint="eastAsia"/>
          <w:szCs w:val="21"/>
        </w:rPr>
        <w:t>见习</w:t>
      </w:r>
      <w:r w:rsidRPr="0005137F">
        <w:rPr>
          <w:rFonts w:ascii="Times New Roman" w:eastAsia="宋体" w:hAnsi="Times New Roman" w:cs="Times New Roman"/>
          <w:szCs w:val="21"/>
        </w:rPr>
        <w:t>10%</w:t>
      </w:r>
      <w:r w:rsidRPr="0005137F">
        <w:rPr>
          <w:rFonts w:ascii="Times New Roman" w:eastAsia="宋体" w:hAnsi="Times New Roman" w:cs="Times New Roman"/>
          <w:szCs w:val="21"/>
        </w:rPr>
        <w:t>（考勤</w:t>
      </w:r>
      <w:r w:rsidR="00DA2E8E">
        <w:rPr>
          <w:rFonts w:ascii="Times New Roman" w:eastAsia="宋体" w:hAnsi="Times New Roman" w:cs="Times New Roman" w:hint="eastAsia"/>
          <w:szCs w:val="21"/>
        </w:rPr>
        <w:t>、见习表现、见习报告评分</w:t>
      </w:r>
      <w:r w:rsidRPr="0005137F">
        <w:rPr>
          <w:rFonts w:ascii="Times New Roman" w:eastAsia="宋体" w:hAnsi="Times New Roman" w:cs="Times New Roman"/>
          <w:szCs w:val="21"/>
        </w:rPr>
        <w:t>）</w:t>
      </w:r>
    </w:p>
    <w:p w14:paraId="17377837" w14:textId="6C0ABF11" w:rsidR="0005137F" w:rsidRPr="0005137F" w:rsidRDefault="00DA2E8E" w:rsidP="0005137F">
      <w:pPr>
        <w:spacing w:line="42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过程化考核</w:t>
      </w:r>
      <w:r w:rsidR="0005137F" w:rsidRPr="0005137F">
        <w:rPr>
          <w:rFonts w:ascii="Times New Roman" w:eastAsia="宋体" w:hAnsi="Times New Roman" w:cs="Times New Roman"/>
          <w:szCs w:val="21"/>
        </w:rPr>
        <w:t>：</w:t>
      </w:r>
      <w:r w:rsidR="007F7A19">
        <w:rPr>
          <w:rFonts w:ascii="Times New Roman" w:eastAsia="宋体" w:hAnsi="Times New Roman" w:cs="Times New Roman"/>
          <w:szCs w:val="21"/>
        </w:rPr>
        <w:t>30</w:t>
      </w:r>
      <w:r w:rsidR="0005137F" w:rsidRPr="0005137F">
        <w:rPr>
          <w:rFonts w:ascii="Times New Roman" w:eastAsia="宋体" w:hAnsi="Times New Roman" w:cs="Times New Roman"/>
          <w:szCs w:val="21"/>
        </w:rPr>
        <w:t>%</w:t>
      </w:r>
      <w:r w:rsidR="0005137F" w:rsidRPr="0005137F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案例讨论、分析、汇报</w:t>
      </w:r>
      <w:r w:rsidR="0005137F" w:rsidRPr="0005137F">
        <w:rPr>
          <w:rFonts w:ascii="Times New Roman" w:eastAsia="宋体" w:hAnsi="Times New Roman" w:cs="Times New Roman"/>
          <w:szCs w:val="21"/>
        </w:rPr>
        <w:t>）</w:t>
      </w:r>
    </w:p>
    <w:p w14:paraId="460B9DE9" w14:textId="019D94B2" w:rsidR="0005137F" w:rsidRPr="0005137F" w:rsidRDefault="0005137F" w:rsidP="0005137F">
      <w:pPr>
        <w:spacing w:line="42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05137F">
        <w:rPr>
          <w:rFonts w:ascii="Times New Roman" w:eastAsia="宋体" w:hAnsi="Times New Roman" w:cs="Times New Roman"/>
          <w:szCs w:val="21"/>
        </w:rPr>
        <w:lastRenderedPageBreak/>
        <w:t>期末考试：</w:t>
      </w:r>
      <w:r w:rsidR="007F7A19">
        <w:rPr>
          <w:rFonts w:ascii="Times New Roman" w:eastAsia="宋体" w:hAnsi="Times New Roman" w:cs="Times New Roman"/>
          <w:szCs w:val="21"/>
        </w:rPr>
        <w:t>6</w:t>
      </w:r>
      <w:r w:rsidRPr="0005137F">
        <w:rPr>
          <w:rFonts w:ascii="Times New Roman" w:eastAsia="宋体" w:hAnsi="Times New Roman" w:cs="Times New Roman"/>
          <w:szCs w:val="21"/>
        </w:rPr>
        <w:t>0%</w:t>
      </w:r>
      <w:r w:rsidRPr="0005137F">
        <w:rPr>
          <w:rFonts w:ascii="Times New Roman" w:eastAsia="宋体" w:hAnsi="Times New Roman" w:cs="Times New Roman"/>
          <w:szCs w:val="21"/>
        </w:rPr>
        <w:t>（闭卷）</w:t>
      </w:r>
    </w:p>
    <w:p w14:paraId="3BE52668" w14:textId="7D14712F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60FF2E68" w14:textId="14470A45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53F62D35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8A448B0" w14:textId="13834DAB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="00720CA4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118559EA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3D70E8B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55CE9A" w14:textId="16588444" w:rsidR="00285327" w:rsidRPr="00322986" w:rsidRDefault="00AD6EC3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过程化考核</w:t>
            </w:r>
          </w:p>
        </w:tc>
        <w:tc>
          <w:tcPr>
            <w:tcW w:w="1134" w:type="dxa"/>
            <w:vAlign w:val="center"/>
          </w:tcPr>
          <w:p w14:paraId="72E3B732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4F7DD6C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3D8E301C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6313434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8AC8296" w14:textId="444649AD" w:rsidR="00322986" w:rsidRPr="00322986" w:rsidRDefault="002C689C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1A8A36" w14:textId="11285524" w:rsidR="00322986" w:rsidRPr="00322986" w:rsidRDefault="007F7A1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="002C689C">
              <w:rPr>
                <w:rFonts w:ascii="宋体" w:eastAsia="宋体" w:hAnsi="宋体"/>
                <w:kern w:val="0"/>
                <w:szCs w:val="21"/>
              </w:rPr>
              <w:t>0</w:t>
            </w:r>
            <w:r w:rsidR="002C689C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1E350BAB" w14:textId="56CE5410" w:rsidR="00322986" w:rsidRPr="00322986" w:rsidRDefault="007F7A1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</w:t>
            </w:r>
            <w:r w:rsidR="002C689C">
              <w:rPr>
                <w:rFonts w:ascii="宋体" w:eastAsia="宋体" w:hAnsi="宋体"/>
                <w:kern w:val="0"/>
                <w:szCs w:val="21"/>
              </w:rPr>
              <w:t>0</w:t>
            </w:r>
            <w:r w:rsidR="002C689C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9B8A439" w14:textId="57B32795" w:rsidR="00322986" w:rsidRDefault="00D14471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AD6EC3">
              <w:rPr>
                <w:rFonts w:ascii="宋体" w:eastAsia="宋体" w:hAnsi="宋体"/>
                <w:kern w:val="0"/>
                <w:szCs w:val="21"/>
              </w:rPr>
              <w:t>/2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="00AD6EC3">
              <w:rPr>
                <w:rFonts w:ascii="宋体" w:eastAsia="宋体" w:hAnsi="宋体"/>
                <w:kern w:val="0"/>
                <w:szCs w:val="21"/>
              </w:rPr>
              <w:t>1</w:t>
            </w:r>
            <w:r w:rsidR="00AD6EC3">
              <w:rPr>
                <w:rFonts w:ascii="Times New Roman" w:eastAsia="宋体" w:hAnsi="Times New Roman" w:cs="Times New Roman"/>
                <w:kern w:val="0"/>
                <w:szCs w:val="21"/>
              </w:rPr>
              <w:t>×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AD6EC3">
              <w:rPr>
                <w:rFonts w:ascii="宋体" w:eastAsia="宋体" w:hAnsi="宋体"/>
                <w:kern w:val="0"/>
                <w:szCs w:val="21"/>
              </w:rPr>
              <w:t>/2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7F7A19">
              <w:rPr>
                <w:rFonts w:ascii="宋体" w:eastAsia="宋体" w:hAnsi="宋体"/>
                <w:kern w:val="0"/>
                <w:szCs w:val="21"/>
              </w:rPr>
              <w:t>3</w:t>
            </w:r>
            <w:r w:rsidR="00AD6EC3">
              <w:rPr>
                <w:rFonts w:ascii="Times New Roman" w:eastAsia="宋体" w:hAnsi="Times New Roman" w:cs="Times New Roman"/>
                <w:kern w:val="0"/>
                <w:szCs w:val="21"/>
              </w:rPr>
              <w:t>×</w:t>
            </w:r>
            <w:r w:rsidR="00AD6EC3">
              <w:rPr>
                <w:rFonts w:ascii="宋体" w:eastAsia="宋体" w:hAnsi="宋体" w:hint="eastAsia"/>
                <w:kern w:val="0"/>
                <w:szCs w:val="21"/>
              </w:rPr>
              <w:t>过程化考核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AD6EC3">
              <w:rPr>
                <w:rFonts w:ascii="宋体" w:eastAsia="宋体" w:hAnsi="宋体"/>
                <w:kern w:val="0"/>
                <w:szCs w:val="21"/>
              </w:rPr>
              <w:t>/2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7F7A19">
              <w:rPr>
                <w:rFonts w:ascii="宋体" w:eastAsia="宋体" w:hAnsi="宋体"/>
                <w:kern w:val="0"/>
                <w:szCs w:val="21"/>
              </w:rPr>
              <w:t>6</w:t>
            </w:r>
            <w:r w:rsidR="00AD6EC3">
              <w:rPr>
                <w:rFonts w:ascii="Times New Roman" w:eastAsia="宋体" w:hAnsi="Times New Roman" w:cs="Times New Roman"/>
                <w:kern w:val="0"/>
                <w:szCs w:val="21"/>
              </w:rPr>
              <w:t>×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AD6EC3">
              <w:rPr>
                <w:rFonts w:ascii="宋体" w:eastAsia="宋体" w:hAnsi="宋体"/>
                <w:kern w:val="0"/>
                <w:szCs w:val="21"/>
              </w:rPr>
              <w:t>/2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  <w:p w14:paraId="740D4E9F" w14:textId="2FB4C7C8" w:rsidR="00AD6EC3" w:rsidRPr="00AD6EC3" w:rsidRDefault="00AD6EC3" w:rsidP="00AD6EC3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×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平时目标</w:t>
            </w: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×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过程化考核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322986" w:rsidRPr="002F4D99" w14:paraId="072CA0F1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D86FE0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448A5B7" w14:textId="3087472B" w:rsidR="00322986" w:rsidRPr="00322986" w:rsidRDefault="002C689C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0A1FF1" w14:textId="4E0927B8" w:rsidR="00322986" w:rsidRPr="00322986" w:rsidRDefault="007F7A1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="002C689C">
              <w:rPr>
                <w:rFonts w:ascii="宋体" w:eastAsia="宋体" w:hAnsi="宋体"/>
                <w:kern w:val="0"/>
                <w:szCs w:val="21"/>
              </w:rPr>
              <w:t>0</w:t>
            </w:r>
            <w:r w:rsidR="002C689C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19783ED0" w14:textId="5B2EBDE4" w:rsidR="00322986" w:rsidRPr="00322986" w:rsidRDefault="007F7A1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</w:t>
            </w:r>
            <w:r w:rsidR="002C689C">
              <w:rPr>
                <w:rFonts w:ascii="宋体" w:eastAsia="宋体" w:hAnsi="宋体"/>
                <w:kern w:val="0"/>
                <w:szCs w:val="21"/>
              </w:rPr>
              <w:t>0</w:t>
            </w:r>
            <w:r w:rsidR="002C689C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50E785F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6A18E106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626FB84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08BD91C" w14:textId="6CCD7C1B" w:rsidR="00322986" w:rsidRPr="00322986" w:rsidRDefault="00AD6EC3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14DF11" w14:textId="13702397" w:rsidR="00322986" w:rsidRPr="00322986" w:rsidRDefault="00AD6EC3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3BBE4520" w14:textId="501207E2" w:rsidR="00322986" w:rsidRPr="00322986" w:rsidRDefault="00AD6EC3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D6EAE14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577F53E9" w14:textId="60CD1953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4AC53922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2FEB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35B3847C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E4B22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2E18FAE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DA8C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31C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AF0E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5BF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EF3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0A30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40C0AADB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1E18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A1D0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55E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1EE9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BFF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239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72104F89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5A37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D4D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DBF3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DAAE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4A8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3C7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08C7ACA4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1E59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641259A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D17" w14:textId="332DE9A1" w:rsidR="00DE7849" w:rsidRPr="00F56396" w:rsidRDefault="00276A8D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76A8D">
              <w:rPr>
                <w:rFonts w:ascii="宋体" w:eastAsia="宋体" w:hAnsi="宋体"/>
                <w:szCs w:val="21"/>
              </w:rPr>
              <w:t>对</w:t>
            </w:r>
            <w:r w:rsidRPr="00276A8D">
              <w:rPr>
                <w:rFonts w:ascii="宋体" w:eastAsia="宋体" w:hAnsi="宋体" w:hint="eastAsia"/>
                <w:szCs w:val="21"/>
              </w:rPr>
              <w:t>外科护理学知识和技能的掌握</w:t>
            </w:r>
            <w:r>
              <w:rPr>
                <w:rFonts w:ascii="宋体" w:eastAsia="宋体" w:hAnsi="宋体" w:hint="eastAsia"/>
                <w:szCs w:val="21"/>
              </w:rPr>
              <w:t>情况优异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86D7" w14:textId="3CD5366E" w:rsidR="00DE7849" w:rsidRPr="00F56396" w:rsidRDefault="00276A8D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76A8D">
              <w:rPr>
                <w:rFonts w:ascii="宋体" w:eastAsia="宋体" w:hAnsi="宋体"/>
                <w:szCs w:val="21"/>
              </w:rPr>
              <w:t>对</w:t>
            </w:r>
            <w:r w:rsidRPr="00276A8D">
              <w:rPr>
                <w:rFonts w:ascii="宋体" w:eastAsia="宋体" w:hAnsi="宋体" w:hint="eastAsia"/>
                <w:szCs w:val="21"/>
              </w:rPr>
              <w:t>外科护理学知识和技能的掌握</w:t>
            </w:r>
            <w:r>
              <w:rPr>
                <w:rFonts w:ascii="宋体" w:eastAsia="宋体" w:hAnsi="宋体" w:hint="eastAsia"/>
                <w:szCs w:val="21"/>
              </w:rPr>
              <w:t>情况</w:t>
            </w:r>
            <w:r w:rsidR="00486634">
              <w:rPr>
                <w:rFonts w:ascii="宋体" w:eastAsia="宋体" w:hAnsi="宋体" w:hint="eastAsia"/>
                <w:szCs w:val="21"/>
              </w:rPr>
              <w:t>良好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DDFD" w14:textId="4435A279" w:rsidR="00DE7849" w:rsidRPr="00F56396" w:rsidRDefault="00276A8D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76A8D">
              <w:rPr>
                <w:rFonts w:ascii="宋体" w:eastAsia="宋体" w:hAnsi="宋体"/>
                <w:szCs w:val="21"/>
              </w:rPr>
              <w:t>对</w:t>
            </w:r>
            <w:r w:rsidRPr="00276A8D">
              <w:rPr>
                <w:rFonts w:ascii="宋体" w:eastAsia="宋体" w:hAnsi="宋体" w:hint="eastAsia"/>
                <w:szCs w:val="21"/>
              </w:rPr>
              <w:t>外科护理学知识和技能的掌握</w:t>
            </w:r>
            <w:r>
              <w:rPr>
                <w:rFonts w:ascii="宋体" w:eastAsia="宋体" w:hAnsi="宋体" w:hint="eastAsia"/>
                <w:szCs w:val="21"/>
              </w:rPr>
              <w:t>情况</w:t>
            </w:r>
            <w:r w:rsidR="00486634">
              <w:rPr>
                <w:rFonts w:ascii="宋体" w:eastAsia="宋体" w:hAnsi="宋体" w:hint="eastAsia"/>
                <w:szCs w:val="21"/>
              </w:rPr>
              <w:t>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24BB" w14:textId="15982B70" w:rsidR="00DE7849" w:rsidRPr="00F56396" w:rsidRDefault="00276A8D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76A8D">
              <w:rPr>
                <w:rFonts w:ascii="宋体" w:eastAsia="宋体" w:hAnsi="宋体"/>
                <w:szCs w:val="21"/>
              </w:rPr>
              <w:t>对</w:t>
            </w:r>
            <w:r w:rsidRPr="00276A8D">
              <w:rPr>
                <w:rFonts w:ascii="宋体" w:eastAsia="宋体" w:hAnsi="宋体" w:hint="eastAsia"/>
                <w:szCs w:val="21"/>
              </w:rPr>
              <w:t>外科护理学知识和技能的掌握</w:t>
            </w:r>
            <w:r>
              <w:rPr>
                <w:rFonts w:ascii="宋体" w:eastAsia="宋体" w:hAnsi="宋体" w:hint="eastAsia"/>
                <w:szCs w:val="21"/>
              </w:rPr>
              <w:t>情况</w:t>
            </w:r>
            <w:r w:rsidR="00486634">
              <w:rPr>
                <w:rFonts w:ascii="宋体" w:eastAsia="宋体" w:hAnsi="宋体" w:hint="eastAsia"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CA0A" w14:textId="7FC4EC86" w:rsidR="00DE7849" w:rsidRPr="00F56396" w:rsidRDefault="00276A8D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76A8D">
              <w:rPr>
                <w:rFonts w:ascii="宋体" w:eastAsia="宋体" w:hAnsi="宋体"/>
                <w:szCs w:val="21"/>
              </w:rPr>
              <w:t>对</w:t>
            </w:r>
            <w:r w:rsidRPr="00276A8D">
              <w:rPr>
                <w:rFonts w:ascii="宋体" w:eastAsia="宋体" w:hAnsi="宋体" w:hint="eastAsia"/>
                <w:szCs w:val="21"/>
              </w:rPr>
              <w:t>外科护理学知识和技能的掌握</w:t>
            </w:r>
            <w:r>
              <w:rPr>
                <w:rFonts w:ascii="宋体" w:eastAsia="宋体" w:hAnsi="宋体" w:hint="eastAsia"/>
                <w:szCs w:val="21"/>
              </w:rPr>
              <w:t>情况</w:t>
            </w:r>
            <w:r w:rsidR="00486634">
              <w:rPr>
                <w:rFonts w:ascii="宋体" w:eastAsia="宋体" w:hAnsi="宋体" w:hint="eastAsia"/>
                <w:szCs w:val="21"/>
              </w:rPr>
              <w:t>不及格</w:t>
            </w:r>
          </w:p>
        </w:tc>
      </w:tr>
      <w:tr w:rsidR="00DE7849" w:rsidRPr="002F4D99" w14:paraId="3E734A8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BC3C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1E02D87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64E4" w14:textId="5D2C050C" w:rsidR="00DE7849" w:rsidRPr="00F56396" w:rsidRDefault="00451FC3" w:rsidP="00451FC3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1FC3">
              <w:rPr>
                <w:rFonts w:ascii="宋体" w:eastAsia="宋体" w:hAnsi="宋体" w:hint="eastAsia"/>
                <w:szCs w:val="21"/>
              </w:rPr>
              <w:t>自主学习能力、团队合作意识、人际沟通能力、自我表达能力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51FC3">
              <w:rPr>
                <w:rFonts w:ascii="宋体" w:eastAsia="宋体" w:hAnsi="宋体" w:hint="eastAsia"/>
                <w:szCs w:val="21"/>
              </w:rPr>
              <w:t>外科临床护理思维能力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51FC3">
              <w:rPr>
                <w:rFonts w:ascii="宋体" w:eastAsia="宋体" w:hAnsi="宋体" w:hint="eastAsia"/>
                <w:szCs w:val="21"/>
              </w:rPr>
              <w:t>解决临床实际问题的能力</w:t>
            </w:r>
            <w:r>
              <w:rPr>
                <w:rFonts w:ascii="宋体" w:eastAsia="宋体" w:hAnsi="宋体" w:hint="eastAsia"/>
                <w:szCs w:val="21"/>
              </w:rPr>
              <w:t>优异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584C" w14:textId="72A8C81F" w:rsidR="00DE7849" w:rsidRPr="00F56396" w:rsidRDefault="00451FC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1FC3">
              <w:rPr>
                <w:rFonts w:ascii="宋体" w:eastAsia="宋体" w:hAnsi="宋体" w:hint="eastAsia"/>
                <w:szCs w:val="21"/>
              </w:rPr>
              <w:t>自主学习能力、团队合作意识、人际沟通能力、自我表达能力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51FC3">
              <w:rPr>
                <w:rFonts w:ascii="宋体" w:eastAsia="宋体" w:hAnsi="宋体" w:hint="eastAsia"/>
                <w:szCs w:val="21"/>
              </w:rPr>
              <w:t>外科临床护理思维能力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51FC3">
              <w:rPr>
                <w:rFonts w:ascii="宋体" w:eastAsia="宋体" w:hAnsi="宋体" w:hint="eastAsia"/>
                <w:szCs w:val="21"/>
              </w:rPr>
              <w:t>解决临床实际问题的能力</w:t>
            </w:r>
            <w:r>
              <w:rPr>
                <w:rFonts w:ascii="宋体" w:eastAsia="宋体" w:hAnsi="宋体" w:hint="eastAsia"/>
                <w:szCs w:val="21"/>
              </w:rPr>
              <w:t>良好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0A71" w14:textId="66A61D42" w:rsidR="00DE7849" w:rsidRPr="00F56396" w:rsidRDefault="00451FC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1FC3">
              <w:rPr>
                <w:rFonts w:ascii="宋体" w:eastAsia="宋体" w:hAnsi="宋体" w:hint="eastAsia"/>
                <w:szCs w:val="21"/>
              </w:rPr>
              <w:t>自主学习能力、团队合作意识、人际沟通能力、自我表达能力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51FC3">
              <w:rPr>
                <w:rFonts w:ascii="宋体" w:eastAsia="宋体" w:hAnsi="宋体" w:hint="eastAsia"/>
                <w:szCs w:val="21"/>
              </w:rPr>
              <w:t>外科临床护理思维能力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51FC3">
              <w:rPr>
                <w:rFonts w:ascii="宋体" w:eastAsia="宋体" w:hAnsi="宋体" w:hint="eastAsia"/>
                <w:szCs w:val="21"/>
              </w:rPr>
              <w:t>解决临床实际问题的能力</w:t>
            </w:r>
            <w:r>
              <w:rPr>
                <w:rFonts w:ascii="宋体" w:eastAsia="宋体" w:hAnsi="宋体" w:hint="eastAsia"/>
                <w:szCs w:val="21"/>
              </w:rPr>
              <w:t>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58AE" w14:textId="337798E6" w:rsidR="00DE7849" w:rsidRPr="00F56396" w:rsidRDefault="00451FC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1FC3">
              <w:rPr>
                <w:rFonts w:ascii="宋体" w:eastAsia="宋体" w:hAnsi="宋体" w:hint="eastAsia"/>
                <w:szCs w:val="21"/>
              </w:rPr>
              <w:t>自主学习能力、团队合作意识、人际沟通能力、自我表达能力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51FC3">
              <w:rPr>
                <w:rFonts w:ascii="宋体" w:eastAsia="宋体" w:hAnsi="宋体" w:hint="eastAsia"/>
                <w:szCs w:val="21"/>
              </w:rPr>
              <w:t>外科临床护理思维能力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51FC3">
              <w:rPr>
                <w:rFonts w:ascii="宋体" w:eastAsia="宋体" w:hAnsi="宋体" w:hint="eastAsia"/>
                <w:szCs w:val="21"/>
              </w:rPr>
              <w:t>解决临床实际问题的能力</w:t>
            </w:r>
            <w:r>
              <w:rPr>
                <w:rFonts w:ascii="宋体" w:eastAsia="宋体" w:hAnsi="宋体" w:hint="eastAsia"/>
                <w:szCs w:val="21"/>
              </w:rPr>
              <w:t>较差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FDED" w14:textId="1A65BC6A" w:rsidR="00DE7849" w:rsidRPr="00F56396" w:rsidRDefault="00451FC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1FC3">
              <w:rPr>
                <w:rFonts w:ascii="宋体" w:eastAsia="宋体" w:hAnsi="宋体" w:hint="eastAsia"/>
                <w:szCs w:val="21"/>
              </w:rPr>
              <w:t>自主学习能力、团队合作意识、人际沟通能力、自我表达能力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51FC3">
              <w:rPr>
                <w:rFonts w:ascii="宋体" w:eastAsia="宋体" w:hAnsi="宋体" w:hint="eastAsia"/>
                <w:szCs w:val="21"/>
              </w:rPr>
              <w:t>外科临床护理思维能力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51FC3">
              <w:rPr>
                <w:rFonts w:ascii="宋体" w:eastAsia="宋体" w:hAnsi="宋体" w:hint="eastAsia"/>
                <w:szCs w:val="21"/>
              </w:rPr>
              <w:t>解决临床实际问题的能力</w:t>
            </w:r>
            <w:r>
              <w:rPr>
                <w:rFonts w:ascii="宋体" w:eastAsia="宋体" w:hAnsi="宋体" w:hint="eastAsia"/>
                <w:szCs w:val="21"/>
              </w:rPr>
              <w:t>薄弱</w:t>
            </w:r>
          </w:p>
        </w:tc>
      </w:tr>
      <w:tr w:rsidR="005F4ACB" w:rsidRPr="002F4D99" w14:paraId="468C47DC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30A6" w14:textId="77777777" w:rsidR="005F4ACB" w:rsidRDefault="005F4ACB" w:rsidP="005F4AC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3FA4A10" w14:textId="77777777" w:rsidR="005F4ACB" w:rsidRPr="00F56396" w:rsidRDefault="005F4ACB" w:rsidP="005F4AC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2805" w14:textId="708E8F31" w:rsidR="00A4275F" w:rsidRPr="00F56396" w:rsidRDefault="00A4275F" w:rsidP="00A4275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通过学习，在</w:t>
            </w:r>
            <w:r w:rsidRPr="00A4275F">
              <w:rPr>
                <w:rFonts w:ascii="宋体" w:eastAsia="宋体" w:hAnsi="宋体"/>
                <w:szCs w:val="21"/>
              </w:rPr>
              <w:t>人类</w:t>
            </w:r>
            <w:r w:rsidRPr="00A4275F">
              <w:rPr>
                <w:rFonts w:ascii="宋体" w:eastAsia="宋体" w:hAnsi="宋体"/>
                <w:szCs w:val="21"/>
              </w:rPr>
              <w:lastRenderedPageBreak/>
              <w:t>文明观念、爱国情怀、国际视野、科学思维、人文精神、职业素养、践行使命、职业认同、专业信心、奉献精神等方面得到</w:t>
            </w:r>
            <w:r>
              <w:rPr>
                <w:rFonts w:ascii="宋体" w:eastAsia="宋体" w:hAnsi="宋体" w:hint="eastAsia"/>
                <w:szCs w:val="21"/>
              </w:rPr>
              <w:t>显著</w:t>
            </w:r>
            <w:r w:rsidRPr="00A4275F">
              <w:rPr>
                <w:rFonts w:ascii="宋体" w:eastAsia="宋体" w:hAnsi="宋体"/>
                <w:szCs w:val="21"/>
              </w:rPr>
              <w:t>提高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2A5A" w14:textId="1556BB5C" w:rsidR="005F4ACB" w:rsidRPr="00F56396" w:rsidRDefault="00A4275F" w:rsidP="005F4AC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通过学习，在</w:t>
            </w:r>
            <w:r w:rsidRPr="00A4275F">
              <w:rPr>
                <w:rFonts w:ascii="宋体" w:eastAsia="宋体" w:hAnsi="宋体"/>
                <w:szCs w:val="21"/>
              </w:rPr>
              <w:t>人类</w:t>
            </w:r>
            <w:r w:rsidRPr="00A4275F">
              <w:rPr>
                <w:rFonts w:ascii="宋体" w:eastAsia="宋体" w:hAnsi="宋体"/>
                <w:szCs w:val="21"/>
              </w:rPr>
              <w:lastRenderedPageBreak/>
              <w:t>文明观念、爱国情怀、国际视野、科学思维、人文精神、职业素养、践行使命、职业认同、专业信心、奉献精神等方面得到</w:t>
            </w:r>
            <w:r>
              <w:rPr>
                <w:rFonts w:ascii="宋体" w:eastAsia="宋体" w:hAnsi="宋体" w:hint="eastAsia"/>
                <w:szCs w:val="21"/>
              </w:rPr>
              <w:t>较好</w:t>
            </w:r>
            <w:r w:rsidRPr="00A4275F">
              <w:rPr>
                <w:rFonts w:ascii="宋体" w:eastAsia="宋体" w:hAnsi="宋体"/>
                <w:szCs w:val="21"/>
              </w:rPr>
              <w:t>提高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6CC8" w14:textId="33242849" w:rsidR="005F4ACB" w:rsidRPr="00F56396" w:rsidRDefault="00A4275F" w:rsidP="005F4AC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通过学习，在</w:t>
            </w:r>
            <w:r w:rsidRPr="00A4275F">
              <w:rPr>
                <w:rFonts w:ascii="宋体" w:eastAsia="宋体" w:hAnsi="宋体"/>
                <w:szCs w:val="21"/>
              </w:rPr>
              <w:t>人类</w:t>
            </w:r>
            <w:r w:rsidRPr="00A4275F">
              <w:rPr>
                <w:rFonts w:ascii="宋体" w:eastAsia="宋体" w:hAnsi="宋体"/>
                <w:szCs w:val="21"/>
              </w:rPr>
              <w:lastRenderedPageBreak/>
              <w:t>文明观念、爱国情怀、国际视野、科学思维、人文精神、职业素养、践行使命、职业认同、专业信心、奉献精神等方面</w:t>
            </w:r>
            <w:r>
              <w:rPr>
                <w:rFonts w:ascii="宋体" w:eastAsia="宋体" w:hAnsi="宋体" w:hint="eastAsia"/>
                <w:szCs w:val="21"/>
              </w:rPr>
              <w:t>有所</w:t>
            </w:r>
            <w:r w:rsidRPr="00A4275F">
              <w:rPr>
                <w:rFonts w:ascii="宋体" w:eastAsia="宋体" w:hAnsi="宋体"/>
                <w:szCs w:val="21"/>
              </w:rPr>
              <w:t>提高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DCF8" w14:textId="111DB927" w:rsidR="005F4ACB" w:rsidRPr="00F56396" w:rsidRDefault="00A4275F" w:rsidP="005F4AC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通过学习，在</w:t>
            </w:r>
            <w:r w:rsidRPr="00A4275F">
              <w:rPr>
                <w:rFonts w:ascii="宋体" w:eastAsia="宋体" w:hAnsi="宋体"/>
                <w:szCs w:val="21"/>
              </w:rPr>
              <w:t>人</w:t>
            </w:r>
            <w:r w:rsidRPr="00A4275F">
              <w:rPr>
                <w:rFonts w:ascii="宋体" w:eastAsia="宋体" w:hAnsi="宋体"/>
                <w:szCs w:val="21"/>
              </w:rPr>
              <w:lastRenderedPageBreak/>
              <w:t>类文明观念、爱国情怀、国际视野、科学思维、人文精神、职业素养、践行使命、职业认同、专业信心、奉献精神等方面</w:t>
            </w:r>
            <w:r>
              <w:rPr>
                <w:rFonts w:ascii="宋体" w:eastAsia="宋体" w:hAnsi="宋体" w:hint="eastAsia"/>
                <w:szCs w:val="21"/>
              </w:rPr>
              <w:t>表现一般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E54A" w14:textId="2A84960F" w:rsidR="005F4ACB" w:rsidRPr="00F56396" w:rsidRDefault="00A4275F" w:rsidP="005F4AC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通过学习，在</w:t>
            </w:r>
            <w:r w:rsidRPr="00A4275F">
              <w:rPr>
                <w:rFonts w:ascii="宋体" w:eastAsia="宋体" w:hAnsi="宋体"/>
                <w:szCs w:val="21"/>
              </w:rPr>
              <w:t>人</w:t>
            </w:r>
            <w:r w:rsidRPr="00A4275F">
              <w:rPr>
                <w:rFonts w:ascii="宋体" w:eastAsia="宋体" w:hAnsi="宋体"/>
                <w:szCs w:val="21"/>
              </w:rPr>
              <w:lastRenderedPageBreak/>
              <w:t>类文明观念、爱国情怀、国际视野、科学思维、人文精神、职业素养、践行使命、职业认同、专业信心、奉献精神等方面</w:t>
            </w:r>
            <w:r>
              <w:rPr>
                <w:rFonts w:ascii="宋体" w:eastAsia="宋体" w:hAnsi="宋体" w:hint="eastAsia"/>
                <w:szCs w:val="21"/>
              </w:rPr>
              <w:t>表现较差</w:t>
            </w:r>
          </w:p>
        </w:tc>
      </w:tr>
    </w:tbl>
    <w:p w14:paraId="6BD605C5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F5872" w14:textId="77777777" w:rsidR="00851653" w:rsidRDefault="00851653" w:rsidP="00AA630A">
      <w:r>
        <w:separator/>
      </w:r>
    </w:p>
  </w:endnote>
  <w:endnote w:type="continuationSeparator" w:id="0">
    <w:p w14:paraId="1548EA54" w14:textId="77777777" w:rsidR="00851653" w:rsidRDefault="00851653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261250"/>
      <w:docPartObj>
        <w:docPartGallery w:val="Page Numbers (Bottom of Page)"/>
        <w:docPartUnique/>
      </w:docPartObj>
    </w:sdtPr>
    <w:sdtContent>
      <w:p w14:paraId="4B8B3D22" w14:textId="3BE66132" w:rsidR="005B6F85" w:rsidRDefault="005B6F8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5AACCAB" w14:textId="77777777" w:rsidR="005B6F85" w:rsidRDefault="005B6F8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B4B67" w14:textId="77777777" w:rsidR="00851653" w:rsidRDefault="00851653" w:rsidP="00AA630A">
      <w:r>
        <w:separator/>
      </w:r>
    </w:p>
  </w:footnote>
  <w:footnote w:type="continuationSeparator" w:id="0">
    <w:p w14:paraId="6AD46E67" w14:textId="77777777" w:rsidR="00851653" w:rsidRDefault="00851653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427AE"/>
    <w:multiLevelType w:val="hybridMultilevel"/>
    <w:tmpl w:val="D89C88E8"/>
    <w:lvl w:ilvl="0" w:tplc="8530E59A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38F350A"/>
    <w:multiLevelType w:val="hybridMultilevel"/>
    <w:tmpl w:val="D73EF960"/>
    <w:lvl w:ilvl="0" w:tplc="CE7C13D2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05F372F7"/>
    <w:multiLevelType w:val="hybridMultilevel"/>
    <w:tmpl w:val="76867BE4"/>
    <w:lvl w:ilvl="0" w:tplc="71C86C7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07E03F5E"/>
    <w:multiLevelType w:val="hybridMultilevel"/>
    <w:tmpl w:val="75FCB78E"/>
    <w:lvl w:ilvl="0" w:tplc="0AE40992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F35118"/>
    <w:multiLevelType w:val="hybridMultilevel"/>
    <w:tmpl w:val="16788062"/>
    <w:lvl w:ilvl="0" w:tplc="23889FA6">
      <w:start w:val="1"/>
      <w:numFmt w:val="decimal"/>
      <w:lvlText w:val="%1."/>
      <w:lvlJc w:val="left"/>
      <w:pPr>
        <w:tabs>
          <w:tab w:val="num" w:pos="1410"/>
        </w:tabs>
        <w:ind w:left="141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5" w15:restartNumberingAfterBreak="0">
    <w:nsid w:val="18A2273A"/>
    <w:multiLevelType w:val="hybridMultilevel"/>
    <w:tmpl w:val="A8E2990A"/>
    <w:lvl w:ilvl="0" w:tplc="E1D405F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6" w15:restartNumberingAfterBreak="0">
    <w:nsid w:val="19CE31A8"/>
    <w:multiLevelType w:val="hybridMultilevel"/>
    <w:tmpl w:val="530671A2"/>
    <w:lvl w:ilvl="0" w:tplc="E3664618">
      <w:start w:val="1"/>
      <w:numFmt w:val="decimal"/>
      <w:lvlText w:val="%1."/>
      <w:lvlJc w:val="left"/>
      <w:pPr>
        <w:tabs>
          <w:tab w:val="num" w:pos="1410"/>
        </w:tabs>
        <w:ind w:left="141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7" w15:restartNumberingAfterBreak="0">
    <w:nsid w:val="19E51192"/>
    <w:multiLevelType w:val="hybridMultilevel"/>
    <w:tmpl w:val="DD3825F4"/>
    <w:lvl w:ilvl="0" w:tplc="BBF6746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8" w15:restartNumberingAfterBreak="0">
    <w:nsid w:val="1A4E513B"/>
    <w:multiLevelType w:val="hybridMultilevel"/>
    <w:tmpl w:val="7F66DC8C"/>
    <w:lvl w:ilvl="0" w:tplc="3586C336">
      <w:start w:val="1"/>
      <w:numFmt w:val="decimal"/>
      <w:lvlText w:val="%1．"/>
      <w:lvlJc w:val="left"/>
      <w:pPr>
        <w:tabs>
          <w:tab w:val="num" w:pos="1770"/>
        </w:tabs>
        <w:ind w:left="1770" w:hanging="7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9" w15:restartNumberingAfterBreak="0">
    <w:nsid w:val="1C5807FC"/>
    <w:multiLevelType w:val="hybridMultilevel"/>
    <w:tmpl w:val="95BA7ADE"/>
    <w:lvl w:ilvl="0" w:tplc="0D6A173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1D8D7015"/>
    <w:multiLevelType w:val="hybridMultilevel"/>
    <w:tmpl w:val="2906400A"/>
    <w:lvl w:ilvl="0" w:tplc="0AE40992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8E74C8"/>
    <w:multiLevelType w:val="hybridMultilevel"/>
    <w:tmpl w:val="E982BD22"/>
    <w:lvl w:ilvl="0" w:tplc="F45C225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 w15:restartNumberingAfterBreak="0">
    <w:nsid w:val="2D677EBD"/>
    <w:multiLevelType w:val="hybridMultilevel"/>
    <w:tmpl w:val="C9BCE1AC"/>
    <w:lvl w:ilvl="0" w:tplc="01C06C2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EC44C36"/>
    <w:multiLevelType w:val="hybridMultilevel"/>
    <w:tmpl w:val="AB70615A"/>
    <w:lvl w:ilvl="0" w:tplc="85DCE6E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 w15:restartNumberingAfterBreak="0">
    <w:nsid w:val="335512B8"/>
    <w:multiLevelType w:val="hybridMultilevel"/>
    <w:tmpl w:val="B09E3F8E"/>
    <w:lvl w:ilvl="0" w:tplc="0D6A1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40"/>
        </w:tabs>
        <w:ind w:left="20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60"/>
        </w:tabs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00"/>
        </w:tabs>
        <w:ind w:left="33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20"/>
        </w:tabs>
        <w:ind w:left="3720" w:hanging="420"/>
      </w:pPr>
    </w:lvl>
  </w:abstractNum>
  <w:abstractNum w:abstractNumId="15" w15:restartNumberingAfterBreak="0">
    <w:nsid w:val="33A02EA4"/>
    <w:multiLevelType w:val="hybridMultilevel"/>
    <w:tmpl w:val="208E5A1A"/>
    <w:lvl w:ilvl="0" w:tplc="8AB8231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6" w15:restartNumberingAfterBreak="0">
    <w:nsid w:val="354728E3"/>
    <w:multiLevelType w:val="hybridMultilevel"/>
    <w:tmpl w:val="274C0DC6"/>
    <w:lvl w:ilvl="0" w:tplc="FABE0D86">
      <w:start w:val="3"/>
      <w:numFmt w:val="decimal"/>
      <w:lvlText w:val="%1."/>
      <w:lvlJc w:val="left"/>
      <w:pPr>
        <w:tabs>
          <w:tab w:val="num" w:pos="825"/>
        </w:tabs>
        <w:ind w:left="825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05"/>
        </w:tabs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5"/>
        </w:tabs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5"/>
        </w:tabs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5"/>
        </w:tabs>
        <w:ind w:left="4245" w:hanging="420"/>
      </w:pPr>
    </w:lvl>
  </w:abstractNum>
  <w:abstractNum w:abstractNumId="17" w15:restartNumberingAfterBreak="0">
    <w:nsid w:val="35BC3CCA"/>
    <w:multiLevelType w:val="hybridMultilevel"/>
    <w:tmpl w:val="FF68D3C8"/>
    <w:lvl w:ilvl="0" w:tplc="EFDA23D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9" w15:restartNumberingAfterBreak="0">
    <w:nsid w:val="3A80117A"/>
    <w:multiLevelType w:val="hybridMultilevel"/>
    <w:tmpl w:val="6D0C058C"/>
    <w:lvl w:ilvl="0" w:tplc="BFCEBD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0" w15:restartNumberingAfterBreak="0">
    <w:nsid w:val="3DFF2772"/>
    <w:multiLevelType w:val="hybridMultilevel"/>
    <w:tmpl w:val="03FAEAE4"/>
    <w:lvl w:ilvl="0" w:tplc="B6D82EF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1" w15:restartNumberingAfterBreak="0">
    <w:nsid w:val="43EB63E6"/>
    <w:multiLevelType w:val="hybridMultilevel"/>
    <w:tmpl w:val="C3007EFE"/>
    <w:lvl w:ilvl="0" w:tplc="AC129AA8">
      <w:start w:val="1"/>
      <w:numFmt w:val="decimal"/>
      <w:lvlText w:val="%1.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22" w15:restartNumberingAfterBreak="0">
    <w:nsid w:val="445A7A91"/>
    <w:multiLevelType w:val="hybridMultilevel"/>
    <w:tmpl w:val="C7E06BA0"/>
    <w:lvl w:ilvl="0" w:tplc="E59AC92A">
      <w:start w:val="10"/>
      <w:numFmt w:val="japaneseCounting"/>
      <w:lvlText w:val="第%1章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7F245BB"/>
    <w:multiLevelType w:val="hybridMultilevel"/>
    <w:tmpl w:val="F3442EE6"/>
    <w:lvl w:ilvl="0" w:tplc="37341918">
      <w:start w:val="1"/>
      <w:numFmt w:val="decimal"/>
      <w:lvlText w:val="（%1）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48070640"/>
    <w:multiLevelType w:val="hybridMultilevel"/>
    <w:tmpl w:val="A75AA860"/>
    <w:lvl w:ilvl="0" w:tplc="7C72AACA">
      <w:start w:val="1"/>
      <w:numFmt w:val="decimal"/>
      <w:lvlText w:val="%1.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25" w15:restartNumberingAfterBreak="0">
    <w:nsid w:val="4B816693"/>
    <w:multiLevelType w:val="hybridMultilevel"/>
    <w:tmpl w:val="1EA40524"/>
    <w:lvl w:ilvl="0" w:tplc="08EA61EC">
      <w:start w:val="1"/>
      <w:numFmt w:val="japaneseCounting"/>
      <w:lvlText w:val="第%1节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4697637"/>
    <w:multiLevelType w:val="hybridMultilevel"/>
    <w:tmpl w:val="F460B2C8"/>
    <w:lvl w:ilvl="0" w:tplc="14FC6214">
      <w:start w:val="1"/>
      <w:numFmt w:val="decimal"/>
      <w:lvlText w:val="%1."/>
      <w:lvlJc w:val="left"/>
      <w:pPr>
        <w:tabs>
          <w:tab w:val="num" w:pos="1397"/>
        </w:tabs>
        <w:ind w:left="1397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77"/>
        </w:tabs>
        <w:ind w:left="1877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7"/>
        </w:tabs>
        <w:ind w:left="229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7"/>
        </w:tabs>
        <w:ind w:left="2717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37"/>
        </w:tabs>
        <w:ind w:left="3137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57"/>
        </w:tabs>
        <w:ind w:left="355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77"/>
        </w:tabs>
        <w:ind w:left="3977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97"/>
        </w:tabs>
        <w:ind w:left="4397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7"/>
        </w:tabs>
        <w:ind w:left="4817" w:hanging="420"/>
      </w:pPr>
    </w:lvl>
  </w:abstractNum>
  <w:abstractNum w:abstractNumId="27" w15:restartNumberingAfterBreak="0">
    <w:nsid w:val="57AB75BD"/>
    <w:multiLevelType w:val="hybridMultilevel"/>
    <w:tmpl w:val="006CABAE"/>
    <w:lvl w:ilvl="0" w:tplc="430C983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35"/>
        </w:tabs>
        <w:ind w:left="133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95"/>
        </w:tabs>
        <w:ind w:left="259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55"/>
        </w:tabs>
        <w:ind w:left="385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75"/>
        </w:tabs>
        <w:ind w:left="4275" w:hanging="420"/>
      </w:pPr>
    </w:lvl>
  </w:abstractNum>
  <w:abstractNum w:abstractNumId="28" w15:restartNumberingAfterBreak="0">
    <w:nsid w:val="58B561FF"/>
    <w:multiLevelType w:val="hybridMultilevel"/>
    <w:tmpl w:val="8B443290"/>
    <w:lvl w:ilvl="0" w:tplc="024C732A">
      <w:start w:val="1"/>
      <w:numFmt w:val="decimal"/>
      <w:lvlText w:val="%1.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29" w15:restartNumberingAfterBreak="0">
    <w:nsid w:val="5DC0694F"/>
    <w:multiLevelType w:val="hybridMultilevel"/>
    <w:tmpl w:val="AFC24386"/>
    <w:lvl w:ilvl="0" w:tplc="EA72AC5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0" w15:restartNumberingAfterBreak="0">
    <w:nsid w:val="5E85643D"/>
    <w:multiLevelType w:val="hybridMultilevel"/>
    <w:tmpl w:val="D838573C"/>
    <w:lvl w:ilvl="0" w:tplc="E09EB510">
      <w:start w:val="1"/>
      <w:numFmt w:val="decimal"/>
      <w:lvlText w:val="%1.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31" w15:restartNumberingAfterBreak="0">
    <w:nsid w:val="62B1733B"/>
    <w:multiLevelType w:val="hybridMultilevel"/>
    <w:tmpl w:val="506C96FE"/>
    <w:lvl w:ilvl="0" w:tplc="F062924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2" w15:restartNumberingAfterBreak="0">
    <w:nsid w:val="68C76FFB"/>
    <w:multiLevelType w:val="hybridMultilevel"/>
    <w:tmpl w:val="74543A52"/>
    <w:lvl w:ilvl="0" w:tplc="0AE40992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2A57468"/>
    <w:multiLevelType w:val="hybridMultilevel"/>
    <w:tmpl w:val="C428D448"/>
    <w:lvl w:ilvl="0" w:tplc="0F12979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4" w15:restartNumberingAfterBreak="0">
    <w:nsid w:val="75CB3242"/>
    <w:multiLevelType w:val="hybridMultilevel"/>
    <w:tmpl w:val="7B1EB9F0"/>
    <w:lvl w:ilvl="0" w:tplc="0AE40992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90B773B"/>
    <w:multiLevelType w:val="hybridMultilevel"/>
    <w:tmpl w:val="C700C792"/>
    <w:lvl w:ilvl="0" w:tplc="B3B6E7E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宋体" w:hAnsi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6" w15:restartNumberingAfterBreak="0">
    <w:nsid w:val="7EF6702E"/>
    <w:multiLevelType w:val="hybridMultilevel"/>
    <w:tmpl w:val="027001BC"/>
    <w:lvl w:ilvl="0" w:tplc="6E7CE88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7" w15:restartNumberingAfterBreak="0">
    <w:nsid w:val="7F621509"/>
    <w:multiLevelType w:val="hybridMultilevel"/>
    <w:tmpl w:val="DF206064"/>
    <w:lvl w:ilvl="0" w:tplc="D53E6038">
      <w:start w:val="1"/>
      <w:numFmt w:val="decimal"/>
      <w:lvlText w:val="%1.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num w:numId="1" w16cid:durableId="225410475">
    <w:abstractNumId w:val="18"/>
  </w:num>
  <w:num w:numId="2" w16cid:durableId="756096499">
    <w:abstractNumId w:val="16"/>
  </w:num>
  <w:num w:numId="3" w16cid:durableId="1795101526">
    <w:abstractNumId w:val="0"/>
  </w:num>
  <w:num w:numId="4" w16cid:durableId="1866210428">
    <w:abstractNumId w:val="12"/>
  </w:num>
  <w:num w:numId="5" w16cid:durableId="1264534445">
    <w:abstractNumId w:val="25"/>
  </w:num>
  <w:num w:numId="6" w16cid:durableId="885726959">
    <w:abstractNumId w:val="9"/>
  </w:num>
  <w:num w:numId="7" w16cid:durableId="590358169">
    <w:abstractNumId w:val="14"/>
  </w:num>
  <w:num w:numId="8" w16cid:durableId="1044253523">
    <w:abstractNumId w:val="36"/>
  </w:num>
  <w:num w:numId="9" w16cid:durableId="1559510098">
    <w:abstractNumId w:val="13"/>
  </w:num>
  <w:num w:numId="10" w16cid:durableId="1578244668">
    <w:abstractNumId w:val="1"/>
  </w:num>
  <w:num w:numId="11" w16cid:durableId="1619801392">
    <w:abstractNumId w:val="35"/>
  </w:num>
  <w:num w:numId="12" w16cid:durableId="1355644763">
    <w:abstractNumId w:val="17"/>
  </w:num>
  <w:num w:numId="13" w16cid:durableId="1772509535">
    <w:abstractNumId w:val="29"/>
  </w:num>
  <w:num w:numId="14" w16cid:durableId="1415931477">
    <w:abstractNumId w:val="2"/>
  </w:num>
  <w:num w:numId="15" w16cid:durableId="1918829853">
    <w:abstractNumId w:val="19"/>
  </w:num>
  <w:num w:numId="16" w16cid:durableId="1822185847">
    <w:abstractNumId w:val="22"/>
  </w:num>
  <w:num w:numId="17" w16cid:durableId="558977590">
    <w:abstractNumId w:val="4"/>
  </w:num>
  <w:num w:numId="18" w16cid:durableId="487093942">
    <w:abstractNumId w:val="26"/>
  </w:num>
  <w:num w:numId="19" w16cid:durableId="1836607125">
    <w:abstractNumId w:val="6"/>
  </w:num>
  <w:num w:numId="20" w16cid:durableId="1435442229">
    <w:abstractNumId w:val="21"/>
  </w:num>
  <w:num w:numId="21" w16cid:durableId="803811266">
    <w:abstractNumId w:val="28"/>
  </w:num>
  <w:num w:numId="22" w16cid:durableId="1867212561">
    <w:abstractNumId w:val="8"/>
  </w:num>
  <w:num w:numId="23" w16cid:durableId="46492093">
    <w:abstractNumId w:val="24"/>
  </w:num>
  <w:num w:numId="24" w16cid:durableId="1496219005">
    <w:abstractNumId w:val="37"/>
  </w:num>
  <w:num w:numId="25" w16cid:durableId="209458070">
    <w:abstractNumId w:val="30"/>
  </w:num>
  <w:num w:numId="26" w16cid:durableId="1690523526">
    <w:abstractNumId w:val="31"/>
  </w:num>
  <w:num w:numId="27" w16cid:durableId="757554867">
    <w:abstractNumId w:val="11"/>
  </w:num>
  <w:num w:numId="28" w16cid:durableId="2091846356">
    <w:abstractNumId w:val="27"/>
  </w:num>
  <w:num w:numId="29" w16cid:durableId="1847937031">
    <w:abstractNumId w:val="20"/>
  </w:num>
  <w:num w:numId="30" w16cid:durableId="989284333">
    <w:abstractNumId w:val="33"/>
  </w:num>
  <w:num w:numId="31" w16cid:durableId="1939604678">
    <w:abstractNumId w:val="5"/>
  </w:num>
  <w:num w:numId="32" w16cid:durableId="269437619">
    <w:abstractNumId w:val="15"/>
  </w:num>
  <w:num w:numId="33" w16cid:durableId="1290937976">
    <w:abstractNumId w:val="7"/>
  </w:num>
  <w:num w:numId="34" w16cid:durableId="1824616596">
    <w:abstractNumId w:val="34"/>
  </w:num>
  <w:num w:numId="35" w16cid:durableId="1760833989">
    <w:abstractNumId w:val="32"/>
  </w:num>
  <w:num w:numId="36" w16cid:durableId="1826967129">
    <w:abstractNumId w:val="10"/>
  </w:num>
  <w:num w:numId="37" w16cid:durableId="339089480">
    <w:abstractNumId w:val="3"/>
  </w:num>
  <w:num w:numId="38" w16cid:durableId="24642785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5137F"/>
    <w:rsid w:val="0006312D"/>
    <w:rsid w:val="00077A5F"/>
    <w:rsid w:val="00080D71"/>
    <w:rsid w:val="000A036D"/>
    <w:rsid w:val="000A52E8"/>
    <w:rsid w:val="000D5D17"/>
    <w:rsid w:val="000E332B"/>
    <w:rsid w:val="000F054A"/>
    <w:rsid w:val="000F538C"/>
    <w:rsid w:val="000F6F6A"/>
    <w:rsid w:val="00100C32"/>
    <w:rsid w:val="00120C81"/>
    <w:rsid w:val="00131F7B"/>
    <w:rsid w:val="001A4C2F"/>
    <w:rsid w:val="001A617C"/>
    <w:rsid w:val="001A7C22"/>
    <w:rsid w:val="001D5482"/>
    <w:rsid w:val="001E243D"/>
    <w:rsid w:val="001E3C89"/>
    <w:rsid w:val="001E5724"/>
    <w:rsid w:val="001F2467"/>
    <w:rsid w:val="001F6065"/>
    <w:rsid w:val="00206870"/>
    <w:rsid w:val="002127D5"/>
    <w:rsid w:val="00237025"/>
    <w:rsid w:val="00242673"/>
    <w:rsid w:val="00257C8F"/>
    <w:rsid w:val="00261341"/>
    <w:rsid w:val="00264340"/>
    <w:rsid w:val="00273363"/>
    <w:rsid w:val="00276A8D"/>
    <w:rsid w:val="00285327"/>
    <w:rsid w:val="002A7568"/>
    <w:rsid w:val="002C689C"/>
    <w:rsid w:val="002F7F98"/>
    <w:rsid w:val="003018C0"/>
    <w:rsid w:val="00313A87"/>
    <w:rsid w:val="00322986"/>
    <w:rsid w:val="00334276"/>
    <w:rsid w:val="0034254B"/>
    <w:rsid w:val="003605B2"/>
    <w:rsid w:val="0038665C"/>
    <w:rsid w:val="003E09BA"/>
    <w:rsid w:val="003E6CB2"/>
    <w:rsid w:val="003F67FC"/>
    <w:rsid w:val="00401211"/>
    <w:rsid w:val="004070CF"/>
    <w:rsid w:val="0042214C"/>
    <w:rsid w:val="004310AE"/>
    <w:rsid w:val="00433E1D"/>
    <w:rsid w:val="004418CC"/>
    <w:rsid w:val="00451FC3"/>
    <w:rsid w:val="00456A6B"/>
    <w:rsid w:val="00471797"/>
    <w:rsid w:val="0047193E"/>
    <w:rsid w:val="00486634"/>
    <w:rsid w:val="004C664D"/>
    <w:rsid w:val="004D2103"/>
    <w:rsid w:val="00525392"/>
    <w:rsid w:val="0053406E"/>
    <w:rsid w:val="005A0378"/>
    <w:rsid w:val="005A085D"/>
    <w:rsid w:val="005A304F"/>
    <w:rsid w:val="005A6AD2"/>
    <w:rsid w:val="005B6E08"/>
    <w:rsid w:val="005B6F85"/>
    <w:rsid w:val="005C2F60"/>
    <w:rsid w:val="005D23D1"/>
    <w:rsid w:val="005D38E9"/>
    <w:rsid w:val="005E05EE"/>
    <w:rsid w:val="005E428A"/>
    <w:rsid w:val="005E68B9"/>
    <w:rsid w:val="005F4ACB"/>
    <w:rsid w:val="00603AB4"/>
    <w:rsid w:val="00606C44"/>
    <w:rsid w:val="006136A1"/>
    <w:rsid w:val="00616319"/>
    <w:rsid w:val="00625A58"/>
    <w:rsid w:val="00645C45"/>
    <w:rsid w:val="00665621"/>
    <w:rsid w:val="00674481"/>
    <w:rsid w:val="00677863"/>
    <w:rsid w:val="00680594"/>
    <w:rsid w:val="006837DC"/>
    <w:rsid w:val="006A4D1F"/>
    <w:rsid w:val="006B28B4"/>
    <w:rsid w:val="006B4648"/>
    <w:rsid w:val="006D56DB"/>
    <w:rsid w:val="006E4F82"/>
    <w:rsid w:val="006F64C9"/>
    <w:rsid w:val="006F749B"/>
    <w:rsid w:val="00720CA4"/>
    <w:rsid w:val="00757937"/>
    <w:rsid w:val="007639A2"/>
    <w:rsid w:val="00771B01"/>
    <w:rsid w:val="007C379D"/>
    <w:rsid w:val="007C62ED"/>
    <w:rsid w:val="007D6033"/>
    <w:rsid w:val="007E1F43"/>
    <w:rsid w:val="007E39E3"/>
    <w:rsid w:val="007E4444"/>
    <w:rsid w:val="007F361E"/>
    <w:rsid w:val="007F7A19"/>
    <w:rsid w:val="00803880"/>
    <w:rsid w:val="008128AD"/>
    <w:rsid w:val="00845A22"/>
    <w:rsid w:val="00851653"/>
    <w:rsid w:val="008560E2"/>
    <w:rsid w:val="00883A5C"/>
    <w:rsid w:val="00886EBF"/>
    <w:rsid w:val="00893424"/>
    <w:rsid w:val="008A0A4C"/>
    <w:rsid w:val="008C7451"/>
    <w:rsid w:val="008D17F6"/>
    <w:rsid w:val="008E3E1C"/>
    <w:rsid w:val="00931894"/>
    <w:rsid w:val="0093562F"/>
    <w:rsid w:val="00942543"/>
    <w:rsid w:val="00945945"/>
    <w:rsid w:val="00962A77"/>
    <w:rsid w:val="009B5148"/>
    <w:rsid w:val="009E2F87"/>
    <w:rsid w:val="009E5350"/>
    <w:rsid w:val="00A03BBD"/>
    <w:rsid w:val="00A05CF1"/>
    <w:rsid w:val="00A12482"/>
    <w:rsid w:val="00A350AC"/>
    <w:rsid w:val="00A4275F"/>
    <w:rsid w:val="00A45D1B"/>
    <w:rsid w:val="00A60D71"/>
    <w:rsid w:val="00A61EFD"/>
    <w:rsid w:val="00AA0E97"/>
    <w:rsid w:val="00AA4570"/>
    <w:rsid w:val="00AA630A"/>
    <w:rsid w:val="00AD6EC3"/>
    <w:rsid w:val="00AE3D1A"/>
    <w:rsid w:val="00B03909"/>
    <w:rsid w:val="00B1299F"/>
    <w:rsid w:val="00B40ECD"/>
    <w:rsid w:val="00B616A5"/>
    <w:rsid w:val="00BA23F0"/>
    <w:rsid w:val="00BD45C7"/>
    <w:rsid w:val="00BE3F8F"/>
    <w:rsid w:val="00C00798"/>
    <w:rsid w:val="00C41A1A"/>
    <w:rsid w:val="00C54636"/>
    <w:rsid w:val="00C70205"/>
    <w:rsid w:val="00C922D5"/>
    <w:rsid w:val="00C94886"/>
    <w:rsid w:val="00CA53B2"/>
    <w:rsid w:val="00CC6DC1"/>
    <w:rsid w:val="00CD39CA"/>
    <w:rsid w:val="00CD5594"/>
    <w:rsid w:val="00D02F99"/>
    <w:rsid w:val="00D13271"/>
    <w:rsid w:val="00D14471"/>
    <w:rsid w:val="00D417A1"/>
    <w:rsid w:val="00D504B7"/>
    <w:rsid w:val="00D632A0"/>
    <w:rsid w:val="00D715F7"/>
    <w:rsid w:val="00D766A3"/>
    <w:rsid w:val="00D90CFA"/>
    <w:rsid w:val="00DA2E8E"/>
    <w:rsid w:val="00DB005A"/>
    <w:rsid w:val="00DD399C"/>
    <w:rsid w:val="00DD7B5F"/>
    <w:rsid w:val="00DE7849"/>
    <w:rsid w:val="00DF2A82"/>
    <w:rsid w:val="00E05E8B"/>
    <w:rsid w:val="00E366AB"/>
    <w:rsid w:val="00E5761B"/>
    <w:rsid w:val="00E62185"/>
    <w:rsid w:val="00E635C0"/>
    <w:rsid w:val="00E76E34"/>
    <w:rsid w:val="00E920D0"/>
    <w:rsid w:val="00EC1B61"/>
    <w:rsid w:val="00ED72C7"/>
    <w:rsid w:val="00ED7F81"/>
    <w:rsid w:val="00F00654"/>
    <w:rsid w:val="00F01CE5"/>
    <w:rsid w:val="00F1215B"/>
    <w:rsid w:val="00F17A3E"/>
    <w:rsid w:val="00F41DFC"/>
    <w:rsid w:val="00F56396"/>
    <w:rsid w:val="00F57F17"/>
    <w:rsid w:val="00FA3F5E"/>
    <w:rsid w:val="00FB77A1"/>
    <w:rsid w:val="00FB7815"/>
    <w:rsid w:val="00FC24B5"/>
    <w:rsid w:val="00FC62D3"/>
    <w:rsid w:val="00FE44F4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96896C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7D6033"/>
    <w:pPr>
      <w:autoSpaceDE w:val="0"/>
      <w:autoSpaceDN w:val="0"/>
      <w:adjustRightInd w:val="0"/>
      <w:jc w:val="left"/>
      <w:outlineLvl w:val="0"/>
    </w:pPr>
    <w:rPr>
      <w:rFonts w:ascii="Arial" w:eastAsia="宋体" w:hAnsi="Times New Roman" w:cs="Times New Roman"/>
      <w:kern w:val="0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rsid w:val="007D6033"/>
    <w:pPr>
      <w:autoSpaceDE w:val="0"/>
      <w:autoSpaceDN w:val="0"/>
      <w:adjustRightInd w:val="0"/>
      <w:ind w:left="270" w:hanging="270"/>
      <w:jc w:val="left"/>
      <w:outlineLvl w:val="1"/>
    </w:pPr>
    <w:rPr>
      <w:rFonts w:ascii="Arial" w:eastAsia="宋体" w:hAnsi="Times New Roman" w:cs="Times New Roman"/>
      <w:kern w:val="0"/>
      <w:sz w:val="32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rsid w:val="008560E2"/>
    <w:rPr>
      <w:sz w:val="18"/>
      <w:szCs w:val="18"/>
    </w:rPr>
  </w:style>
  <w:style w:type="paragraph" w:customStyle="1" w:styleId="Default">
    <w:name w:val="Default"/>
    <w:rsid w:val="0047193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7D6033"/>
    <w:rPr>
      <w:rFonts w:ascii="Arial" w:eastAsia="宋体" w:hAnsi="Times New Roman" w:cs="Times New Roman"/>
      <w:kern w:val="0"/>
      <w:sz w:val="44"/>
      <w:szCs w:val="44"/>
      <w:lang w:val="zh-CN"/>
    </w:rPr>
  </w:style>
  <w:style w:type="character" w:customStyle="1" w:styleId="20">
    <w:name w:val="标题 2 字符"/>
    <w:basedOn w:val="a0"/>
    <w:link w:val="2"/>
    <w:rsid w:val="007D6033"/>
    <w:rPr>
      <w:rFonts w:ascii="Arial" w:eastAsia="宋体" w:hAnsi="Times New Roman" w:cs="Times New Roman"/>
      <w:kern w:val="0"/>
      <w:sz w:val="32"/>
      <w:szCs w:val="32"/>
      <w:lang w:val="zh-CN"/>
    </w:rPr>
  </w:style>
  <w:style w:type="character" w:styleId="ac">
    <w:name w:val="page number"/>
    <w:basedOn w:val="a0"/>
    <w:rsid w:val="007D6033"/>
  </w:style>
  <w:style w:type="character" w:styleId="ad">
    <w:name w:val="Strong"/>
    <w:qFormat/>
    <w:rsid w:val="007D6033"/>
    <w:rPr>
      <w:b/>
      <w:bCs/>
    </w:rPr>
  </w:style>
  <w:style w:type="paragraph" w:styleId="ae">
    <w:name w:val="Normal (Web)"/>
    <w:basedOn w:val="a"/>
    <w:rsid w:val="007D6033"/>
    <w:pPr>
      <w:widowControl/>
      <w:spacing w:before="100" w:beforeAutospacing="1" w:after="100" w:afterAutospacing="1"/>
      <w:jc w:val="left"/>
    </w:pPr>
    <w:rPr>
      <w:rFonts w:ascii="Arial Unicode MS" w:eastAsia="宋体" w:hAnsi="Arial Unicode MS" w:cs="Arial Unicode MS"/>
      <w:kern w:val="0"/>
      <w:sz w:val="24"/>
      <w:szCs w:val="24"/>
    </w:rPr>
  </w:style>
  <w:style w:type="paragraph" w:styleId="af">
    <w:name w:val="Body Text Indent"/>
    <w:basedOn w:val="a"/>
    <w:link w:val="af0"/>
    <w:rsid w:val="007D6033"/>
    <w:pPr>
      <w:ind w:firstLineChars="200" w:firstLine="420"/>
    </w:pPr>
    <w:rPr>
      <w:rFonts w:ascii="宋体" w:eastAsia="宋体" w:hAnsi="宋体" w:cs="Times New Roman"/>
      <w:szCs w:val="24"/>
    </w:rPr>
  </w:style>
  <w:style w:type="character" w:customStyle="1" w:styleId="af0">
    <w:name w:val="正文文本缩进 字符"/>
    <w:basedOn w:val="a0"/>
    <w:link w:val="af"/>
    <w:rsid w:val="007D6033"/>
    <w:rPr>
      <w:rFonts w:ascii="宋体" w:eastAsia="宋体" w:hAnsi="宋体" w:cs="Times New Roman"/>
      <w:szCs w:val="24"/>
    </w:rPr>
  </w:style>
  <w:style w:type="paragraph" w:styleId="af1">
    <w:name w:val="Body Text"/>
    <w:basedOn w:val="a"/>
    <w:link w:val="af2"/>
    <w:rsid w:val="007D6033"/>
    <w:pPr>
      <w:widowControl/>
      <w:jc w:val="left"/>
    </w:pPr>
    <w:rPr>
      <w:rFonts w:ascii="新宋体" w:eastAsia="新宋体" w:hAnsi="Times New Roman" w:cs="Times New Roman"/>
      <w:color w:val="000000"/>
      <w:sz w:val="28"/>
      <w:szCs w:val="28"/>
    </w:rPr>
  </w:style>
  <w:style w:type="character" w:customStyle="1" w:styleId="af2">
    <w:name w:val="正文文本 字符"/>
    <w:basedOn w:val="a0"/>
    <w:link w:val="af1"/>
    <w:rsid w:val="007D6033"/>
    <w:rPr>
      <w:rFonts w:ascii="新宋体" w:eastAsia="新宋体" w:hAnsi="Times New Roman" w:cs="Times New Roman"/>
      <w:color w:val="000000"/>
      <w:sz w:val="28"/>
      <w:szCs w:val="28"/>
    </w:rPr>
  </w:style>
  <w:style w:type="paragraph" w:styleId="21">
    <w:name w:val="Body Text Indent 2"/>
    <w:basedOn w:val="a"/>
    <w:link w:val="22"/>
    <w:rsid w:val="007D6033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2">
    <w:name w:val="正文文本缩进 2 字符"/>
    <w:basedOn w:val="a0"/>
    <w:link w:val="21"/>
    <w:rsid w:val="007D6033"/>
    <w:rPr>
      <w:rFonts w:ascii="Times New Roman" w:eastAsia="宋体" w:hAnsi="Times New Roman" w:cs="Times New Roman"/>
      <w:szCs w:val="24"/>
    </w:rPr>
  </w:style>
  <w:style w:type="paragraph" w:styleId="3">
    <w:name w:val="Body Text Indent 3"/>
    <w:basedOn w:val="a"/>
    <w:link w:val="30"/>
    <w:rsid w:val="007D6033"/>
    <w:pPr>
      <w:ind w:firstLineChars="400" w:firstLine="840"/>
    </w:pPr>
    <w:rPr>
      <w:rFonts w:ascii="宋体" w:eastAsia="宋体" w:hAnsi="宋体" w:cs="Times New Roman"/>
      <w:szCs w:val="24"/>
    </w:rPr>
  </w:style>
  <w:style w:type="character" w:customStyle="1" w:styleId="30">
    <w:name w:val="正文文本缩进 3 字符"/>
    <w:basedOn w:val="a0"/>
    <w:link w:val="3"/>
    <w:rsid w:val="007D6033"/>
    <w:rPr>
      <w:rFonts w:ascii="宋体" w:eastAsia="宋体" w:hAnsi="宋体" w:cs="Times New Roman"/>
      <w:szCs w:val="24"/>
    </w:rPr>
  </w:style>
  <w:style w:type="paragraph" w:styleId="af3">
    <w:name w:val="Title"/>
    <w:basedOn w:val="a"/>
    <w:next w:val="a"/>
    <w:link w:val="af4"/>
    <w:qFormat/>
    <w:rsid w:val="007D6033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f4">
    <w:name w:val="标题 字符"/>
    <w:basedOn w:val="a0"/>
    <w:link w:val="af3"/>
    <w:rsid w:val="007D6033"/>
    <w:rPr>
      <w:rFonts w:ascii="Cambria" w:eastAsia="宋体" w:hAnsi="Cambria" w:cs="Times New Roman"/>
      <w:b/>
      <w:bCs/>
      <w:sz w:val="32"/>
      <w:szCs w:val="32"/>
    </w:rPr>
  </w:style>
  <w:style w:type="paragraph" w:styleId="af5">
    <w:name w:val="Subtitle"/>
    <w:basedOn w:val="a"/>
    <w:next w:val="a"/>
    <w:link w:val="af6"/>
    <w:qFormat/>
    <w:rsid w:val="007D6033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af6">
    <w:name w:val="副标题 字符"/>
    <w:basedOn w:val="a0"/>
    <w:link w:val="af5"/>
    <w:rsid w:val="007D6033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7">
    <w:name w:val="List Paragraph"/>
    <w:basedOn w:val="a"/>
    <w:uiPriority w:val="34"/>
    <w:qFormat/>
    <w:rsid w:val="007D603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D6033"/>
    <w:pPr>
      <w:keepNext/>
      <w:keepLines/>
      <w:widowControl/>
      <w:autoSpaceDE/>
      <w:autoSpaceDN/>
      <w:adjustRightInd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TOC1">
    <w:name w:val="toc 1"/>
    <w:basedOn w:val="a"/>
    <w:next w:val="a"/>
    <w:autoRedefine/>
    <w:uiPriority w:val="39"/>
    <w:rsid w:val="007D6033"/>
    <w:rPr>
      <w:rFonts w:ascii="Times New Roman" w:eastAsia="宋体" w:hAnsi="Times New Roman" w:cs="Times New Roman"/>
      <w:szCs w:val="24"/>
    </w:rPr>
  </w:style>
  <w:style w:type="paragraph" w:styleId="TOC2">
    <w:name w:val="toc 2"/>
    <w:basedOn w:val="a"/>
    <w:next w:val="a"/>
    <w:autoRedefine/>
    <w:uiPriority w:val="39"/>
    <w:rsid w:val="007D6033"/>
    <w:pPr>
      <w:ind w:leftChars="200" w:left="420"/>
    </w:pPr>
    <w:rPr>
      <w:rFonts w:ascii="Times New Roman" w:eastAsia="宋体" w:hAnsi="Times New Roman" w:cs="Times New Roman"/>
      <w:szCs w:val="24"/>
    </w:rPr>
  </w:style>
  <w:style w:type="character" w:styleId="af8">
    <w:name w:val="Hyperlink"/>
    <w:basedOn w:val="a0"/>
    <w:uiPriority w:val="99"/>
    <w:unhideWhenUsed/>
    <w:rsid w:val="007D603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DD3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57</Pages>
  <Words>4547</Words>
  <Characters>25918</Characters>
  <Application>Microsoft Office Word</Application>
  <DocSecurity>0</DocSecurity>
  <Lines>215</Lines>
  <Paragraphs>60</Paragraphs>
  <ScaleCrop>false</ScaleCrop>
  <Company>P R C</Company>
  <LinksUpToDate>false</LinksUpToDate>
  <CharactersWithSpaces>30405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10</cp:revision>
  <cp:lastPrinted>2021-07-05T13:01:00Z</cp:lastPrinted>
  <dcterms:created xsi:type="dcterms:W3CDTF">2023-05-15T00:29:00Z</dcterms:created>
  <dcterms:modified xsi:type="dcterms:W3CDTF">2023-08-17T08:52:00Z</dcterms:modified>
</cp:coreProperties>
</file>