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18D19" w14:textId="38C520BF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C1665D">
        <w:rPr>
          <w:rFonts w:ascii="黑体" w:eastAsia="黑体" w:hAnsi="黑体" w:hint="eastAsia"/>
          <w:sz w:val="32"/>
          <w:szCs w:val="32"/>
        </w:rPr>
        <w:t>肿瘤护理学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4BFEB2E6" w14:textId="7D861EB1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F756939" w14:textId="77777777" w:rsidTr="00DD7B5F">
        <w:trPr>
          <w:jc w:val="center"/>
        </w:trPr>
        <w:tc>
          <w:tcPr>
            <w:tcW w:w="1135" w:type="dxa"/>
            <w:vAlign w:val="center"/>
          </w:tcPr>
          <w:p w14:paraId="052211F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7175C71" w14:textId="105236CC" w:rsidR="00D13271" w:rsidRPr="007827F7" w:rsidRDefault="007827F7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827F7">
              <w:rPr>
                <w:rFonts w:ascii="Times New Roman" w:eastAsia="宋体" w:hAnsi="Times New Roman" w:cs="Times New Roman"/>
                <w:szCs w:val="21"/>
              </w:rPr>
              <w:t>Oncology Nursing</w:t>
            </w:r>
          </w:p>
        </w:tc>
        <w:tc>
          <w:tcPr>
            <w:tcW w:w="1134" w:type="dxa"/>
            <w:vAlign w:val="center"/>
          </w:tcPr>
          <w:p w14:paraId="2642014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D37599B" w14:textId="13E25E83" w:rsidR="00D13271" w:rsidRPr="007827F7" w:rsidRDefault="007827F7" w:rsidP="007827F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827F7">
              <w:rPr>
                <w:rFonts w:ascii="Times New Roman" w:eastAsia="宋体" w:hAnsi="Times New Roman" w:cs="Times New Roman"/>
                <w:szCs w:val="21"/>
              </w:rPr>
              <w:t>NURG10</w:t>
            </w:r>
            <w:r w:rsidR="00D64ABC">
              <w:rPr>
                <w:rFonts w:ascii="Times New Roman" w:eastAsia="宋体" w:hAnsi="Times New Roman" w:cs="Times New Roman"/>
                <w:szCs w:val="21"/>
              </w:rPr>
              <w:t>89</w:t>
            </w:r>
          </w:p>
        </w:tc>
      </w:tr>
      <w:tr w:rsidR="00D13271" w:rsidRPr="002F4D99" w14:paraId="5C807817" w14:textId="77777777" w:rsidTr="00DD7B5F">
        <w:trPr>
          <w:jc w:val="center"/>
        </w:trPr>
        <w:tc>
          <w:tcPr>
            <w:tcW w:w="1135" w:type="dxa"/>
            <w:vAlign w:val="center"/>
          </w:tcPr>
          <w:p w14:paraId="3652885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745939A" w14:textId="5C44AFFB" w:rsidR="00D13271" w:rsidRPr="007827F7" w:rsidRDefault="007827F7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827F7">
              <w:rPr>
                <w:rFonts w:ascii="Times New Roman" w:eastAsia="宋体" w:hAnsi="Times New Roman" w:cs="Times New Roman"/>
                <w:szCs w:val="21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633C498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ADE4818" w14:textId="12160381" w:rsidR="00D13271" w:rsidRPr="007827F7" w:rsidRDefault="007827F7" w:rsidP="007827F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827F7">
              <w:rPr>
                <w:rFonts w:ascii="Times New Roman" w:eastAsia="宋体" w:hAnsi="Times New Roman" w:cs="Times New Roman"/>
                <w:szCs w:val="21"/>
              </w:rPr>
              <w:t>护理学</w:t>
            </w:r>
          </w:p>
        </w:tc>
      </w:tr>
      <w:tr w:rsidR="00D13271" w:rsidRPr="002F4D99" w14:paraId="365DD66E" w14:textId="77777777" w:rsidTr="00DD7B5F">
        <w:trPr>
          <w:jc w:val="center"/>
        </w:trPr>
        <w:tc>
          <w:tcPr>
            <w:tcW w:w="1135" w:type="dxa"/>
            <w:vAlign w:val="center"/>
          </w:tcPr>
          <w:p w14:paraId="478BED1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E143472" w14:textId="6A6B9F39" w:rsidR="00D13271" w:rsidRPr="007827F7" w:rsidRDefault="007827F7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827F7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82CDB1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BDF08B4" w14:textId="7A7DBF57" w:rsidR="00D13271" w:rsidRPr="007827F7" w:rsidRDefault="00911749" w:rsidP="007827F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</w:tr>
      <w:tr w:rsidR="00D13271" w:rsidRPr="002F4D99" w14:paraId="7B010C45" w14:textId="77777777" w:rsidTr="00DD7B5F">
        <w:trPr>
          <w:jc w:val="center"/>
        </w:trPr>
        <w:tc>
          <w:tcPr>
            <w:tcW w:w="1135" w:type="dxa"/>
            <w:vAlign w:val="center"/>
          </w:tcPr>
          <w:p w14:paraId="48F8094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8A033F" w14:textId="1C831086" w:rsidR="00D13271" w:rsidRPr="007827F7" w:rsidRDefault="007827F7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7827F7">
              <w:rPr>
                <w:rFonts w:ascii="Times New Roman" w:eastAsia="宋体" w:hAnsi="Times New Roman" w:cs="Times New Roman"/>
                <w:szCs w:val="21"/>
              </w:rPr>
              <w:t>田利</w:t>
            </w:r>
            <w:proofErr w:type="gramEnd"/>
          </w:p>
        </w:tc>
        <w:tc>
          <w:tcPr>
            <w:tcW w:w="1134" w:type="dxa"/>
            <w:vAlign w:val="center"/>
          </w:tcPr>
          <w:p w14:paraId="3FAB892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2B8EA4B" w14:textId="67C63276" w:rsidR="00D13271" w:rsidRPr="007827F7" w:rsidRDefault="003B7623" w:rsidP="007827F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202</w:t>
            </w:r>
            <w:r w:rsidR="000250EB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="00B712C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.</w:t>
            </w:r>
            <w:r w:rsidR="00B712CA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 w:rsidR="000250EB"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</w:p>
        </w:tc>
      </w:tr>
      <w:tr w:rsidR="00D13271" w:rsidRPr="002F4D99" w14:paraId="19F7364E" w14:textId="77777777" w:rsidTr="00DD7B5F">
        <w:trPr>
          <w:jc w:val="center"/>
        </w:trPr>
        <w:tc>
          <w:tcPr>
            <w:tcW w:w="1135" w:type="dxa"/>
            <w:vAlign w:val="center"/>
          </w:tcPr>
          <w:p w14:paraId="7240A8C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597C1EB" w14:textId="28276EA8" w:rsidR="00D13271" w:rsidRPr="00DD7B5F" w:rsidRDefault="00040DDE" w:rsidP="007827F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040DDE">
              <w:rPr>
                <w:rFonts w:ascii="Times New Roman" w:eastAsia="宋体" w:hAnsi="Times New Roman" w:cs="Times New Roman" w:hint="eastAsia"/>
                <w:szCs w:val="21"/>
              </w:rPr>
              <w:t>杨英华</w:t>
            </w:r>
            <w:r w:rsidRPr="00040DDE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proofErr w:type="gramStart"/>
            <w:r w:rsidRPr="00040DDE">
              <w:rPr>
                <w:rFonts w:ascii="Times New Roman" w:eastAsia="宋体" w:hAnsi="Times New Roman" w:cs="Times New Roman"/>
                <w:szCs w:val="21"/>
              </w:rPr>
              <w:t>郭</w:t>
            </w:r>
            <w:proofErr w:type="gramEnd"/>
            <w:r w:rsidRPr="00040DDE">
              <w:rPr>
                <w:rFonts w:ascii="Times New Roman" w:eastAsia="宋体" w:hAnsi="Times New Roman" w:cs="Times New Roman"/>
                <w:szCs w:val="21"/>
              </w:rPr>
              <w:t>小毛</w:t>
            </w:r>
            <w:r w:rsidRPr="00040DDE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040DDE">
              <w:rPr>
                <w:rFonts w:ascii="Times New Roman" w:eastAsia="宋体" w:hAnsi="Times New Roman" w:cs="Times New Roman"/>
                <w:szCs w:val="21"/>
              </w:rPr>
              <w:t>胡雁</w:t>
            </w:r>
            <w:r w:rsidR="007827F7" w:rsidRPr="007827F7">
              <w:rPr>
                <w:rFonts w:ascii="Times New Roman" w:eastAsia="宋体" w:hAnsi="Times New Roman" w:cs="Times New Roman" w:hint="eastAsia"/>
                <w:szCs w:val="21"/>
              </w:rPr>
              <w:t>《实用肿瘤护理》（第</w:t>
            </w:r>
            <w:r w:rsidR="003760E4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7827F7" w:rsidRPr="007827F7">
              <w:rPr>
                <w:rFonts w:ascii="Times New Roman" w:eastAsia="宋体" w:hAnsi="Times New Roman" w:cs="Times New Roman" w:hint="eastAsia"/>
                <w:szCs w:val="21"/>
              </w:rPr>
              <w:t>版），上海科学技术出版社</w:t>
            </w:r>
          </w:p>
        </w:tc>
      </w:tr>
    </w:tbl>
    <w:p w14:paraId="3BEB1153" w14:textId="1D546E4E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4045F77" w14:textId="0114C869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C1665D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3BE32701" w14:textId="34BCC52E" w:rsidR="003540B0" w:rsidRPr="003540B0" w:rsidRDefault="003540B0" w:rsidP="003540B0">
      <w:pPr>
        <w:snapToGrid w:val="0"/>
        <w:spacing w:line="360" w:lineRule="auto"/>
        <w:ind w:firstLineChars="250" w:firstLine="527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540B0">
        <w:rPr>
          <w:rFonts w:ascii="Times New Roman" w:eastAsia="宋体" w:hAnsi="Times New Roman" w:cs="Times New Roman"/>
          <w:b/>
          <w:kern w:val="0"/>
          <w:szCs w:val="21"/>
        </w:rPr>
        <w:t>知识</w:t>
      </w:r>
      <w:r w:rsidRPr="003540B0">
        <w:rPr>
          <w:rFonts w:ascii="Times New Roman" w:eastAsia="宋体" w:hAnsi="Times New Roman" w:cs="Times New Roman" w:hint="eastAsia"/>
          <w:b/>
          <w:kern w:val="0"/>
          <w:szCs w:val="21"/>
        </w:rPr>
        <w:t>与技能</w:t>
      </w:r>
      <w:r w:rsidRPr="003540B0">
        <w:rPr>
          <w:rFonts w:ascii="Times New Roman" w:eastAsia="宋体" w:hAnsi="Times New Roman" w:cs="Times New Roman"/>
          <w:b/>
          <w:kern w:val="0"/>
          <w:szCs w:val="21"/>
        </w:rPr>
        <w:t>目标</w:t>
      </w:r>
      <w:r w:rsidRPr="003540B0">
        <w:rPr>
          <w:rFonts w:ascii="Times New Roman" w:eastAsia="宋体" w:hAnsi="Times New Roman" w:cs="Times New Roman" w:hint="eastAsia"/>
          <w:b/>
          <w:kern w:val="0"/>
          <w:szCs w:val="21"/>
        </w:rPr>
        <w:t>——</w:t>
      </w:r>
      <w:r w:rsidRPr="003540B0">
        <w:rPr>
          <w:rFonts w:ascii="Times New Roman" w:eastAsia="宋体" w:hAnsi="Times New Roman" w:cs="Times New Roman"/>
          <w:color w:val="000000"/>
          <w:kern w:val="0"/>
          <w:szCs w:val="21"/>
        </w:rPr>
        <w:t>通过本课程学习，学生能够</w:t>
      </w:r>
      <w:r w:rsidRPr="003540B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掌握肿瘤的预防和控制、肿瘤患者常见症状的护理、肿瘤患者的心理社会支持、肿瘤患者的临终关怀等方面的理论和知识。能掌握肿瘤护理相关的技能，并能运用相关知识和技能为肿瘤患者提供有效的护理。</w:t>
      </w:r>
    </w:p>
    <w:p w14:paraId="145C25CF" w14:textId="506F89A3" w:rsidR="003540B0" w:rsidRPr="0047193E" w:rsidRDefault="003540B0" w:rsidP="003540B0">
      <w:pPr>
        <w:pStyle w:val="Default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color w:val="auto"/>
          <w:sz w:val="21"/>
          <w:szCs w:val="21"/>
        </w:rPr>
        <w:t>过程与方法</w:t>
      </w:r>
      <w:r w:rsidRPr="0047193E">
        <w:rPr>
          <w:rFonts w:ascii="Times New Roman" w:hAnsi="Times New Roman" w:cs="Times New Roman"/>
          <w:b/>
          <w:color w:val="auto"/>
          <w:sz w:val="21"/>
          <w:szCs w:val="21"/>
        </w:rPr>
        <w:t>目标</w:t>
      </w:r>
      <w:r>
        <w:rPr>
          <w:rFonts w:ascii="Times New Roman" w:hAnsi="Times New Roman" w:cs="Times New Roman" w:hint="eastAsia"/>
          <w:sz w:val="21"/>
          <w:szCs w:val="21"/>
        </w:rPr>
        <w:t>——</w:t>
      </w:r>
      <w:r w:rsidRPr="0047193E">
        <w:rPr>
          <w:rFonts w:ascii="Times New Roman" w:hAnsi="Times New Roman" w:cs="Times New Roman"/>
          <w:sz w:val="21"/>
          <w:szCs w:val="21"/>
        </w:rPr>
        <w:t>通过本课程的学习，能够具有</w:t>
      </w:r>
      <w:r>
        <w:rPr>
          <w:rFonts w:ascii="Times New Roman" w:hAnsi="Times New Roman" w:cs="Times New Roman" w:hint="eastAsia"/>
          <w:sz w:val="21"/>
          <w:szCs w:val="21"/>
        </w:rPr>
        <w:t>肿瘤</w:t>
      </w:r>
      <w:r w:rsidRPr="0047193E">
        <w:rPr>
          <w:rFonts w:ascii="Times New Roman" w:hAnsi="Times New Roman" w:cs="Times New Roman"/>
          <w:sz w:val="21"/>
          <w:szCs w:val="21"/>
        </w:rPr>
        <w:t>护理思维能力和解决</w:t>
      </w:r>
      <w:r>
        <w:rPr>
          <w:rFonts w:ascii="Times New Roman" w:hAnsi="Times New Roman" w:cs="Times New Roman" w:hint="eastAsia"/>
          <w:sz w:val="21"/>
          <w:szCs w:val="21"/>
        </w:rPr>
        <w:t>肿瘤</w:t>
      </w:r>
      <w:r w:rsidRPr="0047193E">
        <w:rPr>
          <w:rFonts w:ascii="Times New Roman" w:hAnsi="Times New Roman" w:cs="Times New Roman"/>
          <w:sz w:val="21"/>
          <w:szCs w:val="21"/>
        </w:rPr>
        <w:t>临床</w:t>
      </w:r>
      <w:r>
        <w:rPr>
          <w:rFonts w:ascii="Times New Roman" w:hAnsi="Times New Roman" w:cs="Times New Roman" w:hint="eastAsia"/>
          <w:sz w:val="21"/>
          <w:szCs w:val="21"/>
        </w:rPr>
        <w:t>护理</w:t>
      </w:r>
      <w:r w:rsidRPr="0047193E">
        <w:rPr>
          <w:rFonts w:ascii="Times New Roman" w:hAnsi="Times New Roman" w:cs="Times New Roman"/>
          <w:sz w:val="21"/>
          <w:szCs w:val="21"/>
        </w:rPr>
        <w:t>实际问题的能力，能综合应用多学科知识和应用护理程序对</w:t>
      </w:r>
      <w:r>
        <w:rPr>
          <w:rFonts w:ascii="Times New Roman" w:hAnsi="Times New Roman" w:cs="Times New Roman" w:hint="eastAsia"/>
          <w:sz w:val="21"/>
          <w:szCs w:val="21"/>
        </w:rPr>
        <w:t>肿瘤</w:t>
      </w:r>
      <w:r w:rsidR="00125CC7">
        <w:rPr>
          <w:rFonts w:ascii="Times New Roman" w:hAnsi="Times New Roman" w:cs="Times New Roman" w:hint="eastAsia"/>
          <w:sz w:val="21"/>
          <w:szCs w:val="21"/>
        </w:rPr>
        <w:t>患者</w:t>
      </w:r>
      <w:r w:rsidRPr="0047193E">
        <w:rPr>
          <w:rFonts w:ascii="Times New Roman" w:hAnsi="Times New Roman" w:cs="Times New Roman"/>
          <w:sz w:val="21"/>
          <w:szCs w:val="21"/>
        </w:rPr>
        <w:t>实施整体护理。</w:t>
      </w:r>
    </w:p>
    <w:p w14:paraId="0207650A" w14:textId="7FE256DE" w:rsidR="003540B0" w:rsidRPr="003540B0" w:rsidRDefault="003540B0" w:rsidP="003540B0">
      <w:pPr>
        <w:pStyle w:val="a3"/>
        <w:spacing w:line="360" w:lineRule="auto"/>
        <w:ind w:firstLineChars="200" w:firstLine="422"/>
        <w:rPr>
          <w:rFonts w:hAnsi="宋体" w:cs="宋体"/>
        </w:rPr>
      </w:pPr>
      <w:r>
        <w:rPr>
          <w:rFonts w:ascii="Times New Roman" w:hAnsi="Times New Roman" w:hint="eastAsia"/>
          <w:b/>
          <w:szCs w:val="21"/>
        </w:rPr>
        <w:t>情感态度与价值观</w:t>
      </w:r>
      <w:r w:rsidRPr="0047193E">
        <w:rPr>
          <w:rFonts w:ascii="Times New Roman" w:hAnsi="Times New Roman"/>
          <w:b/>
          <w:szCs w:val="21"/>
        </w:rPr>
        <w:t>目标</w:t>
      </w:r>
      <w:r>
        <w:rPr>
          <w:rFonts w:ascii="Times New Roman" w:hAnsi="Times New Roman" w:hint="eastAsia"/>
          <w:szCs w:val="21"/>
        </w:rPr>
        <w:t>——</w:t>
      </w:r>
      <w:r w:rsidRPr="0047193E">
        <w:rPr>
          <w:rFonts w:ascii="Times New Roman" w:hAnsi="Times New Roman"/>
          <w:szCs w:val="21"/>
        </w:rPr>
        <w:t>通过本课程的学习，学生在人类文明观念、爱国情怀、国际视野、科学思维、人文精神、职业素养、</w:t>
      </w:r>
      <w:proofErr w:type="gramStart"/>
      <w:r w:rsidRPr="0047193E">
        <w:rPr>
          <w:rFonts w:ascii="Times New Roman" w:hAnsi="Times New Roman"/>
          <w:szCs w:val="21"/>
        </w:rPr>
        <w:t>践行</w:t>
      </w:r>
      <w:proofErr w:type="gramEnd"/>
      <w:r w:rsidRPr="0047193E">
        <w:rPr>
          <w:rFonts w:ascii="Times New Roman" w:hAnsi="Times New Roman"/>
          <w:szCs w:val="21"/>
        </w:rPr>
        <w:t>使命、职业认同、专业信心、奉献精神等方面得到提高。</w:t>
      </w:r>
    </w:p>
    <w:p w14:paraId="04539EA4" w14:textId="14E94C14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C1665D" w:rsidRPr="00FB77A1">
        <w:rPr>
          <w:rFonts w:hAnsi="宋体" w:cs="宋体"/>
        </w:rPr>
        <w:t xml:space="preserve"> </w:t>
      </w:r>
    </w:p>
    <w:p w14:paraId="2D18A778" w14:textId="77777777" w:rsidR="00C1665D" w:rsidRPr="000C2D1F" w:rsidRDefault="00C1665D" w:rsidP="00C1665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47193E">
        <w:rPr>
          <w:rFonts w:ascii="Times New Roman" w:hAnsi="Times New Roman"/>
          <w:b/>
          <w:szCs w:val="21"/>
        </w:rPr>
        <w:t>知识</w:t>
      </w:r>
      <w:r>
        <w:rPr>
          <w:rFonts w:ascii="Times New Roman" w:hAnsi="Times New Roman" w:hint="eastAsia"/>
          <w:b/>
          <w:szCs w:val="21"/>
        </w:rPr>
        <w:t>与技能</w:t>
      </w:r>
      <w:r w:rsidRPr="0047193E">
        <w:rPr>
          <w:rFonts w:ascii="Times New Roman" w:hAnsi="Times New Roman"/>
          <w:b/>
          <w:szCs w:val="21"/>
        </w:rPr>
        <w:t>目标</w:t>
      </w:r>
    </w:p>
    <w:p w14:paraId="25DD6157" w14:textId="1BB3D726" w:rsidR="00C1665D" w:rsidRPr="00C1665D" w:rsidRDefault="00C1665D" w:rsidP="00C1665D">
      <w:pPr>
        <w:snapToGrid w:val="0"/>
        <w:spacing w:line="360" w:lineRule="auto"/>
        <w:ind w:firstLineChars="250" w:firstLine="525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r w:rsidRPr="00206870">
        <w:rPr>
          <w:rFonts w:ascii="Times New Roman" w:hAnsi="Times New Roman"/>
        </w:rPr>
        <w:t xml:space="preserve"> </w:t>
      </w:r>
      <w:r w:rsidRPr="00C1665D">
        <w:rPr>
          <w:rFonts w:ascii="Times New Roman" w:eastAsia="宋体" w:hAnsi="Times New Roman" w:cs="Times New Roman" w:hint="eastAsia"/>
          <w:szCs w:val="21"/>
        </w:rPr>
        <w:t>掌握肿瘤的预防和控制、肿瘤患者常见症状的护理、肿瘤患者的心理社会支持、肿瘤患者的临终关怀等方面的理论和知识。</w:t>
      </w:r>
    </w:p>
    <w:p w14:paraId="38EC09AB" w14:textId="63ADC037" w:rsidR="00C1665D" w:rsidRPr="00C1665D" w:rsidRDefault="00C1665D" w:rsidP="00C1665D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1.2</w:t>
      </w:r>
      <w:r w:rsidRPr="00616319">
        <w:rPr>
          <w:rFonts w:ascii="Times New Roman" w:hAnsi="Times New Roman" w:cs="Times New Roman"/>
          <w:sz w:val="21"/>
          <w:szCs w:val="21"/>
        </w:rPr>
        <w:t xml:space="preserve"> </w:t>
      </w:r>
      <w:r w:rsidRPr="00C1665D">
        <w:rPr>
          <w:rFonts w:ascii="Times New Roman" w:hAnsi="Times New Roman" w:cs="Times New Roman" w:hint="eastAsia"/>
          <w:color w:val="auto"/>
          <w:kern w:val="2"/>
          <w:sz w:val="21"/>
          <w:szCs w:val="21"/>
        </w:rPr>
        <w:t>能掌握肿瘤护理相关的技能，并能运用相关知识和技能为肿瘤患者提供有效的护理</w:t>
      </w:r>
      <w:r>
        <w:rPr>
          <w:rFonts w:ascii="Times New Roman" w:hAnsi="Times New Roman" w:cs="Times New Roman" w:hint="eastAsia"/>
          <w:color w:val="auto"/>
          <w:kern w:val="2"/>
          <w:sz w:val="21"/>
          <w:szCs w:val="21"/>
        </w:rPr>
        <w:t>。</w:t>
      </w:r>
    </w:p>
    <w:p w14:paraId="523BAE66" w14:textId="77777777" w:rsidR="00C1665D" w:rsidRPr="000C2D1F" w:rsidRDefault="00C1665D" w:rsidP="00C1665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>
        <w:rPr>
          <w:rFonts w:ascii="Times New Roman" w:hAnsi="Times New Roman" w:hint="eastAsia"/>
          <w:b/>
          <w:szCs w:val="21"/>
        </w:rPr>
        <w:t>过程与方法</w:t>
      </w:r>
      <w:r w:rsidRPr="0047193E">
        <w:rPr>
          <w:rFonts w:ascii="Times New Roman" w:hAnsi="Times New Roman"/>
          <w:b/>
          <w:szCs w:val="21"/>
        </w:rPr>
        <w:t>目标</w:t>
      </w:r>
    </w:p>
    <w:p w14:paraId="569E719E" w14:textId="71956CD2" w:rsidR="00C1665D" w:rsidRDefault="00C1665D" w:rsidP="00C1665D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2.1 </w:t>
      </w:r>
      <w:r>
        <w:rPr>
          <w:rFonts w:hAnsi="宋体" w:cs="宋体" w:hint="eastAsia"/>
        </w:rPr>
        <w:t>通过翻转课堂考核，引入临床实际案例，引导学生课前通过查阅文献、教学资料等</w:t>
      </w:r>
      <w:r>
        <w:rPr>
          <w:rFonts w:hAnsi="宋体" w:cs="宋体" w:hint="eastAsia"/>
        </w:rPr>
        <w:lastRenderedPageBreak/>
        <w:t>展开分组讨论，形成该案例的护理方案，并在课堂上进行分组汇报，由各领域的专科护理专家对汇报内容进行点评，引发学生的课后思考和继续学习；在此过程中提升学生自主学习能力、团队合作意识、人际沟通能力、自我表达能力和肿瘤临床护理思维能力。</w:t>
      </w:r>
    </w:p>
    <w:p w14:paraId="1779B030" w14:textId="38F7AE72" w:rsidR="00C1665D" w:rsidRDefault="00C1665D" w:rsidP="00C1665D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2.2 </w:t>
      </w:r>
      <w:r>
        <w:rPr>
          <w:rFonts w:hAnsi="宋体" w:cs="宋体" w:hint="eastAsia"/>
        </w:rPr>
        <w:t>通过临床见习，培养学生</w:t>
      </w:r>
      <w:r w:rsidRPr="0047193E">
        <w:rPr>
          <w:rFonts w:ascii="Times New Roman" w:hAnsi="Times New Roman"/>
          <w:szCs w:val="21"/>
        </w:rPr>
        <w:t>综合应用多学科知识和应用护理程序对</w:t>
      </w:r>
      <w:r>
        <w:rPr>
          <w:rFonts w:ascii="Times New Roman" w:hAnsi="Times New Roman" w:hint="eastAsia"/>
          <w:szCs w:val="21"/>
        </w:rPr>
        <w:t>肿瘤</w:t>
      </w:r>
      <w:r w:rsidR="00125CC7">
        <w:rPr>
          <w:rFonts w:ascii="Times New Roman" w:hAnsi="Times New Roman" w:hint="eastAsia"/>
          <w:szCs w:val="21"/>
        </w:rPr>
        <w:t>患者</w:t>
      </w:r>
      <w:r w:rsidRPr="0047193E">
        <w:rPr>
          <w:rFonts w:ascii="Times New Roman" w:hAnsi="Times New Roman"/>
          <w:szCs w:val="21"/>
        </w:rPr>
        <w:t>实施整体护理</w:t>
      </w:r>
      <w:r>
        <w:rPr>
          <w:rFonts w:ascii="Times New Roman" w:hAnsi="Times New Roman" w:hint="eastAsia"/>
          <w:szCs w:val="21"/>
        </w:rPr>
        <w:t>的能力和解决肿瘤临床护理实际问题的能力。</w:t>
      </w:r>
    </w:p>
    <w:p w14:paraId="3268E998" w14:textId="77777777" w:rsidR="00C1665D" w:rsidRPr="000C2D1F" w:rsidRDefault="00C1665D" w:rsidP="00C1665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>
        <w:rPr>
          <w:rFonts w:ascii="Times New Roman" w:hAnsi="Times New Roman" w:hint="eastAsia"/>
          <w:b/>
          <w:szCs w:val="21"/>
        </w:rPr>
        <w:t>情感态度与价值观</w:t>
      </w:r>
      <w:r w:rsidRPr="0047193E">
        <w:rPr>
          <w:rFonts w:ascii="Times New Roman" w:hAnsi="Times New Roman"/>
          <w:b/>
          <w:szCs w:val="21"/>
        </w:rPr>
        <w:t>目标</w:t>
      </w:r>
    </w:p>
    <w:p w14:paraId="7DD642FB" w14:textId="77777777" w:rsidR="00C1665D" w:rsidRDefault="00C1665D" w:rsidP="00C1665D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 xml:space="preserve">.1 </w:t>
      </w:r>
      <w:r w:rsidRPr="0047193E">
        <w:rPr>
          <w:rFonts w:ascii="Times New Roman" w:hAnsi="Times New Roman"/>
          <w:szCs w:val="21"/>
        </w:rPr>
        <w:t>通过本课程的学习，学生在人类文明观念、爱国情怀、国际视野、科学思维、人文精神、职业素养、</w:t>
      </w:r>
      <w:proofErr w:type="gramStart"/>
      <w:r w:rsidRPr="0047193E">
        <w:rPr>
          <w:rFonts w:ascii="Times New Roman" w:hAnsi="Times New Roman"/>
          <w:szCs w:val="21"/>
        </w:rPr>
        <w:t>践行</w:t>
      </w:r>
      <w:proofErr w:type="gramEnd"/>
      <w:r w:rsidRPr="0047193E">
        <w:rPr>
          <w:rFonts w:ascii="Times New Roman" w:hAnsi="Times New Roman"/>
          <w:szCs w:val="21"/>
        </w:rPr>
        <w:t>使命、职业认同、专业信心、奉献精神等方面得到提高。</w:t>
      </w:r>
    </w:p>
    <w:p w14:paraId="5E43534B" w14:textId="68523282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7DF3C23" w14:textId="346888E2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387"/>
        <w:gridCol w:w="2126"/>
        <w:gridCol w:w="4252"/>
      </w:tblGrid>
      <w:tr w:rsidR="00E05E8B" w14:paraId="1731CBCF" w14:textId="77777777" w:rsidTr="00C1665D">
        <w:trPr>
          <w:jc w:val="center"/>
        </w:trPr>
        <w:tc>
          <w:tcPr>
            <w:tcW w:w="1302" w:type="dxa"/>
            <w:vAlign w:val="center"/>
          </w:tcPr>
          <w:p w14:paraId="2A12E707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387" w:type="dxa"/>
            <w:vAlign w:val="center"/>
          </w:tcPr>
          <w:p w14:paraId="3235C8F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126" w:type="dxa"/>
            <w:vAlign w:val="center"/>
          </w:tcPr>
          <w:p w14:paraId="546C7CC2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252" w:type="dxa"/>
            <w:vAlign w:val="center"/>
          </w:tcPr>
          <w:p w14:paraId="60FAF91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1665D" w14:paraId="47886D7B" w14:textId="77777777" w:rsidTr="00C1665D">
        <w:trPr>
          <w:jc w:val="center"/>
        </w:trPr>
        <w:tc>
          <w:tcPr>
            <w:tcW w:w="1302" w:type="dxa"/>
            <w:vMerge w:val="restart"/>
            <w:vAlign w:val="center"/>
          </w:tcPr>
          <w:p w14:paraId="6C647460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387" w:type="dxa"/>
            <w:vAlign w:val="center"/>
          </w:tcPr>
          <w:p w14:paraId="64D17F35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2126" w:type="dxa"/>
            <w:vAlign w:val="center"/>
          </w:tcPr>
          <w:p w14:paraId="540A09AA" w14:textId="0B566CEF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E3F8F">
              <w:rPr>
                <w:rFonts w:ascii="Times New Roman" w:hAnsi="Times New Roman"/>
              </w:rPr>
              <w:t>第一章～第</w:t>
            </w:r>
            <w:r w:rsidR="001574EA">
              <w:rPr>
                <w:rFonts w:ascii="Times New Roman" w:hAnsi="Times New Roman" w:hint="eastAsia"/>
              </w:rPr>
              <w:t>九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252" w:type="dxa"/>
            <w:vAlign w:val="center"/>
          </w:tcPr>
          <w:p w14:paraId="2021B0CD" w14:textId="0621B03A" w:rsidR="00C1665D" w:rsidRDefault="00C1665D" w:rsidP="00C1665D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：拥有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“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厚理论、硬技术、善关怀、强胜任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”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的核心胜任力</w:t>
            </w:r>
          </w:p>
        </w:tc>
      </w:tr>
      <w:tr w:rsidR="00C1665D" w14:paraId="19C2B127" w14:textId="77777777" w:rsidTr="00C1665D">
        <w:trPr>
          <w:jc w:val="center"/>
        </w:trPr>
        <w:tc>
          <w:tcPr>
            <w:tcW w:w="1302" w:type="dxa"/>
            <w:vMerge/>
            <w:vAlign w:val="center"/>
          </w:tcPr>
          <w:p w14:paraId="57DCECB0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170F015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2126" w:type="dxa"/>
            <w:vAlign w:val="center"/>
          </w:tcPr>
          <w:p w14:paraId="74B72ECA" w14:textId="48286254" w:rsidR="00C1665D" w:rsidRDefault="001574EA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E3F8F">
              <w:rPr>
                <w:rFonts w:ascii="Times New Roman" w:hAnsi="Times New Roman"/>
              </w:rPr>
              <w:t>第一章～第</w:t>
            </w:r>
            <w:r>
              <w:rPr>
                <w:rFonts w:ascii="Times New Roman" w:hAnsi="Times New Roman" w:hint="eastAsia"/>
              </w:rPr>
              <w:t>九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252" w:type="dxa"/>
            <w:vAlign w:val="center"/>
          </w:tcPr>
          <w:p w14:paraId="328B016E" w14:textId="1E674D6E" w:rsidR="00C1665D" w:rsidRDefault="00C1665D" w:rsidP="00C1665D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：拥有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“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厚理论、硬技术、善关怀、强胜任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”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的核心胜任力</w:t>
            </w:r>
          </w:p>
        </w:tc>
      </w:tr>
      <w:tr w:rsidR="00C1665D" w14:paraId="0D7648DA" w14:textId="77777777" w:rsidTr="00C1665D">
        <w:trPr>
          <w:jc w:val="center"/>
        </w:trPr>
        <w:tc>
          <w:tcPr>
            <w:tcW w:w="1302" w:type="dxa"/>
            <w:vMerge w:val="restart"/>
            <w:vAlign w:val="center"/>
          </w:tcPr>
          <w:p w14:paraId="5D12F6FD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387" w:type="dxa"/>
            <w:vAlign w:val="center"/>
          </w:tcPr>
          <w:p w14:paraId="3B9A2F3D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2126" w:type="dxa"/>
            <w:vAlign w:val="center"/>
          </w:tcPr>
          <w:p w14:paraId="2512FD25" w14:textId="4F57BE9E" w:rsidR="00C1665D" w:rsidRDefault="001574EA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E3F8F">
              <w:rPr>
                <w:rFonts w:ascii="Times New Roman" w:hAnsi="Times New Roman"/>
              </w:rPr>
              <w:t>第一章～第</w:t>
            </w:r>
            <w:r>
              <w:rPr>
                <w:rFonts w:ascii="Times New Roman" w:hAnsi="Times New Roman" w:hint="eastAsia"/>
              </w:rPr>
              <w:t>九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252" w:type="dxa"/>
            <w:vAlign w:val="center"/>
          </w:tcPr>
          <w:p w14:paraId="648640F1" w14:textId="6201C733" w:rsidR="00C1665D" w:rsidRDefault="00C1665D" w:rsidP="00C1665D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：具有一定的临床评判性思维、良好的人际沟通能力和团队合作精神</w:t>
            </w:r>
          </w:p>
        </w:tc>
      </w:tr>
      <w:tr w:rsidR="00C1665D" w14:paraId="138591C9" w14:textId="77777777" w:rsidTr="00C1665D">
        <w:trPr>
          <w:jc w:val="center"/>
        </w:trPr>
        <w:tc>
          <w:tcPr>
            <w:tcW w:w="1302" w:type="dxa"/>
            <w:vMerge/>
            <w:vAlign w:val="center"/>
          </w:tcPr>
          <w:p w14:paraId="0DD58ADF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43D3EEA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2126" w:type="dxa"/>
            <w:vAlign w:val="center"/>
          </w:tcPr>
          <w:p w14:paraId="4CA36FCC" w14:textId="3BAB6B02" w:rsidR="00C1665D" w:rsidRDefault="001574EA" w:rsidP="00C1665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BE3F8F">
              <w:rPr>
                <w:rFonts w:ascii="Times New Roman" w:hAnsi="Times New Roman"/>
              </w:rPr>
              <w:t>第一章～第</w:t>
            </w:r>
            <w:r>
              <w:rPr>
                <w:rFonts w:ascii="Times New Roman" w:hAnsi="Times New Roman" w:hint="eastAsia"/>
              </w:rPr>
              <w:t>九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252" w:type="dxa"/>
            <w:vAlign w:val="center"/>
          </w:tcPr>
          <w:p w14:paraId="3504C851" w14:textId="3B09505F" w:rsidR="00C1665D" w:rsidRDefault="00C1665D" w:rsidP="00C1665D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5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：并具有在临床护理、护理管理、护理教育、护理研究等领域卓越的发展潜力</w:t>
            </w:r>
          </w:p>
        </w:tc>
      </w:tr>
      <w:tr w:rsidR="00C1665D" w14:paraId="25CFF149" w14:textId="77777777" w:rsidTr="00C1665D">
        <w:trPr>
          <w:jc w:val="center"/>
        </w:trPr>
        <w:tc>
          <w:tcPr>
            <w:tcW w:w="1302" w:type="dxa"/>
            <w:vAlign w:val="center"/>
          </w:tcPr>
          <w:p w14:paraId="06369501" w14:textId="77777777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387" w:type="dxa"/>
            <w:vAlign w:val="center"/>
          </w:tcPr>
          <w:p w14:paraId="76FEF7B0" w14:textId="0D81756C" w:rsidR="00C1665D" w:rsidRDefault="00C1665D" w:rsidP="00C1665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2126" w:type="dxa"/>
            <w:vAlign w:val="center"/>
          </w:tcPr>
          <w:p w14:paraId="2E712136" w14:textId="207C4DD5" w:rsidR="00C1665D" w:rsidRDefault="001574EA" w:rsidP="00C1665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BE3F8F">
              <w:rPr>
                <w:rFonts w:ascii="Times New Roman" w:hAnsi="Times New Roman"/>
              </w:rPr>
              <w:t>第一章～第</w:t>
            </w:r>
            <w:r>
              <w:rPr>
                <w:rFonts w:ascii="Times New Roman" w:hAnsi="Times New Roman" w:hint="eastAsia"/>
              </w:rPr>
              <w:t>九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252" w:type="dxa"/>
            <w:vAlign w:val="center"/>
          </w:tcPr>
          <w:p w14:paraId="4513DB46" w14:textId="5FE646C9" w:rsidR="00C1665D" w:rsidRDefault="00C1665D" w:rsidP="00C1665D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：具有优秀思想品质、良好的护理人文素质和职业道德</w:t>
            </w:r>
          </w:p>
        </w:tc>
      </w:tr>
    </w:tbl>
    <w:p w14:paraId="572061DB" w14:textId="29580FE8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83B9E74" w14:textId="09F67D54" w:rsidR="009B0BA6" w:rsidRPr="005331E8" w:rsidRDefault="002A7568" w:rsidP="005331E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6F171B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5331E8">
        <w:rPr>
          <w:rFonts w:ascii="黑体" w:eastAsia="黑体" w:hAnsi="黑体" w:cs="Times New Roman"/>
          <w:b/>
          <w:sz w:val="24"/>
          <w:szCs w:val="24"/>
        </w:rPr>
        <w:t>肿瘤护理概论</w:t>
      </w:r>
    </w:p>
    <w:p w14:paraId="274AA93C" w14:textId="7FDB3BA2" w:rsidR="005331E8" w:rsidRDefault="005331E8" w:rsidP="005331E8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szCs w:val="21"/>
        </w:rPr>
      </w:pP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23AA3A2" w14:textId="4FC08211" w:rsidR="009B0BA6" w:rsidRPr="009B0BA6" w:rsidRDefault="009B0BA6" w:rsidP="005331E8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1EA42903" w14:textId="4860094E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肿瘤护理的概念，肿瘤的病因、病理诊断及分期</w:t>
      </w:r>
      <w:r w:rsidR="006A35F4">
        <w:rPr>
          <w:rFonts w:ascii="Times New Roman" w:eastAsia="宋体" w:hAnsi="Times New Roman" w:cs="Times New Roman" w:hint="eastAsia"/>
          <w:szCs w:val="21"/>
        </w:rPr>
        <w:t>。</w:t>
      </w:r>
    </w:p>
    <w:p w14:paraId="1AC6238C" w14:textId="77777777" w:rsidR="009B0BA6" w:rsidRPr="009B0BA6" w:rsidRDefault="009B0BA6" w:rsidP="005331E8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3E4E78F7" w14:textId="46278B06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肿瘤的流行病学特点</w:t>
      </w:r>
      <w:r w:rsidR="006A35F4">
        <w:rPr>
          <w:rFonts w:ascii="Times New Roman" w:eastAsia="宋体" w:hAnsi="Times New Roman" w:cs="Times New Roman" w:hint="eastAsia"/>
          <w:szCs w:val="21"/>
        </w:rPr>
        <w:t>。</w:t>
      </w:r>
    </w:p>
    <w:p w14:paraId="63838407" w14:textId="632679E7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lastRenderedPageBreak/>
        <w:t>肿瘤护理的特点</w:t>
      </w:r>
      <w:r w:rsidR="006A35F4">
        <w:rPr>
          <w:rFonts w:ascii="Times New Roman" w:eastAsia="宋体" w:hAnsi="Times New Roman" w:cs="Times New Roman" w:hint="eastAsia"/>
          <w:szCs w:val="21"/>
        </w:rPr>
        <w:t>。</w:t>
      </w:r>
    </w:p>
    <w:p w14:paraId="476CFAC0" w14:textId="77777777" w:rsidR="009B0BA6" w:rsidRPr="009B0BA6" w:rsidRDefault="009B0BA6" w:rsidP="005331E8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3ADC7B68" w14:textId="561F70A7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应用所学知识，了解分析目前所处的工作场所肿瘤护理工作的现状</w:t>
      </w:r>
      <w:r w:rsidR="006A35F4">
        <w:rPr>
          <w:rFonts w:ascii="Times New Roman" w:eastAsia="宋体" w:hAnsi="Times New Roman" w:cs="Times New Roman" w:hint="eastAsia"/>
          <w:szCs w:val="21"/>
        </w:rPr>
        <w:t>。</w:t>
      </w:r>
    </w:p>
    <w:p w14:paraId="3D898136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4E37216" w14:textId="78711CD4" w:rsidR="006A35F4" w:rsidRDefault="00392EEB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6A35F4">
        <w:rPr>
          <w:rFonts w:ascii="Times New Roman" w:eastAsia="宋体" w:hAnsi="Times New Roman" w:cs="Times New Roman" w:hint="eastAsia"/>
          <w:szCs w:val="21"/>
        </w:rPr>
        <w:t>肿瘤</w:t>
      </w:r>
      <w:r w:rsidR="006A35F4" w:rsidRPr="00A12482">
        <w:rPr>
          <w:rFonts w:ascii="Times New Roman" w:eastAsia="宋体" w:hAnsi="Times New Roman" w:cs="Times New Roman"/>
          <w:szCs w:val="21"/>
        </w:rPr>
        <w:t>护理学的研究对象及范畴。</w:t>
      </w:r>
    </w:p>
    <w:p w14:paraId="266BECCD" w14:textId="34AACD9A" w:rsidR="00392EEB" w:rsidRPr="00392EEB" w:rsidRDefault="00392EEB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）肿瘤的病因、病理诊断及分期。</w:t>
      </w:r>
    </w:p>
    <w:p w14:paraId="03C763A3" w14:textId="0362159A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F31996D" w14:textId="0E66707D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FA33F2">
        <w:rPr>
          <w:rFonts w:ascii="Times New Roman" w:eastAsia="宋体" w:hAnsi="Times New Roman" w:cs="Times New Roman" w:hint="eastAsia"/>
          <w:szCs w:val="21"/>
        </w:rPr>
        <w:t>肿瘤护理的概念、特点及肿瘤科护士的角色。</w:t>
      </w:r>
    </w:p>
    <w:p w14:paraId="77D767BC" w14:textId="641E2CA5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FA33F2">
        <w:rPr>
          <w:rFonts w:ascii="Times New Roman" w:eastAsia="宋体" w:hAnsi="Times New Roman" w:cs="Times New Roman" w:hint="eastAsia"/>
          <w:szCs w:val="21"/>
        </w:rPr>
        <w:t>肿瘤的流行病学特征。</w:t>
      </w:r>
    </w:p>
    <w:p w14:paraId="74A3A030" w14:textId="76B59566" w:rsidR="00FA33F2" w:rsidRDefault="00392EEB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）肿瘤的病因、病理诊断及分期。</w:t>
      </w:r>
    </w:p>
    <w:p w14:paraId="2F3167F0" w14:textId="3AA1BCB1" w:rsidR="00392EEB" w:rsidRDefault="00392EEB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）肿瘤护理的发展趋势和挑战。</w:t>
      </w:r>
    </w:p>
    <w:p w14:paraId="164EE564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C2DB7B" w14:textId="49C9EA45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92EEB">
        <w:rPr>
          <w:rFonts w:ascii="Times New Roman" w:eastAsia="宋体" w:hAnsi="Times New Roman" w:cs="Times New Roman" w:hint="eastAsia"/>
          <w:szCs w:val="21"/>
        </w:rPr>
        <w:t>讲述肿瘤护理的概论</w:t>
      </w:r>
      <w:r w:rsidR="007A4613">
        <w:rPr>
          <w:rFonts w:ascii="Times New Roman" w:eastAsia="宋体" w:hAnsi="Times New Roman" w:cs="Times New Roman" w:hint="eastAsia"/>
          <w:szCs w:val="21"/>
        </w:rPr>
        <w:t>、肿瘤护理的发展趋势和挑战等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0D4AFAD" w14:textId="549CC6E8" w:rsidR="006A35F4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>
        <w:rPr>
          <w:rFonts w:ascii="Times New Roman" w:eastAsia="宋体" w:hAnsi="Times New Roman" w:cs="Times New Roman" w:hint="eastAsia"/>
          <w:szCs w:val="21"/>
        </w:rPr>
        <w:t>肿瘤护理发展史中的医学先驱们的先进事迹，讨论在肿瘤护理</w:t>
      </w:r>
    </w:p>
    <w:p w14:paraId="2D6AF9B1" w14:textId="53AC718D" w:rsidR="006A35F4" w:rsidRPr="006A35F4" w:rsidRDefault="006A35F4" w:rsidP="006A35F4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中需具备的科学精神和敬业精神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83F3119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B4B67B8" w14:textId="77777777" w:rsidR="006A35F4" w:rsidRPr="007F361E" w:rsidRDefault="006A35F4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FEE6A33" w14:textId="659537EF" w:rsidR="005331E8" w:rsidRPr="006A35F4" w:rsidRDefault="00F634E4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）你可以通过哪些方法获取某类肿瘤疾病的流行病学特征？</w:t>
      </w:r>
    </w:p>
    <w:p w14:paraId="37770E96" w14:textId="70C9155F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肿瘤的预防和控制</w:t>
      </w:r>
    </w:p>
    <w:p w14:paraId="288246FD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77671B" w14:textId="0CDB73C5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18BB761D" w14:textId="442EFB3E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肿瘤分级预防的措施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6AAF0163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56D51E69" w14:textId="659899AA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肿瘤分级预防所采取措施的意义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8FC8E1E" w14:textId="6DD60BDD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乳腺的自我检查方法的优点及其局限性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1BE4E4ED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372F0B46" w14:textId="19CA8923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了解分析自身所处的社区、工作的医院对相关预防措施的宣传和执行现状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9F6179D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F4C10C" w14:textId="2091138B" w:rsidR="006A35F4" w:rsidRPr="006A35F4" w:rsidRDefault="006A35F4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肿瘤</w:t>
      </w:r>
      <w:r w:rsidR="00F634E4">
        <w:rPr>
          <w:rFonts w:ascii="Times New Roman" w:eastAsia="宋体" w:hAnsi="Times New Roman" w:cs="Times New Roman" w:hint="eastAsia"/>
          <w:szCs w:val="21"/>
        </w:rPr>
        <w:t>护理的三级预防</w:t>
      </w:r>
      <w:r w:rsidRPr="00A12482">
        <w:rPr>
          <w:rFonts w:ascii="Times New Roman" w:eastAsia="宋体" w:hAnsi="Times New Roman" w:cs="Times New Roman"/>
          <w:szCs w:val="21"/>
        </w:rPr>
        <w:t>。</w:t>
      </w:r>
    </w:p>
    <w:p w14:paraId="489EA920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CAFA36" w14:textId="7DCE4447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F634E4">
        <w:rPr>
          <w:rFonts w:ascii="Times New Roman" w:eastAsia="宋体" w:hAnsi="Times New Roman" w:cs="Times New Roman" w:hint="eastAsia"/>
          <w:szCs w:val="21"/>
        </w:rPr>
        <w:t>肿瘤的防治概述。</w:t>
      </w:r>
    </w:p>
    <w:p w14:paraId="6D1E60FC" w14:textId="1051BA4F" w:rsidR="00F634E4" w:rsidRDefault="00F634E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）肿瘤的一级预防。</w:t>
      </w:r>
    </w:p>
    <w:p w14:paraId="4AED906E" w14:textId="043F09F5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634E4"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F634E4">
        <w:rPr>
          <w:rFonts w:ascii="Times New Roman" w:eastAsia="宋体" w:hAnsi="Times New Roman" w:cs="Times New Roman" w:hint="eastAsia"/>
          <w:szCs w:val="21"/>
        </w:rPr>
        <w:t>肿瘤的二级预防。</w:t>
      </w:r>
    </w:p>
    <w:p w14:paraId="016DA7FE" w14:textId="17F20F4B" w:rsidR="00F634E4" w:rsidRDefault="00F634E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）肿瘤的三级预防。</w:t>
      </w:r>
    </w:p>
    <w:p w14:paraId="16CAA940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7CBB531" w14:textId="34E6B51B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F634E4">
        <w:rPr>
          <w:rFonts w:ascii="Times New Roman" w:eastAsia="宋体" w:hAnsi="Times New Roman" w:cs="Times New Roman" w:hint="eastAsia"/>
          <w:szCs w:val="21"/>
        </w:rPr>
        <w:t>肿瘤护理的防治概述及三级预防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75580A01" w14:textId="4D2D4DFE" w:rsidR="006A35F4" w:rsidRPr="006A35F4" w:rsidRDefault="006A35F4" w:rsidP="00F634E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F634E4">
        <w:rPr>
          <w:rFonts w:ascii="Times New Roman" w:eastAsia="宋体" w:hAnsi="Times New Roman" w:cs="Times New Roman" w:hint="eastAsia"/>
          <w:szCs w:val="21"/>
        </w:rPr>
        <w:t>临床实际案例，讨论学习三级预防在肿瘤</w:t>
      </w:r>
      <w:r w:rsidR="00125CC7">
        <w:rPr>
          <w:rFonts w:ascii="Times New Roman" w:eastAsia="宋体" w:hAnsi="Times New Roman" w:cs="Times New Roman" w:hint="eastAsia"/>
          <w:szCs w:val="21"/>
        </w:rPr>
        <w:t>患者</w:t>
      </w:r>
      <w:r w:rsidR="00F634E4">
        <w:rPr>
          <w:rFonts w:ascii="Times New Roman" w:eastAsia="宋体" w:hAnsi="Times New Roman" w:cs="Times New Roman" w:hint="eastAsia"/>
          <w:szCs w:val="21"/>
        </w:rPr>
        <w:t>诊疗护理中的作用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4D84B8E8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FBB92A9" w14:textId="2CE16051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D38C7FC" w14:textId="32EB4FAB" w:rsidR="006A35F4" w:rsidRDefault="00856E7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）你认为肿瘤三级预防实施的对象、地点有何异同？</w:t>
      </w:r>
    </w:p>
    <w:p w14:paraId="085C2BFD" w14:textId="576526AA" w:rsidR="00856E7E" w:rsidRPr="00856E7E" w:rsidRDefault="00856E7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）请选择一类人群，为他们制定一级预防方案。</w:t>
      </w:r>
    </w:p>
    <w:p w14:paraId="22D05898" w14:textId="27F9599D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肿瘤化学治疗患者的护理</w:t>
      </w:r>
    </w:p>
    <w:p w14:paraId="53F4CD3E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DE382BB" w14:textId="0A4A4B48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0C1B0CAA" w14:textId="3C3F15B2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化疗药物的分类、给药方法、不良反应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04C1893D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0FBA9479" w14:textId="05D37DDE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化疗防护的目的和措施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03DE98FD" w14:textId="3104C078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针对不同的不良反应所采取的护理措施的意义或机制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0D9FC9C7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460C7CAF" w14:textId="665CF01A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能运用所学知识，甄别化疗患者存在的问题，在为患者提供优质护理的同时，做好自身的职业防护。</w:t>
      </w:r>
    </w:p>
    <w:p w14:paraId="7B89B457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CD8626B" w14:textId="1EC6F480" w:rsidR="006A35F4" w:rsidRPr="006A35F4" w:rsidRDefault="00125CC7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化疗药物的不良反应及化疗患者的护理</w:t>
      </w:r>
      <w:r w:rsidR="006A35F4" w:rsidRPr="00A12482">
        <w:rPr>
          <w:rFonts w:ascii="Times New Roman" w:eastAsia="宋体" w:hAnsi="Times New Roman" w:cs="Times New Roman"/>
          <w:szCs w:val="21"/>
        </w:rPr>
        <w:t>。</w:t>
      </w:r>
    </w:p>
    <w:p w14:paraId="4444839B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37997F8" w14:textId="0D4BCDA9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125CC7">
        <w:rPr>
          <w:rFonts w:ascii="Times New Roman" w:eastAsia="宋体" w:hAnsi="Times New Roman" w:cs="Times New Roman" w:hint="eastAsia"/>
          <w:szCs w:val="21"/>
        </w:rPr>
        <w:t>肿瘤化学治疗概述。</w:t>
      </w:r>
    </w:p>
    <w:p w14:paraId="3AC7C396" w14:textId="1BE8D459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125CC7">
        <w:rPr>
          <w:rFonts w:ascii="Times New Roman" w:eastAsia="宋体" w:hAnsi="Times New Roman" w:cs="Times New Roman" w:hint="eastAsia"/>
          <w:szCs w:val="21"/>
        </w:rPr>
        <w:t>化疗药物的分类。</w:t>
      </w:r>
    </w:p>
    <w:p w14:paraId="4E271633" w14:textId="39D4606D" w:rsidR="00125CC7" w:rsidRDefault="00125CC7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）化疗药物的给药方法。</w:t>
      </w:r>
    </w:p>
    <w:p w14:paraId="2384106A" w14:textId="160DCF12" w:rsidR="00125CC7" w:rsidRDefault="00125CC7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）化疗药物的不良反应。</w:t>
      </w:r>
    </w:p>
    <w:p w14:paraId="2ACD9B1D" w14:textId="30F36D87" w:rsidR="00125CC7" w:rsidRDefault="00125CC7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）化疗患者的护理。</w:t>
      </w:r>
    </w:p>
    <w:p w14:paraId="05BDA3FF" w14:textId="5CA5E3C4" w:rsidR="00125CC7" w:rsidRDefault="00125CC7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）化疗防护。</w:t>
      </w:r>
    </w:p>
    <w:p w14:paraId="1CA717B4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1450F6F" w14:textId="653E7859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125CC7">
        <w:rPr>
          <w:rFonts w:ascii="Times New Roman" w:eastAsia="宋体" w:hAnsi="Times New Roman" w:cs="Times New Roman" w:hint="eastAsia"/>
          <w:szCs w:val="21"/>
        </w:rPr>
        <w:t>肿瘤化疗概述及整个化疗周期的护理要点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2406722" w14:textId="51591A7D" w:rsidR="006A35F4" w:rsidRPr="006A35F4" w:rsidRDefault="006A35F4" w:rsidP="00125C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lastRenderedPageBreak/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</w:t>
      </w:r>
      <w:r w:rsidR="00125CC7">
        <w:rPr>
          <w:rFonts w:ascii="Times New Roman" w:eastAsia="宋体" w:hAnsi="Times New Roman" w:cs="Times New Roman" w:hint="eastAsia"/>
          <w:szCs w:val="21"/>
        </w:rPr>
        <w:t>结合临床案例，讨论学习肿瘤患者整个化疗期的护理重点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BC1776B" w14:textId="77777777" w:rsidR="006A35F4" w:rsidRPr="00CD39CA" w:rsidRDefault="006A35F4" w:rsidP="00125CC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6740252" w14:textId="1347AB15" w:rsidR="006A35F4" w:rsidRDefault="006A35F4" w:rsidP="00125CC7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F7AFC87" w14:textId="040A87F9" w:rsidR="006A35F4" w:rsidRDefault="00125CC7" w:rsidP="00125CC7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125CC7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125CC7">
        <w:rPr>
          <w:rFonts w:ascii="Times New Roman" w:eastAsia="宋体" w:hAnsi="Times New Roman" w:cs="Times New Roman" w:hint="eastAsia"/>
          <w:bCs/>
          <w:szCs w:val="21"/>
        </w:rPr>
        <w:t>1</w:t>
      </w:r>
      <w:r w:rsidRPr="00125CC7"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 w:hint="eastAsia"/>
          <w:bCs/>
          <w:szCs w:val="21"/>
        </w:rPr>
        <w:t>化疗药物给药顺序对患者本身以及化疗效果的影响，举例说明。</w:t>
      </w:r>
    </w:p>
    <w:p w14:paraId="230F0FCC" w14:textId="6445499B" w:rsidR="00125CC7" w:rsidRPr="00125CC7" w:rsidRDefault="00125CC7" w:rsidP="00125CC7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）在化疗过程中为什么要进行化疗防护？如何实施？</w:t>
      </w:r>
    </w:p>
    <w:p w14:paraId="6818118D" w14:textId="39305CF3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肿瘤放射治疗患者的护理</w:t>
      </w:r>
    </w:p>
    <w:p w14:paraId="14302FDF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E662F1A" w14:textId="3E50AB0F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3129F354" w14:textId="36C6DE0E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临床放射治疗的方法、不良反应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3168B329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18ADF6FA" w14:textId="6E22F777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放疗防护的目的和措施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64E88872" w14:textId="758F2BAA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针对不同的不良反应所采取的护理措施的意义或机制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7C75D06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46488054" w14:textId="6C368DD9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能运用所学知识，甄别放疗患者存在的问题，在为患者提供优质护理的同时，做好自身的职业防护。</w:t>
      </w:r>
    </w:p>
    <w:p w14:paraId="2A40A818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D7D5C84" w14:textId="35F34D34" w:rsidR="006A35F4" w:rsidRPr="006A35F4" w:rsidRDefault="0080619E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放射治疗的不良反应及放疗患者的护理</w:t>
      </w:r>
      <w:r w:rsidRPr="00A12482">
        <w:rPr>
          <w:rFonts w:ascii="Times New Roman" w:eastAsia="宋体" w:hAnsi="Times New Roman" w:cs="Times New Roman"/>
          <w:szCs w:val="21"/>
        </w:rPr>
        <w:t>。</w:t>
      </w:r>
    </w:p>
    <w:p w14:paraId="1D52E57C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3A7C00" w14:textId="6C22DBF1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80619E">
        <w:rPr>
          <w:rFonts w:ascii="Times New Roman" w:eastAsia="宋体" w:hAnsi="Times New Roman" w:cs="Times New Roman" w:hint="eastAsia"/>
          <w:szCs w:val="21"/>
        </w:rPr>
        <w:t>放疗概述。</w:t>
      </w:r>
    </w:p>
    <w:p w14:paraId="2EB3B716" w14:textId="180F3D3B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80619E">
        <w:rPr>
          <w:rFonts w:ascii="Times New Roman" w:eastAsia="宋体" w:hAnsi="Times New Roman" w:cs="Times New Roman" w:hint="eastAsia"/>
          <w:szCs w:val="21"/>
        </w:rPr>
        <w:t>临床放射治疗的方法及选择。</w:t>
      </w:r>
    </w:p>
    <w:p w14:paraId="1BACB290" w14:textId="43FA9ED0" w:rsidR="0080619E" w:rsidRDefault="0080619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）放射治疗的不良反应及防治原则。</w:t>
      </w:r>
    </w:p>
    <w:p w14:paraId="00AB676F" w14:textId="5AF6CA65" w:rsidR="0080619E" w:rsidRDefault="0080619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）放射治疗患者的护理。</w:t>
      </w:r>
    </w:p>
    <w:p w14:paraId="48BF62BA" w14:textId="22590D6F" w:rsidR="0080619E" w:rsidRDefault="0080619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）肿瘤放射性核素治疗的护理。</w:t>
      </w:r>
    </w:p>
    <w:p w14:paraId="4D652547" w14:textId="6703BCC4" w:rsidR="0080619E" w:rsidRDefault="0080619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）放射防护。</w:t>
      </w:r>
    </w:p>
    <w:p w14:paraId="3F838B7A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E3D6D64" w14:textId="09084E01" w:rsidR="0080619E" w:rsidRPr="00CD39CA" w:rsidRDefault="0080619E" w:rsidP="0080619E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 w:hint="eastAsia"/>
          <w:szCs w:val="21"/>
        </w:rPr>
        <w:t>肿瘤放疗概述及整个放疗周期的护理要点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59A5F0E" w14:textId="40ADADD9" w:rsidR="0080619E" w:rsidRPr="006A35F4" w:rsidRDefault="0080619E" w:rsidP="0080619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</w:t>
      </w:r>
      <w:r>
        <w:rPr>
          <w:rFonts w:ascii="Times New Roman" w:eastAsia="宋体" w:hAnsi="Times New Roman" w:cs="Times New Roman" w:hint="eastAsia"/>
          <w:szCs w:val="21"/>
        </w:rPr>
        <w:t>结合临床案例，讨论学习肿瘤患者整个放疗期的护理重点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E3D9218" w14:textId="77777777" w:rsidR="0080619E" w:rsidRPr="00CD39CA" w:rsidRDefault="0080619E" w:rsidP="0080619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B1AA625" w14:textId="77777777" w:rsidR="0080619E" w:rsidRDefault="0080619E" w:rsidP="0080619E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864A3FE" w14:textId="18D34FDB" w:rsidR="0080619E" w:rsidRDefault="0080619E" w:rsidP="0080619E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125CC7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125CC7">
        <w:rPr>
          <w:rFonts w:ascii="Times New Roman" w:eastAsia="宋体" w:hAnsi="Times New Roman" w:cs="Times New Roman" w:hint="eastAsia"/>
          <w:bCs/>
          <w:szCs w:val="21"/>
        </w:rPr>
        <w:t>1</w:t>
      </w:r>
      <w:r w:rsidRPr="00125CC7"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 w:hint="eastAsia"/>
          <w:bCs/>
          <w:szCs w:val="21"/>
        </w:rPr>
        <w:t>不同</w:t>
      </w:r>
      <w:r>
        <w:rPr>
          <w:rFonts w:ascii="Times New Roman" w:eastAsia="宋体" w:hAnsi="Times New Roman" w:cs="Times New Roman" w:hint="eastAsia"/>
          <w:szCs w:val="21"/>
        </w:rPr>
        <w:t>放疗方案</w:t>
      </w:r>
      <w:r>
        <w:rPr>
          <w:rFonts w:ascii="Times New Roman" w:eastAsia="宋体" w:hAnsi="Times New Roman" w:cs="Times New Roman" w:hint="eastAsia"/>
          <w:bCs/>
          <w:szCs w:val="21"/>
        </w:rPr>
        <w:t>对患者本身以及化疗效果的影响，举例说明。</w:t>
      </w:r>
    </w:p>
    <w:p w14:paraId="256A96CC" w14:textId="1CFDFA15" w:rsidR="006A35F4" w:rsidRPr="0080619E" w:rsidRDefault="0080619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）在</w:t>
      </w:r>
      <w:r>
        <w:rPr>
          <w:rFonts w:ascii="Times New Roman" w:eastAsia="宋体" w:hAnsi="Times New Roman" w:cs="Times New Roman" w:hint="eastAsia"/>
          <w:szCs w:val="21"/>
        </w:rPr>
        <w:t>放</w:t>
      </w:r>
      <w:r>
        <w:rPr>
          <w:rFonts w:ascii="Times New Roman" w:eastAsia="宋体" w:hAnsi="Times New Roman" w:cs="Times New Roman" w:hint="eastAsia"/>
          <w:bCs/>
          <w:szCs w:val="21"/>
        </w:rPr>
        <w:t>疗过程中为什么要进行</w:t>
      </w:r>
      <w:r>
        <w:rPr>
          <w:rFonts w:ascii="Times New Roman" w:eastAsia="宋体" w:hAnsi="Times New Roman" w:cs="Times New Roman" w:hint="eastAsia"/>
          <w:szCs w:val="21"/>
        </w:rPr>
        <w:t>放</w:t>
      </w:r>
      <w:r>
        <w:rPr>
          <w:rFonts w:ascii="Times New Roman" w:eastAsia="宋体" w:hAnsi="Times New Roman" w:cs="Times New Roman" w:hint="eastAsia"/>
          <w:bCs/>
          <w:szCs w:val="21"/>
        </w:rPr>
        <w:t>疗防护？如何实施？</w:t>
      </w:r>
    </w:p>
    <w:p w14:paraId="666FE57D" w14:textId="0C68EFC3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肿瘤其他治疗患者的护理</w:t>
      </w:r>
    </w:p>
    <w:p w14:paraId="6DA90164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C3D77B" w14:textId="7720CF3D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0D2E792E" w14:textId="646FDA5E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各种治疗方法的适应症和禁忌症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AEB97FA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4B32297C" w14:textId="5B63CB35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不同治疗方案选择的时机、意义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  <w:r w:rsidRPr="009B0BA6">
        <w:rPr>
          <w:rFonts w:ascii="Times New Roman" w:eastAsia="宋体" w:hAnsi="Times New Roman" w:cs="Times New Roman"/>
          <w:szCs w:val="21"/>
        </w:rPr>
        <w:t xml:space="preserve"> </w:t>
      </w:r>
    </w:p>
    <w:p w14:paraId="5E6E67D1" w14:textId="2093FF1F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护士在执行这些方案时的护理要点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C919ABC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08EA0806" w14:textId="0527CE01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能运用所学知识，甄别接受这些治疗的患者存在的问题，在为患者提供优质护理的同时，做好自身的职业防护。</w:t>
      </w:r>
    </w:p>
    <w:p w14:paraId="78985A72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7D2C9B8" w14:textId="26D50361" w:rsidR="006A35F4" w:rsidRPr="006A35F4" w:rsidRDefault="006D65A5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肿瘤其他治疗前、后的护理</w:t>
      </w:r>
      <w:r w:rsidR="006A35F4" w:rsidRPr="00A12482">
        <w:rPr>
          <w:rFonts w:ascii="Times New Roman" w:eastAsia="宋体" w:hAnsi="Times New Roman" w:cs="Times New Roman"/>
          <w:szCs w:val="21"/>
        </w:rPr>
        <w:t>。</w:t>
      </w:r>
    </w:p>
    <w:p w14:paraId="3C914686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4B62BD" w14:textId="42166D53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4A07D9">
        <w:rPr>
          <w:rFonts w:ascii="Times New Roman" w:eastAsia="宋体" w:hAnsi="Times New Roman" w:cs="Times New Roman" w:hint="eastAsia"/>
          <w:szCs w:val="21"/>
        </w:rPr>
        <w:t>肿瘤分子靶</w:t>
      </w:r>
      <w:proofErr w:type="gramStart"/>
      <w:r w:rsidR="004A07D9">
        <w:rPr>
          <w:rFonts w:ascii="Times New Roman" w:eastAsia="宋体" w:hAnsi="Times New Roman" w:cs="Times New Roman" w:hint="eastAsia"/>
          <w:szCs w:val="21"/>
        </w:rPr>
        <w:t>向治疗</w:t>
      </w:r>
      <w:proofErr w:type="gramEnd"/>
      <w:r w:rsidR="004A07D9">
        <w:rPr>
          <w:rFonts w:ascii="Times New Roman" w:eastAsia="宋体" w:hAnsi="Times New Roman" w:cs="Times New Roman" w:hint="eastAsia"/>
          <w:szCs w:val="21"/>
        </w:rPr>
        <w:t>患者的护理。</w:t>
      </w:r>
    </w:p>
    <w:p w14:paraId="6317C141" w14:textId="77D721E6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4A07D9">
        <w:rPr>
          <w:rFonts w:ascii="Times New Roman" w:eastAsia="宋体" w:hAnsi="Times New Roman" w:cs="Times New Roman" w:hint="eastAsia"/>
          <w:szCs w:val="21"/>
        </w:rPr>
        <w:t>肿瘤免疫治疗患者的护理。</w:t>
      </w:r>
    </w:p>
    <w:p w14:paraId="133C79EE" w14:textId="50F4A33F" w:rsidR="004A07D9" w:rsidRDefault="004A07D9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）肿瘤微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创治疗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患者的护理。</w:t>
      </w:r>
    </w:p>
    <w:p w14:paraId="54278998" w14:textId="2F401E31" w:rsidR="004A07D9" w:rsidRDefault="004A07D9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）肿瘤中医治疗患者的护理。</w:t>
      </w:r>
    </w:p>
    <w:p w14:paraId="215DB73A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4AF308" w14:textId="460947F8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4A07D9">
        <w:rPr>
          <w:rFonts w:ascii="Times New Roman" w:eastAsia="宋体" w:hAnsi="Times New Roman" w:cs="Times New Roman" w:hint="eastAsia"/>
          <w:szCs w:val="21"/>
        </w:rPr>
        <w:t>肿瘤其他治疗方法的概述及护理要点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79FF95E" w14:textId="28AEA55E" w:rsidR="006A35F4" w:rsidRPr="006A35F4" w:rsidRDefault="006A35F4" w:rsidP="004A07D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4A07D9">
        <w:rPr>
          <w:rFonts w:ascii="Times New Roman" w:eastAsia="宋体" w:hAnsi="Times New Roman" w:cs="Times New Roman" w:hint="eastAsia"/>
          <w:szCs w:val="21"/>
        </w:rPr>
        <w:t>临床案例，讨论学习各治疗方法的适用人群及主要观测护理要点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F2E6E0E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316B130" w14:textId="0ADBAD4B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2893C514" w14:textId="0B64B458" w:rsidR="006A35F4" w:rsidRDefault="004A07D9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4A07D9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4A07D9">
        <w:rPr>
          <w:rFonts w:ascii="Times New Roman" w:eastAsia="宋体" w:hAnsi="Times New Roman" w:cs="Times New Roman" w:hint="eastAsia"/>
          <w:bCs/>
          <w:szCs w:val="21"/>
        </w:rPr>
        <w:t>1</w:t>
      </w:r>
      <w:r w:rsidRPr="004A07D9"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 w:hint="eastAsia"/>
          <w:bCs/>
          <w:szCs w:val="21"/>
        </w:rPr>
        <w:t>肿瘤患者选择不同治疗方案的依据是什么？</w:t>
      </w:r>
    </w:p>
    <w:p w14:paraId="31674D97" w14:textId="1212A1F3" w:rsidR="004A07D9" w:rsidRPr="004A07D9" w:rsidRDefault="004A07D9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）选择一类治疗，为治疗准备期的患者制定健康教育方案。</w:t>
      </w:r>
    </w:p>
    <w:p w14:paraId="15428CF9" w14:textId="3A54D68C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肿瘤患者常见症状的处理</w:t>
      </w:r>
    </w:p>
    <w:p w14:paraId="01D080D6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526E82D" w14:textId="3CEC4C1E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30A5D745" w14:textId="55A40056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疲乏、疼痛、抑郁、口腔黏膜炎、恶心呕吐、手足综合征、急性肿瘤溶解综合征的概念、诊断的标准、评估的工具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6540527F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6FA9C992" w14:textId="12F39855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对上述症状进行有效管理，在肿瘤患者临床结局中发挥的作用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5FA6D468" w14:textId="499C650E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症状之间的相互作用，及其在疾病发生、发展中的作用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1E2F890D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lastRenderedPageBreak/>
        <w:t>运用：</w:t>
      </w:r>
    </w:p>
    <w:p w14:paraId="20A98773" w14:textId="4672683A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分析目前症状管理措施的有效性，结合目前国内的相关行业指南中推荐的</w:t>
      </w:r>
      <w:r w:rsidRPr="009B0BA6">
        <w:rPr>
          <w:rFonts w:ascii="Times New Roman" w:eastAsia="宋体" w:hAnsi="Times New Roman" w:cs="Times New Roman"/>
          <w:szCs w:val="21"/>
        </w:rPr>
        <w:t>“</w:t>
      </w:r>
      <w:r w:rsidRPr="009B0BA6">
        <w:rPr>
          <w:rFonts w:ascii="Times New Roman" w:eastAsia="宋体" w:hAnsi="Times New Roman" w:cs="Times New Roman"/>
          <w:szCs w:val="21"/>
        </w:rPr>
        <w:t>最佳证据</w:t>
      </w:r>
      <w:r w:rsidRPr="009B0BA6">
        <w:rPr>
          <w:rFonts w:ascii="Times New Roman" w:eastAsia="宋体" w:hAnsi="Times New Roman" w:cs="Times New Roman"/>
          <w:szCs w:val="21"/>
        </w:rPr>
        <w:t>”</w:t>
      </w:r>
      <w:r w:rsidRPr="009B0BA6">
        <w:rPr>
          <w:rFonts w:ascii="Times New Roman" w:eastAsia="宋体" w:hAnsi="Times New Roman" w:cs="Times New Roman"/>
          <w:szCs w:val="21"/>
        </w:rPr>
        <w:t>，分析两者之间的差距，思考如何弥合这一差距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39A847A5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7D144DC" w14:textId="77777777" w:rsidR="006A35F4" w:rsidRPr="006A35F4" w:rsidRDefault="006A35F4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肿瘤</w:t>
      </w:r>
      <w:r w:rsidRPr="00A12482">
        <w:rPr>
          <w:rFonts w:ascii="Times New Roman" w:eastAsia="宋体" w:hAnsi="Times New Roman" w:cs="Times New Roman"/>
          <w:szCs w:val="21"/>
        </w:rPr>
        <w:t>护理学的研究对象及范畴。</w:t>
      </w:r>
    </w:p>
    <w:p w14:paraId="024B5D14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07D057" w14:textId="172C0BBD" w:rsidR="006D65A5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6D65A5">
        <w:rPr>
          <w:rFonts w:ascii="Times New Roman" w:eastAsia="宋体" w:hAnsi="Times New Roman" w:cs="Times New Roman" w:hint="eastAsia"/>
          <w:szCs w:val="21"/>
        </w:rPr>
        <w:t>肿瘤患者常见症状概述。</w:t>
      </w:r>
    </w:p>
    <w:p w14:paraId="203E81BD" w14:textId="4F8BED40" w:rsidR="006A35F4" w:rsidRDefault="006D65A5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癌因性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疲乏及护理。</w:t>
      </w:r>
    </w:p>
    <w:p w14:paraId="1903EF5B" w14:textId="5A9F8A87" w:rsidR="006A35F4" w:rsidRDefault="006D65A5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癌因性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疼痛及护理。</w:t>
      </w:r>
    </w:p>
    <w:p w14:paraId="7D9D2D9E" w14:textId="5354D386" w:rsidR="006D65A5" w:rsidRDefault="006D65A5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）口腔黏膜炎及护理。</w:t>
      </w:r>
    </w:p>
    <w:p w14:paraId="773C83E9" w14:textId="3F354297" w:rsidR="006D65A5" w:rsidRDefault="006D65A5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）恶心、呕吐及护理。</w:t>
      </w:r>
    </w:p>
    <w:p w14:paraId="3649003F" w14:textId="567624A2" w:rsidR="006D65A5" w:rsidRPr="006D65A5" w:rsidRDefault="006D65A5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）睡眠障碍及护理。</w:t>
      </w:r>
    </w:p>
    <w:p w14:paraId="4702294F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8F79ED5" w14:textId="39D31BF7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6D65A5">
        <w:rPr>
          <w:rFonts w:ascii="Times New Roman" w:eastAsia="宋体" w:hAnsi="Times New Roman" w:cs="Times New Roman" w:hint="eastAsia"/>
          <w:szCs w:val="21"/>
        </w:rPr>
        <w:t>肿瘤患者常见症状概述及症状护理的要点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7B122AC" w14:textId="38941616" w:rsidR="006A35F4" w:rsidRPr="006A35F4" w:rsidRDefault="006A35F4" w:rsidP="006D65A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6D65A5">
        <w:rPr>
          <w:rFonts w:ascii="Times New Roman" w:eastAsia="宋体" w:hAnsi="Times New Roman" w:cs="Times New Roman" w:hint="eastAsia"/>
          <w:szCs w:val="21"/>
        </w:rPr>
        <w:t>临床实际案例，讨论</w:t>
      </w:r>
      <w:proofErr w:type="gramStart"/>
      <w:r w:rsidR="006D65A5">
        <w:rPr>
          <w:rFonts w:ascii="Times New Roman" w:eastAsia="宋体" w:hAnsi="Times New Roman" w:cs="Times New Roman" w:hint="eastAsia"/>
          <w:szCs w:val="21"/>
        </w:rPr>
        <w:t>学习癌因性</w:t>
      </w:r>
      <w:proofErr w:type="gramEnd"/>
      <w:r w:rsidR="006D65A5">
        <w:rPr>
          <w:rFonts w:ascii="Times New Roman" w:eastAsia="宋体" w:hAnsi="Times New Roman" w:cs="Times New Roman" w:hint="eastAsia"/>
          <w:szCs w:val="21"/>
        </w:rPr>
        <w:t>疲乏、疼痛的护理要点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18BD071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6C4DEE8" w14:textId="24201752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7E2B69A5" w14:textId="6492C915" w:rsidR="006D65A5" w:rsidRDefault="006D65A5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）你可以采取何种方法，分析影响肿瘤患者某个不适症状发生的因素。</w:t>
      </w:r>
    </w:p>
    <w:p w14:paraId="22BE0472" w14:textId="4200E0DC" w:rsidR="009B0BA6" w:rsidRPr="009B0BA6" w:rsidRDefault="003C236E" w:rsidP="003C236E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）如何利用文献资源，指导肿瘤患者的症状管理？</w:t>
      </w:r>
    </w:p>
    <w:p w14:paraId="6EBD4FB2" w14:textId="12C9029E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肿瘤化疗患者的静脉管理</w:t>
      </w:r>
    </w:p>
    <w:p w14:paraId="2ACA042C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FA74809" w14:textId="79550A66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7F838284" w14:textId="1DD08E24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不同静脉通路的适应症和禁忌症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73330EE4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08CF344C" w14:textId="070BD804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不同静脉通路使用后发生并发症的可能机制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1015F7A4" w14:textId="675E674B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静脉通路使用中所遇到的问题，及其应对措施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  <w:r w:rsidRPr="009B0BA6">
        <w:rPr>
          <w:rFonts w:ascii="Times New Roman" w:eastAsia="宋体" w:hAnsi="Times New Roman" w:cs="Times New Roman"/>
          <w:szCs w:val="21"/>
        </w:rPr>
        <w:t xml:space="preserve"> </w:t>
      </w:r>
    </w:p>
    <w:p w14:paraId="35CA129D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2438E82E" w14:textId="77576AC5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能运用所学措施，为拟化疗的患者选择合适的静脉通路，并能有效处理后续发生的护理问题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27FCCA31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1E95BF" w14:textId="548387FE" w:rsidR="003C236E" w:rsidRDefault="003C236E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）静脉通路的种类与选择。</w:t>
      </w:r>
    </w:p>
    <w:p w14:paraId="0655F6FB" w14:textId="64767407" w:rsidR="003C236E" w:rsidRDefault="003C236E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）化疗药物外渗的预防和处理。</w:t>
      </w:r>
    </w:p>
    <w:p w14:paraId="2CB15403" w14:textId="410F6301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F0BB34" w14:textId="67BFE9DC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3C236E">
        <w:rPr>
          <w:rFonts w:ascii="Times New Roman" w:eastAsia="宋体" w:hAnsi="Times New Roman" w:cs="Times New Roman" w:hint="eastAsia"/>
          <w:szCs w:val="21"/>
        </w:rPr>
        <w:t>静脉通路的种类与选择。</w:t>
      </w:r>
    </w:p>
    <w:p w14:paraId="134A71A4" w14:textId="22966C9A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3C236E">
        <w:rPr>
          <w:rFonts w:ascii="Times New Roman" w:eastAsia="宋体" w:hAnsi="Times New Roman" w:cs="Times New Roman" w:hint="eastAsia"/>
          <w:szCs w:val="21"/>
        </w:rPr>
        <w:t>化疗药物外渗的预防和处理。</w:t>
      </w:r>
    </w:p>
    <w:p w14:paraId="7FD12057" w14:textId="1804927B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）经外周静脉置入中心静脉导管的应用和护理。</w:t>
      </w:r>
    </w:p>
    <w:p w14:paraId="02744065" w14:textId="2381BECB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）静脉输液港的应用和护理。</w:t>
      </w:r>
    </w:p>
    <w:p w14:paraId="29F65973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AD26572" w14:textId="7ADEB0B1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C236E">
        <w:rPr>
          <w:rFonts w:ascii="Times New Roman" w:eastAsia="宋体" w:hAnsi="Times New Roman" w:cs="Times New Roman" w:hint="eastAsia"/>
          <w:szCs w:val="21"/>
        </w:rPr>
        <w:t>肿瘤化疗患者静脉通路的选择、护理要点。</w:t>
      </w:r>
    </w:p>
    <w:p w14:paraId="76A85E8B" w14:textId="18E8E0F5" w:rsidR="006A35F4" w:rsidRPr="006A35F4" w:rsidRDefault="006A35F4" w:rsidP="003C23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3C236E">
        <w:rPr>
          <w:rFonts w:ascii="Times New Roman" w:eastAsia="宋体" w:hAnsi="Times New Roman" w:cs="Times New Roman" w:hint="eastAsia"/>
          <w:szCs w:val="21"/>
        </w:rPr>
        <w:t>临床实际案例，学习讨论</w:t>
      </w:r>
      <w:r w:rsidR="003C236E">
        <w:rPr>
          <w:rFonts w:ascii="Times New Roman" w:eastAsia="宋体" w:hAnsi="Times New Roman" w:cs="Times New Roman" w:hint="eastAsia"/>
          <w:szCs w:val="21"/>
        </w:rPr>
        <w:t>P</w:t>
      </w:r>
      <w:r w:rsidR="003C236E">
        <w:rPr>
          <w:rFonts w:ascii="Times New Roman" w:eastAsia="宋体" w:hAnsi="Times New Roman" w:cs="Times New Roman"/>
          <w:szCs w:val="21"/>
        </w:rPr>
        <w:t>ICC</w:t>
      </w:r>
      <w:r w:rsidR="003C236E">
        <w:rPr>
          <w:rFonts w:ascii="Times New Roman" w:eastAsia="宋体" w:hAnsi="Times New Roman" w:cs="Times New Roman" w:hint="eastAsia"/>
          <w:szCs w:val="21"/>
        </w:rPr>
        <w:t>、输液港等静脉通路维护要点，化疗药物外渗的评估和处理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4400291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C3FD5E0" w14:textId="390AE65B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7233F23E" w14:textId="0F08F4B0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）拟实施化疗的患者选择静脉通路的原则是什么？关键要素有哪些？</w:t>
      </w:r>
    </w:p>
    <w:p w14:paraId="362FE9B4" w14:textId="64FFB4F3" w:rsidR="009B0BA6" w:rsidRPr="009B0BA6" w:rsidRDefault="003C236E" w:rsidP="003C236E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）你如何了解某类肿瘤患者发生化疗药物外渗的危险因素？</w:t>
      </w:r>
    </w:p>
    <w:p w14:paraId="672572AF" w14:textId="04FFB1E0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肿瘤患者的心理社会支持及生活质量</w:t>
      </w:r>
    </w:p>
    <w:p w14:paraId="793BF85D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2AD8AAD" w14:textId="03EFED05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76ADE649" w14:textId="43204E4F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肿瘤患者的心理特征，认知重建、</w:t>
      </w:r>
      <w:r w:rsidRPr="009B0BA6">
        <w:rPr>
          <w:rFonts w:ascii="Times New Roman" w:eastAsia="宋体" w:hAnsi="Times New Roman" w:cs="Times New Roman"/>
          <w:szCs w:val="21"/>
        </w:rPr>
        <w:t>GAS</w:t>
      </w:r>
      <w:r w:rsidRPr="009B0BA6">
        <w:rPr>
          <w:rFonts w:ascii="Times New Roman" w:eastAsia="宋体" w:hAnsi="Times New Roman" w:cs="Times New Roman"/>
          <w:szCs w:val="21"/>
        </w:rPr>
        <w:t>、</w:t>
      </w:r>
      <w:r w:rsidRPr="009B0BA6">
        <w:rPr>
          <w:rFonts w:ascii="Times New Roman" w:eastAsia="宋体" w:hAnsi="Times New Roman" w:cs="Times New Roman"/>
          <w:szCs w:val="21"/>
        </w:rPr>
        <w:t>LAS</w:t>
      </w:r>
      <w:r w:rsidRPr="009B0BA6">
        <w:rPr>
          <w:rFonts w:ascii="Times New Roman" w:eastAsia="宋体" w:hAnsi="Times New Roman" w:cs="Times New Roman"/>
          <w:szCs w:val="21"/>
        </w:rPr>
        <w:t>、自我效能、社会支持、生活质量的概念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08687DC0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2BACF2B6" w14:textId="39C5F7A9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肿瘤患者的心理特征、心理支持和自我效能之间的关系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24E8004B" w14:textId="1B75DB31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社会支持、心理支持和自我效能之间的关系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735FFE5B" w14:textId="14428DFF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心理特征、自我效能和生活质量之间的关系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4ADE357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5DF76B3A" w14:textId="5D94F8EF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能运用所学知识分析肿瘤患者的心理特征、自我效能，了解其社会支持系统，评价其生活质量。</w:t>
      </w:r>
    </w:p>
    <w:p w14:paraId="36465594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1C172D3" w14:textId="7F03EB01" w:rsidR="003C236E" w:rsidRDefault="003C236E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肿瘤患者的心理评估、心理支持、社会支持和生活质量。</w:t>
      </w:r>
    </w:p>
    <w:p w14:paraId="2045C3F2" w14:textId="3B088ACB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F7AE804" w14:textId="288696CB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3C236E">
        <w:rPr>
          <w:rFonts w:ascii="Times New Roman" w:eastAsia="宋体" w:hAnsi="Times New Roman" w:cs="Times New Roman" w:hint="eastAsia"/>
          <w:szCs w:val="21"/>
        </w:rPr>
        <w:t>肿瘤患者的病情告知。</w:t>
      </w:r>
    </w:p>
    <w:p w14:paraId="1923B7C6" w14:textId="7081B9A1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3C236E">
        <w:rPr>
          <w:rFonts w:ascii="Times New Roman" w:eastAsia="宋体" w:hAnsi="Times New Roman" w:cs="Times New Roman" w:hint="eastAsia"/>
          <w:szCs w:val="21"/>
        </w:rPr>
        <w:t>肿瘤患者的心理特征。</w:t>
      </w:r>
    </w:p>
    <w:p w14:paraId="3BBB4D60" w14:textId="6B471A1B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）肿瘤患者的心理评估和心理支持。</w:t>
      </w:r>
    </w:p>
    <w:p w14:paraId="21C1642A" w14:textId="40DFF083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）肿瘤患者的自我效能。</w:t>
      </w:r>
    </w:p>
    <w:p w14:paraId="6A1AB28B" w14:textId="5CB61765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）肿瘤患者的社会支持。</w:t>
      </w:r>
    </w:p>
    <w:p w14:paraId="50AC77F9" w14:textId="7F74428E" w:rsid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）肿瘤患者的生活质量。</w:t>
      </w:r>
    </w:p>
    <w:p w14:paraId="0A4DE400" w14:textId="3D028182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3088E6" w14:textId="6898AC37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C236E">
        <w:rPr>
          <w:rFonts w:ascii="Times New Roman" w:eastAsia="宋体" w:hAnsi="Times New Roman" w:cs="Times New Roman" w:hint="eastAsia"/>
          <w:szCs w:val="21"/>
        </w:rPr>
        <w:t>肿瘤患者的心理社会支持特点及生活质量的测评等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633D995" w14:textId="2FC768E4" w:rsidR="006A35F4" w:rsidRPr="006A35F4" w:rsidRDefault="006A35F4" w:rsidP="003C23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="003C236E">
        <w:rPr>
          <w:rFonts w:ascii="Times New Roman" w:eastAsia="宋体" w:hAnsi="Times New Roman" w:cs="Times New Roman" w:hint="eastAsia"/>
          <w:szCs w:val="21"/>
        </w:rPr>
        <w:t>讨论</w:t>
      </w:r>
      <w:r w:rsidRPr="00CD39CA">
        <w:rPr>
          <w:rFonts w:ascii="Times New Roman" w:eastAsia="宋体" w:hAnsi="Times New Roman" w:cs="Times New Roman"/>
          <w:szCs w:val="21"/>
        </w:rPr>
        <w:t>法：结合</w:t>
      </w:r>
      <w:r w:rsidR="003C236E">
        <w:rPr>
          <w:rFonts w:ascii="Times New Roman" w:eastAsia="宋体" w:hAnsi="Times New Roman" w:cs="Times New Roman" w:hint="eastAsia"/>
          <w:szCs w:val="21"/>
        </w:rPr>
        <w:t>临床实际案例，分析心理状态、心理支持、社会支持和生活质量之间的关系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E2F24D5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71EDE63" w14:textId="5149F052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C9565D7" w14:textId="4DF45ACC" w:rsidR="006A35F4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3C236E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3C236E">
        <w:rPr>
          <w:rFonts w:ascii="Times New Roman" w:eastAsia="宋体" w:hAnsi="Times New Roman" w:cs="Times New Roman" w:hint="eastAsia"/>
          <w:bCs/>
          <w:szCs w:val="21"/>
        </w:rPr>
        <w:t>1</w:t>
      </w:r>
      <w:r w:rsidRPr="003C236E"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 w:hint="eastAsia"/>
          <w:bCs/>
          <w:szCs w:val="21"/>
        </w:rPr>
        <w:t>如何了解肿瘤患者的心理状态、社会支持和生活质量情况？</w:t>
      </w:r>
    </w:p>
    <w:p w14:paraId="3F2CF050" w14:textId="1C0DB36D" w:rsidR="003C236E" w:rsidRPr="003C236E" w:rsidRDefault="003C236E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）如何为患者提供有效的社会支持？提高其生活质量？</w:t>
      </w:r>
    </w:p>
    <w:p w14:paraId="77D97C1D" w14:textId="192FF921" w:rsidR="009B0BA6" w:rsidRPr="006A35F4" w:rsidRDefault="006F171B" w:rsidP="006A35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1574EA"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B0BA6" w:rsidRPr="006A35F4">
        <w:rPr>
          <w:rFonts w:ascii="黑体" w:eastAsia="黑体" w:hAnsi="黑体" w:cs="Times New Roman"/>
          <w:b/>
          <w:sz w:val="24"/>
          <w:szCs w:val="24"/>
        </w:rPr>
        <w:t>肿瘤患者的临终关怀</w:t>
      </w:r>
    </w:p>
    <w:p w14:paraId="4776EBC9" w14:textId="77777777" w:rsidR="006F171B" w:rsidRDefault="006F171B" w:rsidP="006F171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7B61E3" w14:textId="7268666C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识记：</w:t>
      </w:r>
    </w:p>
    <w:p w14:paraId="31673D53" w14:textId="3FEC787A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临终关怀、安乐死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60A8565E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理解：</w:t>
      </w:r>
    </w:p>
    <w:p w14:paraId="35063D59" w14:textId="20E8CB2A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临终关怀、安宁照护、姑息照护之间的关系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4B6C5A12" w14:textId="0DDD3FED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对肿瘤患者实施临终关怀的意义、可行性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16C83D1B" w14:textId="193B5C81" w:rsidR="009B0BA6" w:rsidRP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对肿瘤患者实施临终关怀的方法</w:t>
      </w:r>
      <w:r w:rsidR="006F171B">
        <w:rPr>
          <w:rFonts w:ascii="Times New Roman" w:eastAsia="宋体" w:hAnsi="Times New Roman" w:cs="Times New Roman" w:hint="eastAsia"/>
          <w:szCs w:val="21"/>
        </w:rPr>
        <w:t>。</w:t>
      </w:r>
    </w:p>
    <w:p w14:paraId="1ADD031C" w14:textId="77777777" w:rsidR="009B0BA6" w:rsidRPr="009B0BA6" w:rsidRDefault="009B0BA6" w:rsidP="006F171B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9B0BA6">
        <w:rPr>
          <w:rFonts w:ascii="Times New Roman" w:eastAsia="宋体" w:hAnsi="Times New Roman" w:cs="Times New Roman"/>
          <w:b/>
          <w:szCs w:val="21"/>
        </w:rPr>
        <w:t>运用：</w:t>
      </w:r>
    </w:p>
    <w:p w14:paraId="2BCD1BE5" w14:textId="2A7099BC" w:rsidR="009B0BA6" w:rsidRDefault="009B0BA6" w:rsidP="009B0BA6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B0BA6">
        <w:rPr>
          <w:rFonts w:ascii="Times New Roman" w:eastAsia="宋体" w:hAnsi="Times New Roman" w:cs="Times New Roman"/>
          <w:szCs w:val="21"/>
        </w:rPr>
        <w:t>分析自己所处的地区医疗环境是否</w:t>
      </w:r>
      <w:proofErr w:type="gramStart"/>
      <w:r w:rsidRPr="009B0BA6">
        <w:rPr>
          <w:rFonts w:ascii="Times New Roman" w:eastAsia="宋体" w:hAnsi="Times New Roman" w:cs="Times New Roman"/>
          <w:szCs w:val="21"/>
        </w:rPr>
        <w:t>适宜推行</w:t>
      </w:r>
      <w:proofErr w:type="gramEnd"/>
      <w:r w:rsidRPr="009B0BA6">
        <w:rPr>
          <w:rFonts w:ascii="Times New Roman" w:eastAsia="宋体" w:hAnsi="Times New Roman" w:cs="Times New Roman"/>
          <w:szCs w:val="21"/>
        </w:rPr>
        <w:t>临终关怀？如果不适宜，分析其主要的障碍因素；思考这些障碍因素哪些是可以通过医护人员自身的努力克服的，哪些是必须依靠政策层面的？如果是你来改变这一现状，你有什么好的方法？如果已经在实施，分析其促进因素；思考哪些因素具有推广性或者能为其他地区提供借鉴？</w:t>
      </w:r>
    </w:p>
    <w:p w14:paraId="2990C705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2FCACE" w14:textId="77777777" w:rsidR="006A35F4" w:rsidRPr="006A35F4" w:rsidRDefault="006A35F4" w:rsidP="006A35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肿瘤</w:t>
      </w:r>
      <w:r w:rsidRPr="00A12482">
        <w:rPr>
          <w:rFonts w:ascii="Times New Roman" w:eastAsia="宋体" w:hAnsi="Times New Roman" w:cs="Times New Roman"/>
          <w:szCs w:val="21"/>
        </w:rPr>
        <w:t>护理学的研究对象及范畴。</w:t>
      </w:r>
    </w:p>
    <w:p w14:paraId="6E841F51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DB26880" w14:textId="277A37FE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proofErr w:type="gramStart"/>
      <w:r w:rsidR="00A577C3">
        <w:rPr>
          <w:rFonts w:ascii="Times New Roman" w:eastAsia="宋体" w:hAnsi="Times New Roman" w:cs="Times New Roman" w:hint="eastAsia"/>
          <w:szCs w:val="21"/>
        </w:rPr>
        <w:t>安宁疗护的</w:t>
      </w:r>
      <w:proofErr w:type="gramEnd"/>
      <w:r w:rsidR="00A577C3">
        <w:rPr>
          <w:rFonts w:ascii="Times New Roman" w:eastAsia="宋体" w:hAnsi="Times New Roman" w:cs="Times New Roman" w:hint="eastAsia"/>
          <w:szCs w:val="21"/>
        </w:rPr>
        <w:t>概念及其发展。</w:t>
      </w:r>
    </w:p>
    <w:p w14:paraId="205FDCEE" w14:textId="6E18F648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A577C3">
        <w:rPr>
          <w:rFonts w:ascii="Times New Roman" w:eastAsia="宋体" w:hAnsi="Times New Roman" w:cs="Times New Roman" w:hint="eastAsia"/>
          <w:szCs w:val="21"/>
        </w:rPr>
        <w:t>晚期肿瘤患者的症状管理。</w:t>
      </w:r>
    </w:p>
    <w:p w14:paraId="4EAD1793" w14:textId="5181E6E5" w:rsidR="00A577C3" w:rsidRDefault="00A577C3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）晚期肿瘤患者的心理、社会、精神支持。</w:t>
      </w:r>
    </w:p>
    <w:p w14:paraId="7F83BF65" w14:textId="537F5720" w:rsidR="00A577C3" w:rsidRDefault="00A577C3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）晚期肿瘤患者濒死期的护理。</w:t>
      </w:r>
    </w:p>
    <w:p w14:paraId="573E421D" w14:textId="4EC7AB49" w:rsidR="00A577C3" w:rsidRDefault="00A577C3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）死亡教育与哀伤辅导。</w:t>
      </w:r>
    </w:p>
    <w:p w14:paraId="29C9E270" w14:textId="435CCC9D" w:rsidR="00A577C3" w:rsidRDefault="00A577C3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安宁疗护中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的伦理问题。</w:t>
      </w:r>
    </w:p>
    <w:p w14:paraId="18AB558E" w14:textId="77777777" w:rsidR="006A35F4" w:rsidRDefault="006A35F4" w:rsidP="006A35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FFDD9CF" w14:textId="59E97DAD" w:rsidR="006A35F4" w:rsidRPr="00CD39CA" w:rsidRDefault="006A35F4" w:rsidP="006A35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lastRenderedPageBreak/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proofErr w:type="gramStart"/>
      <w:r w:rsidR="00A577C3">
        <w:rPr>
          <w:rFonts w:ascii="Times New Roman" w:eastAsia="宋体" w:hAnsi="Times New Roman" w:cs="Times New Roman" w:hint="eastAsia"/>
          <w:szCs w:val="21"/>
        </w:rPr>
        <w:t>安宁疗护的</w:t>
      </w:r>
      <w:proofErr w:type="gramEnd"/>
      <w:r w:rsidR="00A577C3">
        <w:rPr>
          <w:rFonts w:ascii="Times New Roman" w:eastAsia="宋体" w:hAnsi="Times New Roman" w:cs="Times New Roman" w:hint="eastAsia"/>
          <w:szCs w:val="21"/>
        </w:rPr>
        <w:t>概述及其在终末期肿瘤患者护理中的具体实施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34DBCB7" w14:textId="6CF1E29E" w:rsidR="006A35F4" w:rsidRPr="006A35F4" w:rsidRDefault="006A35F4" w:rsidP="00A577C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A577C3">
        <w:rPr>
          <w:rFonts w:ascii="Times New Roman" w:eastAsia="宋体" w:hAnsi="Times New Roman" w:cs="Times New Roman" w:hint="eastAsia"/>
          <w:szCs w:val="21"/>
        </w:rPr>
        <w:t>临床实际案例，学习讨论安宁</w:t>
      </w:r>
      <w:proofErr w:type="gramStart"/>
      <w:r w:rsidR="00A577C3">
        <w:rPr>
          <w:rFonts w:ascii="Times New Roman" w:eastAsia="宋体" w:hAnsi="Times New Roman" w:cs="Times New Roman" w:hint="eastAsia"/>
          <w:szCs w:val="21"/>
        </w:rPr>
        <w:t>疗护对</w:t>
      </w:r>
      <w:proofErr w:type="gramEnd"/>
      <w:r w:rsidR="00A577C3">
        <w:rPr>
          <w:rFonts w:ascii="Times New Roman" w:eastAsia="宋体" w:hAnsi="Times New Roman" w:cs="Times New Roman" w:hint="eastAsia"/>
          <w:szCs w:val="21"/>
        </w:rPr>
        <w:t>患者、家庭、社会的意义，分析其在国内外的研究进展、异同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84DA1D4" w14:textId="77777777" w:rsidR="006A35F4" w:rsidRPr="00CD39CA" w:rsidRDefault="006A35F4" w:rsidP="006A35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CC696B7" w14:textId="168FC6EE" w:rsidR="006A35F4" w:rsidRDefault="006A35F4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24CF51EF" w14:textId="092D9C1F" w:rsidR="00A577C3" w:rsidRDefault="00A577C3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）晚期肿瘤患者的症状管理与其他时期肿瘤患者有何异同？</w:t>
      </w:r>
    </w:p>
    <w:p w14:paraId="35CAF5FA" w14:textId="66CFB9B3" w:rsidR="00A577C3" w:rsidRPr="00A577C3" w:rsidRDefault="00A577C3" w:rsidP="006A35F4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A577C3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A577C3">
        <w:rPr>
          <w:rFonts w:ascii="Times New Roman" w:eastAsia="宋体" w:hAnsi="Times New Roman" w:cs="Times New Roman" w:hint="eastAsia"/>
          <w:bCs/>
          <w:szCs w:val="21"/>
        </w:rPr>
        <w:t>2</w:t>
      </w:r>
      <w:r w:rsidRPr="00A577C3"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 w:hint="eastAsia"/>
          <w:bCs/>
          <w:szCs w:val="21"/>
        </w:rPr>
        <w:t>如何看待</w:t>
      </w:r>
      <w:proofErr w:type="gramStart"/>
      <w:r>
        <w:rPr>
          <w:rFonts w:ascii="Times New Roman" w:eastAsia="宋体" w:hAnsi="Times New Roman" w:cs="Times New Roman" w:hint="eastAsia"/>
          <w:bCs/>
          <w:szCs w:val="21"/>
        </w:rPr>
        <w:t>安宁疗护中</w:t>
      </w:r>
      <w:proofErr w:type="gramEnd"/>
      <w:r>
        <w:rPr>
          <w:rFonts w:ascii="Times New Roman" w:eastAsia="宋体" w:hAnsi="Times New Roman" w:cs="Times New Roman" w:hint="eastAsia"/>
          <w:bCs/>
          <w:szCs w:val="21"/>
        </w:rPr>
        <w:t>的伦理问题？</w:t>
      </w:r>
    </w:p>
    <w:p w14:paraId="0112347B" w14:textId="3C9438DD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2740CAE" w14:textId="1D563D78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4318"/>
        <w:gridCol w:w="1213"/>
      </w:tblGrid>
      <w:tr w:rsidR="00CA53B2" w14:paraId="1109849B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29173951" w14:textId="728A383F" w:rsidR="00CA53B2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进度</w:t>
            </w:r>
          </w:p>
        </w:tc>
        <w:tc>
          <w:tcPr>
            <w:tcW w:w="4318" w:type="dxa"/>
            <w:vAlign w:val="center"/>
          </w:tcPr>
          <w:p w14:paraId="7AFEB00D" w14:textId="085FAE98" w:rsidR="00CA53B2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教学</w:t>
            </w:r>
            <w:r w:rsidR="00CA53B2" w:rsidRPr="0034254B">
              <w:rPr>
                <w:rFonts w:ascii="宋体" w:eastAsia="宋体" w:hAnsi="宋体" w:hint="eastAsia"/>
              </w:rPr>
              <w:t>内容</w:t>
            </w:r>
          </w:p>
        </w:tc>
        <w:tc>
          <w:tcPr>
            <w:tcW w:w="1213" w:type="dxa"/>
            <w:vAlign w:val="center"/>
          </w:tcPr>
          <w:p w14:paraId="17B4E031" w14:textId="77777777" w:rsidR="00CA53B2" w:rsidRPr="0034254B" w:rsidRDefault="00CA53B2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7B48D7" w14:paraId="47EACF62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3530E8C1" w14:textId="3EB8B999" w:rsidR="007B48D7" w:rsidRPr="0034254B" w:rsidRDefault="007B48D7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 w:rsidR="008C1258">
              <w:rPr>
                <w:rFonts w:ascii="宋体" w:eastAsia="宋体" w:hAnsi="宋体" w:hint="eastAsia"/>
              </w:rPr>
              <w:t>次</w:t>
            </w:r>
          </w:p>
        </w:tc>
        <w:tc>
          <w:tcPr>
            <w:tcW w:w="4318" w:type="dxa"/>
          </w:tcPr>
          <w:p w14:paraId="305E01AA" w14:textId="0CEF4974" w:rsidR="007B48D7" w:rsidRPr="007B48D7" w:rsidRDefault="007B48D7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肿瘤护理概论</w:t>
            </w:r>
          </w:p>
        </w:tc>
        <w:tc>
          <w:tcPr>
            <w:tcW w:w="1213" w:type="dxa"/>
          </w:tcPr>
          <w:p w14:paraId="2172B086" w14:textId="5D94B60D" w:rsidR="007B48D7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7B48D7" w14:paraId="26D18BBF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1622C01D" w14:textId="54DFE8FC" w:rsidR="007B48D7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二次</w:t>
            </w:r>
          </w:p>
        </w:tc>
        <w:tc>
          <w:tcPr>
            <w:tcW w:w="4318" w:type="dxa"/>
          </w:tcPr>
          <w:p w14:paraId="4E30E663" w14:textId="7086033A" w:rsidR="007B48D7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肿瘤化学治疗患者的护理</w:t>
            </w:r>
          </w:p>
        </w:tc>
        <w:tc>
          <w:tcPr>
            <w:tcW w:w="1213" w:type="dxa"/>
          </w:tcPr>
          <w:p w14:paraId="4503333D" w14:textId="6AD7A184" w:rsidR="007B48D7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7B48D7" w14:paraId="12709B0F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4FEAD708" w14:textId="0A51F399" w:rsidR="007B48D7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三次</w:t>
            </w:r>
          </w:p>
        </w:tc>
        <w:tc>
          <w:tcPr>
            <w:tcW w:w="4318" w:type="dxa"/>
          </w:tcPr>
          <w:p w14:paraId="7F483408" w14:textId="43939E11" w:rsidR="007B48D7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肿瘤化学治疗患者的</w:t>
            </w:r>
            <w:r>
              <w:rPr>
                <w:rFonts w:ascii="Times New Roman" w:eastAsia="宋体" w:hAnsi="Times New Roman" w:cs="Times New Roman" w:hint="eastAsia"/>
              </w:rPr>
              <w:t>静脉管理</w:t>
            </w:r>
          </w:p>
        </w:tc>
        <w:tc>
          <w:tcPr>
            <w:tcW w:w="1213" w:type="dxa"/>
          </w:tcPr>
          <w:p w14:paraId="100106DA" w14:textId="075766F9" w:rsidR="007B48D7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7AF1E1F7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04F95B54" w14:textId="277D4672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四次</w:t>
            </w:r>
          </w:p>
        </w:tc>
        <w:tc>
          <w:tcPr>
            <w:tcW w:w="4318" w:type="dxa"/>
          </w:tcPr>
          <w:p w14:paraId="6D3166ED" w14:textId="05D83AEA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肿瘤放射治疗患者的护理</w:t>
            </w:r>
          </w:p>
        </w:tc>
        <w:tc>
          <w:tcPr>
            <w:tcW w:w="1213" w:type="dxa"/>
          </w:tcPr>
          <w:p w14:paraId="1B4681E5" w14:textId="786BB1F6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5B89898F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2C76AE47" w14:textId="19083703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五次</w:t>
            </w:r>
          </w:p>
        </w:tc>
        <w:tc>
          <w:tcPr>
            <w:tcW w:w="4318" w:type="dxa"/>
          </w:tcPr>
          <w:p w14:paraId="6008A2D9" w14:textId="13D57174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肿瘤其他治疗患者的护理</w:t>
            </w:r>
          </w:p>
        </w:tc>
        <w:tc>
          <w:tcPr>
            <w:tcW w:w="1213" w:type="dxa"/>
          </w:tcPr>
          <w:p w14:paraId="465C3C7E" w14:textId="000C9795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57A21077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466F2058" w14:textId="241CE388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六次</w:t>
            </w:r>
          </w:p>
        </w:tc>
        <w:tc>
          <w:tcPr>
            <w:tcW w:w="4318" w:type="dxa"/>
          </w:tcPr>
          <w:p w14:paraId="3038B14D" w14:textId="6218FA3C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肿瘤患者常见症状的处理</w:t>
            </w:r>
          </w:p>
        </w:tc>
        <w:tc>
          <w:tcPr>
            <w:tcW w:w="1213" w:type="dxa"/>
          </w:tcPr>
          <w:p w14:paraId="09F6AEF1" w14:textId="26035FFA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28E5C94C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79A425FA" w14:textId="6B56246D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七次</w:t>
            </w:r>
          </w:p>
        </w:tc>
        <w:tc>
          <w:tcPr>
            <w:tcW w:w="4318" w:type="dxa"/>
          </w:tcPr>
          <w:p w14:paraId="2951F330" w14:textId="32006C07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</w:t>
            </w:r>
            <w:r>
              <w:rPr>
                <w:rFonts w:ascii="Times New Roman" w:eastAsia="宋体" w:hAnsi="Times New Roman" w:cs="Times New Roman" w:hint="eastAsia"/>
              </w:rPr>
              <w:t>护理领域的循</w:t>
            </w:r>
            <w:proofErr w:type="gramStart"/>
            <w:r>
              <w:rPr>
                <w:rFonts w:ascii="Times New Roman" w:eastAsia="宋体" w:hAnsi="Times New Roman" w:cs="Times New Roman" w:hint="eastAsia"/>
              </w:rPr>
              <w:t>证实践</w:t>
            </w:r>
            <w:proofErr w:type="gramEnd"/>
          </w:p>
        </w:tc>
        <w:tc>
          <w:tcPr>
            <w:tcW w:w="1213" w:type="dxa"/>
          </w:tcPr>
          <w:p w14:paraId="47EB4C95" w14:textId="7BC6A787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74CF35DE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14F1D94E" w14:textId="072CAE3E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八次</w:t>
            </w:r>
          </w:p>
        </w:tc>
        <w:tc>
          <w:tcPr>
            <w:tcW w:w="4318" w:type="dxa"/>
          </w:tcPr>
          <w:p w14:paraId="1D2A34EB" w14:textId="747DFE53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翻转课堂（一）</w:t>
            </w:r>
          </w:p>
        </w:tc>
        <w:tc>
          <w:tcPr>
            <w:tcW w:w="1213" w:type="dxa"/>
          </w:tcPr>
          <w:p w14:paraId="773CDBF5" w14:textId="0F15DEAE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3566052C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2D3F46C8" w14:textId="2696522F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九次</w:t>
            </w:r>
          </w:p>
        </w:tc>
        <w:tc>
          <w:tcPr>
            <w:tcW w:w="4318" w:type="dxa"/>
          </w:tcPr>
          <w:p w14:paraId="6F8B3062" w14:textId="1301FAD0" w:rsidR="008C1258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肿瘤患者的临终关怀</w:t>
            </w:r>
          </w:p>
        </w:tc>
        <w:tc>
          <w:tcPr>
            <w:tcW w:w="1213" w:type="dxa"/>
          </w:tcPr>
          <w:p w14:paraId="49CC159D" w14:textId="550C7DC5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2E903271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378967D9" w14:textId="5493B513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十次</w:t>
            </w:r>
          </w:p>
        </w:tc>
        <w:tc>
          <w:tcPr>
            <w:tcW w:w="4318" w:type="dxa"/>
          </w:tcPr>
          <w:p w14:paraId="2D61B571" w14:textId="67D5FF52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肿瘤患者的心理社会支持及生活质量</w:t>
            </w:r>
          </w:p>
        </w:tc>
        <w:tc>
          <w:tcPr>
            <w:tcW w:w="1213" w:type="dxa"/>
          </w:tcPr>
          <w:p w14:paraId="187A8014" w14:textId="6846A885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52CF1CAB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14B7B036" w14:textId="44C90759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十一次</w:t>
            </w:r>
          </w:p>
        </w:tc>
        <w:tc>
          <w:tcPr>
            <w:tcW w:w="4318" w:type="dxa"/>
          </w:tcPr>
          <w:p w14:paraId="65EFD52A" w14:textId="5B5A1C93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肿瘤患者的营养管理</w:t>
            </w:r>
          </w:p>
        </w:tc>
        <w:tc>
          <w:tcPr>
            <w:tcW w:w="1213" w:type="dxa"/>
          </w:tcPr>
          <w:p w14:paraId="3CD1AC63" w14:textId="35C89938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06FD9A62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442E311C" w14:textId="7DFCFE87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十二次</w:t>
            </w:r>
          </w:p>
        </w:tc>
        <w:tc>
          <w:tcPr>
            <w:tcW w:w="4318" w:type="dxa"/>
          </w:tcPr>
          <w:p w14:paraId="3B1EE8AC" w14:textId="60FE82EC" w:rsidR="008C1258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肿瘤护理领域新进展</w:t>
            </w:r>
          </w:p>
        </w:tc>
        <w:tc>
          <w:tcPr>
            <w:tcW w:w="1213" w:type="dxa"/>
          </w:tcPr>
          <w:p w14:paraId="2BD0DEBC" w14:textId="00003847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63DB0280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20A889D3" w14:textId="1BBD8C7F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十三次</w:t>
            </w:r>
          </w:p>
        </w:tc>
        <w:tc>
          <w:tcPr>
            <w:tcW w:w="4318" w:type="dxa"/>
          </w:tcPr>
          <w:p w14:paraId="7CBC1494" w14:textId="68ADC49A" w:rsidR="008C1258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肿瘤护理领域常见的护理研究设计</w:t>
            </w:r>
          </w:p>
        </w:tc>
        <w:tc>
          <w:tcPr>
            <w:tcW w:w="1213" w:type="dxa"/>
          </w:tcPr>
          <w:p w14:paraId="566E630E" w14:textId="237BB2F1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8C1258" w14:paraId="68BCAD8B" w14:textId="77777777" w:rsidTr="007B48D7">
        <w:trPr>
          <w:trHeight w:val="340"/>
          <w:jc w:val="center"/>
        </w:trPr>
        <w:tc>
          <w:tcPr>
            <w:tcW w:w="2765" w:type="dxa"/>
            <w:vAlign w:val="center"/>
          </w:tcPr>
          <w:p w14:paraId="15A32206" w14:textId="592EA19A" w:rsidR="008C1258" w:rsidRPr="0034254B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十四次</w:t>
            </w:r>
          </w:p>
        </w:tc>
        <w:tc>
          <w:tcPr>
            <w:tcW w:w="4318" w:type="dxa"/>
          </w:tcPr>
          <w:p w14:paraId="2E5CEFEA" w14:textId="0393AB74" w:rsidR="008C1258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翻转课堂（二）</w:t>
            </w:r>
          </w:p>
        </w:tc>
        <w:tc>
          <w:tcPr>
            <w:tcW w:w="1213" w:type="dxa"/>
          </w:tcPr>
          <w:p w14:paraId="3E6CA32C" w14:textId="5B8C9567" w:rsidR="008C1258" w:rsidRPr="007B48D7" w:rsidRDefault="008C1258" w:rsidP="008C1258">
            <w:pPr>
              <w:widowControl/>
              <w:spacing w:beforeLines="45" w:before="140" w:afterLines="45" w:after="14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</w:tbl>
    <w:p w14:paraId="19E5D276" w14:textId="7149952A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20C7B57D" w14:textId="2EEC5C0D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850"/>
        <w:gridCol w:w="1276"/>
        <w:gridCol w:w="2835"/>
        <w:gridCol w:w="709"/>
        <w:gridCol w:w="1134"/>
        <w:gridCol w:w="646"/>
      </w:tblGrid>
      <w:tr w:rsidR="00D715F7" w:rsidRPr="00D715F7" w14:paraId="33E5EB41" w14:textId="77777777" w:rsidTr="00E26C9B">
        <w:trPr>
          <w:trHeight w:val="340"/>
          <w:jc w:val="center"/>
        </w:trPr>
        <w:tc>
          <w:tcPr>
            <w:tcW w:w="846" w:type="dxa"/>
            <w:vAlign w:val="center"/>
          </w:tcPr>
          <w:p w14:paraId="288A2DDD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50" w:type="dxa"/>
            <w:vAlign w:val="center"/>
          </w:tcPr>
          <w:p w14:paraId="580E4CA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 w14:paraId="379E920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835" w:type="dxa"/>
            <w:vAlign w:val="center"/>
          </w:tcPr>
          <w:p w14:paraId="59560D8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14:paraId="5553050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34" w:type="dxa"/>
            <w:vAlign w:val="center"/>
          </w:tcPr>
          <w:p w14:paraId="6CF5EFA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31F8E13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108C4903" w14:textId="77777777" w:rsidTr="00E26C9B">
        <w:trPr>
          <w:trHeight w:val="340"/>
          <w:jc w:val="center"/>
        </w:trPr>
        <w:tc>
          <w:tcPr>
            <w:tcW w:w="846" w:type="dxa"/>
            <w:vAlign w:val="center"/>
          </w:tcPr>
          <w:p w14:paraId="167EED64" w14:textId="51A5C306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E26C9B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14:paraId="1E65C17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BBA52F" w14:textId="3569BF3D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一</w:t>
            </w:r>
            <w:r w:rsidRPr="0034254B">
              <w:rPr>
                <w:rFonts w:ascii="宋体" w:eastAsia="宋体" w:hAnsi="宋体" w:hint="eastAsia"/>
              </w:rPr>
              <w:t>章</w:t>
            </w:r>
            <w:r>
              <w:rPr>
                <w:rFonts w:ascii="华文中宋" w:eastAsia="华文中宋" w:hAnsi="华文中宋" w:hint="eastAsia"/>
              </w:rPr>
              <w:t>～</w:t>
            </w: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835" w:type="dxa"/>
            <w:vAlign w:val="center"/>
          </w:tcPr>
          <w:p w14:paraId="79BCC354" w14:textId="00A2ACBE" w:rsidR="00D715F7" w:rsidRPr="00D715F7" w:rsidRDefault="00E26C9B" w:rsidP="00506B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概论、</w:t>
            </w:r>
            <w:r w:rsidR="00506BFE">
              <w:rPr>
                <w:rFonts w:ascii="宋体" w:eastAsia="宋体" w:hAnsi="宋体" w:hint="eastAsia"/>
                <w:szCs w:val="21"/>
              </w:rPr>
              <w:t>肿瘤的预防和控制、</w:t>
            </w:r>
            <w:r>
              <w:rPr>
                <w:rFonts w:ascii="宋体" w:eastAsia="宋体" w:hAnsi="宋体" w:hint="eastAsia"/>
                <w:szCs w:val="21"/>
              </w:rPr>
              <w:t>肿瘤化疗、放疗、其他治疗的护理</w:t>
            </w:r>
          </w:p>
        </w:tc>
        <w:tc>
          <w:tcPr>
            <w:tcW w:w="709" w:type="dxa"/>
            <w:vAlign w:val="center"/>
          </w:tcPr>
          <w:p w14:paraId="599E63C0" w14:textId="76CE9D56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C65AEDE" w14:textId="6C97C2AC" w:rsidR="00E26C9B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案例讨论分析</w:t>
            </w:r>
          </w:p>
        </w:tc>
        <w:tc>
          <w:tcPr>
            <w:tcW w:w="646" w:type="dxa"/>
            <w:vAlign w:val="center"/>
          </w:tcPr>
          <w:p w14:paraId="53F246A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404A4CAB" w14:textId="77777777" w:rsidTr="00E26C9B">
        <w:trPr>
          <w:trHeight w:val="340"/>
          <w:jc w:val="center"/>
        </w:trPr>
        <w:tc>
          <w:tcPr>
            <w:tcW w:w="846" w:type="dxa"/>
            <w:vAlign w:val="center"/>
          </w:tcPr>
          <w:p w14:paraId="70D9A63E" w14:textId="1400C77E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850" w:type="dxa"/>
            <w:vAlign w:val="center"/>
          </w:tcPr>
          <w:p w14:paraId="68CB948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50DF08F" w14:textId="5FFAC6AB" w:rsidR="00D715F7" w:rsidRPr="00D715F7" w:rsidRDefault="00506BF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六</w:t>
            </w:r>
            <w:r w:rsidRPr="0034254B">
              <w:rPr>
                <w:rFonts w:ascii="宋体" w:eastAsia="宋体" w:hAnsi="宋体" w:hint="eastAsia"/>
              </w:rPr>
              <w:t>章</w:t>
            </w:r>
            <w:r>
              <w:rPr>
                <w:rFonts w:ascii="华文中宋" w:eastAsia="华文中宋" w:hAnsi="华文中宋" w:hint="eastAsia"/>
              </w:rPr>
              <w:t>～</w:t>
            </w: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835" w:type="dxa"/>
            <w:vAlign w:val="center"/>
          </w:tcPr>
          <w:p w14:paraId="62D27EE8" w14:textId="6705F0EF" w:rsidR="00D715F7" w:rsidRPr="00D715F7" w:rsidRDefault="00506BFE" w:rsidP="00506B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肿瘤常见症状、化疗患者的静脉管理</w:t>
            </w:r>
          </w:p>
        </w:tc>
        <w:tc>
          <w:tcPr>
            <w:tcW w:w="709" w:type="dxa"/>
            <w:vAlign w:val="center"/>
          </w:tcPr>
          <w:p w14:paraId="405B65C5" w14:textId="10AA0176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D5C0818" w14:textId="0AD9C887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案例讨论分析</w:t>
            </w:r>
          </w:p>
        </w:tc>
        <w:tc>
          <w:tcPr>
            <w:tcW w:w="646" w:type="dxa"/>
            <w:vAlign w:val="center"/>
          </w:tcPr>
          <w:p w14:paraId="1EAF25D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0FE6223F" w14:textId="77777777" w:rsidTr="00E26C9B">
        <w:trPr>
          <w:trHeight w:val="340"/>
          <w:jc w:val="center"/>
        </w:trPr>
        <w:tc>
          <w:tcPr>
            <w:tcW w:w="846" w:type="dxa"/>
            <w:vAlign w:val="center"/>
          </w:tcPr>
          <w:p w14:paraId="7D6C071F" w14:textId="1431FD68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850" w:type="dxa"/>
            <w:vAlign w:val="center"/>
          </w:tcPr>
          <w:p w14:paraId="345A29A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FC82AD" w14:textId="571F5804" w:rsidR="00D715F7" w:rsidRPr="00D715F7" w:rsidRDefault="00506BF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  <w:r>
              <w:rPr>
                <w:rFonts w:ascii="华文中宋" w:eastAsia="华文中宋" w:hAnsi="华文中宋" w:hint="eastAsia"/>
              </w:rPr>
              <w:t>～</w:t>
            </w: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835" w:type="dxa"/>
            <w:vAlign w:val="center"/>
          </w:tcPr>
          <w:p w14:paraId="4F2DD142" w14:textId="39F363DE" w:rsidR="00D715F7" w:rsidRPr="00D715F7" w:rsidRDefault="00506BFE" w:rsidP="00506B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B48D7">
              <w:rPr>
                <w:rFonts w:ascii="Times New Roman" w:eastAsia="宋体" w:hAnsi="Times New Roman" w:cs="Times New Roman"/>
              </w:rPr>
              <w:t>肿瘤患者的心理社会支持及生活质量</w:t>
            </w:r>
            <w:r>
              <w:rPr>
                <w:rFonts w:ascii="Times New Roman" w:eastAsia="宋体" w:hAnsi="Times New Roman" w:cs="Times New Roman" w:hint="eastAsia"/>
              </w:rPr>
              <w:t>、临终关怀</w:t>
            </w:r>
          </w:p>
        </w:tc>
        <w:tc>
          <w:tcPr>
            <w:tcW w:w="709" w:type="dxa"/>
            <w:vAlign w:val="center"/>
          </w:tcPr>
          <w:p w14:paraId="2BC1A37A" w14:textId="6506C569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3EA94946" w14:textId="5FEE8FD9" w:rsidR="00D715F7" w:rsidRPr="00D715F7" w:rsidRDefault="00E26C9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案例讨论分析</w:t>
            </w:r>
          </w:p>
        </w:tc>
        <w:tc>
          <w:tcPr>
            <w:tcW w:w="646" w:type="dxa"/>
            <w:vAlign w:val="center"/>
          </w:tcPr>
          <w:p w14:paraId="7F6CE6FB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F35FB2A" w14:textId="700D5A1C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8EB9D67" w14:textId="77777777" w:rsidR="00B56A36" w:rsidRPr="00B56A36" w:rsidRDefault="00B56A36" w:rsidP="00B56A3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56A36">
        <w:rPr>
          <w:rFonts w:ascii="Times New Roman" w:eastAsia="宋体" w:hAnsi="Times New Roman" w:cs="Times New Roman" w:hint="eastAsia"/>
          <w:szCs w:val="21"/>
        </w:rPr>
        <w:t>1.</w:t>
      </w:r>
      <w:r w:rsidRPr="00B56A36">
        <w:rPr>
          <w:rFonts w:ascii="Times New Roman" w:eastAsia="宋体" w:hAnsi="Times New Roman" w:cs="Times New Roman"/>
          <w:szCs w:val="21"/>
        </w:rPr>
        <w:t xml:space="preserve"> </w:t>
      </w:r>
      <w:r w:rsidRPr="00B56A36">
        <w:rPr>
          <w:rFonts w:ascii="Times New Roman" w:eastAsia="宋体" w:hAnsi="Times New Roman" w:cs="Times New Roman"/>
          <w:szCs w:val="21"/>
        </w:rPr>
        <w:t>石远凯、孙燕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/>
          <w:szCs w:val="21"/>
        </w:rPr>
        <w:t>临床肿瘤内科手册</w:t>
      </w:r>
      <w:r w:rsidRPr="00B56A36">
        <w:rPr>
          <w:rFonts w:ascii="Times New Roman" w:eastAsia="宋体" w:hAnsi="Times New Roman" w:cs="Times New Roman"/>
          <w:szCs w:val="21"/>
        </w:rPr>
        <w:t>(</w:t>
      </w:r>
      <w:r w:rsidRPr="00B56A36">
        <w:rPr>
          <w:rFonts w:ascii="Times New Roman" w:eastAsia="宋体" w:hAnsi="Times New Roman" w:cs="Times New Roman"/>
          <w:szCs w:val="21"/>
        </w:rPr>
        <w:t>第</w:t>
      </w:r>
      <w:r w:rsidRPr="00B56A36">
        <w:rPr>
          <w:rFonts w:ascii="Times New Roman" w:eastAsia="宋体" w:hAnsi="Times New Roman" w:cs="Times New Roman"/>
          <w:szCs w:val="21"/>
        </w:rPr>
        <w:t>6</w:t>
      </w:r>
      <w:r w:rsidRPr="00B56A36">
        <w:rPr>
          <w:rFonts w:ascii="Times New Roman" w:eastAsia="宋体" w:hAnsi="Times New Roman" w:cs="Times New Roman"/>
          <w:szCs w:val="21"/>
        </w:rPr>
        <w:t>版</w:t>
      </w:r>
      <w:r w:rsidRPr="00B56A36">
        <w:rPr>
          <w:rFonts w:ascii="Times New Roman" w:eastAsia="宋体" w:hAnsi="Times New Roman" w:cs="Times New Roman"/>
          <w:szCs w:val="21"/>
        </w:rPr>
        <w:t>)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北京</w:t>
      </w:r>
      <w:r w:rsidRPr="00B56A36">
        <w:rPr>
          <w:rFonts w:ascii="Times New Roman" w:eastAsia="宋体" w:hAnsi="Times New Roman" w:cs="Times New Roman" w:hint="eastAsia"/>
          <w:szCs w:val="21"/>
        </w:rPr>
        <w:t>:</w:t>
      </w:r>
      <w:r w:rsidRPr="00B56A36">
        <w:rPr>
          <w:rFonts w:ascii="Times New Roman" w:eastAsia="宋体" w:hAnsi="Times New Roman" w:cs="Times New Roman" w:hint="eastAsia"/>
          <w:szCs w:val="21"/>
        </w:rPr>
        <w:t>人民卫生出版社</w:t>
      </w:r>
      <w:r w:rsidRPr="00B56A36">
        <w:rPr>
          <w:rFonts w:ascii="Times New Roman" w:eastAsia="宋体" w:hAnsi="Times New Roman" w:cs="Times New Roman" w:hint="eastAsia"/>
          <w:szCs w:val="21"/>
        </w:rPr>
        <w:t>, 2015.</w:t>
      </w:r>
    </w:p>
    <w:p w14:paraId="0202831D" w14:textId="77777777" w:rsidR="00B56A36" w:rsidRPr="00B56A36" w:rsidRDefault="00B56A36" w:rsidP="00B56A3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56A36">
        <w:rPr>
          <w:rFonts w:ascii="Times New Roman" w:eastAsia="宋体" w:hAnsi="Times New Roman" w:cs="Times New Roman" w:hint="eastAsia"/>
          <w:szCs w:val="21"/>
        </w:rPr>
        <w:t xml:space="preserve">2. </w:t>
      </w:r>
      <w:proofErr w:type="gramStart"/>
      <w:r w:rsidRPr="00B56A36">
        <w:rPr>
          <w:rFonts w:ascii="Times New Roman" w:eastAsia="宋体" w:hAnsi="Times New Roman" w:cs="Times New Roman"/>
          <w:szCs w:val="21"/>
        </w:rPr>
        <w:t>周纯武</w:t>
      </w:r>
      <w:proofErr w:type="gramEnd"/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肿瘤影像诊断图谱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北京</w:t>
      </w:r>
      <w:r w:rsidRPr="00B56A36">
        <w:rPr>
          <w:rFonts w:ascii="Times New Roman" w:eastAsia="宋体" w:hAnsi="Times New Roman" w:cs="Times New Roman" w:hint="eastAsia"/>
          <w:szCs w:val="21"/>
        </w:rPr>
        <w:t>:</w:t>
      </w:r>
      <w:r w:rsidRPr="00B56A36">
        <w:rPr>
          <w:rFonts w:ascii="Times New Roman" w:eastAsia="宋体" w:hAnsi="Times New Roman" w:cs="Times New Roman" w:hint="eastAsia"/>
          <w:szCs w:val="21"/>
        </w:rPr>
        <w:t>人民卫生出版社</w:t>
      </w:r>
      <w:r w:rsidRPr="00B56A36">
        <w:rPr>
          <w:rFonts w:ascii="Times New Roman" w:eastAsia="宋体" w:hAnsi="Times New Roman" w:cs="Times New Roman" w:hint="eastAsia"/>
          <w:szCs w:val="21"/>
        </w:rPr>
        <w:t>, 2016.</w:t>
      </w:r>
    </w:p>
    <w:p w14:paraId="356CAB67" w14:textId="77777777" w:rsidR="00B56A36" w:rsidRPr="00B56A36" w:rsidRDefault="00B56A36" w:rsidP="00B56A3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56A36">
        <w:rPr>
          <w:rFonts w:ascii="Times New Roman" w:eastAsia="宋体" w:hAnsi="Times New Roman" w:cs="Times New Roman" w:hint="eastAsia"/>
          <w:szCs w:val="21"/>
        </w:rPr>
        <w:t>3.</w:t>
      </w:r>
      <w:r w:rsidRPr="00B56A36">
        <w:rPr>
          <w:rFonts w:ascii="Times New Roman" w:eastAsia="宋体" w:hAnsi="Times New Roman" w:cs="Times New Roman"/>
          <w:szCs w:val="21"/>
        </w:rPr>
        <w:t xml:space="preserve"> </w:t>
      </w:r>
      <w:hyperlink r:id="rId7" w:tgtFrame="_blank" w:history="1">
        <w:r w:rsidRPr="00B56A36">
          <w:rPr>
            <w:rFonts w:ascii="Times New Roman" w:eastAsia="宋体" w:hAnsi="Times New Roman" w:cs="Times New Roman"/>
            <w:szCs w:val="21"/>
          </w:rPr>
          <w:t>王绿化</w:t>
        </w:r>
      </w:hyperlink>
      <w:r w:rsidRPr="00B56A36">
        <w:rPr>
          <w:rFonts w:ascii="Times New Roman" w:eastAsia="宋体" w:hAnsi="Times New Roman" w:cs="Times New Roman" w:hint="eastAsia"/>
          <w:szCs w:val="21"/>
        </w:rPr>
        <w:t xml:space="preserve">, </w:t>
      </w:r>
      <w:hyperlink r:id="rId8" w:tgtFrame="_blank" w:history="1">
        <w:r w:rsidRPr="00B56A36">
          <w:rPr>
            <w:rFonts w:ascii="Times New Roman" w:eastAsia="宋体" w:hAnsi="Times New Roman" w:cs="Times New Roman"/>
            <w:szCs w:val="21"/>
          </w:rPr>
          <w:t>朱广迎</w:t>
        </w:r>
      </w:hyperlink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肿瘤放射治疗学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北京</w:t>
      </w:r>
      <w:r w:rsidRPr="00B56A36">
        <w:rPr>
          <w:rFonts w:ascii="Times New Roman" w:eastAsia="宋体" w:hAnsi="Times New Roman" w:cs="Times New Roman" w:hint="eastAsia"/>
          <w:szCs w:val="21"/>
        </w:rPr>
        <w:t>:</w:t>
      </w:r>
      <w:r w:rsidRPr="00B56A36">
        <w:rPr>
          <w:rFonts w:ascii="Times New Roman" w:eastAsia="宋体" w:hAnsi="Times New Roman" w:cs="Times New Roman" w:hint="eastAsia"/>
          <w:szCs w:val="21"/>
        </w:rPr>
        <w:t>人民卫生出版社</w:t>
      </w:r>
      <w:r w:rsidRPr="00B56A36">
        <w:rPr>
          <w:rFonts w:ascii="Times New Roman" w:eastAsia="宋体" w:hAnsi="Times New Roman" w:cs="Times New Roman" w:hint="eastAsia"/>
          <w:szCs w:val="21"/>
        </w:rPr>
        <w:t>, 2016.</w:t>
      </w:r>
    </w:p>
    <w:p w14:paraId="24F86D48" w14:textId="77777777" w:rsidR="00B56A36" w:rsidRPr="00B56A36" w:rsidRDefault="00B56A36" w:rsidP="00B56A3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56A36">
        <w:rPr>
          <w:rFonts w:ascii="Times New Roman" w:eastAsia="宋体" w:hAnsi="Times New Roman" w:cs="Times New Roman" w:hint="eastAsia"/>
          <w:szCs w:val="21"/>
        </w:rPr>
        <w:t xml:space="preserve">4. </w:t>
      </w:r>
      <w:hyperlink r:id="rId9" w:tgtFrame="_blank" w:history="1">
        <w:r w:rsidRPr="00B56A36">
          <w:rPr>
            <w:rFonts w:ascii="Times New Roman" w:eastAsia="宋体" w:hAnsi="Times New Roman" w:cs="Times New Roman"/>
            <w:szCs w:val="21"/>
          </w:rPr>
          <w:t>唐丽</w:t>
        </w:r>
        <w:proofErr w:type="gramStart"/>
        <w:r w:rsidRPr="00B56A36">
          <w:rPr>
            <w:rFonts w:ascii="Times New Roman" w:eastAsia="宋体" w:hAnsi="Times New Roman" w:cs="Times New Roman"/>
            <w:szCs w:val="21"/>
          </w:rPr>
          <w:t>丽</w:t>
        </w:r>
        <w:proofErr w:type="gramEnd"/>
      </w:hyperlink>
      <w:r w:rsidRPr="00B56A36">
        <w:rPr>
          <w:rFonts w:ascii="Times New Roman" w:eastAsia="宋体" w:hAnsi="Times New Roman" w:cs="Times New Roman"/>
          <w:szCs w:val="21"/>
        </w:rPr>
        <w:t>，</w:t>
      </w:r>
      <w:hyperlink r:id="rId10" w:tgtFrame="_blank" w:history="1">
        <w:r w:rsidRPr="00B56A36">
          <w:rPr>
            <w:rFonts w:ascii="Times New Roman" w:eastAsia="宋体" w:hAnsi="Times New Roman" w:cs="Times New Roman"/>
            <w:szCs w:val="21"/>
          </w:rPr>
          <w:t>王建平</w:t>
        </w:r>
      </w:hyperlink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心理社会肿瘤学</w:t>
      </w:r>
      <w:r w:rsidRPr="00B56A36">
        <w:rPr>
          <w:rFonts w:ascii="Times New Roman" w:eastAsia="宋体" w:hAnsi="Times New Roman" w:cs="Times New Roman" w:hint="eastAsia"/>
          <w:szCs w:val="21"/>
        </w:rPr>
        <w:t>.</w:t>
      </w:r>
      <w:r w:rsidRPr="00B56A36">
        <w:rPr>
          <w:rFonts w:ascii="Times New Roman" w:eastAsia="宋体" w:hAnsi="Times New Roman" w:cs="Times New Roman" w:hint="eastAsia"/>
          <w:szCs w:val="21"/>
        </w:rPr>
        <w:t>北京：北京大学医学出版社</w:t>
      </w:r>
      <w:r w:rsidRPr="00B56A36">
        <w:rPr>
          <w:rFonts w:ascii="Times New Roman" w:eastAsia="宋体" w:hAnsi="Times New Roman" w:cs="Times New Roman" w:hint="eastAsia"/>
          <w:szCs w:val="21"/>
        </w:rPr>
        <w:t>, 2016.</w:t>
      </w:r>
    </w:p>
    <w:p w14:paraId="69852BFC" w14:textId="3FA2E537" w:rsidR="00B56A36" w:rsidRPr="00B56A36" w:rsidRDefault="00B56A36" w:rsidP="00B56A3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56A36">
        <w:rPr>
          <w:rFonts w:ascii="Times New Roman" w:eastAsia="宋体" w:hAnsi="Times New Roman" w:cs="Times New Roman" w:hint="eastAsia"/>
          <w:szCs w:val="21"/>
        </w:rPr>
        <w:t xml:space="preserve">5. </w:t>
      </w:r>
      <w:r w:rsidRPr="00B56A36">
        <w:rPr>
          <w:rFonts w:ascii="Times New Roman" w:eastAsia="宋体" w:hAnsi="Times New Roman" w:cs="Times New Roman" w:hint="eastAsia"/>
          <w:szCs w:val="21"/>
        </w:rPr>
        <w:t>胡雁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B56A36">
        <w:rPr>
          <w:rFonts w:ascii="Times New Roman" w:eastAsia="宋体" w:hAnsi="Times New Roman" w:cs="Times New Roman" w:hint="eastAsia"/>
          <w:szCs w:val="21"/>
        </w:rPr>
        <w:t>陆箴琦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实用肿瘤护理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B56A36">
        <w:rPr>
          <w:rFonts w:ascii="Times New Roman" w:eastAsia="宋体" w:hAnsi="Times New Roman" w:cs="Times New Roman" w:hint="eastAsia"/>
          <w:szCs w:val="21"/>
        </w:rPr>
        <w:t>上海：上海科学技术出版社</w:t>
      </w:r>
      <w:r w:rsidRPr="00B56A36">
        <w:rPr>
          <w:rFonts w:ascii="Times New Roman" w:eastAsia="宋体" w:hAnsi="Times New Roman" w:cs="Times New Roman" w:hint="eastAsia"/>
          <w:szCs w:val="21"/>
        </w:rPr>
        <w:t xml:space="preserve">, </w:t>
      </w:r>
      <w:r w:rsidR="003760E4">
        <w:rPr>
          <w:rFonts w:ascii="Times New Roman" w:eastAsia="宋体" w:hAnsi="Times New Roman" w:cs="Times New Roman"/>
          <w:szCs w:val="21"/>
        </w:rPr>
        <w:t>2020</w:t>
      </w:r>
      <w:r w:rsidRPr="00B56A36">
        <w:rPr>
          <w:rFonts w:ascii="Times New Roman" w:eastAsia="宋体" w:hAnsi="Times New Roman" w:cs="Times New Roman" w:hint="eastAsia"/>
          <w:szCs w:val="21"/>
        </w:rPr>
        <w:t>.</w:t>
      </w:r>
    </w:p>
    <w:p w14:paraId="5C6EF957" w14:textId="4BD8436F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2873693B" w14:textId="0AA82A96" w:rsidR="007B48D7" w:rsidRDefault="007B48D7" w:rsidP="007B48D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20C81"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120C81">
        <w:rPr>
          <w:rFonts w:ascii="Times New Roman" w:eastAsia="宋体" w:hAnsi="Times New Roman" w:cs="Times New Roman"/>
          <w:szCs w:val="21"/>
        </w:rPr>
        <w:t>讲授法：通过讲授本课程的</w:t>
      </w:r>
      <w:r>
        <w:rPr>
          <w:rFonts w:ascii="Times New Roman" w:eastAsia="宋体" w:hAnsi="Times New Roman" w:cs="Times New Roman" w:hint="eastAsia"/>
          <w:szCs w:val="21"/>
        </w:rPr>
        <w:t>基本知识和理论</w:t>
      </w:r>
      <w:r w:rsidRPr="00120C81">
        <w:rPr>
          <w:rFonts w:ascii="Times New Roman" w:eastAsia="宋体" w:hAnsi="Times New Roman" w:cs="Times New Roman"/>
          <w:szCs w:val="21"/>
        </w:rPr>
        <w:t>，帮助学生了解并</w:t>
      </w:r>
      <w:r>
        <w:rPr>
          <w:rFonts w:ascii="Times New Roman" w:eastAsia="宋体" w:hAnsi="Times New Roman" w:cs="Times New Roman" w:hint="eastAsia"/>
          <w:szCs w:val="21"/>
        </w:rPr>
        <w:t>掌握常见肿瘤疾病病因、病理生理、临床表现、诊疗护理等</w:t>
      </w:r>
      <w:r w:rsidRPr="00120C81">
        <w:rPr>
          <w:rFonts w:ascii="Times New Roman" w:eastAsia="宋体" w:hAnsi="Times New Roman" w:cs="Times New Roman"/>
          <w:szCs w:val="21"/>
        </w:rPr>
        <w:t>相关知识。</w:t>
      </w:r>
    </w:p>
    <w:p w14:paraId="6E98CD81" w14:textId="77777777" w:rsidR="007B48D7" w:rsidRDefault="007B48D7" w:rsidP="007B48D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szCs w:val="21"/>
        </w:rPr>
        <w:t>案例教学法：基于临床案例，设计相关问题，引发学生对相关临床问题的思考和分析，并在此过程中养成学生“循证”思维和能力；教师要因势利导学生形成正确的临床护理思维及能力。</w:t>
      </w:r>
    </w:p>
    <w:p w14:paraId="7710BC3B" w14:textId="77777777" w:rsidR="007B48D7" w:rsidRDefault="007B48D7" w:rsidP="007B48D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3. </w:t>
      </w:r>
      <w:r w:rsidRPr="00120C81">
        <w:rPr>
          <w:rFonts w:ascii="Times New Roman" w:eastAsia="宋体" w:hAnsi="Times New Roman" w:cs="Times New Roman"/>
          <w:szCs w:val="21"/>
        </w:rPr>
        <w:t>讨论法：围绕</w:t>
      </w:r>
      <w:r>
        <w:rPr>
          <w:rFonts w:ascii="Times New Roman" w:eastAsia="宋体" w:hAnsi="Times New Roman" w:cs="Times New Roman" w:hint="eastAsia"/>
          <w:szCs w:val="21"/>
        </w:rPr>
        <w:t>“如何弥合护理研究与临床实践间的差异”“如何弥合教材与临床实践间的差异”“如何看待护理措施间的文化、地域差异”</w:t>
      </w:r>
      <w:r w:rsidRPr="00120C81">
        <w:rPr>
          <w:rFonts w:ascii="Times New Roman" w:eastAsia="宋体" w:hAnsi="Times New Roman" w:cs="Times New Roman"/>
          <w:szCs w:val="21"/>
        </w:rPr>
        <w:t>等主题组织学生进行讨论。</w:t>
      </w:r>
    </w:p>
    <w:p w14:paraId="060F6BEA" w14:textId="32670DE6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8AB9ED7" w14:textId="368D097F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AF965BE" w14:textId="5BB217EA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4962"/>
        <w:gridCol w:w="1887"/>
      </w:tblGrid>
      <w:tr w:rsidR="00D417A1" w14:paraId="51D52A9A" w14:textId="77777777" w:rsidTr="00D84DA4">
        <w:trPr>
          <w:trHeight w:val="567"/>
          <w:jc w:val="center"/>
        </w:trPr>
        <w:tc>
          <w:tcPr>
            <w:tcW w:w="1696" w:type="dxa"/>
            <w:vAlign w:val="center"/>
          </w:tcPr>
          <w:p w14:paraId="1CC0D004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962" w:type="dxa"/>
            <w:vAlign w:val="center"/>
          </w:tcPr>
          <w:p w14:paraId="2BF8E074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887" w:type="dxa"/>
            <w:vAlign w:val="center"/>
          </w:tcPr>
          <w:p w14:paraId="05C7820F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B54955" w14:paraId="331D027D" w14:textId="77777777" w:rsidTr="00D84DA4">
        <w:trPr>
          <w:trHeight w:val="567"/>
          <w:jc w:val="center"/>
        </w:trPr>
        <w:tc>
          <w:tcPr>
            <w:tcW w:w="1696" w:type="dxa"/>
            <w:vAlign w:val="center"/>
          </w:tcPr>
          <w:p w14:paraId="79D035C7" w14:textId="77777777" w:rsidR="00B54955" w:rsidRPr="00285327" w:rsidRDefault="00B54955" w:rsidP="00B5495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4962" w:type="dxa"/>
            <w:vAlign w:val="center"/>
          </w:tcPr>
          <w:p w14:paraId="43ABF958" w14:textId="4210A8E8" w:rsidR="00B54955" w:rsidRPr="00B54955" w:rsidRDefault="00B54955" w:rsidP="000D59F2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6B4648">
              <w:rPr>
                <w:rFonts w:ascii="Times New Roman" w:hAnsi="Times New Roman"/>
                <w:bCs/>
              </w:rPr>
              <w:t>对</w:t>
            </w:r>
            <w:r w:rsidR="00D84DA4">
              <w:rPr>
                <w:rFonts w:ascii="Times New Roman" w:hAnsi="Times New Roman" w:hint="eastAsia"/>
                <w:bCs/>
              </w:rPr>
              <w:t>肿瘤</w:t>
            </w:r>
            <w:r>
              <w:rPr>
                <w:rFonts w:ascii="Times New Roman" w:hAnsi="Times New Roman" w:hint="eastAsia"/>
                <w:bCs/>
              </w:rPr>
              <w:t>护理学知识和技能的掌握情况</w:t>
            </w:r>
          </w:p>
        </w:tc>
        <w:tc>
          <w:tcPr>
            <w:tcW w:w="1887" w:type="dxa"/>
            <w:vAlign w:val="center"/>
          </w:tcPr>
          <w:p w14:paraId="37898E18" w14:textId="142CAD2B" w:rsidR="00B54955" w:rsidRDefault="00B54955" w:rsidP="00B5495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6B4648">
              <w:rPr>
                <w:rFonts w:ascii="Times New Roman" w:hAnsi="Times New Roman" w:hint="eastAsia"/>
                <w:bCs/>
              </w:rPr>
              <w:t>翻转课堂考核</w:t>
            </w:r>
          </w:p>
        </w:tc>
      </w:tr>
      <w:tr w:rsidR="00B54955" w14:paraId="31F5AF8E" w14:textId="77777777" w:rsidTr="00D84DA4">
        <w:trPr>
          <w:trHeight w:val="567"/>
          <w:jc w:val="center"/>
        </w:trPr>
        <w:tc>
          <w:tcPr>
            <w:tcW w:w="1696" w:type="dxa"/>
            <w:vAlign w:val="center"/>
          </w:tcPr>
          <w:p w14:paraId="7AF55218" w14:textId="77777777" w:rsidR="00B54955" w:rsidRPr="00285327" w:rsidRDefault="00B54955" w:rsidP="00B5495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4962" w:type="dxa"/>
            <w:vAlign w:val="center"/>
          </w:tcPr>
          <w:p w14:paraId="305B5702" w14:textId="3A0D7BB1" w:rsidR="00B54955" w:rsidRDefault="00B54955" w:rsidP="000D59F2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6B4648">
              <w:rPr>
                <w:rFonts w:ascii="Times New Roman" w:hAnsi="Times New Roman" w:hint="eastAsia"/>
                <w:bCs/>
              </w:rPr>
              <w:t>自主学习能力、团队合作意识、人际沟通能力、自我表达能力和外科临床护理思维能力</w:t>
            </w:r>
            <w:r w:rsidR="00D84DA4">
              <w:rPr>
                <w:rFonts w:ascii="Times New Roman" w:hAnsi="Times New Roman" w:hint="eastAsia"/>
                <w:bCs/>
              </w:rPr>
              <w:t>；</w:t>
            </w:r>
            <w:r>
              <w:rPr>
                <w:rFonts w:ascii="Times New Roman" w:hAnsi="Times New Roman" w:hint="eastAsia"/>
                <w:bCs/>
              </w:rPr>
              <w:t>解决临床实际问题的能力</w:t>
            </w:r>
          </w:p>
        </w:tc>
        <w:tc>
          <w:tcPr>
            <w:tcW w:w="1887" w:type="dxa"/>
            <w:vAlign w:val="center"/>
          </w:tcPr>
          <w:p w14:paraId="062775E8" w14:textId="77777777" w:rsidR="00D84DA4" w:rsidRDefault="00D84DA4" w:rsidP="00B5495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课堂互动表现</w:t>
            </w:r>
          </w:p>
          <w:p w14:paraId="3B25BDF8" w14:textId="34283935" w:rsidR="00B54955" w:rsidRDefault="00B54955" w:rsidP="00B5495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6B4648">
              <w:rPr>
                <w:rFonts w:ascii="Times New Roman" w:hAnsi="Times New Roman" w:hint="eastAsia"/>
                <w:bCs/>
              </w:rPr>
              <w:t>翻转课堂考核</w:t>
            </w:r>
          </w:p>
        </w:tc>
      </w:tr>
      <w:tr w:rsidR="00B54955" w14:paraId="27D818BC" w14:textId="77777777" w:rsidTr="00D84DA4">
        <w:trPr>
          <w:trHeight w:val="567"/>
          <w:jc w:val="center"/>
        </w:trPr>
        <w:tc>
          <w:tcPr>
            <w:tcW w:w="1696" w:type="dxa"/>
            <w:vAlign w:val="center"/>
          </w:tcPr>
          <w:p w14:paraId="395CB9F8" w14:textId="77777777" w:rsidR="00B54955" w:rsidRPr="00285327" w:rsidRDefault="00B54955" w:rsidP="00B5495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4962" w:type="dxa"/>
            <w:vAlign w:val="center"/>
          </w:tcPr>
          <w:p w14:paraId="355741B3" w14:textId="29B6FD1B" w:rsidR="00B54955" w:rsidRDefault="00B54955" w:rsidP="000D59F2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6B4648">
              <w:rPr>
                <w:rFonts w:ascii="Times New Roman" w:hAnsi="Times New Roman" w:hint="eastAsia"/>
                <w:bCs/>
              </w:rPr>
              <w:t>情感态度与价值观</w:t>
            </w:r>
          </w:p>
        </w:tc>
        <w:tc>
          <w:tcPr>
            <w:tcW w:w="1887" w:type="dxa"/>
            <w:vAlign w:val="center"/>
          </w:tcPr>
          <w:p w14:paraId="1B704FF4" w14:textId="77777777" w:rsidR="00D84DA4" w:rsidRDefault="00D84DA4" w:rsidP="00B5495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考勤、课堂互动</w:t>
            </w:r>
          </w:p>
          <w:p w14:paraId="6F804B5D" w14:textId="75B77E2C" w:rsidR="00B54955" w:rsidRDefault="00D84DA4" w:rsidP="00B5495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ascii="Times New Roman" w:hAnsi="Times New Roman" w:hint="eastAsia"/>
                <w:bCs/>
              </w:rPr>
              <w:t>翻转课堂考核</w:t>
            </w:r>
          </w:p>
        </w:tc>
      </w:tr>
    </w:tbl>
    <w:p w14:paraId="3E9550C1" w14:textId="5A4C507C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147C6E5" w14:textId="3CB89524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4FDEB69" w14:textId="440FE2FD" w:rsidR="00D84DA4" w:rsidRPr="0005137F" w:rsidRDefault="00D84DA4" w:rsidP="00D84DA4">
      <w:pPr>
        <w:spacing w:line="4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05137F">
        <w:rPr>
          <w:rFonts w:ascii="Times New Roman" w:eastAsia="宋体" w:hAnsi="Times New Roman" w:cs="Times New Roman"/>
          <w:szCs w:val="21"/>
        </w:rPr>
        <w:t>平时成绩：</w:t>
      </w:r>
      <w:r w:rsidRPr="0005137F">
        <w:rPr>
          <w:rFonts w:ascii="Times New Roman" w:eastAsia="宋体" w:hAnsi="Times New Roman" w:cs="Times New Roman"/>
          <w:szCs w:val="21"/>
        </w:rPr>
        <w:t xml:space="preserve"> 10%</w:t>
      </w:r>
      <w:r w:rsidRPr="0005137F">
        <w:rPr>
          <w:rFonts w:ascii="Times New Roman" w:eastAsia="宋体" w:hAnsi="Times New Roman" w:cs="Times New Roman"/>
          <w:szCs w:val="21"/>
        </w:rPr>
        <w:t>（考勤</w:t>
      </w:r>
      <w:r>
        <w:rPr>
          <w:rFonts w:ascii="Times New Roman" w:eastAsia="宋体" w:hAnsi="Times New Roman" w:cs="Times New Roman" w:hint="eastAsia"/>
          <w:szCs w:val="21"/>
        </w:rPr>
        <w:t>、</w:t>
      </w:r>
      <w:r w:rsidR="006A0188">
        <w:rPr>
          <w:rFonts w:ascii="Times New Roman" w:eastAsia="宋体" w:hAnsi="Times New Roman" w:cs="Times New Roman" w:hint="eastAsia"/>
          <w:szCs w:val="21"/>
        </w:rPr>
        <w:t>课堂互动</w:t>
      </w:r>
      <w:r w:rsidRPr="0005137F">
        <w:rPr>
          <w:rFonts w:ascii="Times New Roman" w:eastAsia="宋体" w:hAnsi="Times New Roman" w:cs="Times New Roman"/>
          <w:szCs w:val="21"/>
        </w:rPr>
        <w:t>）</w:t>
      </w:r>
    </w:p>
    <w:p w14:paraId="4C3D0E3C" w14:textId="1D9D685A" w:rsidR="00D84DA4" w:rsidRPr="0005137F" w:rsidRDefault="00D84DA4" w:rsidP="00D84DA4">
      <w:pPr>
        <w:spacing w:line="4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过程化考核</w:t>
      </w:r>
      <w:r w:rsidRPr="0005137F">
        <w:rPr>
          <w:rFonts w:ascii="Times New Roman" w:eastAsia="宋体" w:hAnsi="Times New Roman" w:cs="Times New Roman"/>
          <w:szCs w:val="21"/>
        </w:rPr>
        <w:t>：</w:t>
      </w:r>
      <w:r w:rsidR="003760E4">
        <w:rPr>
          <w:rFonts w:ascii="Times New Roman" w:eastAsia="宋体" w:hAnsi="Times New Roman" w:cs="Times New Roman"/>
          <w:szCs w:val="21"/>
        </w:rPr>
        <w:t>45</w:t>
      </w:r>
      <w:r w:rsidRPr="0005137F">
        <w:rPr>
          <w:rFonts w:ascii="Times New Roman" w:eastAsia="宋体" w:hAnsi="Times New Roman" w:cs="Times New Roman"/>
          <w:szCs w:val="21"/>
        </w:rPr>
        <w:t>%</w:t>
      </w:r>
      <w:r w:rsidRPr="0005137F">
        <w:rPr>
          <w:rFonts w:ascii="Times New Roman" w:eastAsia="宋体" w:hAnsi="Times New Roman" w:cs="Times New Roman"/>
          <w:szCs w:val="21"/>
        </w:rPr>
        <w:t>（</w:t>
      </w:r>
      <w:r w:rsidR="006A0188">
        <w:rPr>
          <w:rFonts w:ascii="Times New Roman" w:eastAsia="宋体" w:hAnsi="Times New Roman" w:cs="Times New Roman" w:hint="eastAsia"/>
          <w:szCs w:val="21"/>
        </w:rPr>
        <w:t>翻转课堂考核：</w:t>
      </w:r>
      <w:r>
        <w:rPr>
          <w:rFonts w:ascii="Times New Roman" w:eastAsia="宋体" w:hAnsi="Times New Roman" w:cs="Times New Roman" w:hint="eastAsia"/>
          <w:szCs w:val="21"/>
        </w:rPr>
        <w:t>案例讨论、分析、汇报</w:t>
      </w:r>
      <w:r w:rsidRPr="0005137F">
        <w:rPr>
          <w:rFonts w:ascii="Times New Roman" w:eastAsia="宋体" w:hAnsi="Times New Roman" w:cs="Times New Roman"/>
          <w:szCs w:val="21"/>
        </w:rPr>
        <w:t>）</w:t>
      </w:r>
    </w:p>
    <w:p w14:paraId="39A5FD4F" w14:textId="7ABA6576" w:rsidR="00C54636" w:rsidRDefault="00D84DA4" w:rsidP="00D84DA4">
      <w:pPr>
        <w:spacing w:line="420" w:lineRule="exact"/>
        <w:ind w:firstLineChars="200" w:firstLine="420"/>
        <w:rPr>
          <w:rFonts w:ascii="宋体" w:eastAsia="宋体" w:hAnsi="宋体"/>
        </w:rPr>
      </w:pPr>
      <w:r w:rsidRPr="0005137F">
        <w:rPr>
          <w:rFonts w:ascii="Times New Roman" w:eastAsia="宋体" w:hAnsi="Times New Roman" w:cs="Times New Roman"/>
          <w:szCs w:val="21"/>
        </w:rPr>
        <w:t>期末考试：</w:t>
      </w:r>
      <w:r w:rsidR="003760E4">
        <w:rPr>
          <w:rFonts w:ascii="Times New Roman" w:eastAsia="宋体" w:hAnsi="Times New Roman" w:cs="Times New Roman"/>
          <w:szCs w:val="21"/>
        </w:rPr>
        <w:t>45</w:t>
      </w:r>
      <w:r w:rsidRPr="0005137F">
        <w:rPr>
          <w:rFonts w:ascii="Times New Roman" w:eastAsia="宋体" w:hAnsi="Times New Roman" w:cs="Times New Roman"/>
          <w:szCs w:val="21"/>
        </w:rPr>
        <w:t>%</w:t>
      </w:r>
      <w:r w:rsidR="00B24721" w:rsidRPr="0005137F">
        <w:rPr>
          <w:rFonts w:ascii="Times New Roman" w:eastAsia="宋体" w:hAnsi="Times New Roman" w:cs="Times New Roman"/>
          <w:szCs w:val="21"/>
        </w:rPr>
        <w:t>（</w:t>
      </w:r>
      <w:r w:rsidR="00B24721">
        <w:rPr>
          <w:rFonts w:ascii="Times New Roman" w:eastAsia="宋体" w:hAnsi="Times New Roman" w:cs="Times New Roman" w:hint="eastAsia"/>
          <w:szCs w:val="21"/>
        </w:rPr>
        <w:t>翻转课堂考核：案例讨论、分析、汇报</w:t>
      </w:r>
      <w:r w:rsidR="00B24721" w:rsidRPr="0005137F">
        <w:rPr>
          <w:rFonts w:ascii="Times New Roman" w:eastAsia="宋体" w:hAnsi="Times New Roman" w:cs="Times New Roman"/>
          <w:szCs w:val="21"/>
        </w:rPr>
        <w:t>）</w:t>
      </w:r>
    </w:p>
    <w:p w14:paraId="2FF3896E" w14:textId="103E55BB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2CEC1C13" w14:textId="426B9DA2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A5FCDA8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8FDD9F1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3D9EF8F9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6C23D34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2B814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74C95F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022994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B24721" w:rsidRPr="002F4D99" w14:paraId="5EBAFBBD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615FBA" w14:textId="77777777" w:rsidR="00B24721" w:rsidRPr="00322986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AA2372B" w14:textId="1F1D2F3F" w:rsidR="00B24721" w:rsidRPr="00B24721" w:rsidRDefault="00B24721" w:rsidP="00B2472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2B22DF" w14:textId="3A7609CC" w:rsidR="00B24721" w:rsidRPr="00B24721" w:rsidRDefault="00DD2CD6" w:rsidP="00B2472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  <w:r w:rsidR="00B24721"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6DE58BF7" w14:textId="3DF7A764" w:rsidR="00B24721" w:rsidRPr="00B24721" w:rsidRDefault="00DD2CD6" w:rsidP="00B2472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  <w:r w:rsidR="00B24721"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A378376" w14:textId="46629692" w:rsidR="00B24721" w:rsidRPr="00322986" w:rsidRDefault="00B24721" w:rsidP="00537D2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课程</w:t>
            </w:r>
            <w:r w:rsidR="00537D2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目标达成度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={0.1×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平时</w:t>
            </w:r>
            <w:r w:rsidR="00537D2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目标成绩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+0.4</w:t>
            </w:r>
            <w:r w:rsidR="00DD2CD6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×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过程化考核</w:t>
            </w:r>
            <w:r w:rsidR="00537D2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目标成绩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+0.</w:t>
            </w:r>
            <w:r w:rsidR="00DD2CD6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5×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期末</w:t>
            </w:r>
            <w:r w:rsidR="00537D2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目标成绩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 w:rsidR="00537D2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目标总分。</w:t>
            </w:r>
          </w:p>
        </w:tc>
      </w:tr>
      <w:tr w:rsidR="00DD2CD6" w:rsidRPr="002F4D99" w14:paraId="63FCE6C8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6587281" w14:textId="77777777" w:rsidR="00DD2CD6" w:rsidRPr="00322986" w:rsidRDefault="00DD2CD6" w:rsidP="00DD2CD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2D8778" w14:textId="283CF3B5" w:rsidR="00DD2CD6" w:rsidRPr="00B24721" w:rsidRDefault="00DD2CD6" w:rsidP="00DD2CD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2E0CF" w14:textId="1F36036B" w:rsidR="00DD2CD6" w:rsidRPr="00B24721" w:rsidRDefault="00DD2CD6" w:rsidP="00DD2CD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C67335A" w14:textId="5C25148C" w:rsidR="00DD2CD6" w:rsidRPr="00B24721" w:rsidRDefault="00DD2CD6" w:rsidP="00DD2CD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E29C87B" w14:textId="77777777" w:rsidR="00DD2CD6" w:rsidRPr="00322986" w:rsidRDefault="00DD2CD6" w:rsidP="00DD2CD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DD2CD6" w:rsidRPr="002F4D99" w14:paraId="33542175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2E6729" w14:textId="77777777" w:rsidR="00DD2CD6" w:rsidRPr="00322986" w:rsidRDefault="00DD2CD6" w:rsidP="00DD2CD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7388E4D" w14:textId="687B0509" w:rsidR="00DD2CD6" w:rsidRPr="00B24721" w:rsidRDefault="00DD2CD6" w:rsidP="00DD2CD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B7E3EF" w14:textId="35E4D1C3" w:rsidR="00DD2CD6" w:rsidRPr="00B24721" w:rsidRDefault="00DD2CD6" w:rsidP="00DD2CD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0CB01800" w14:textId="66C2BFDD" w:rsidR="00DD2CD6" w:rsidRPr="00B24721" w:rsidRDefault="00DD2CD6" w:rsidP="00DD2CD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  <w:r w:rsidRPr="00B24721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A95791D" w14:textId="77777777" w:rsidR="00DD2CD6" w:rsidRPr="00322986" w:rsidRDefault="00DD2CD6" w:rsidP="00DD2CD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173FBA1" w14:textId="358B1A42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22BE0AB3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95517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749201BC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973D9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3BBF0391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D37B6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344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0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727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8D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8EA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2148D40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8B149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0EA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51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D4C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8E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CE0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0AA3D293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55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992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F12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FAB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9D70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A78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24721" w:rsidRPr="002F4D99" w14:paraId="3140955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F8BD" w14:textId="77777777" w:rsidR="00B24721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740525D" w14:textId="77777777" w:rsidR="00B24721" w:rsidRPr="00F56396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C40" w14:textId="1F125D47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Pr="00276A8D">
              <w:rPr>
                <w:rFonts w:ascii="宋体" w:eastAsia="宋体" w:hAnsi="宋体" w:hint="eastAsia"/>
                <w:szCs w:val="21"/>
              </w:rPr>
              <w:t>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情况优异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B25" w14:textId="1448AECE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Pr="00276A8D">
              <w:rPr>
                <w:rFonts w:ascii="宋体" w:eastAsia="宋体" w:hAnsi="宋体" w:hint="eastAsia"/>
                <w:szCs w:val="21"/>
              </w:rPr>
              <w:t>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情况良好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79C" w14:textId="5A13CBBE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Pr="00276A8D">
              <w:rPr>
                <w:rFonts w:ascii="宋体" w:eastAsia="宋体" w:hAnsi="宋体" w:hint="eastAsia"/>
                <w:szCs w:val="21"/>
              </w:rPr>
              <w:t>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5E77" w14:textId="65F44665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Pr="00276A8D">
              <w:rPr>
                <w:rFonts w:ascii="宋体" w:eastAsia="宋体" w:hAnsi="宋体" w:hint="eastAsia"/>
                <w:szCs w:val="21"/>
              </w:rPr>
              <w:t>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931" w14:textId="3EF25E1D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Pr="00276A8D">
              <w:rPr>
                <w:rFonts w:ascii="宋体" w:eastAsia="宋体" w:hAnsi="宋体" w:hint="eastAsia"/>
                <w:szCs w:val="21"/>
              </w:rPr>
              <w:t>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情况不及格</w:t>
            </w:r>
          </w:p>
        </w:tc>
      </w:tr>
      <w:tr w:rsidR="00B24721" w:rsidRPr="002F4D99" w14:paraId="17A2B15A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2D5" w14:textId="77777777" w:rsidR="00B24721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2E9A944" w14:textId="77777777" w:rsidR="00B24721" w:rsidRPr="00F56396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EE8" w14:textId="7D63B66E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、肿瘤</w:t>
            </w:r>
            <w:r w:rsidRPr="00451FC3">
              <w:rPr>
                <w:rFonts w:ascii="宋体" w:eastAsia="宋体" w:hAnsi="宋体" w:hint="eastAsia"/>
                <w:szCs w:val="21"/>
              </w:rPr>
              <w:t>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优异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5E0" w14:textId="2DAB6818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、肿瘤</w:t>
            </w:r>
            <w:r w:rsidRPr="00451FC3">
              <w:rPr>
                <w:rFonts w:ascii="宋体" w:eastAsia="宋体" w:hAnsi="宋体" w:hint="eastAsia"/>
                <w:szCs w:val="21"/>
              </w:rPr>
              <w:t>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良好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C48" w14:textId="607590D8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、肿瘤</w:t>
            </w:r>
            <w:r w:rsidRPr="00451FC3">
              <w:rPr>
                <w:rFonts w:ascii="宋体" w:eastAsia="宋体" w:hAnsi="宋体" w:hint="eastAsia"/>
                <w:szCs w:val="21"/>
              </w:rPr>
              <w:t>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460" w14:textId="2A6DF99D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、肿瘤</w:t>
            </w:r>
            <w:r w:rsidRPr="00451FC3">
              <w:rPr>
                <w:rFonts w:ascii="宋体" w:eastAsia="宋体" w:hAnsi="宋体" w:hint="eastAsia"/>
                <w:szCs w:val="21"/>
              </w:rPr>
              <w:t>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821" w14:textId="208BC0D5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、肿瘤</w:t>
            </w:r>
            <w:r w:rsidRPr="00451FC3">
              <w:rPr>
                <w:rFonts w:ascii="宋体" w:eastAsia="宋体" w:hAnsi="宋体" w:hint="eastAsia"/>
                <w:szCs w:val="21"/>
              </w:rPr>
              <w:t>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薄弱</w:t>
            </w:r>
          </w:p>
        </w:tc>
      </w:tr>
      <w:tr w:rsidR="00B24721" w:rsidRPr="002F4D99" w14:paraId="52C1F605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8ACF" w14:textId="77777777" w:rsidR="00B24721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32BFB1F" w14:textId="77777777" w:rsidR="00B24721" w:rsidRPr="00F56396" w:rsidRDefault="00B24721" w:rsidP="00B2472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886" w14:textId="501B58A9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人类文明观念、爱国情怀、国际视野、科学思维、人文精神、职业素养、</w:t>
            </w:r>
            <w:proofErr w:type="gramStart"/>
            <w:r w:rsidRPr="00A4275F">
              <w:rPr>
                <w:rFonts w:ascii="宋体" w:eastAsia="宋体" w:hAnsi="宋体"/>
                <w:szCs w:val="21"/>
              </w:rPr>
              <w:t>践行</w:t>
            </w:r>
            <w:proofErr w:type="gramEnd"/>
            <w:r w:rsidRPr="00A4275F">
              <w:rPr>
                <w:rFonts w:ascii="宋体" w:eastAsia="宋体" w:hAnsi="宋体"/>
                <w:szCs w:val="21"/>
              </w:rPr>
              <w:t>使命、职业认同、专业信心、奉献精神等方面得到</w:t>
            </w:r>
            <w:r>
              <w:rPr>
                <w:rFonts w:ascii="宋体" w:eastAsia="宋体" w:hAnsi="宋体" w:hint="eastAsia"/>
                <w:szCs w:val="21"/>
              </w:rPr>
              <w:t>显著</w:t>
            </w:r>
            <w:r w:rsidRPr="00A4275F">
              <w:rPr>
                <w:rFonts w:ascii="宋体" w:eastAsia="宋体" w:hAnsi="宋体"/>
                <w:szCs w:val="21"/>
              </w:rPr>
              <w:t>提高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125D" w14:textId="44252575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人类文明观念、爱国情怀、国际视野、科学思维、人文精神、职业素养、</w:t>
            </w:r>
            <w:proofErr w:type="gramStart"/>
            <w:r w:rsidRPr="00A4275F">
              <w:rPr>
                <w:rFonts w:ascii="宋体" w:eastAsia="宋体" w:hAnsi="宋体"/>
                <w:szCs w:val="21"/>
              </w:rPr>
              <w:t>践行</w:t>
            </w:r>
            <w:proofErr w:type="gramEnd"/>
            <w:r w:rsidRPr="00A4275F">
              <w:rPr>
                <w:rFonts w:ascii="宋体" w:eastAsia="宋体" w:hAnsi="宋体"/>
                <w:szCs w:val="21"/>
              </w:rPr>
              <w:t>使命、职业认同、专业信心、奉献精神等方面得到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A4275F">
              <w:rPr>
                <w:rFonts w:ascii="宋体" w:eastAsia="宋体" w:hAnsi="宋体"/>
                <w:szCs w:val="21"/>
              </w:rPr>
              <w:t>提高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0C6" w14:textId="601AE014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人类文明观念、爱国情怀、国际视野、科学思维、人文精神、职业素养、</w:t>
            </w:r>
            <w:proofErr w:type="gramStart"/>
            <w:r w:rsidRPr="00A4275F">
              <w:rPr>
                <w:rFonts w:ascii="宋体" w:eastAsia="宋体" w:hAnsi="宋体"/>
                <w:szCs w:val="21"/>
              </w:rPr>
              <w:t>践行</w:t>
            </w:r>
            <w:proofErr w:type="gramEnd"/>
            <w:r w:rsidRPr="00A4275F">
              <w:rPr>
                <w:rFonts w:ascii="宋体" w:eastAsia="宋体" w:hAnsi="宋体"/>
                <w:szCs w:val="21"/>
              </w:rPr>
              <w:t>使命、职业认同、专业信心、奉献精神等方面</w:t>
            </w:r>
            <w:r>
              <w:rPr>
                <w:rFonts w:ascii="宋体" w:eastAsia="宋体" w:hAnsi="宋体" w:hint="eastAsia"/>
                <w:szCs w:val="21"/>
              </w:rPr>
              <w:t>有所</w:t>
            </w:r>
            <w:r w:rsidRPr="00A4275F">
              <w:rPr>
                <w:rFonts w:ascii="宋体" w:eastAsia="宋体" w:hAnsi="宋体"/>
                <w:szCs w:val="21"/>
              </w:rPr>
              <w:t>提高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B7B7" w14:textId="021352A9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人类文明观念、爱国情怀、国际视野、科学思维、人文精神、职业素养、</w:t>
            </w:r>
            <w:proofErr w:type="gramStart"/>
            <w:r w:rsidRPr="00A4275F">
              <w:rPr>
                <w:rFonts w:ascii="宋体" w:eastAsia="宋体" w:hAnsi="宋体"/>
                <w:szCs w:val="21"/>
              </w:rPr>
              <w:t>践行</w:t>
            </w:r>
            <w:proofErr w:type="gramEnd"/>
            <w:r w:rsidRPr="00A4275F">
              <w:rPr>
                <w:rFonts w:ascii="宋体" w:eastAsia="宋体" w:hAnsi="宋体"/>
                <w:szCs w:val="21"/>
              </w:rPr>
              <w:t>使命、职业认同、专业信心、奉献精神等方面</w:t>
            </w:r>
            <w:r>
              <w:rPr>
                <w:rFonts w:ascii="宋体" w:eastAsia="宋体" w:hAnsi="宋体" w:hint="eastAsia"/>
                <w:szCs w:val="21"/>
              </w:rPr>
              <w:t>表现一般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DA7" w14:textId="3A56C662" w:rsidR="00B24721" w:rsidRPr="00F56396" w:rsidRDefault="00B24721" w:rsidP="00B2472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人类文明观念、爱国情怀、国际视野、科学思维、人文精神、职业素养、</w:t>
            </w:r>
            <w:proofErr w:type="gramStart"/>
            <w:r w:rsidRPr="00A4275F">
              <w:rPr>
                <w:rFonts w:ascii="宋体" w:eastAsia="宋体" w:hAnsi="宋体"/>
                <w:szCs w:val="21"/>
              </w:rPr>
              <w:t>践行</w:t>
            </w:r>
            <w:proofErr w:type="gramEnd"/>
            <w:r w:rsidRPr="00A4275F">
              <w:rPr>
                <w:rFonts w:ascii="宋体" w:eastAsia="宋体" w:hAnsi="宋体"/>
                <w:szCs w:val="21"/>
              </w:rPr>
              <w:t>使命、职业认同、专业信心、奉献精神等方面</w:t>
            </w:r>
            <w:r>
              <w:rPr>
                <w:rFonts w:ascii="宋体" w:eastAsia="宋体" w:hAnsi="宋体" w:hint="eastAsia"/>
                <w:szCs w:val="21"/>
              </w:rPr>
              <w:t>表现较差</w:t>
            </w:r>
          </w:p>
        </w:tc>
      </w:tr>
    </w:tbl>
    <w:p w14:paraId="39EAF80B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A983" w14:textId="77777777" w:rsidR="003B5FE4" w:rsidRDefault="003B5FE4" w:rsidP="00AA630A">
      <w:r>
        <w:separator/>
      </w:r>
    </w:p>
  </w:endnote>
  <w:endnote w:type="continuationSeparator" w:id="0">
    <w:p w14:paraId="5CF71841" w14:textId="77777777" w:rsidR="003B5FE4" w:rsidRDefault="003B5FE4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86C5" w14:textId="77777777" w:rsidR="003B5FE4" w:rsidRDefault="003B5FE4" w:rsidP="00AA630A">
      <w:r>
        <w:separator/>
      </w:r>
    </w:p>
  </w:footnote>
  <w:footnote w:type="continuationSeparator" w:id="0">
    <w:p w14:paraId="71C4AB33" w14:textId="77777777" w:rsidR="003B5FE4" w:rsidRDefault="003B5FE4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761612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50EB"/>
    <w:rsid w:val="00040DDE"/>
    <w:rsid w:val="00051AEF"/>
    <w:rsid w:val="00077A5F"/>
    <w:rsid w:val="000D59F2"/>
    <w:rsid w:val="000F054A"/>
    <w:rsid w:val="00125CC7"/>
    <w:rsid w:val="00133CD4"/>
    <w:rsid w:val="001574EA"/>
    <w:rsid w:val="00166442"/>
    <w:rsid w:val="001E5724"/>
    <w:rsid w:val="00242673"/>
    <w:rsid w:val="00285327"/>
    <w:rsid w:val="002A7568"/>
    <w:rsid w:val="002D0904"/>
    <w:rsid w:val="00313A87"/>
    <w:rsid w:val="00322986"/>
    <w:rsid w:val="0034254B"/>
    <w:rsid w:val="003540B0"/>
    <w:rsid w:val="003760E4"/>
    <w:rsid w:val="0038665C"/>
    <w:rsid w:val="00392EEB"/>
    <w:rsid w:val="003B5FE4"/>
    <w:rsid w:val="003B7623"/>
    <w:rsid w:val="003C236E"/>
    <w:rsid w:val="004070CF"/>
    <w:rsid w:val="004A07D9"/>
    <w:rsid w:val="00506BFE"/>
    <w:rsid w:val="00527B38"/>
    <w:rsid w:val="005331E8"/>
    <w:rsid w:val="00537D26"/>
    <w:rsid w:val="005A0378"/>
    <w:rsid w:val="005C6CA0"/>
    <w:rsid w:val="00615DBB"/>
    <w:rsid w:val="00631AB7"/>
    <w:rsid w:val="006413CB"/>
    <w:rsid w:val="00665621"/>
    <w:rsid w:val="006A0188"/>
    <w:rsid w:val="006A35F4"/>
    <w:rsid w:val="006B7730"/>
    <w:rsid w:val="006D65A5"/>
    <w:rsid w:val="006E4F82"/>
    <w:rsid w:val="006F171B"/>
    <w:rsid w:val="006F64C9"/>
    <w:rsid w:val="007639A2"/>
    <w:rsid w:val="007827F7"/>
    <w:rsid w:val="007A3866"/>
    <w:rsid w:val="007A4613"/>
    <w:rsid w:val="007B48D7"/>
    <w:rsid w:val="007C379D"/>
    <w:rsid w:val="007C62ED"/>
    <w:rsid w:val="007E39E3"/>
    <w:rsid w:val="0080619E"/>
    <w:rsid w:val="008128AD"/>
    <w:rsid w:val="00817843"/>
    <w:rsid w:val="00823B29"/>
    <w:rsid w:val="008560E2"/>
    <w:rsid w:val="00856E7E"/>
    <w:rsid w:val="00886EBF"/>
    <w:rsid w:val="008C1258"/>
    <w:rsid w:val="00911749"/>
    <w:rsid w:val="009130A6"/>
    <w:rsid w:val="00921A4D"/>
    <w:rsid w:val="009466A8"/>
    <w:rsid w:val="009B0BA6"/>
    <w:rsid w:val="00A03BBD"/>
    <w:rsid w:val="00A577C3"/>
    <w:rsid w:val="00A61EFD"/>
    <w:rsid w:val="00AA4570"/>
    <w:rsid w:val="00AA630A"/>
    <w:rsid w:val="00AE3D1A"/>
    <w:rsid w:val="00B03909"/>
    <w:rsid w:val="00B24721"/>
    <w:rsid w:val="00B365C6"/>
    <w:rsid w:val="00B40ECD"/>
    <w:rsid w:val="00B54955"/>
    <w:rsid w:val="00B56A36"/>
    <w:rsid w:val="00B712CA"/>
    <w:rsid w:val="00BA23F0"/>
    <w:rsid w:val="00C00798"/>
    <w:rsid w:val="00C1665D"/>
    <w:rsid w:val="00C54636"/>
    <w:rsid w:val="00CA53B2"/>
    <w:rsid w:val="00CF6245"/>
    <w:rsid w:val="00D02F99"/>
    <w:rsid w:val="00D13271"/>
    <w:rsid w:val="00D14471"/>
    <w:rsid w:val="00D417A1"/>
    <w:rsid w:val="00D504B7"/>
    <w:rsid w:val="00D51BD5"/>
    <w:rsid w:val="00D64ABC"/>
    <w:rsid w:val="00D715F7"/>
    <w:rsid w:val="00D84DA4"/>
    <w:rsid w:val="00DD2CD6"/>
    <w:rsid w:val="00DD7B5F"/>
    <w:rsid w:val="00DE7849"/>
    <w:rsid w:val="00E05E8B"/>
    <w:rsid w:val="00E07DCC"/>
    <w:rsid w:val="00E26C9B"/>
    <w:rsid w:val="00E366AB"/>
    <w:rsid w:val="00E411AE"/>
    <w:rsid w:val="00E76E34"/>
    <w:rsid w:val="00ED7F81"/>
    <w:rsid w:val="00F56396"/>
    <w:rsid w:val="00F634E4"/>
    <w:rsid w:val="00FA33F2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02A1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customStyle="1" w:styleId="Default">
    <w:name w:val="Default"/>
    <w:rsid w:val="003540B0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9B0B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6%9C%B1%E5%B9%BF%E8%BF%8E_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ok.jd.com/writer/%E7%8E%8B%E7%BB%BF%E5%8C%96_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book.jd.com/writer/%E7%8E%8B%E5%BB%BA%E5%B9%B3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jd.com/writer/%E5%94%90%E4%B8%BD%E4%B8%BD_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1128</Words>
  <Characters>6431</Characters>
  <Application>Microsoft Office Word</Application>
  <DocSecurity>0</DocSecurity>
  <Lines>53</Lines>
  <Paragraphs>15</Paragraphs>
  <ScaleCrop>false</ScaleCrop>
  <Company>P R C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100</cp:revision>
  <cp:lastPrinted>2020-12-24T07:17:00Z</cp:lastPrinted>
  <dcterms:created xsi:type="dcterms:W3CDTF">2020-12-08T08:33:00Z</dcterms:created>
  <dcterms:modified xsi:type="dcterms:W3CDTF">2023-08-17T08:57:00Z</dcterms:modified>
</cp:coreProperties>
</file>