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C26A" w14:textId="09883086"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327951" w:rsidRPr="00327951">
        <w:rPr>
          <w:rFonts w:ascii="黑体" w:eastAsia="黑体" w:hAnsi="黑体" w:hint="eastAsia"/>
          <w:sz w:val="32"/>
          <w:szCs w:val="32"/>
        </w:rPr>
        <w:t>现代生物学技术与方法</w:t>
      </w:r>
      <w:r w:rsidRPr="001E5724">
        <w:rPr>
          <w:rFonts w:ascii="黑体" w:eastAsia="黑体" w:hAnsi="黑体" w:hint="eastAsia"/>
          <w:sz w:val="32"/>
          <w:szCs w:val="32"/>
        </w:rPr>
        <w:t>》课程教学大纲</w:t>
      </w:r>
    </w:p>
    <w:p w14:paraId="121B3C6B" w14:textId="48BA4245"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0E4FCCD3" w14:textId="77777777" w:rsidTr="00DD7B5F">
        <w:trPr>
          <w:jc w:val="center"/>
        </w:trPr>
        <w:tc>
          <w:tcPr>
            <w:tcW w:w="1135" w:type="dxa"/>
            <w:vAlign w:val="center"/>
          </w:tcPr>
          <w:p w14:paraId="39E99B8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2006EE5" w14:textId="01D842F8" w:rsidR="00D13271" w:rsidRPr="00DA4C18" w:rsidRDefault="006F1B04" w:rsidP="00DD7B5F">
            <w:pPr>
              <w:spacing w:beforeLines="50" w:before="156" w:afterLines="50" w:after="156"/>
              <w:jc w:val="left"/>
              <w:rPr>
                <w:rFonts w:ascii="Times New Roman" w:eastAsia="宋体" w:hAnsi="Times New Roman" w:cs="Times New Roman"/>
              </w:rPr>
            </w:pPr>
            <w:r w:rsidRPr="00DA4C18">
              <w:rPr>
                <w:rFonts w:ascii="Times New Roman" w:eastAsia="宋体" w:hAnsi="Times New Roman" w:cs="Times New Roman"/>
              </w:rPr>
              <w:t>Modern Biology Technology and Methods</w:t>
            </w:r>
          </w:p>
        </w:tc>
        <w:tc>
          <w:tcPr>
            <w:tcW w:w="1134" w:type="dxa"/>
            <w:vAlign w:val="center"/>
          </w:tcPr>
          <w:p w14:paraId="75AB33C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3EDA13F" w14:textId="45B77E40" w:rsidR="00D13271" w:rsidRPr="00DA4C18" w:rsidRDefault="00DA4C18" w:rsidP="00DD7B5F">
            <w:pPr>
              <w:spacing w:beforeLines="50" w:before="156" w:afterLines="50" w:after="156"/>
              <w:rPr>
                <w:rFonts w:ascii="Times New Roman" w:eastAsia="宋体" w:hAnsi="Times New Roman" w:cs="Times New Roman"/>
              </w:rPr>
            </w:pPr>
            <w:r w:rsidRPr="00DA4C18">
              <w:rPr>
                <w:rFonts w:ascii="Times New Roman" w:eastAsia="宋体" w:hAnsi="Times New Roman" w:cs="Times New Roman"/>
              </w:rPr>
              <w:t>BIOI1034</w:t>
            </w:r>
          </w:p>
        </w:tc>
      </w:tr>
      <w:tr w:rsidR="00D13271" w:rsidRPr="002F4D99" w14:paraId="697A39D6" w14:textId="77777777" w:rsidTr="00DD7B5F">
        <w:trPr>
          <w:jc w:val="center"/>
        </w:trPr>
        <w:tc>
          <w:tcPr>
            <w:tcW w:w="1135" w:type="dxa"/>
            <w:vAlign w:val="center"/>
          </w:tcPr>
          <w:p w14:paraId="2671737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966D07A" w14:textId="7F81DCFE" w:rsidR="00D13271" w:rsidRPr="00DD7B5F" w:rsidRDefault="00DA4C18" w:rsidP="00DD7B5F">
            <w:pPr>
              <w:spacing w:beforeLines="50" w:before="156" w:afterLines="50" w:after="156"/>
              <w:jc w:val="left"/>
              <w:rPr>
                <w:rFonts w:ascii="宋体" w:eastAsia="宋体" w:hAnsi="宋体"/>
              </w:rPr>
            </w:pPr>
            <w:r w:rsidRPr="00DA4C18">
              <w:rPr>
                <w:rFonts w:ascii="宋体" w:eastAsia="宋体" w:hAnsi="宋体" w:hint="eastAsia"/>
              </w:rPr>
              <w:t>专业选修课程</w:t>
            </w:r>
          </w:p>
        </w:tc>
        <w:tc>
          <w:tcPr>
            <w:tcW w:w="1134" w:type="dxa"/>
            <w:vAlign w:val="center"/>
          </w:tcPr>
          <w:p w14:paraId="2858C00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FCB68A3" w14:textId="5D5450EC" w:rsidR="00D13271" w:rsidRPr="00DD7B5F" w:rsidRDefault="00DA4C18" w:rsidP="00DD7B5F">
            <w:pPr>
              <w:spacing w:beforeLines="50" w:before="156" w:afterLines="50" w:after="156"/>
              <w:rPr>
                <w:rFonts w:ascii="宋体" w:eastAsia="宋体" w:hAnsi="宋体"/>
              </w:rPr>
            </w:pPr>
            <w:r w:rsidRPr="00DA4C18">
              <w:rPr>
                <w:rFonts w:ascii="宋体" w:eastAsia="宋体" w:hAnsi="宋体" w:hint="eastAsia"/>
              </w:rPr>
              <w:t>生物技术</w:t>
            </w:r>
            <w:r w:rsidR="004A0D96">
              <w:rPr>
                <w:rFonts w:ascii="宋体" w:eastAsia="宋体" w:hAnsi="宋体" w:hint="eastAsia"/>
              </w:rPr>
              <w:t>、</w:t>
            </w:r>
            <w:r w:rsidRPr="00DA4C18">
              <w:rPr>
                <w:rFonts w:ascii="宋体" w:eastAsia="宋体" w:hAnsi="宋体" w:hint="eastAsia"/>
              </w:rPr>
              <w:t>生物信息</w:t>
            </w:r>
            <w:r w:rsidR="00D25358">
              <w:rPr>
                <w:rFonts w:ascii="宋体" w:eastAsia="宋体" w:hAnsi="宋体" w:hint="eastAsia"/>
              </w:rPr>
              <w:t>学</w:t>
            </w:r>
          </w:p>
        </w:tc>
      </w:tr>
      <w:tr w:rsidR="00D13271" w:rsidRPr="002F4D99" w14:paraId="79471747" w14:textId="77777777" w:rsidTr="00DD7B5F">
        <w:trPr>
          <w:jc w:val="center"/>
        </w:trPr>
        <w:tc>
          <w:tcPr>
            <w:tcW w:w="1135" w:type="dxa"/>
            <w:vAlign w:val="center"/>
          </w:tcPr>
          <w:p w14:paraId="1109B41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C4DA42D" w14:textId="006BC339" w:rsidR="00D13271" w:rsidRPr="00DD7B5F" w:rsidRDefault="00DA4C18" w:rsidP="00DD7B5F">
            <w:pPr>
              <w:spacing w:beforeLines="50" w:before="156" w:afterLines="50" w:after="156"/>
              <w:jc w:val="left"/>
              <w:rPr>
                <w:rFonts w:ascii="宋体" w:eastAsia="宋体" w:hAnsi="宋体"/>
              </w:rPr>
            </w:pPr>
            <w:r>
              <w:rPr>
                <w:rFonts w:ascii="Times New Roman" w:hAnsi="Times New Roman"/>
              </w:rPr>
              <w:t>2</w:t>
            </w:r>
          </w:p>
        </w:tc>
        <w:tc>
          <w:tcPr>
            <w:tcW w:w="1134" w:type="dxa"/>
            <w:vAlign w:val="center"/>
          </w:tcPr>
          <w:p w14:paraId="09A02E7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1223B3A" w14:textId="31610235" w:rsidR="00D13271" w:rsidRPr="00DD7B5F" w:rsidRDefault="00DA4C18" w:rsidP="00DD7B5F">
            <w:pPr>
              <w:spacing w:beforeLines="50" w:before="156" w:afterLines="50" w:after="156"/>
              <w:rPr>
                <w:rFonts w:ascii="宋体" w:eastAsia="宋体" w:hAnsi="宋体"/>
              </w:rPr>
            </w:pPr>
            <w:r>
              <w:rPr>
                <w:rFonts w:ascii="宋体" w:eastAsia="宋体" w:hAnsi="宋体"/>
              </w:rPr>
              <w:t>36</w:t>
            </w:r>
          </w:p>
        </w:tc>
      </w:tr>
      <w:tr w:rsidR="00D13271" w:rsidRPr="002F4D99" w14:paraId="2C258172" w14:textId="77777777" w:rsidTr="00DD7B5F">
        <w:trPr>
          <w:jc w:val="center"/>
        </w:trPr>
        <w:tc>
          <w:tcPr>
            <w:tcW w:w="1135" w:type="dxa"/>
            <w:vAlign w:val="center"/>
          </w:tcPr>
          <w:p w14:paraId="3754FE9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2B8EF1B" w14:textId="77777777" w:rsidR="00D13271" w:rsidRPr="00DD7B5F" w:rsidRDefault="00405688" w:rsidP="00DD7B5F">
            <w:pPr>
              <w:spacing w:beforeLines="50" w:before="156" w:afterLines="50" w:after="156"/>
              <w:jc w:val="left"/>
              <w:rPr>
                <w:rFonts w:ascii="宋体" w:eastAsia="宋体" w:hAnsi="宋体"/>
              </w:rPr>
            </w:pPr>
            <w:r w:rsidRPr="00405688">
              <w:rPr>
                <w:rFonts w:ascii="宋体" w:eastAsia="宋体" w:hAnsi="宋体" w:hint="eastAsia"/>
              </w:rPr>
              <w:t>生物化学与分子生物学系教师</w:t>
            </w:r>
          </w:p>
        </w:tc>
        <w:tc>
          <w:tcPr>
            <w:tcW w:w="1134" w:type="dxa"/>
            <w:vAlign w:val="center"/>
          </w:tcPr>
          <w:p w14:paraId="1BB9B46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E49B159" w14:textId="17B94682" w:rsidR="00D13271" w:rsidRPr="00DD7B5F" w:rsidRDefault="00405688"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A05E6A">
              <w:rPr>
                <w:rFonts w:ascii="宋体" w:eastAsia="宋体" w:hAnsi="宋体"/>
              </w:rPr>
              <w:t>3</w:t>
            </w:r>
            <w:r w:rsidR="00DA4C18">
              <w:rPr>
                <w:rFonts w:ascii="宋体" w:eastAsia="宋体" w:hAnsi="宋体"/>
              </w:rPr>
              <w:t>.</w:t>
            </w:r>
            <w:r>
              <w:rPr>
                <w:rFonts w:ascii="宋体" w:eastAsia="宋体" w:hAnsi="宋体"/>
              </w:rPr>
              <w:t>0</w:t>
            </w:r>
            <w:r w:rsidR="00A05E6A">
              <w:rPr>
                <w:rFonts w:ascii="宋体" w:eastAsia="宋体" w:hAnsi="宋体"/>
              </w:rPr>
              <w:t>8</w:t>
            </w:r>
          </w:p>
        </w:tc>
      </w:tr>
      <w:tr w:rsidR="00D13271" w:rsidRPr="002F4D99" w14:paraId="73F4E904" w14:textId="77777777" w:rsidTr="00DD7B5F">
        <w:trPr>
          <w:jc w:val="center"/>
        </w:trPr>
        <w:tc>
          <w:tcPr>
            <w:tcW w:w="1135" w:type="dxa"/>
            <w:vAlign w:val="center"/>
          </w:tcPr>
          <w:p w14:paraId="35E3AB4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A2EE42F" w14:textId="54481B23" w:rsidR="00D13271" w:rsidRPr="00DD7B5F" w:rsidRDefault="00B1085A" w:rsidP="0071590B">
            <w:pPr>
              <w:spacing w:beforeLines="50" w:before="156" w:afterLines="50" w:after="156"/>
              <w:rPr>
                <w:rFonts w:ascii="宋体" w:eastAsia="宋体" w:hAnsi="宋体"/>
              </w:rPr>
            </w:pPr>
            <w:r w:rsidRPr="00B1085A">
              <w:rPr>
                <w:rFonts w:ascii="宋体" w:eastAsia="宋体" w:hAnsi="宋体" w:hint="eastAsia"/>
              </w:rPr>
              <w:t>分子生物学实验指导（第</w:t>
            </w:r>
            <w:r w:rsidRPr="00B1085A">
              <w:rPr>
                <w:rFonts w:ascii="宋体" w:eastAsia="宋体" w:hAnsi="宋体"/>
              </w:rPr>
              <w:t>3版）（附数字课程），魏群，高教出版社</w:t>
            </w:r>
            <w:r>
              <w:rPr>
                <w:rFonts w:ascii="宋体" w:eastAsia="宋体" w:hAnsi="宋体" w:hint="eastAsia"/>
              </w:rPr>
              <w:t>，2</w:t>
            </w:r>
            <w:r>
              <w:rPr>
                <w:rFonts w:ascii="宋体" w:eastAsia="宋体" w:hAnsi="宋体"/>
              </w:rPr>
              <w:t>015</w:t>
            </w:r>
          </w:p>
        </w:tc>
      </w:tr>
    </w:tbl>
    <w:p w14:paraId="159C27BB" w14:textId="41D432BC"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2ACEC5B" w14:textId="348835BA"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875C37" w:rsidRPr="00C8492C">
        <w:rPr>
          <w:rFonts w:ascii="黑体" w:eastAsia="黑体" w:hAnsi="黑体" w:cs="宋体"/>
          <w:b/>
          <w:sz w:val="24"/>
          <w:szCs w:val="24"/>
        </w:rPr>
        <w:t xml:space="preserve"> </w:t>
      </w:r>
    </w:p>
    <w:p w14:paraId="5C7740AA" w14:textId="004E3834" w:rsidR="00FF47A5" w:rsidRDefault="005570CF" w:rsidP="00875C37">
      <w:pPr>
        <w:pStyle w:val="a3"/>
        <w:spacing w:line="300" w:lineRule="auto"/>
        <w:ind w:firstLineChars="200" w:firstLine="420"/>
        <w:rPr>
          <w:rFonts w:hAnsi="宋体" w:cs="宋体"/>
        </w:rPr>
      </w:pPr>
      <w:r w:rsidRPr="005570CF">
        <w:rPr>
          <w:rFonts w:hAnsi="宋体" w:cs="宋体" w:hint="eastAsia"/>
        </w:rPr>
        <w:t>《现代生物学技术与方法》</w:t>
      </w:r>
      <w:r>
        <w:rPr>
          <w:rFonts w:hAnsi="宋体" w:cs="宋体" w:hint="eastAsia"/>
        </w:rPr>
        <w:t>为生物类本科生，包括</w:t>
      </w:r>
      <w:r w:rsidRPr="005570CF">
        <w:rPr>
          <w:rFonts w:hAnsi="宋体" w:cs="宋体" w:hint="eastAsia"/>
        </w:rPr>
        <w:t>生物技术，生物信息</w:t>
      </w:r>
      <w:r>
        <w:rPr>
          <w:rFonts w:hAnsi="宋体" w:cs="宋体" w:hint="eastAsia"/>
        </w:rPr>
        <w:t>等专业</w:t>
      </w:r>
      <w:r w:rsidR="0044051F">
        <w:rPr>
          <w:rFonts w:hAnsi="宋体" w:cs="宋体" w:hint="eastAsia"/>
        </w:rPr>
        <w:t>的</w:t>
      </w:r>
      <w:r>
        <w:rPr>
          <w:rFonts w:hAnsi="宋体" w:cs="宋体" w:hint="eastAsia"/>
        </w:rPr>
        <w:t>专业选修课程。</w:t>
      </w:r>
      <w:r w:rsidR="00B1085A">
        <w:rPr>
          <w:rFonts w:hAnsi="宋体" w:cs="宋体" w:hint="eastAsia"/>
        </w:rPr>
        <w:t>生命科学是实验的科学，</w:t>
      </w:r>
      <w:r>
        <w:rPr>
          <w:rFonts w:hAnsi="宋体" w:cs="宋体" w:hint="eastAsia"/>
        </w:rPr>
        <w:t>由于新理论新技术的不断涌现，</w:t>
      </w:r>
      <w:r w:rsidR="00FF47A5" w:rsidRPr="00FF47A5">
        <w:rPr>
          <w:rFonts w:hAnsi="宋体" w:cs="宋体" w:hint="eastAsia"/>
        </w:rPr>
        <w:t>现代</w:t>
      </w:r>
      <w:r>
        <w:rPr>
          <w:rFonts w:hAnsi="宋体" w:cs="宋体" w:hint="eastAsia"/>
        </w:rPr>
        <w:t>生命科学在近几年有着</w:t>
      </w:r>
      <w:r w:rsidR="0044051F">
        <w:rPr>
          <w:rFonts w:hAnsi="宋体" w:cs="宋体" w:hint="eastAsia"/>
        </w:rPr>
        <w:t>非常迅猛的发展，特别是许多崭新的实验技术得到了深入广泛的应用。这使得</w:t>
      </w:r>
      <w:r w:rsidR="006A45BB" w:rsidRPr="006A45BB">
        <w:rPr>
          <w:rFonts w:hAnsi="宋体" w:cs="宋体" w:hint="eastAsia"/>
        </w:rPr>
        <w:t>相关的实验课程永远处在</w:t>
      </w:r>
      <w:r w:rsidR="006A45BB">
        <w:rPr>
          <w:rFonts w:hAnsi="宋体" w:cs="宋体" w:hint="eastAsia"/>
        </w:rPr>
        <w:t>“</w:t>
      </w:r>
      <w:r w:rsidR="006A45BB" w:rsidRPr="006A45BB">
        <w:rPr>
          <w:rFonts w:hAnsi="宋体" w:cs="宋体" w:hint="eastAsia"/>
        </w:rPr>
        <w:t>追赶</w:t>
      </w:r>
      <w:r w:rsidR="006A45BB">
        <w:rPr>
          <w:rFonts w:hAnsi="宋体" w:cs="宋体" w:hint="eastAsia"/>
        </w:rPr>
        <w:t>”</w:t>
      </w:r>
      <w:r w:rsidR="006A45BB" w:rsidRPr="006A45BB">
        <w:rPr>
          <w:rFonts w:hAnsi="宋体" w:cs="宋体" w:hint="eastAsia"/>
        </w:rPr>
        <w:t>的状态而且略显陈旧，如实时定量技术</w:t>
      </w:r>
      <w:r w:rsidR="006A45BB">
        <w:rPr>
          <w:rFonts w:hAnsi="宋体" w:cs="宋体" w:hint="eastAsia"/>
        </w:rPr>
        <w:t>二</w:t>
      </w:r>
      <w:r w:rsidR="006A45BB" w:rsidRPr="006A45BB">
        <w:rPr>
          <w:rFonts w:hAnsi="宋体" w:cs="宋体" w:hint="eastAsia"/>
        </w:rPr>
        <w:t>十年前可能</w:t>
      </w:r>
      <w:r w:rsidR="00B1085A">
        <w:rPr>
          <w:rFonts w:hAnsi="宋体" w:cs="宋体" w:hint="eastAsia"/>
        </w:rPr>
        <w:t>只能在少数实验室中进行</w:t>
      </w:r>
      <w:r w:rsidR="006A45BB" w:rsidRPr="006A45BB">
        <w:rPr>
          <w:rFonts w:hAnsi="宋体" w:cs="宋体" w:hint="eastAsia"/>
        </w:rPr>
        <w:t>，现在则已经成为实验室的常规技术手段。</w:t>
      </w:r>
      <w:r w:rsidR="00B1085A">
        <w:rPr>
          <w:rFonts w:hAnsi="宋体" w:cs="宋体" w:hint="eastAsia"/>
        </w:rPr>
        <w:t>于此同时，传统的</w:t>
      </w:r>
      <w:r w:rsidR="00B1085A" w:rsidRPr="00FF47A5">
        <w:rPr>
          <w:rFonts w:hAnsi="宋体" w:cs="宋体" w:hint="eastAsia"/>
        </w:rPr>
        <w:t>的教学较侧重生物化学、分子生物学、细胞生物学以及遗传学课程理论知识的讲授，缺乏跨学科的交融，对重要的现代生物学实验的相关原理及实验过程也涉及较少</w:t>
      </w:r>
      <w:r w:rsidR="00B1085A">
        <w:rPr>
          <w:rFonts w:hAnsi="宋体" w:cs="宋体" w:hint="eastAsia"/>
        </w:rPr>
        <w:t>，同学在进入科研实践时往往无法很好的将课本上的知识有效的应用于实际实验操作中。</w:t>
      </w:r>
      <w:r w:rsidR="006A45BB" w:rsidRPr="006A45BB">
        <w:rPr>
          <w:rFonts w:hAnsi="宋体" w:cs="宋体" w:hint="eastAsia"/>
        </w:rPr>
        <w:t>有鉴于此，我们设立本课程，让同学在完成主要学科的理论知识学习后，对当下实验室中所使用的主要实验技术进行讲解与学习，帮助同学们更好的理解相关理论知识，培养跨学科的科学素养，为将来的</w:t>
      </w:r>
      <w:r w:rsidR="00B1085A">
        <w:rPr>
          <w:rFonts w:hAnsi="宋体" w:cs="宋体" w:hint="eastAsia"/>
        </w:rPr>
        <w:t>科研</w:t>
      </w:r>
      <w:r w:rsidR="006A45BB" w:rsidRPr="006A45BB">
        <w:rPr>
          <w:rFonts w:hAnsi="宋体" w:cs="宋体" w:hint="eastAsia"/>
        </w:rPr>
        <w:t>实践打下良好基础。同时可在本课程进行教学改革：因为部分理论知识同学们已经掌握，可在课堂中进行研讨性教学，以进一步确立学生在课堂上的主体地位，提高学生学习兴趣，拓宽学生学术视野，培养同学科研素养。</w:t>
      </w:r>
      <w:r w:rsidR="003E5CD1">
        <w:rPr>
          <w:rFonts w:hAnsi="宋体" w:cs="宋体" w:hint="eastAsia"/>
        </w:rPr>
        <w:t>引导同学们更好的了解相关技术在现实中的应用，通过介绍如我国如何科学抗疫，克服各种困难将相关实验技术应用在检测治疗新冠大流行的方方面面，树立同学们的爱国主义精神。</w:t>
      </w:r>
    </w:p>
    <w:p w14:paraId="1AF77F8E" w14:textId="5BC9D2D3"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875C37" w:rsidRPr="00FB77A1">
        <w:rPr>
          <w:rFonts w:hAnsi="宋体" w:cs="宋体"/>
        </w:rPr>
        <w:t xml:space="preserve"> </w:t>
      </w:r>
    </w:p>
    <w:p w14:paraId="196A0A6E" w14:textId="3424B36E" w:rsidR="00F22F88" w:rsidRPr="00F22F88" w:rsidRDefault="00F22F88" w:rsidP="00875C37">
      <w:pPr>
        <w:pStyle w:val="a3"/>
        <w:spacing w:line="300" w:lineRule="auto"/>
        <w:ind w:firstLineChars="200" w:firstLine="420"/>
        <w:rPr>
          <w:rFonts w:hAnsi="宋体" w:cs="宋体"/>
        </w:rPr>
      </w:pPr>
      <w:r>
        <w:rPr>
          <w:rFonts w:hAnsi="宋体" w:cs="宋体" w:hint="eastAsia"/>
        </w:rPr>
        <w:t>通过本课程的学习，将</w:t>
      </w:r>
      <w:r w:rsidRPr="00F22F88">
        <w:rPr>
          <w:rFonts w:hAnsi="宋体" w:cs="宋体" w:hint="eastAsia"/>
        </w:rPr>
        <w:t>培养学生</w:t>
      </w:r>
      <w:r>
        <w:rPr>
          <w:rFonts w:hAnsi="宋体" w:cs="宋体" w:hint="eastAsia"/>
        </w:rPr>
        <w:t>更好的理论结合实际，更好的将多学科的理论知识更好的应用于具体的实验技术中。拓宽学生们的视野，从日新月异的学科进展中汲取更多的养分，</w:t>
      </w:r>
      <w:r w:rsidRPr="00F22F88">
        <w:rPr>
          <w:rFonts w:hAnsi="宋体" w:cs="宋体" w:hint="eastAsia"/>
        </w:rPr>
        <w:lastRenderedPageBreak/>
        <w:t>牢固树立终身学习的信念；培养</w:t>
      </w:r>
      <w:r>
        <w:rPr>
          <w:rFonts w:hAnsi="宋体" w:cs="宋体" w:hint="eastAsia"/>
        </w:rPr>
        <w:t>他们</w:t>
      </w:r>
      <w:r w:rsidRPr="00F22F88">
        <w:rPr>
          <w:rFonts w:hAnsi="宋体" w:cs="宋体" w:hint="eastAsia"/>
        </w:rPr>
        <w:t>严谨的科研思维和创新精神</w:t>
      </w:r>
      <w:r>
        <w:rPr>
          <w:rFonts w:hAnsi="宋体" w:cs="宋体" w:hint="eastAsia"/>
        </w:rPr>
        <w:t>，</w:t>
      </w:r>
      <w:r w:rsidRPr="00F22F88">
        <w:rPr>
          <w:rFonts w:hAnsi="宋体" w:cs="宋体" w:hint="eastAsia"/>
        </w:rPr>
        <w:t>为将来从事</w:t>
      </w:r>
      <w:r>
        <w:rPr>
          <w:rFonts w:hAnsi="宋体" w:cs="宋体" w:hint="eastAsia"/>
        </w:rPr>
        <w:t>具体科研工作</w:t>
      </w:r>
      <w:r w:rsidRPr="00F22F88">
        <w:rPr>
          <w:rFonts w:hAnsi="宋体" w:cs="宋体" w:hint="eastAsia"/>
        </w:rPr>
        <w:t>工作打下坚实的基础。</w:t>
      </w:r>
    </w:p>
    <w:p w14:paraId="5855955A" w14:textId="77777777" w:rsidR="003E5CD1" w:rsidRDefault="00F22F88" w:rsidP="00875C37">
      <w:pPr>
        <w:pStyle w:val="a3"/>
        <w:spacing w:line="300" w:lineRule="auto"/>
        <w:ind w:firstLineChars="200" w:firstLine="420"/>
        <w:rPr>
          <w:rFonts w:hAnsi="宋体" w:cs="宋体"/>
        </w:rPr>
      </w:pPr>
      <w:r w:rsidRPr="00F22F88">
        <w:rPr>
          <w:rFonts w:hAnsi="宋体" w:cs="宋体" w:hint="eastAsia"/>
        </w:rPr>
        <w:t>通过翻转课堂</w:t>
      </w:r>
      <w:r>
        <w:rPr>
          <w:rFonts w:hAnsi="宋体" w:cs="宋体" w:hint="eastAsia"/>
        </w:rPr>
        <w:t>，课堂讨论、答辩的方式</w:t>
      </w:r>
      <w:r w:rsidRPr="00F22F88">
        <w:rPr>
          <w:rFonts w:hAnsi="宋体" w:cs="宋体"/>
        </w:rPr>
        <w:t>，</w:t>
      </w:r>
      <w:r>
        <w:rPr>
          <w:rFonts w:hAnsi="宋体" w:cs="宋体" w:hint="eastAsia"/>
        </w:rPr>
        <w:t>塑造学生学习主体角色，</w:t>
      </w:r>
      <w:r w:rsidRPr="00F22F88">
        <w:rPr>
          <w:rFonts w:hAnsi="宋体" w:cs="宋体"/>
        </w:rPr>
        <w:t>培养学生自主学习、独立思考和成组协作讨论的能力，</w:t>
      </w:r>
      <w:r w:rsidR="003E5CD1">
        <w:rPr>
          <w:rFonts w:hAnsi="宋体" w:cs="宋体" w:hint="eastAsia"/>
        </w:rPr>
        <w:t>引</w:t>
      </w:r>
      <w:r w:rsidRPr="00F22F88">
        <w:rPr>
          <w:rFonts w:hAnsi="宋体" w:cs="宋体" w:hint="eastAsia"/>
        </w:rPr>
        <w:t>导学生</w:t>
      </w:r>
      <w:r w:rsidR="003E5CD1">
        <w:rPr>
          <w:rFonts w:hAnsi="宋体" w:cs="宋体" w:hint="eastAsia"/>
        </w:rPr>
        <w:t>主动</w:t>
      </w:r>
      <w:r w:rsidRPr="00F22F88">
        <w:rPr>
          <w:rFonts w:hAnsi="宋体" w:cs="宋体" w:hint="eastAsia"/>
        </w:rPr>
        <w:t>独立利用</w:t>
      </w:r>
      <w:r w:rsidR="003E5CD1">
        <w:rPr>
          <w:rFonts w:hAnsi="宋体" w:cs="宋体" w:hint="eastAsia"/>
        </w:rPr>
        <w:t>多种手段</w:t>
      </w:r>
      <w:r w:rsidRPr="00F22F88">
        <w:rPr>
          <w:rFonts w:hAnsi="宋体" w:cs="宋体" w:hint="eastAsia"/>
        </w:rPr>
        <w:t>获取</w:t>
      </w:r>
      <w:r w:rsidR="003E5CD1">
        <w:rPr>
          <w:rFonts w:hAnsi="宋体" w:cs="宋体" w:hint="eastAsia"/>
        </w:rPr>
        <w:t>各种</w:t>
      </w:r>
      <w:r w:rsidRPr="00F22F88">
        <w:rPr>
          <w:rFonts w:hAnsi="宋体" w:cs="宋体" w:hint="eastAsia"/>
        </w:rPr>
        <w:t>信息；提高学生阅读科技发展文献的能力</w:t>
      </w:r>
      <w:r w:rsidR="003E5CD1">
        <w:rPr>
          <w:rFonts w:hAnsi="宋体" w:cs="宋体" w:hint="eastAsia"/>
        </w:rPr>
        <w:t>，培养</w:t>
      </w:r>
      <w:r w:rsidR="003E5CD1" w:rsidRPr="00F22F88">
        <w:rPr>
          <w:rFonts w:hAnsi="宋体" w:cs="宋体"/>
        </w:rPr>
        <w:t>学以致用</w:t>
      </w:r>
      <w:r w:rsidR="003E5CD1">
        <w:rPr>
          <w:rFonts w:hAnsi="宋体" w:cs="宋体" w:hint="eastAsia"/>
        </w:rPr>
        <w:t>，</w:t>
      </w:r>
      <w:r w:rsidRPr="00F22F88">
        <w:rPr>
          <w:rFonts w:hAnsi="宋体" w:cs="宋体"/>
        </w:rPr>
        <w:t>分析问题，解决问题</w:t>
      </w:r>
      <w:r w:rsidR="003E5CD1">
        <w:rPr>
          <w:rFonts w:hAnsi="宋体" w:cs="宋体" w:hint="eastAsia"/>
        </w:rPr>
        <w:t>的能力。引导同学将相关知识更好的服务国家，奉献社会</w:t>
      </w:r>
      <w:r w:rsidRPr="00F22F88">
        <w:rPr>
          <w:rFonts w:hAnsi="宋体" w:cs="宋体"/>
        </w:rPr>
        <w:t>。</w:t>
      </w:r>
    </w:p>
    <w:p w14:paraId="2C6807D1" w14:textId="201D9A5F" w:rsidR="00E05E8B" w:rsidRPr="004A0D96" w:rsidRDefault="00E05E8B" w:rsidP="007C4FAB">
      <w:pPr>
        <w:pStyle w:val="a3"/>
        <w:spacing w:line="300" w:lineRule="auto"/>
        <w:ind w:firstLineChars="200" w:firstLine="480"/>
        <w:rPr>
          <w:rFonts w:hAnsi="宋体" w:cs="宋体"/>
          <w:sz w:val="24"/>
          <w:szCs w:val="24"/>
        </w:rPr>
      </w:pPr>
      <w:r w:rsidRPr="004A0D96">
        <w:rPr>
          <w:rFonts w:hAnsi="宋体" w:cs="宋体" w:hint="eastAsia"/>
          <w:sz w:val="24"/>
          <w:szCs w:val="24"/>
        </w:rPr>
        <w:t>课程目标1：</w:t>
      </w:r>
      <w:r w:rsidR="00CE4729" w:rsidRPr="004A0D96">
        <w:rPr>
          <w:rFonts w:hAnsi="宋体" w:cs="宋体"/>
          <w:sz w:val="24"/>
          <w:szCs w:val="24"/>
        </w:rPr>
        <w:t xml:space="preserve"> </w:t>
      </w:r>
      <w:r w:rsidR="00CE4729" w:rsidRPr="004A0D96">
        <w:rPr>
          <w:rFonts w:hAnsi="宋体" w:cs="宋体" w:hint="eastAsia"/>
          <w:sz w:val="24"/>
          <w:szCs w:val="24"/>
        </w:rPr>
        <w:t>掌握现代生物学技术和方法</w:t>
      </w:r>
    </w:p>
    <w:p w14:paraId="2E00A010" w14:textId="366B55C6" w:rsidR="00E05E8B" w:rsidRPr="004A0D96" w:rsidRDefault="00E05E8B" w:rsidP="004A0D96">
      <w:pPr>
        <w:pStyle w:val="a3"/>
        <w:spacing w:line="300" w:lineRule="auto"/>
        <w:rPr>
          <w:rFonts w:hAnsi="宋体" w:cs="宋体"/>
          <w:sz w:val="24"/>
          <w:szCs w:val="24"/>
        </w:rPr>
      </w:pPr>
      <w:r w:rsidRPr="004A0D96">
        <w:rPr>
          <w:rFonts w:hAnsi="宋体" w:cs="宋体" w:hint="eastAsia"/>
          <w:sz w:val="24"/>
          <w:szCs w:val="24"/>
        </w:rPr>
        <w:t>1</w:t>
      </w:r>
      <w:r w:rsidR="00AF7873" w:rsidRPr="004A0D96">
        <w:rPr>
          <w:rFonts w:hAnsi="宋体" w:cs="宋体" w:hint="eastAsia"/>
          <w:sz w:val="24"/>
          <w:szCs w:val="24"/>
        </w:rPr>
        <w:t>.</w:t>
      </w:r>
      <w:r w:rsidRPr="004A0D96">
        <w:rPr>
          <w:rFonts w:hAnsi="宋体" w:cs="宋体" w:hint="eastAsia"/>
          <w:sz w:val="24"/>
          <w:szCs w:val="24"/>
        </w:rPr>
        <w:t>1</w:t>
      </w:r>
      <w:r w:rsidR="00A47E75" w:rsidRPr="004A0D96">
        <w:rPr>
          <w:rFonts w:hAnsi="宋体" w:cs="宋体"/>
          <w:sz w:val="24"/>
          <w:szCs w:val="24"/>
        </w:rPr>
        <w:t xml:space="preserve"> </w:t>
      </w:r>
      <w:r w:rsidR="00CE4729" w:rsidRPr="004A0D96">
        <w:rPr>
          <w:rFonts w:hAnsi="宋体" w:cs="宋体" w:hint="eastAsia"/>
          <w:sz w:val="24"/>
          <w:szCs w:val="24"/>
        </w:rPr>
        <w:t>理解和掌握常用现代生命科学中常见的实验技术的原理。</w:t>
      </w:r>
    </w:p>
    <w:p w14:paraId="26376BE5" w14:textId="6D0365F5" w:rsidR="00E05E8B" w:rsidRPr="004A0D96" w:rsidRDefault="00AF7873" w:rsidP="004A0D96">
      <w:pPr>
        <w:pStyle w:val="a3"/>
        <w:spacing w:line="300" w:lineRule="auto"/>
        <w:rPr>
          <w:rFonts w:hAnsi="宋体" w:cs="宋体"/>
          <w:sz w:val="24"/>
          <w:szCs w:val="24"/>
        </w:rPr>
      </w:pPr>
      <w:r w:rsidRPr="004A0D96">
        <w:rPr>
          <w:rFonts w:hAnsi="宋体" w:cs="宋体"/>
          <w:sz w:val="24"/>
          <w:szCs w:val="24"/>
        </w:rPr>
        <w:t xml:space="preserve">1.2 </w:t>
      </w:r>
      <w:r w:rsidR="00CE4729" w:rsidRPr="004A0D96">
        <w:rPr>
          <w:rFonts w:hAnsi="宋体" w:cs="宋体" w:hint="eastAsia"/>
          <w:sz w:val="24"/>
          <w:szCs w:val="24"/>
        </w:rPr>
        <w:t>了解生命科学领域最新实验技术的应用及意义。</w:t>
      </w:r>
    </w:p>
    <w:p w14:paraId="3140EE55" w14:textId="03F5957C" w:rsidR="00AF7873" w:rsidRPr="004A0D96" w:rsidRDefault="00E05E8B" w:rsidP="007C4FAB">
      <w:pPr>
        <w:pStyle w:val="a3"/>
        <w:spacing w:line="300" w:lineRule="auto"/>
        <w:ind w:firstLineChars="200" w:firstLine="480"/>
        <w:rPr>
          <w:rFonts w:hAnsi="宋体" w:cs="宋体"/>
          <w:sz w:val="24"/>
          <w:szCs w:val="24"/>
        </w:rPr>
      </w:pPr>
      <w:r w:rsidRPr="004A0D96">
        <w:rPr>
          <w:rFonts w:hAnsi="宋体" w:cs="宋体" w:hint="eastAsia"/>
          <w:sz w:val="24"/>
          <w:szCs w:val="24"/>
        </w:rPr>
        <w:t>课程目标2：</w:t>
      </w:r>
      <w:r w:rsidR="00F958C6" w:rsidRPr="004A0D96">
        <w:rPr>
          <w:rFonts w:hAnsi="宋体" w:cs="宋体" w:hint="eastAsia"/>
          <w:sz w:val="24"/>
          <w:szCs w:val="24"/>
        </w:rPr>
        <w:t>在完成相关科研训练及科研项目过程中有机科学的组织实践各种实验技术。</w:t>
      </w:r>
      <w:r w:rsidR="006525FD" w:rsidRPr="004A0D96">
        <w:rPr>
          <w:rFonts w:hAnsi="宋体" w:cs="宋体" w:hint="eastAsia"/>
          <w:sz w:val="24"/>
          <w:szCs w:val="24"/>
        </w:rPr>
        <w:t xml:space="preserve"> </w:t>
      </w:r>
    </w:p>
    <w:p w14:paraId="69C28A8B" w14:textId="196D20B3" w:rsidR="00E05E8B" w:rsidRDefault="00E05E8B" w:rsidP="00AF7873">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749F2E0" w14:textId="0A8C32CB"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024B787F" w14:textId="77777777" w:rsidTr="00DD7B5F">
        <w:trPr>
          <w:jc w:val="center"/>
        </w:trPr>
        <w:tc>
          <w:tcPr>
            <w:tcW w:w="1302" w:type="dxa"/>
            <w:vAlign w:val="center"/>
          </w:tcPr>
          <w:p w14:paraId="1AF7694C"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08F4DFF"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4AFEAC2"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BCDD404"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204E309D" w14:textId="77777777" w:rsidTr="00DD7B5F">
        <w:trPr>
          <w:jc w:val="center"/>
        </w:trPr>
        <w:tc>
          <w:tcPr>
            <w:tcW w:w="1302" w:type="dxa"/>
            <w:vMerge w:val="restart"/>
            <w:vAlign w:val="center"/>
          </w:tcPr>
          <w:p w14:paraId="245A47DA"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6833404"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626F424F" w14:textId="02A2F972" w:rsidR="001E0966" w:rsidRDefault="00875C37" w:rsidP="001E0966">
            <w:pPr>
              <w:pStyle w:val="a3"/>
              <w:spacing w:beforeLines="50" w:before="156" w:afterLines="50" w:after="156"/>
              <w:jc w:val="left"/>
              <w:rPr>
                <w:rFonts w:hAnsi="宋体" w:cs="宋体"/>
              </w:rPr>
            </w:pPr>
            <w:r>
              <w:rPr>
                <w:rFonts w:hAnsi="宋体" w:cs="宋体" w:hint="eastAsia"/>
              </w:rPr>
              <w:t>所有教学内容</w:t>
            </w:r>
          </w:p>
        </w:tc>
        <w:tc>
          <w:tcPr>
            <w:tcW w:w="2688" w:type="dxa"/>
            <w:vAlign w:val="center"/>
          </w:tcPr>
          <w:p w14:paraId="614FCE21" w14:textId="65B64A8F" w:rsidR="00E05E8B" w:rsidRDefault="00DF3558" w:rsidP="00BF1BAC">
            <w:pPr>
              <w:pStyle w:val="a3"/>
              <w:spacing w:beforeLines="50" w:before="156" w:afterLines="50" w:after="156"/>
              <w:jc w:val="left"/>
              <w:rPr>
                <w:rFonts w:hAnsi="宋体" w:cs="宋体"/>
              </w:rPr>
            </w:pPr>
            <w:r>
              <w:rPr>
                <w:rFonts w:hAnsi="宋体" w:cs="宋体" w:hint="eastAsia"/>
              </w:rPr>
              <w:t>1</w:t>
            </w:r>
            <w:r>
              <w:rPr>
                <w:rFonts w:hAnsi="宋体" w:cs="宋体"/>
              </w:rPr>
              <w:t>.</w:t>
            </w:r>
            <w:r w:rsidR="00F958C6">
              <w:rPr>
                <w:rFonts w:hint="eastAsia"/>
              </w:rPr>
              <w:t xml:space="preserve"> </w:t>
            </w:r>
            <w:r w:rsidR="00F958C6" w:rsidRPr="00F958C6">
              <w:rPr>
                <w:rFonts w:hAnsi="宋体" w:cs="宋体" w:hint="eastAsia"/>
              </w:rPr>
              <w:t>能够将生物学基础理论和基本技能应用于分析、解决科学研究和产品生产中出现的一般技术、工艺和质量等问题</w:t>
            </w:r>
            <w:r w:rsidR="00BF1BAC">
              <w:rPr>
                <w:rFonts w:hAnsi="宋体" w:cs="宋体" w:hint="eastAsia"/>
              </w:rPr>
              <w:t>。</w:t>
            </w:r>
          </w:p>
          <w:p w14:paraId="4DA3A460" w14:textId="1D574238" w:rsidR="00DF3558" w:rsidRDefault="00DF3558" w:rsidP="00BF1BAC">
            <w:pPr>
              <w:pStyle w:val="a3"/>
              <w:spacing w:beforeLines="50" w:before="156" w:afterLines="50" w:after="156"/>
              <w:jc w:val="left"/>
              <w:rPr>
                <w:rFonts w:hAnsi="宋体" w:cs="宋体"/>
              </w:rPr>
            </w:pPr>
            <w:r>
              <w:rPr>
                <w:rFonts w:hAnsi="宋体" w:cs="宋体" w:hint="eastAsia"/>
              </w:rPr>
              <w:t>2</w:t>
            </w:r>
            <w:r>
              <w:rPr>
                <w:rFonts w:hAnsi="宋体" w:cs="宋体"/>
              </w:rPr>
              <w:t>.</w:t>
            </w:r>
            <w:r>
              <w:rPr>
                <w:rFonts w:hint="eastAsia"/>
              </w:rPr>
              <w:t xml:space="preserve"> </w:t>
            </w:r>
            <w:r w:rsidR="00F958C6" w:rsidRPr="00F958C6">
              <w:rPr>
                <w:rFonts w:hAnsi="宋体" w:cs="宋体" w:hint="eastAsia"/>
              </w:rPr>
              <w:t>能够运用生物学的基本原理，通过文献研究分析生物技术产品的制备和加工问题，寻求合适的解决方案</w:t>
            </w:r>
          </w:p>
          <w:p w14:paraId="19E5CF4B" w14:textId="34741E2C" w:rsidR="00DF3558" w:rsidRDefault="00DF3558" w:rsidP="00BF1BAC">
            <w:pPr>
              <w:pStyle w:val="a3"/>
              <w:spacing w:beforeLines="50" w:before="156" w:afterLines="50" w:after="156"/>
              <w:jc w:val="left"/>
              <w:rPr>
                <w:rFonts w:hAnsi="宋体" w:cs="宋体"/>
              </w:rPr>
            </w:pPr>
            <w:r>
              <w:rPr>
                <w:rFonts w:hAnsi="宋体" w:cs="宋体" w:hint="eastAsia"/>
              </w:rPr>
              <w:t>3</w:t>
            </w:r>
            <w:r>
              <w:rPr>
                <w:rFonts w:hAnsi="宋体" w:cs="宋体"/>
              </w:rPr>
              <w:t>.</w:t>
            </w:r>
            <w:r w:rsidR="00875C37" w:rsidRPr="00875C37">
              <w:rPr>
                <w:rFonts w:hAnsi="宋体" w:cs="宋体" w:hint="eastAsia"/>
              </w:rPr>
              <w:t>掌握生物技术产品开发的一般思路和流程，通过合理的实验手段获得实验数据，分析和解释数据并得到有效的结论</w:t>
            </w:r>
          </w:p>
        </w:tc>
      </w:tr>
      <w:tr w:rsidR="00DF3558" w14:paraId="100838E1" w14:textId="77777777" w:rsidTr="00DD7B5F">
        <w:trPr>
          <w:jc w:val="center"/>
        </w:trPr>
        <w:tc>
          <w:tcPr>
            <w:tcW w:w="1302" w:type="dxa"/>
            <w:vMerge/>
            <w:vAlign w:val="center"/>
          </w:tcPr>
          <w:p w14:paraId="72ABABA2" w14:textId="77777777" w:rsidR="00DF3558" w:rsidRDefault="00DF3558" w:rsidP="00DD7B5F">
            <w:pPr>
              <w:pStyle w:val="a3"/>
              <w:spacing w:beforeLines="50" w:before="156" w:afterLines="50" w:after="156"/>
              <w:jc w:val="center"/>
              <w:rPr>
                <w:rFonts w:hAnsi="宋体" w:cs="宋体"/>
                <w:szCs w:val="21"/>
              </w:rPr>
            </w:pPr>
          </w:p>
        </w:tc>
        <w:tc>
          <w:tcPr>
            <w:tcW w:w="1959" w:type="dxa"/>
            <w:vAlign w:val="center"/>
          </w:tcPr>
          <w:p w14:paraId="3EE45352" w14:textId="77777777" w:rsidR="00DF3558" w:rsidRDefault="00DF3558" w:rsidP="00DD7B5F">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585D592A" w14:textId="59E0CDB2" w:rsidR="00DF3558" w:rsidRDefault="00875C37" w:rsidP="001E0966">
            <w:pPr>
              <w:pStyle w:val="a3"/>
              <w:spacing w:beforeLines="50" w:before="156" w:afterLines="50" w:after="156"/>
              <w:jc w:val="left"/>
              <w:rPr>
                <w:rFonts w:hAnsi="宋体" w:cs="宋体"/>
              </w:rPr>
            </w:pPr>
            <w:r>
              <w:rPr>
                <w:rFonts w:hAnsi="宋体" w:cs="宋体" w:hint="eastAsia"/>
              </w:rPr>
              <w:t>所有教学内容</w:t>
            </w:r>
          </w:p>
        </w:tc>
        <w:tc>
          <w:tcPr>
            <w:tcW w:w="2688" w:type="dxa"/>
            <w:vAlign w:val="center"/>
          </w:tcPr>
          <w:p w14:paraId="0BD9A4FE" w14:textId="77777777" w:rsidR="00875C37" w:rsidRPr="00875C37" w:rsidRDefault="00875C37" w:rsidP="00875C37">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00D54016" w14:textId="379B4F95" w:rsidR="00DF3558" w:rsidRPr="00BF1BAC" w:rsidRDefault="00875C37" w:rsidP="00875C37">
            <w:pPr>
              <w:pStyle w:val="a3"/>
              <w:spacing w:beforeLines="50" w:before="156" w:afterLines="50" w:after="156"/>
              <w:jc w:val="left"/>
              <w:rPr>
                <w:rFonts w:hAnsi="宋体" w:cs="宋体"/>
              </w:rPr>
            </w:pPr>
            <w:r w:rsidRPr="00875C37">
              <w:rPr>
                <w:rFonts w:hAnsi="宋体" w:cs="宋体"/>
              </w:rPr>
              <w:t>2. 能够运用生物学的基本原理，通过文献研究分析</w:t>
            </w:r>
            <w:r w:rsidRPr="00875C37">
              <w:rPr>
                <w:rFonts w:hAnsi="宋体" w:cs="宋体"/>
              </w:rPr>
              <w:lastRenderedPageBreak/>
              <w:t>生物技术产品的制备和加工问题，寻求合适的解决方案</w:t>
            </w:r>
          </w:p>
        </w:tc>
      </w:tr>
      <w:tr w:rsidR="00E05E8B" w14:paraId="3E24368C" w14:textId="77777777" w:rsidTr="00DD7B5F">
        <w:trPr>
          <w:jc w:val="center"/>
        </w:trPr>
        <w:tc>
          <w:tcPr>
            <w:tcW w:w="1302" w:type="dxa"/>
            <w:vMerge/>
            <w:vAlign w:val="center"/>
          </w:tcPr>
          <w:p w14:paraId="267ABBA6"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D7D9F37" w14:textId="0B6DBBFF" w:rsidR="00E05E8B" w:rsidRDefault="00F958C6" w:rsidP="00DF3558">
            <w:pPr>
              <w:pStyle w:val="a3"/>
              <w:spacing w:beforeLines="50" w:before="156" w:afterLines="50" w:after="156"/>
              <w:jc w:val="center"/>
              <w:rPr>
                <w:rFonts w:hAnsi="宋体" w:cs="宋体"/>
              </w:rPr>
            </w:pPr>
            <w:r>
              <w:rPr>
                <w:rFonts w:hAnsi="宋体" w:cs="宋体"/>
              </w:rPr>
              <w:t>2.1</w:t>
            </w:r>
          </w:p>
        </w:tc>
        <w:tc>
          <w:tcPr>
            <w:tcW w:w="3118" w:type="dxa"/>
            <w:vAlign w:val="center"/>
          </w:tcPr>
          <w:p w14:paraId="6751E33F" w14:textId="26DD3853" w:rsidR="00E05E8B" w:rsidRDefault="00875C37" w:rsidP="001E0966">
            <w:pPr>
              <w:pStyle w:val="a3"/>
              <w:spacing w:beforeLines="50" w:before="156" w:afterLines="50" w:after="156"/>
              <w:jc w:val="left"/>
              <w:rPr>
                <w:rFonts w:hAnsi="宋体" w:cs="宋体"/>
              </w:rPr>
            </w:pPr>
            <w:r w:rsidRPr="00875C37">
              <w:rPr>
                <w:rFonts w:hAnsi="宋体" w:cs="宋体" w:hint="eastAsia"/>
              </w:rPr>
              <w:t>所有教学内容</w:t>
            </w:r>
          </w:p>
        </w:tc>
        <w:tc>
          <w:tcPr>
            <w:tcW w:w="2688" w:type="dxa"/>
            <w:vAlign w:val="center"/>
          </w:tcPr>
          <w:p w14:paraId="0F5D9D06" w14:textId="77777777" w:rsidR="00875C37" w:rsidRPr="00875C37" w:rsidRDefault="00875C37" w:rsidP="00875C37">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155D982B" w14:textId="77777777" w:rsidR="00875C37" w:rsidRPr="00875C37" w:rsidRDefault="00875C37" w:rsidP="00875C37">
            <w:pPr>
              <w:pStyle w:val="a3"/>
              <w:spacing w:beforeLines="50" w:before="156" w:afterLines="50" w:after="156"/>
              <w:jc w:val="left"/>
              <w:rPr>
                <w:rFonts w:hAnsi="宋体" w:cs="宋体"/>
              </w:rPr>
            </w:pPr>
            <w:r w:rsidRPr="00875C37">
              <w:rPr>
                <w:rFonts w:hAnsi="宋体" w:cs="宋体"/>
              </w:rPr>
              <w:t>2. 能够运用生物学的基本原理，通过文献研究分析生物技术产品的制备和加工问题，寻求合适的解决方案</w:t>
            </w:r>
          </w:p>
          <w:p w14:paraId="7B31BCC8" w14:textId="42A36ACF" w:rsidR="00DF3558" w:rsidRDefault="00875C37" w:rsidP="00875C37">
            <w:pPr>
              <w:pStyle w:val="a3"/>
              <w:spacing w:beforeLines="50" w:before="156" w:afterLines="50" w:after="156"/>
              <w:jc w:val="left"/>
              <w:rPr>
                <w:rFonts w:hAnsi="宋体" w:cs="宋体"/>
              </w:rPr>
            </w:pPr>
            <w:r w:rsidRPr="00875C37">
              <w:rPr>
                <w:rFonts w:hAnsi="宋体" w:cs="宋体"/>
              </w:rPr>
              <w:t>3.掌握生物技术产品开发的一般思路和流程，通过合理的实验手段获得实验数据，分析和解释数据并得到有效的结论</w:t>
            </w:r>
            <w:r w:rsidR="00DF3558" w:rsidRPr="00DF3558">
              <w:rPr>
                <w:rFonts w:hAnsi="宋体" w:cs="宋体" w:hint="eastAsia"/>
              </w:rPr>
              <w:t>方面工作的知识和能力</w:t>
            </w:r>
          </w:p>
        </w:tc>
      </w:tr>
    </w:tbl>
    <w:p w14:paraId="79F67D6C" w14:textId="3F855F53" w:rsidR="00C00798" w:rsidRPr="008332AB" w:rsidRDefault="007C62ED" w:rsidP="008332AB">
      <w:pPr>
        <w:spacing w:beforeLines="50" w:before="156" w:afterLines="50" w:after="156" w:line="360" w:lineRule="auto"/>
        <w:rPr>
          <w:rFonts w:ascii="宋体" w:eastAsia="宋体" w:hAnsi="宋体"/>
          <w:szCs w:val="21"/>
        </w:rPr>
      </w:pPr>
      <w:r w:rsidRPr="007C62ED">
        <w:rPr>
          <w:rFonts w:ascii="黑体" w:eastAsia="黑体" w:hAnsi="黑体" w:hint="eastAsia"/>
          <w:b/>
          <w:sz w:val="28"/>
          <w:szCs w:val="28"/>
        </w:rPr>
        <w:t>三、教学内容</w:t>
      </w:r>
    </w:p>
    <w:p w14:paraId="00367EAA" w14:textId="105397CF" w:rsidR="008332AB" w:rsidRDefault="00AB360C" w:rsidP="008332A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一、</w:t>
      </w:r>
      <w:r w:rsidR="008332AB" w:rsidRPr="008332AB">
        <w:rPr>
          <w:rFonts w:ascii="黑体" w:eastAsia="黑体" w:hAnsi="黑体" w:cs="Times New Roman"/>
          <w:b/>
          <w:sz w:val="24"/>
          <w:szCs w:val="24"/>
        </w:rPr>
        <w:t>绪论</w:t>
      </w:r>
    </w:p>
    <w:p w14:paraId="45A5FEEC" w14:textId="77777777" w:rsidR="008332AB" w:rsidRDefault="008332AB"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C31824D" w14:textId="66073D9A" w:rsidR="008332AB" w:rsidRDefault="008756BD"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w:t>
      </w:r>
      <w:r w:rsidR="00B64491">
        <w:rPr>
          <w:rFonts w:ascii="宋体" w:eastAsia="宋体" w:hAnsi="宋体" w:cs="TimesNewRomanPSMT" w:hint="eastAsia"/>
          <w:color w:val="000000"/>
          <w:kern w:val="0"/>
          <w:szCs w:val="21"/>
        </w:rPr>
        <w:t>介绍本课程主要学习内容，</w:t>
      </w:r>
      <w:r>
        <w:rPr>
          <w:rFonts w:ascii="宋体" w:eastAsia="宋体" w:hAnsi="宋体" w:cs="TimesNewRomanPSMT" w:hint="eastAsia"/>
          <w:color w:val="000000"/>
          <w:kern w:val="0"/>
          <w:szCs w:val="21"/>
        </w:rPr>
        <w:t>与</w:t>
      </w:r>
      <w:r w:rsidR="00B64491">
        <w:rPr>
          <w:rFonts w:ascii="宋体" w:eastAsia="宋体" w:hAnsi="宋体" w:cs="TimesNewRomanPSMT" w:hint="eastAsia"/>
          <w:color w:val="000000"/>
          <w:kern w:val="0"/>
          <w:szCs w:val="21"/>
        </w:rPr>
        <w:t>其它分支学科的联系与不同。以现代基因治疗与生物制药、靶向基因编辑技术以及新一代深度测序等为例，介绍现代生物技术的发展及应用，并通过现实实例，如新冠肺炎的</w:t>
      </w:r>
      <w:r w:rsidR="003449B4">
        <w:rPr>
          <w:rFonts w:ascii="宋体" w:eastAsia="宋体" w:hAnsi="宋体" w:cs="TimesNewRomanPSMT" w:hint="eastAsia"/>
          <w:color w:val="000000"/>
          <w:kern w:val="0"/>
          <w:szCs w:val="21"/>
        </w:rPr>
        <w:t>致</w:t>
      </w:r>
      <w:r w:rsidR="00B64491">
        <w:rPr>
          <w:rFonts w:ascii="宋体" w:eastAsia="宋体" w:hAnsi="宋体" w:cs="TimesNewRomanPSMT" w:hint="eastAsia"/>
          <w:color w:val="000000"/>
          <w:kern w:val="0"/>
          <w:szCs w:val="21"/>
        </w:rPr>
        <w:t>病机理，检测手段及疫苗路线等等，进一步加深对课程相关实验技术在</w:t>
      </w:r>
      <w:r w:rsidR="003449B4">
        <w:rPr>
          <w:rFonts w:ascii="宋体" w:eastAsia="宋体" w:hAnsi="宋体" w:cs="TimesNewRomanPSMT" w:hint="eastAsia"/>
          <w:color w:val="000000"/>
          <w:kern w:val="0"/>
          <w:szCs w:val="21"/>
        </w:rPr>
        <w:t>“真实世界”中的实操过程，从而让学生掌握生命科学常用实验技术的</w:t>
      </w:r>
      <w:r w:rsidR="008332AB" w:rsidRPr="008332AB">
        <w:rPr>
          <w:rFonts w:ascii="宋体" w:eastAsia="宋体" w:hAnsi="宋体" w:cs="TimesNewRomanPSMT" w:hint="eastAsia"/>
          <w:color w:val="000000"/>
          <w:kern w:val="0"/>
          <w:szCs w:val="21"/>
        </w:rPr>
        <w:t>发展</w:t>
      </w:r>
      <w:r w:rsidR="003449B4">
        <w:rPr>
          <w:rFonts w:ascii="宋体" w:eastAsia="宋体" w:hAnsi="宋体" w:cs="TimesNewRomanPSMT" w:hint="eastAsia"/>
          <w:color w:val="000000"/>
          <w:kern w:val="0"/>
          <w:szCs w:val="21"/>
        </w:rPr>
        <w:t>历程</w:t>
      </w:r>
      <w:r w:rsidR="008332AB" w:rsidRPr="008332AB">
        <w:rPr>
          <w:rFonts w:ascii="宋体" w:eastAsia="宋体" w:hAnsi="宋体" w:cs="TimesNewRomanPSMT" w:hint="eastAsia"/>
          <w:color w:val="000000"/>
          <w:kern w:val="0"/>
          <w:szCs w:val="21"/>
        </w:rPr>
        <w:t>，</w:t>
      </w:r>
      <w:r w:rsidR="003449B4">
        <w:rPr>
          <w:rFonts w:ascii="宋体" w:eastAsia="宋体" w:hAnsi="宋体" w:cs="TimesNewRomanPSMT" w:hint="eastAsia"/>
          <w:color w:val="000000"/>
          <w:kern w:val="0"/>
          <w:szCs w:val="21"/>
        </w:rPr>
        <w:t>技术原理，实验过程及</w:t>
      </w:r>
      <w:r w:rsidR="003449B4" w:rsidRPr="003449B4">
        <w:rPr>
          <w:rFonts w:ascii="宋体" w:eastAsia="宋体" w:hAnsi="宋体" w:cs="TimesNewRomanPSMT" w:hint="eastAsia"/>
          <w:color w:val="000000"/>
          <w:kern w:val="0"/>
          <w:szCs w:val="21"/>
        </w:rPr>
        <w:t>问题解决</w:t>
      </w:r>
      <w:r w:rsidR="003449B4">
        <w:rPr>
          <w:rFonts w:ascii="宋体" w:eastAsia="宋体" w:hAnsi="宋体" w:cs="TimesNewRomanPSMT" w:hint="eastAsia"/>
          <w:color w:val="000000"/>
          <w:kern w:val="0"/>
          <w:szCs w:val="21"/>
        </w:rPr>
        <w:t>等各环节</w:t>
      </w:r>
      <w:r w:rsidR="00247353">
        <w:rPr>
          <w:rFonts w:ascii="宋体" w:eastAsia="宋体" w:hAnsi="宋体" w:cs="TimesNewRomanPSMT" w:hint="eastAsia"/>
          <w:color w:val="000000"/>
          <w:kern w:val="0"/>
          <w:szCs w:val="21"/>
        </w:rPr>
        <w:t>，了解生命科学实验技术的</w:t>
      </w:r>
      <w:r w:rsidR="00247353" w:rsidRPr="008332AB">
        <w:rPr>
          <w:rFonts w:ascii="宋体" w:eastAsia="宋体" w:hAnsi="宋体" w:cs="TimesNewRomanPSMT" w:hint="eastAsia"/>
          <w:color w:val="000000"/>
          <w:kern w:val="0"/>
          <w:szCs w:val="21"/>
        </w:rPr>
        <w:t>发展</w:t>
      </w:r>
      <w:r w:rsidR="00247353">
        <w:rPr>
          <w:rFonts w:ascii="宋体" w:eastAsia="宋体" w:hAnsi="宋体" w:cs="TimesNewRomanPSMT" w:hint="eastAsia"/>
          <w:color w:val="000000"/>
          <w:kern w:val="0"/>
          <w:szCs w:val="21"/>
        </w:rPr>
        <w:t>方向，了解我国科学产业界在相关方向的进展，激发同学们的专业热情和</w:t>
      </w:r>
      <w:r w:rsidR="008332AB" w:rsidRPr="008332AB">
        <w:rPr>
          <w:rFonts w:ascii="宋体" w:eastAsia="宋体" w:hAnsi="宋体" w:cs="TimesNewRomanPSMT" w:hint="eastAsia"/>
          <w:color w:val="000000"/>
          <w:kern w:val="0"/>
          <w:szCs w:val="21"/>
        </w:rPr>
        <w:t>爱国激情。</w:t>
      </w:r>
    </w:p>
    <w:p w14:paraId="62606850" w14:textId="77777777" w:rsidR="008332AB" w:rsidRDefault="008332AB"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78EA293" w14:textId="12E399E2" w:rsidR="008332AB" w:rsidRPr="008332AB" w:rsidRDefault="00AB360C"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w:t>
      </w:r>
      <w:r w:rsidR="00247353">
        <w:rPr>
          <w:rFonts w:ascii="宋体" w:eastAsia="宋体" w:hAnsi="宋体" w:cs="TimesNewRomanPSMT" w:hint="eastAsia"/>
          <w:color w:val="000000"/>
          <w:kern w:val="0"/>
          <w:szCs w:val="21"/>
        </w:rPr>
        <w:t>最新生物学实验技术的应用及发展趋势</w:t>
      </w:r>
      <w:r w:rsidR="008332AB" w:rsidRPr="008332AB">
        <w:rPr>
          <w:rFonts w:ascii="宋体" w:eastAsia="宋体" w:hAnsi="宋体" w:cs="TimesNewRomanPSMT" w:hint="eastAsia"/>
          <w:color w:val="000000"/>
          <w:kern w:val="0"/>
          <w:szCs w:val="21"/>
        </w:rPr>
        <w:t>。</w:t>
      </w:r>
    </w:p>
    <w:p w14:paraId="25FFAF41" w14:textId="77777777" w:rsidR="008332AB" w:rsidRDefault="008332AB"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C24902F" w14:textId="1EF7ACC9" w:rsidR="00B64491" w:rsidRPr="00B64491" w:rsidRDefault="0087146E"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.1</w:t>
      </w:r>
      <w:r w:rsidR="00B64491" w:rsidRPr="00B64491">
        <w:rPr>
          <w:rFonts w:ascii="宋体" w:eastAsia="宋体" w:hAnsi="宋体" w:cs="TimesNewRomanPSMT"/>
          <w:color w:val="000000"/>
          <w:kern w:val="0"/>
          <w:szCs w:val="21"/>
        </w:rPr>
        <w:t xml:space="preserve">　现代生物学</w:t>
      </w:r>
      <w:r w:rsidR="00247353">
        <w:rPr>
          <w:rFonts w:ascii="宋体" w:eastAsia="宋体" w:hAnsi="宋体" w:cs="TimesNewRomanPSMT" w:hint="eastAsia"/>
          <w:color w:val="000000"/>
          <w:kern w:val="0"/>
          <w:szCs w:val="21"/>
        </w:rPr>
        <w:t>技术</w:t>
      </w:r>
      <w:r w:rsidR="00B64491" w:rsidRPr="00B64491">
        <w:rPr>
          <w:rFonts w:ascii="宋体" w:eastAsia="宋体" w:hAnsi="宋体" w:cs="TimesNewRomanPSMT"/>
          <w:color w:val="000000"/>
          <w:kern w:val="0"/>
          <w:szCs w:val="21"/>
        </w:rPr>
        <w:t xml:space="preserve">发展历程与特点　</w:t>
      </w:r>
    </w:p>
    <w:p w14:paraId="01BC40FB" w14:textId="200AE173" w:rsidR="00B64491" w:rsidRPr="00B64491" w:rsidRDefault="0087146E"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.2</w:t>
      </w:r>
      <w:r w:rsidR="00247353">
        <w:rPr>
          <w:rFonts w:ascii="宋体" w:eastAsia="宋体" w:hAnsi="宋体" w:cs="TimesNewRomanPSMT" w:hint="eastAsia"/>
          <w:color w:val="000000"/>
          <w:kern w:val="0"/>
          <w:szCs w:val="21"/>
        </w:rPr>
        <w:t xml:space="preserve"> </w:t>
      </w:r>
      <w:r w:rsidR="00247353">
        <w:rPr>
          <w:rFonts w:ascii="宋体" w:eastAsia="宋体" w:hAnsi="宋体" w:cs="TimesNewRomanPSMT"/>
          <w:color w:val="000000"/>
          <w:kern w:val="0"/>
          <w:szCs w:val="21"/>
        </w:rPr>
        <w:t xml:space="preserve"> </w:t>
      </w:r>
      <w:r w:rsidR="00B64491" w:rsidRPr="00B64491">
        <w:rPr>
          <w:rFonts w:ascii="宋体" w:eastAsia="宋体" w:hAnsi="宋体" w:cs="TimesNewRomanPSMT"/>
          <w:color w:val="000000"/>
          <w:kern w:val="0"/>
          <w:szCs w:val="21"/>
        </w:rPr>
        <w:t xml:space="preserve">现代生物学技术实验过程中的注意事项　</w:t>
      </w:r>
    </w:p>
    <w:p w14:paraId="2E1591DC" w14:textId="11932F9A" w:rsidR="00B64491" w:rsidRPr="00B64491" w:rsidRDefault="0087146E"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.3</w:t>
      </w:r>
      <w:r w:rsidR="00247353">
        <w:rPr>
          <w:rFonts w:ascii="宋体" w:eastAsia="宋体" w:hAnsi="宋体" w:cs="TimesNewRomanPSMT" w:hint="eastAsia"/>
          <w:color w:val="000000"/>
          <w:kern w:val="0"/>
          <w:szCs w:val="21"/>
        </w:rPr>
        <w:t xml:space="preserve"> </w:t>
      </w:r>
      <w:r w:rsidR="00247353">
        <w:rPr>
          <w:rFonts w:ascii="宋体" w:eastAsia="宋体" w:hAnsi="宋体" w:cs="TimesNewRomanPSMT"/>
          <w:color w:val="000000"/>
          <w:kern w:val="0"/>
          <w:szCs w:val="21"/>
        </w:rPr>
        <w:t xml:space="preserve"> </w:t>
      </w:r>
      <w:r w:rsidR="00247353">
        <w:rPr>
          <w:rFonts w:ascii="宋体" w:eastAsia="宋体" w:hAnsi="宋体" w:cs="TimesNewRomanPSMT" w:hint="eastAsia"/>
          <w:color w:val="000000"/>
          <w:kern w:val="0"/>
          <w:szCs w:val="21"/>
        </w:rPr>
        <w:t>新冠疫情中的现代生物学技术</w:t>
      </w:r>
      <w:r w:rsidR="00B64491" w:rsidRPr="00B64491">
        <w:rPr>
          <w:rFonts w:ascii="宋体" w:eastAsia="宋体" w:hAnsi="宋体" w:cs="TimesNewRomanPSMT"/>
          <w:color w:val="000000"/>
          <w:kern w:val="0"/>
          <w:szCs w:val="21"/>
        </w:rPr>
        <w:t xml:space="preserve">　</w:t>
      </w:r>
    </w:p>
    <w:p w14:paraId="0633670C" w14:textId="77777777" w:rsidR="00247353" w:rsidRDefault="00247353"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7D04ECA1" w14:textId="22D4D254" w:rsidR="00247353" w:rsidRPr="008332AB" w:rsidRDefault="00247353" w:rsidP="007C4FAB">
      <w:pPr>
        <w:widowControl/>
        <w:spacing w:line="300" w:lineRule="auto"/>
        <w:ind w:firstLineChars="200" w:firstLine="420"/>
        <w:jc w:val="left"/>
        <w:rPr>
          <w:rFonts w:ascii="宋体" w:eastAsia="宋体" w:hAnsi="宋体" w:cs="宋体"/>
          <w:color w:val="000000"/>
          <w:kern w:val="0"/>
          <w:szCs w:val="21"/>
        </w:rPr>
      </w:pPr>
      <w:r w:rsidRPr="008332AB">
        <w:rPr>
          <w:rFonts w:ascii="宋体" w:eastAsia="宋体" w:hAnsi="宋体" w:cs="宋体" w:hint="eastAsia"/>
          <w:color w:val="000000"/>
          <w:kern w:val="0"/>
          <w:szCs w:val="21"/>
        </w:rPr>
        <w:t>（</w:t>
      </w:r>
      <w:r w:rsidRPr="008332AB">
        <w:rPr>
          <w:rFonts w:ascii="宋体" w:eastAsia="宋体" w:hAnsi="宋体" w:cs="宋体"/>
          <w:color w:val="000000"/>
          <w:kern w:val="0"/>
          <w:szCs w:val="21"/>
        </w:rPr>
        <w:t>1）讲授法：</w:t>
      </w:r>
      <w:r>
        <w:rPr>
          <w:rFonts w:ascii="宋体" w:eastAsia="宋体" w:hAnsi="宋体" w:cs="宋体" w:hint="eastAsia"/>
          <w:color w:val="000000"/>
          <w:kern w:val="0"/>
          <w:szCs w:val="21"/>
        </w:rPr>
        <w:t>结合PPT，介绍</w:t>
      </w:r>
      <w:r w:rsidRPr="008332AB">
        <w:rPr>
          <w:rFonts w:ascii="宋体" w:eastAsia="宋体" w:hAnsi="宋体" w:cs="宋体"/>
          <w:color w:val="000000"/>
          <w:kern w:val="0"/>
          <w:szCs w:val="21"/>
        </w:rPr>
        <w:t>相关概念及理论框架。</w:t>
      </w:r>
    </w:p>
    <w:p w14:paraId="1AD80460" w14:textId="085A81C1" w:rsidR="008332AB" w:rsidRPr="00247353" w:rsidRDefault="00247353" w:rsidP="007C4FAB">
      <w:pPr>
        <w:widowControl/>
        <w:spacing w:line="300" w:lineRule="auto"/>
        <w:ind w:firstLineChars="200" w:firstLine="420"/>
        <w:jc w:val="left"/>
        <w:rPr>
          <w:rFonts w:ascii="宋体" w:eastAsia="宋体" w:hAnsi="宋体" w:cs="宋体"/>
          <w:color w:val="000000"/>
          <w:kern w:val="0"/>
          <w:szCs w:val="21"/>
        </w:rPr>
      </w:pPr>
      <w:r w:rsidRPr="008332AB">
        <w:rPr>
          <w:rFonts w:ascii="宋体" w:eastAsia="宋体" w:hAnsi="宋体" w:cs="宋体" w:hint="eastAsia"/>
          <w:color w:val="000000"/>
          <w:kern w:val="0"/>
          <w:szCs w:val="21"/>
        </w:rPr>
        <w:lastRenderedPageBreak/>
        <w:t>（</w:t>
      </w:r>
      <w:r w:rsidRPr="008332AB">
        <w:rPr>
          <w:rFonts w:ascii="宋体" w:eastAsia="宋体" w:hAnsi="宋体" w:cs="宋体"/>
          <w:color w:val="000000"/>
          <w:kern w:val="0"/>
          <w:szCs w:val="21"/>
        </w:rPr>
        <w:t>2）</w:t>
      </w:r>
      <w:r>
        <w:rPr>
          <w:rFonts w:ascii="宋体" w:eastAsia="宋体" w:hAnsi="宋体" w:cs="宋体" w:hint="eastAsia"/>
          <w:color w:val="000000"/>
          <w:kern w:val="0"/>
          <w:szCs w:val="21"/>
        </w:rPr>
        <w:t>组织学生</w:t>
      </w:r>
      <w:r w:rsidRPr="008332AB">
        <w:rPr>
          <w:rFonts w:ascii="宋体" w:eastAsia="宋体" w:hAnsi="宋体" w:cs="宋体"/>
          <w:color w:val="000000"/>
          <w:kern w:val="0"/>
          <w:szCs w:val="21"/>
        </w:rPr>
        <w:t>讨论</w:t>
      </w:r>
      <w:r>
        <w:rPr>
          <w:rFonts w:ascii="宋体" w:eastAsia="宋体" w:hAnsi="宋体" w:cs="宋体" w:hint="eastAsia"/>
          <w:color w:val="000000"/>
          <w:kern w:val="0"/>
          <w:szCs w:val="21"/>
        </w:rPr>
        <w:t>自己身边的现代生物学技术。</w:t>
      </w:r>
    </w:p>
    <w:p w14:paraId="71F3C5E2" w14:textId="77777777" w:rsidR="008332AB" w:rsidRPr="00313A87" w:rsidRDefault="008332AB"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FFB506F" w14:textId="17179CB2" w:rsidR="008332AB" w:rsidRPr="008332AB" w:rsidRDefault="00BD0647" w:rsidP="007C4FAB">
      <w:pPr>
        <w:widowControl/>
        <w:spacing w:line="300" w:lineRule="auto"/>
        <w:ind w:firstLineChars="200" w:firstLine="420"/>
        <w:jc w:val="left"/>
        <w:rPr>
          <w:rFonts w:ascii="宋体" w:eastAsia="宋体" w:hAnsi="宋体" w:cs="TimesNewRomanPSMT"/>
          <w:color w:val="000000"/>
          <w:kern w:val="0"/>
          <w:szCs w:val="21"/>
        </w:rPr>
      </w:pPr>
      <w:bookmarkStart w:id="0" w:name="_Hlk76650269"/>
      <w:r>
        <w:rPr>
          <w:rFonts w:ascii="宋体" w:eastAsia="宋体" w:hAnsi="宋体" w:cs="TimesNewRomanPSMT" w:hint="eastAsia"/>
          <w:color w:val="000000"/>
          <w:kern w:val="0"/>
          <w:szCs w:val="21"/>
        </w:rPr>
        <w:t>讨论并</w:t>
      </w:r>
      <w:r w:rsidR="008332AB" w:rsidRPr="008332AB">
        <w:rPr>
          <w:rFonts w:ascii="宋体" w:eastAsia="宋体" w:hAnsi="宋体" w:cs="TimesNewRomanPSMT" w:hint="eastAsia"/>
          <w:color w:val="000000"/>
          <w:kern w:val="0"/>
          <w:szCs w:val="21"/>
        </w:rPr>
        <w:t>回答下列问题：</w:t>
      </w:r>
    </w:p>
    <w:p w14:paraId="57498A5D" w14:textId="00D5EFAC" w:rsidR="008332AB" w:rsidRPr="008332AB" w:rsidRDefault="008332AB" w:rsidP="007C4FAB">
      <w:pPr>
        <w:widowControl/>
        <w:spacing w:line="300" w:lineRule="auto"/>
        <w:ind w:firstLineChars="200" w:firstLine="420"/>
        <w:jc w:val="left"/>
        <w:rPr>
          <w:rFonts w:ascii="宋体" w:eastAsia="宋体" w:hAnsi="宋体" w:cs="TimesNewRomanPSMT"/>
          <w:color w:val="000000"/>
          <w:kern w:val="0"/>
          <w:szCs w:val="21"/>
        </w:rPr>
      </w:pPr>
      <w:r w:rsidRPr="008332AB">
        <w:rPr>
          <w:rFonts w:ascii="宋体" w:eastAsia="宋体" w:hAnsi="宋体" w:cs="TimesNewRomanPSMT" w:hint="eastAsia"/>
          <w:color w:val="000000"/>
          <w:kern w:val="0"/>
          <w:szCs w:val="21"/>
        </w:rPr>
        <w:t>（</w:t>
      </w:r>
      <w:r w:rsidRPr="008332AB">
        <w:rPr>
          <w:rFonts w:ascii="宋体" w:eastAsia="宋体" w:hAnsi="宋体" w:cs="TimesNewRomanPSMT"/>
          <w:color w:val="000000"/>
          <w:kern w:val="0"/>
          <w:szCs w:val="21"/>
        </w:rPr>
        <w:t>1）</w:t>
      </w:r>
      <w:r w:rsidR="00BD0647">
        <w:rPr>
          <w:rFonts w:ascii="宋体" w:eastAsia="宋体" w:hAnsi="宋体" w:cs="TimesNewRomanPSMT" w:hint="eastAsia"/>
          <w:color w:val="000000"/>
          <w:kern w:val="0"/>
          <w:szCs w:val="21"/>
        </w:rPr>
        <w:t>本课程学习内容与其它生命科学学科的联系和不同是什么</w:t>
      </w:r>
      <w:r w:rsidRPr="008332AB">
        <w:rPr>
          <w:rFonts w:ascii="宋体" w:eastAsia="宋体" w:hAnsi="宋体" w:cs="TimesNewRomanPSMT"/>
          <w:color w:val="000000"/>
          <w:kern w:val="0"/>
          <w:szCs w:val="21"/>
        </w:rPr>
        <w:t>。</w:t>
      </w:r>
    </w:p>
    <w:p w14:paraId="3B4DFC09" w14:textId="5D17A71C" w:rsidR="008332AB" w:rsidRPr="008332AB" w:rsidRDefault="008332AB" w:rsidP="007C4FAB">
      <w:pPr>
        <w:widowControl/>
        <w:spacing w:line="300" w:lineRule="auto"/>
        <w:ind w:firstLineChars="200" w:firstLine="420"/>
        <w:jc w:val="left"/>
        <w:rPr>
          <w:rFonts w:ascii="宋体" w:eastAsia="宋体" w:hAnsi="宋体" w:cs="TimesNewRomanPSMT"/>
          <w:color w:val="000000"/>
          <w:kern w:val="0"/>
          <w:szCs w:val="21"/>
        </w:rPr>
      </w:pPr>
      <w:r w:rsidRPr="008332AB">
        <w:rPr>
          <w:rFonts w:ascii="宋体" w:eastAsia="宋体" w:hAnsi="宋体" w:cs="TimesNewRomanPSMT" w:hint="eastAsia"/>
          <w:color w:val="000000"/>
          <w:kern w:val="0"/>
          <w:szCs w:val="21"/>
        </w:rPr>
        <w:t>（</w:t>
      </w:r>
      <w:r w:rsidRPr="008332AB">
        <w:rPr>
          <w:rFonts w:ascii="宋体" w:eastAsia="宋体" w:hAnsi="宋体" w:cs="TimesNewRomanPSMT"/>
          <w:color w:val="000000"/>
          <w:kern w:val="0"/>
          <w:szCs w:val="21"/>
        </w:rPr>
        <w:t>2）</w:t>
      </w:r>
      <w:r w:rsidR="00BD0647" w:rsidRPr="008332AB">
        <w:rPr>
          <w:rFonts w:ascii="宋体" w:eastAsia="宋体" w:hAnsi="宋体" w:cs="TimesNewRomanPSMT"/>
          <w:color w:val="000000"/>
          <w:kern w:val="0"/>
          <w:szCs w:val="21"/>
        </w:rPr>
        <w:t>我国</w:t>
      </w:r>
      <w:r w:rsidR="00BD0647">
        <w:rPr>
          <w:rFonts w:ascii="宋体" w:eastAsia="宋体" w:hAnsi="宋体" w:cs="TimesNewRomanPSMT" w:hint="eastAsia"/>
          <w:color w:val="000000"/>
          <w:kern w:val="0"/>
          <w:szCs w:val="21"/>
        </w:rPr>
        <w:t>为什么能这么好的应对</w:t>
      </w:r>
      <w:r w:rsidR="00BD0647" w:rsidRPr="00BD0647">
        <w:rPr>
          <w:rFonts w:ascii="宋体" w:eastAsia="宋体" w:hAnsi="宋体" w:cs="TimesNewRomanPSMT" w:hint="eastAsia"/>
          <w:color w:val="000000"/>
          <w:kern w:val="0"/>
          <w:szCs w:val="21"/>
        </w:rPr>
        <w:t>新冠疫情</w:t>
      </w:r>
      <w:r w:rsidR="00BD0647">
        <w:rPr>
          <w:rFonts w:ascii="宋体" w:eastAsia="宋体" w:hAnsi="宋体" w:cs="TimesNewRomanPSMT" w:hint="eastAsia"/>
          <w:color w:val="000000"/>
          <w:kern w:val="0"/>
          <w:szCs w:val="21"/>
        </w:rPr>
        <w:t>大流行</w:t>
      </w:r>
      <w:r w:rsidR="00BD0647" w:rsidRPr="008332AB">
        <w:rPr>
          <w:rFonts w:ascii="宋体" w:eastAsia="宋体" w:hAnsi="宋体" w:cs="TimesNewRomanPSMT"/>
          <w:color w:val="000000"/>
          <w:kern w:val="0"/>
          <w:szCs w:val="21"/>
        </w:rPr>
        <w:t>？</w:t>
      </w:r>
      <w:r w:rsidR="00BD0647">
        <w:rPr>
          <w:rFonts w:ascii="宋体" w:eastAsia="宋体" w:hAnsi="宋体" w:cs="TimesNewRomanPSMT" w:hint="eastAsia"/>
          <w:color w:val="000000"/>
          <w:kern w:val="0"/>
          <w:szCs w:val="21"/>
        </w:rPr>
        <w:t>其中有哪些现代生物学技术扮演了重要角色。</w:t>
      </w:r>
    </w:p>
    <w:p w14:paraId="39CAAE7A" w14:textId="2380372D" w:rsidR="008332AB" w:rsidRPr="008332AB" w:rsidRDefault="008332AB" w:rsidP="007C4FAB">
      <w:pPr>
        <w:widowControl/>
        <w:spacing w:line="300" w:lineRule="auto"/>
        <w:ind w:firstLineChars="200" w:firstLine="420"/>
        <w:jc w:val="left"/>
        <w:rPr>
          <w:rFonts w:ascii="宋体" w:eastAsia="宋体" w:hAnsi="宋体" w:cs="TimesNewRomanPSMT"/>
          <w:color w:val="000000"/>
          <w:kern w:val="0"/>
          <w:szCs w:val="21"/>
        </w:rPr>
      </w:pPr>
      <w:r w:rsidRPr="008332AB">
        <w:rPr>
          <w:rFonts w:ascii="宋体" w:eastAsia="宋体" w:hAnsi="宋体" w:cs="TimesNewRomanPSMT" w:hint="eastAsia"/>
          <w:color w:val="000000"/>
          <w:kern w:val="0"/>
          <w:szCs w:val="21"/>
        </w:rPr>
        <w:t>（</w:t>
      </w:r>
      <w:r w:rsidRPr="008332AB">
        <w:rPr>
          <w:rFonts w:ascii="宋体" w:eastAsia="宋体" w:hAnsi="宋体" w:cs="TimesNewRomanPSMT"/>
          <w:color w:val="000000"/>
          <w:kern w:val="0"/>
          <w:szCs w:val="21"/>
        </w:rPr>
        <w:t>3）</w:t>
      </w:r>
      <w:r w:rsidR="00BD0647" w:rsidRPr="00BD0647">
        <w:rPr>
          <w:rFonts w:ascii="宋体" w:eastAsia="宋体" w:hAnsi="宋体" w:cs="TimesNewRomanPSMT" w:hint="eastAsia"/>
          <w:color w:val="000000"/>
          <w:kern w:val="0"/>
          <w:szCs w:val="21"/>
        </w:rPr>
        <w:t>请</w:t>
      </w:r>
      <w:r w:rsidR="00BD0647">
        <w:rPr>
          <w:rFonts w:ascii="宋体" w:eastAsia="宋体" w:hAnsi="宋体" w:cs="TimesNewRomanPSMT" w:hint="eastAsia"/>
          <w:color w:val="000000"/>
          <w:kern w:val="0"/>
          <w:szCs w:val="21"/>
        </w:rPr>
        <w:t>结合自身</w:t>
      </w:r>
      <w:r w:rsidR="00BD0647" w:rsidRPr="00BD0647">
        <w:rPr>
          <w:rFonts w:ascii="宋体" w:eastAsia="宋体" w:hAnsi="宋体" w:cs="TimesNewRomanPSMT" w:hint="eastAsia"/>
          <w:color w:val="000000"/>
          <w:kern w:val="0"/>
          <w:szCs w:val="21"/>
        </w:rPr>
        <w:t>实例</w:t>
      </w:r>
      <w:r w:rsidR="00BD0647">
        <w:rPr>
          <w:rFonts w:ascii="宋体" w:eastAsia="宋体" w:hAnsi="宋体" w:cs="TimesNewRomanPSMT" w:hint="eastAsia"/>
          <w:color w:val="000000"/>
          <w:kern w:val="0"/>
          <w:szCs w:val="21"/>
        </w:rPr>
        <w:t>介绍你对某一项</w:t>
      </w:r>
      <w:r w:rsidR="00BD0647" w:rsidRPr="00BD0647">
        <w:rPr>
          <w:rFonts w:ascii="宋体" w:eastAsia="宋体" w:hAnsi="宋体" w:cs="TimesNewRomanPSMT" w:hint="eastAsia"/>
          <w:color w:val="000000"/>
          <w:kern w:val="0"/>
          <w:szCs w:val="21"/>
        </w:rPr>
        <w:t>现代生物学技术</w:t>
      </w:r>
      <w:r w:rsidR="00BD0647">
        <w:rPr>
          <w:rFonts w:ascii="宋体" w:eastAsia="宋体" w:hAnsi="宋体" w:cs="TimesNewRomanPSMT" w:hint="eastAsia"/>
          <w:color w:val="000000"/>
          <w:kern w:val="0"/>
          <w:szCs w:val="21"/>
        </w:rPr>
        <w:t>的了解情况。</w:t>
      </w:r>
      <w:bookmarkEnd w:id="0"/>
    </w:p>
    <w:p w14:paraId="67E46063" w14:textId="77777777" w:rsidR="00B64491" w:rsidRDefault="00B64491" w:rsidP="009B1F0D">
      <w:pPr>
        <w:widowControl/>
        <w:spacing w:line="300" w:lineRule="auto"/>
        <w:jc w:val="left"/>
        <w:rPr>
          <w:rFonts w:ascii="黑体" w:eastAsia="黑体" w:hAnsi="黑体" w:cs="Times New Roman"/>
          <w:b/>
          <w:sz w:val="24"/>
          <w:szCs w:val="24"/>
        </w:rPr>
      </w:pPr>
    </w:p>
    <w:p w14:paraId="4EA72919" w14:textId="2B8ADCFB" w:rsidR="00AB360C" w:rsidRDefault="00AB360C" w:rsidP="009B1F0D">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二、</w:t>
      </w:r>
      <w:r w:rsidR="003650F2">
        <w:rPr>
          <w:rFonts w:ascii="黑体" w:eastAsia="黑体" w:hAnsi="黑体" w:cs="Times New Roman" w:hint="eastAsia"/>
          <w:b/>
          <w:sz w:val="24"/>
          <w:szCs w:val="24"/>
        </w:rPr>
        <w:t xml:space="preserve"> </w:t>
      </w:r>
      <w:r w:rsidRPr="00AB360C">
        <w:rPr>
          <w:rFonts w:ascii="黑体" w:eastAsia="黑体" w:hAnsi="黑体" w:cs="Times New Roman" w:hint="eastAsia"/>
          <w:b/>
          <w:sz w:val="24"/>
          <w:szCs w:val="24"/>
        </w:rPr>
        <w:t>质粒</w:t>
      </w:r>
      <w:r w:rsidRPr="00AB360C">
        <w:rPr>
          <w:rFonts w:ascii="黑体" w:eastAsia="黑体" w:hAnsi="黑体" w:cs="Times New Roman"/>
          <w:b/>
          <w:sz w:val="24"/>
          <w:szCs w:val="24"/>
        </w:rPr>
        <w:t>DNA的相关实验</w:t>
      </w:r>
    </w:p>
    <w:p w14:paraId="54574A22" w14:textId="347D86BF" w:rsidR="003650F2" w:rsidRDefault="003650F2"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973CFB0" w14:textId="33B8A3D5" w:rsidR="003650F2" w:rsidRPr="00A64E1D" w:rsidRDefault="00AB360C" w:rsidP="007C4FAB">
      <w:pPr>
        <w:autoSpaceDE w:val="0"/>
        <w:autoSpaceDN w:val="0"/>
        <w:adjustRightInd w:val="0"/>
        <w:spacing w:line="300" w:lineRule="auto"/>
        <w:ind w:firstLineChars="200" w:firstLine="420"/>
        <w:rPr>
          <w:rFonts w:ascii="宋体" w:eastAsia="宋体" w:hAnsi="宋体"/>
          <w:szCs w:val="21"/>
        </w:rPr>
      </w:pPr>
      <w:r w:rsidRPr="00AB360C">
        <w:rPr>
          <w:rFonts w:ascii="宋体" w:eastAsia="宋体" w:hAnsi="宋体" w:hint="eastAsia"/>
          <w:szCs w:val="21"/>
        </w:rPr>
        <w:t>掌握基因工程的定义、原理及发展，掌握基因工程研究的基本步骤，掌握质粒的概念，组成以及纯化实验，掌握质粒</w:t>
      </w:r>
      <w:r w:rsidRPr="00AB360C">
        <w:rPr>
          <w:rFonts w:ascii="宋体" w:eastAsia="宋体" w:hAnsi="宋体"/>
          <w:szCs w:val="21"/>
        </w:rPr>
        <w:t>DNA的其他相关实验：感受态细胞的制备，重组质粒的连接、转化及筛选等，掌握代表性的质粒类型，了解其他类型的载体。</w:t>
      </w:r>
    </w:p>
    <w:p w14:paraId="1AF389DA" w14:textId="77777777" w:rsidR="003650F2" w:rsidRPr="005612A5" w:rsidRDefault="003650F2"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612A5">
        <w:rPr>
          <w:rFonts w:ascii="宋体" w:eastAsia="宋体" w:hAnsi="宋体" w:cs="TimesNewRomanPSMT" w:hint="eastAsia"/>
          <w:color w:val="000000"/>
          <w:kern w:val="0"/>
          <w:szCs w:val="21"/>
        </w:rPr>
        <w:t>教学重难点</w:t>
      </w:r>
    </w:p>
    <w:p w14:paraId="0BFC2DCA" w14:textId="6F3576BE" w:rsidR="003650F2" w:rsidRDefault="003650F2" w:rsidP="007C4FAB">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sidR="00AB360C" w:rsidRPr="00AB360C">
        <w:rPr>
          <w:rFonts w:ascii="宋体" w:eastAsia="宋体" w:hAnsi="宋体" w:cs="TimesNewRomanPSMT" w:hint="eastAsia"/>
          <w:color w:val="000000"/>
          <w:kern w:val="0"/>
          <w:szCs w:val="21"/>
        </w:rPr>
        <w:t>质粒的概念，组成，纯化实验以及质粒</w:t>
      </w:r>
      <w:r w:rsidR="00AB360C" w:rsidRPr="00AB360C">
        <w:rPr>
          <w:rFonts w:ascii="宋体" w:eastAsia="宋体" w:hAnsi="宋体" w:cs="TimesNewRomanPSMT"/>
          <w:color w:val="000000"/>
          <w:kern w:val="0"/>
          <w:szCs w:val="21"/>
        </w:rPr>
        <w:t>DNA的其他相关实验</w:t>
      </w:r>
      <w:r>
        <w:rPr>
          <w:rFonts w:ascii="宋体" w:eastAsia="宋体" w:hAnsi="宋体" w:cs="TimesNewRomanPSMT" w:hint="eastAsia"/>
          <w:color w:val="000000"/>
          <w:kern w:val="0"/>
          <w:szCs w:val="21"/>
        </w:rPr>
        <w:t>。</w:t>
      </w:r>
    </w:p>
    <w:p w14:paraId="617D42BF" w14:textId="77777777" w:rsidR="0087146E" w:rsidRDefault="003650F2" w:rsidP="007C4FAB">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sidR="00AB360C" w:rsidRPr="00AB360C">
        <w:rPr>
          <w:rFonts w:ascii="宋体" w:eastAsia="宋体" w:hAnsi="宋体" w:hint="eastAsia"/>
          <w:szCs w:val="21"/>
        </w:rPr>
        <w:t>质粒不亲和现象，基因工程中其他类型的载体。</w:t>
      </w:r>
    </w:p>
    <w:p w14:paraId="0598622A" w14:textId="465BD64C" w:rsidR="003650F2" w:rsidRDefault="003650F2"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612A5">
        <w:rPr>
          <w:rFonts w:ascii="宋体" w:eastAsia="宋体" w:hAnsi="宋体" w:cs="TimesNewRomanPSMT" w:hint="eastAsia"/>
          <w:color w:val="000000"/>
          <w:kern w:val="0"/>
          <w:szCs w:val="21"/>
        </w:rPr>
        <w:t>教学内容</w:t>
      </w:r>
    </w:p>
    <w:p w14:paraId="08A39700" w14:textId="6E85F165" w:rsidR="0087146E" w:rsidRPr="0087146E" w:rsidRDefault="0087146E"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2.1</w:t>
      </w:r>
      <w:r w:rsidRPr="0087146E">
        <w:rPr>
          <w:rFonts w:ascii="宋体" w:eastAsia="宋体" w:hAnsi="宋体" w:cs="TimesNewRomanPSMT"/>
          <w:color w:val="000000"/>
          <w:kern w:val="0"/>
          <w:szCs w:val="21"/>
        </w:rPr>
        <w:t xml:space="preserve"> 基因工程的定义、原理及发展</w:t>
      </w:r>
    </w:p>
    <w:p w14:paraId="06E49B24" w14:textId="7C604ADE" w:rsidR="0087146E" w:rsidRPr="0087146E" w:rsidRDefault="0087146E" w:rsidP="007C4FAB">
      <w:pPr>
        <w:widowControl/>
        <w:spacing w:line="300" w:lineRule="auto"/>
        <w:jc w:val="left"/>
        <w:rPr>
          <w:rFonts w:ascii="宋体" w:eastAsia="宋体" w:hAnsi="宋体" w:cs="TimesNewRomanPSMT"/>
          <w:color w:val="000000"/>
          <w:kern w:val="0"/>
          <w:szCs w:val="21"/>
        </w:rPr>
      </w:pPr>
      <w:r w:rsidRPr="0087146E">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 xml:space="preserve"> 2.2</w:t>
      </w:r>
      <w:r w:rsidRPr="0087146E">
        <w:rPr>
          <w:rFonts w:ascii="宋体" w:eastAsia="宋体" w:hAnsi="宋体" w:cs="TimesNewRomanPSMT"/>
          <w:color w:val="000000"/>
          <w:kern w:val="0"/>
          <w:szCs w:val="21"/>
        </w:rPr>
        <w:t xml:space="preserve"> 基因工程研究的基本步骤</w:t>
      </w:r>
    </w:p>
    <w:p w14:paraId="0B207A24" w14:textId="4DF4FE0B" w:rsidR="0087146E" w:rsidRPr="0087146E" w:rsidRDefault="0087146E"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2.3</w:t>
      </w:r>
      <w:r w:rsidRPr="0087146E">
        <w:rPr>
          <w:rFonts w:ascii="宋体" w:eastAsia="宋体" w:hAnsi="宋体" w:cs="TimesNewRomanPSMT"/>
          <w:color w:val="000000"/>
          <w:kern w:val="0"/>
          <w:szCs w:val="21"/>
        </w:rPr>
        <w:t xml:space="preserve"> 质粒的概念，组成, 质粒纯化原理与过程</w:t>
      </w:r>
    </w:p>
    <w:p w14:paraId="77FA642F" w14:textId="77777777" w:rsidR="0087146E" w:rsidRPr="0087146E" w:rsidRDefault="0087146E" w:rsidP="007C4FAB">
      <w:pPr>
        <w:widowControl/>
        <w:spacing w:line="300" w:lineRule="auto"/>
        <w:jc w:val="left"/>
        <w:rPr>
          <w:rFonts w:ascii="宋体" w:eastAsia="宋体" w:hAnsi="宋体" w:cs="TimesNewRomanPSMT"/>
          <w:color w:val="000000"/>
          <w:kern w:val="0"/>
          <w:szCs w:val="21"/>
        </w:rPr>
      </w:pPr>
      <w:r w:rsidRPr="0087146E">
        <w:rPr>
          <w:rFonts w:ascii="宋体" w:eastAsia="宋体" w:hAnsi="宋体" w:cs="TimesNewRomanPSMT"/>
          <w:color w:val="000000"/>
          <w:kern w:val="0"/>
          <w:szCs w:val="21"/>
        </w:rPr>
        <w:t xml:space="preserve">  2.4 质粒DNA的其他相关实验：感受态细胞的制备，重组质粒的连接、转化及筛选等</w:t>
      </w:r>
    </w:p>
    <w:p w14:paraId="5BE24640" w14:textId="4AC2BEB7" w:rsidR="0087146E" w:rsidRPr="0087146E" w:rsidRDefault="0087146E" w:rsidP="007C4FAB">
      <w:pPr>
        <w:widowControl/>
        <w:spacing w:line="300" w:lineRule="auto"/>
        <w:jc w:val="left"/>
        <w:rPr>
          <w:rFonts w:ascii="宋体" w:eastAsia="宋体" w:hAnsi="宋体" w:cs="TimesNewRomanPSMT"/>
          <w:color w:val="000000"/>
          <w:kern w:val="0"/>
          <w:szCs w:val="21"/>
        </w:rPr>
      </w:pPr>
      <w:r w:rsidRPr="0087146E">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 xml:space="preserve"> </w:t>
      </w:r>
      <w:r w:rsidRPr="0087146E">
        <w:rPr>
          <w:rFonts w:ascii="宋体" w:eastAsia="宋体" w:hAnsi="宋体" w:cs="TimesNewRomanPSMT"/>
          <w:color w:val="000000"/>
          <w:kern w:val="0"/>
          <w:szCs w:val="21"/>
        </w:rPr>
        <w:t>2.5 pBR322 ，pUC ，pcDNA 3.1等经典质粒的特点与使用</w:t>
      </w:r>
    </w:p>
    <w:p w14:paraId="4C3905A3" w14:textId="12ADE3BD" w:rsidR="0087146E" w:rsidRDefault="0087146E" w:rsidP="007C4FAB">
      <w:pPr>
        <w:widowControl/>
        <w:spacing w:line="300" w:lineRule="auto"/>
        <w:ind w:firstLineChars="100" w:firstLine="210"/>
        <w:jc w:val="left"/>
        <w:rPr>
          <w:rFonts w:ascii="宋体" w:eastAsia="宋体" w:hAnsi="宋体" w:cs="TimesNewRomanPSMT"/>
          <w:color w:val="000000"/>
          <w:kern w:val="0"/>
          <w:szCs w:val="21"/>
        </w:rPr>
      </w:pPr>
      <w:r w:rsidRPr="0087146E">
        <w:rPr>
          <w:rFonts w:ascii="宋体" w:eastAsia="宋体" w:hAnsi="宋体" w:cs="TimesNewRomanPSMT"/>
          <w:color w:val="000000"/>
          <w:kern w:val="0"/>
          <w:szCs w:val="21"/>
        </w:rPr>
        <w:t>2.6 基因工程中其他类型的载体</w:t>
      </w:r>
    </w:p>
    <w:p w14:paraId="1BE55F23" w14:textId="77777777" w:rsidR="003650F2" w:rsidRPr="005612A5" w:rsidRDefault="003650F2"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5612A5">
        <w:rPr>
          <w:rFonts w:ascii="宋体" w:eastAsia="宋体" w:hAnsi="宋体" w:cs="TimesNewRomanPSMT" w:hint="eastAsia"/>
          <w:color w:val="000000"/>
          <w:kern w:val="0"/>
          <w:szCs w:val="21"/>
        </w:rPr>
        <w:t xml:space="preserve">教学方法 </w:t>
      </w:r>
    </w:p>
    <w:p w14:paraId="497F824E" w14:textId="19EEED39" w:rsidR="003650F2" w:rsidRPr="0077553C" w:rsidRDefault="00F048A5"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结合</w:t>
      </w:r>
      <w:r w:rsidR="0087146E" w:rsidRPr="0087146E">
        <w:rPr>
          <w:rFonts w:ascii="宋体" w:eastAsia="宋体" w:hAnsi="宋体" w:cs="TimesNewRomanPSMT" w:hint="eastAsia"/>
          <w:color w:val="000000"/>
          <w:kern w:val="0"/>
          <w:szCs w:val="21"/>
        </w:rPr>
        <w:t>多媒体课件，图片演示，</w:t>
      </w:r>
      <w:r>
        <w:rPr>
          <w:rFonts w:ascii="宋体" w:eastAsia="宋体" w:hAnsi="宋体" w:cs="TimesNewRomanPSMT" w:hint="eastAsia"/>
          <w:color w:val="000000"/>
          <w:kern w:val="0"/>
          <w:szCs w:val="21"/>
        </w:rPr>
        <w:t>实操视频</w:t>
      </w:r>
      <w:r w:rsidR="0087146E" w:rsidRPr="0087146E">
        <w:rPr>
          <w:rFonts w:ascii="宋体" w:eastAsia="宋体" w:hAnsi="宋体" w:cs="TimesNewRomanPSMT" w:hint="eastAsia"/>
          <w:color w:val="000000"/>
          <w:kern w:val="0"/>
          <w:szCs w:val="21"/>
        </w:rPr>
        <w:t>等进行讲授</w:t>
      </w:r>
      <w:r w:rsidR="003650F2" w:rsidRPr="00AB74C0">
        <w:rPr>
          <w:rFonts w:ascii="宋体" w:eastAsia="宋体" w:hAnsi="宋体" w:cs="TimesNewRomanPSMT" w:hint="eastAsia"/>
          <w:color w:val="000000"/>
          <w:kern w:val="0"/>
          <w:szCs w:val="21"/>
        </w:rPr>
        <w:t>。</w:t>
      </w:r>
    </w:p>
    <w:p w14:paraId="3BB6B3D7" w14:textId="77777777" w:rsidR="003650F2" w:rsidRPr="00313A87" w:rsidRDefault="003650F2"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A66CC82" w14:textId="77777777" w:rsidR="00F048A5" w:rsidRPr="00F048A5" w:rsidRDefault="00F048A5" w:rsidP="007C4FAB">
      <w:pPr>
        <w:widowControl/>
        <w:spacing w:line="300" w:lineRule="auto"/>
        <w:ind w:firstLineChars="200" w:firstLine="420"/>
        <w:jc w:val="left"/>
        <w:rPr>
          <w:rFonts w:ascii="宋体" w:eastAsia="宋体" w:hAnsi="宋体" w:cs="TimesNewRomanPSMT"/>
          <w:color w:val="000000"/>
          <w:kern w:val="0"/>
          <w:szCs w:val="21"/>
        </w:rPr>
      </w:pPr>
      <w:bookmarkStart w:id="1" w:name="_Hlk76658082"/>
      <w:r w:rsidRPr="00F048A5">
        <w:rPr>
          <w:rFonts w:ascii="宋体" w:eastAsia="宋体" w:hAnsi="宋体" w:cs="TimesNewRomanPSMT" w:hint="eastAsia"/>
          <w:color w:val="000000"/>
          <w:kern w:val="0"/>
          <w:szCs w:val="21"/>
        </w:rPr>
        <w:t>讨论并回答下列问题：</w:t>
      </w:r>
    </w:p>
    <w:p w14:paraId="34C06CA5" w14:textId="391C65AB" w:rsidR="00F048A5" w:rsidRPr="00F048A5" w:rsidRDefault="00F048A5" w:rsidP="007C4FAB">
      <w:pPr>
        <w:widowControl/>
        <w:spacing w:line="300" w:lineRule="auto"/>
        <w:jc w:val="left"/>
        <w:rPr>
          <w:rFonts w:ascii="宋体" w:eastAsia="宋体" w:hAnsi="宋体" w:cs="TimesNewRomanPSMT"/>
          <w:color w:val="000000"/>
          <w:kern w:val="0"/>
          <w:szCs w:val="21"/>
        </w:rPr>
      </w:pPr>
      <w:r w:rsidRPr="00F048A5">
        <w:rPr>
          <w:rFonts w:ascii="宋体" w:eastAsia="宋体" w:hAnsi="宋体" w:cs="TimesNewRomanPSMT" w:hint="eastAsia"/>
          <w:color w:val="000000"/>
          <w:kern w:val="0"/>
          <w:szCs w:val="21"/>
        </w:rPr>
        <w:t>（</w:t>
      </w:r>
      <w:r w:rsidRPr="00F048A5">
        <w:rPr>
          <w:rFonts w:ascii="宋体" w:eastAsia="宋体" w:hAnsi="宋体" w:cs="TimesNewRomanPSMT"/>
          <w:color w:val="000000"/>
          <w:kern w:val="0"/>
          <w:szCs w:val="21"/>
        </w:rPr>
        <w:t>1）</w:t>
      </w:r>
      <w:r>
        <w:rPr>
          <w:rFonts w:ascii="宋体" w:eastAsia="宋体" w:hAnsi="宋体" w:cs="TimesNewRomanPSMT" w:hint="eastAsia"/>
          <w:color w:val="000000"/>
          <w:kern w:val="0"/>
          <w:szCs w:val="21"/>
        </w:rPr>
        <w:t>质粒在基因工程中扮演什么角色？</w:t>
      </w:r>
    </w:p>
    <w:p w14:paraId="5514D27A" w14:textId="674445AE" w:rsidR="00F048A5" w:rsidRPr="00F048A5" w:rsidRDefault="00F048A5" w:rsidP="007C4FAB">
      <w:pPr>
        <w:widowControl/>
        <w:spacing w:line="300" w:lineRule="auto"/>
        <w:jc w:val="left"/>
        <w:rPr>
          <w:rFonts w:ascii="宋体" w:eastAsia="宋体" w:hAnsi="宋体" w:cs="TimesNewRomanPSMT"/>
          <w:color w:val="000000"/>
          <w:kern w:val="0"/>
          <w:szCs w:val="21"/>
        </w:rPr>
      </w:pPr>
      <w:r w:rsidRPr="00F048A5">
        <w:rPr>
          <w:rFonts w:ascii="宋体" w:eastAsia="宋体" w:hAnsi="宋体" w:cs="TimesNewRomanPSMT" w:hint="eastAsia"/>
          <w:color w:val="000000"/>
          <w:kern w:val="0"/>
          <w:szCs w:val="21"/>
        </w:rPr>
        <w:t>（</w:t>
      </w:r>
      <w:r w:rsidRPr="00F048A5">
        <w:rPr>
          <w:rFonts w:ascii="宋体" w:eastAsia="宋体" w:hAnsi="宋体" w:cs="TimesNewRomanPSMT"/>
          <w:color w:val="000000"/>
          <w:kern w:val="0"/>
          <w:szCs w:val="21"/>
        </w:rPr>
        <w:t>2）</w:t>
      </w:r>
      <w:r>
        <w:rPr>
          <w:rFonts w:ascii="宋体" w:eastAsia="宋体" w:hAnsi="宋体" w:cs="TimesNewRomanPSMT" w:hint="eastAsia"/>
          <w:color w:val="000000"/>
          <w:kern w:val="0"/>
          <w:szCs w:val="21"/>
        </w:rPr>
        <w:t>如何根据实验目的选择合适的载体？</w:t>
      </w:r>
    </w:p>
    <w:p w14:paraId="6B1E2036" w14:textId="4A83E889" w:rsidR="003650F2" w:rsidRPr="00DA743F" w:rsidRDefault="00F048A5" w:rsidP="007C4FAB">
      <w:pPr>
        <w:widowControl/>
        <w:spacing w:line="300" w:lineRule="auto"/>
        <w:jc w:val="left"/>
        <w:rPr>
          <w:rFonts w:ascii="宋体" w:eastAsia="宋体" w:hAnsi="宋体" w:cs="TimesNewRomanPSMT"/>
          <w:color w:val="000000"/>
          <w:kern w:val="0"/>
          <w:szCs w:val="21"/>
        </w:rPr>
      </w:pPr>
      <w:r w:rsidRPr="00F048A5">
        <w:rPr>
          <w:rFonts w:ascii="宋体" w:eastAsia="宋体" w:hAnsi="宋体" w:cs="TimesNewRomanPSMT" w:hint="eastAsia"/>
          <w:color w:val="000000"/>
          <w:kern w:val="0"/>
          <w:szCs w:val="21"/>
        </w:rPr>
        <w:t>（</w:t>
      </w:r>
      <w:r w:rsidRPr="00F048A5">
        <w:rPr>
          <w:rFonts w:ascii="宋体" w:eastAsia="宋体" w:hAnsi="宋体" w:cs="TimesNewRomanPSMT"/>
          <w:color w:val="000000"/>
          <w:kern w:val="0"/>
          <w:szCs w:val="21"/>
        </w:rPr>
        <w:t>3）</w:t>
      </w:r>
      <w:r>
        <w:rPr>
          <w:rFonts w:ascii="宋体" w:eastAsia="宋体" w:hAnsi="宋体" w:cs="TimesNewRomanPSMT" w:hint="eastAsia"/>
          <w:color w:val="000000"/>
          <w:kern w:val="0"/>
          <w:szCs w:val="21"/>
        </w:rPr>
        <w:t>如何纯化质粒载体并判断纯化成功与否？</w:t>
      </w:r>
    </w:p>
    <w:bookmarkEnd w:id="1"/>
    <w:p w14:paraId="7DC6A10A" w14:textId="77777777" w:rsidR="008332AB" w:rsidRDefault="008332AB" w:rsidP="009B1F0D">
      <w:pPr>
        <w:widowControl/>
        <w:spacing w:line="300" w:lineRule="auto"/>
        <w:jc w:val="left"/>
        <w:rPr>
          <w:rFonts w:ascii="黑体" w:eastAsia="黑体" w:hAnsi="黑体" w:cs="Times New Roman"/>
          <w:b/>
          <w:sz w:val="24"/>
          <w:szCs w:val="24"/>
        </w:rPr>
      </w:pPr>
    </w:p>
    <w:p w14:paraId="1FB71703" w14:textId="1E53CE10" w:rsidR="00F048A5" w:rsidRDefault="00663F08" w:rsidP="009B1F0D">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三</w:t>
      </w:r>
      <w:r w:rsidR="00954664">
        <w:rPr>
          <w:rFonts w:ascii="黑体" w:eastAsia="黑体" w:hAnsi="黑体" w:cs="Times New Roman" w:hint="eastAsia"/>
          <w:b/>
          <w:sz w:val="24"/>
          <w:szCs w:val="24"/>
        </w:rPr>
        <w:t>、</w:t>
      </w:r>
      <w:r w:rsidR="00F048A5" w:rsidRPr="00F048A5">
        <w:rPr>
          <w:rFonts w:ascii="黑体" w:eastAsia="黑体" w:hAnsi="黑体" w:cs="Times New Roman" w:hint="eastAsia"/>
          <w:b/>
          <w:sz w:val="24"/>
          <w:szCs w:val="24"/>
        </w:rPr>
        <w:t>限制性内切酶</w:t>
      </w:r>
      <w:r>
        <w:rPr>
          <w:rFonts w:ascii="黑体" w:eastAsia="黑体" w:hAnsi="黑体" w:cs="Times New Roman" w:hint="eastAsia"/>
          <w:b/>
          <w:sz w:val="24"/>
          <w:szCs w:val="24"/>
        </w:rPr>
        <w:t>与其他工具酶</w:t>
      </w:r>
    </w:p>
    <w:p w14:paraId="18A40BF2" w14:textId="2AEB4B5E" w:rsidR="00F2295F" w:rsidRDefault="00F2295F"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5CDEEFE" w14:textId="77777777" w:rsidR="00E1168B" w:rsidRDefault="00663F08" w:rsidP="007C4FAB">
      <w:pPr>
        <w:widowControl/>
        <w:spacing w:line="300" w:lineRule="auto"/>
        <w:ind w:firstLineChars="200" w:firstLine="420"/>
        <w:jc w:val="left"/>
        <w:rPr>
          <w:rFonts w:ascii="宋体" w:eastAsia="宋体" w:hAnsi="宋体"/>
          <w:szCs w:val="21"/>
        </w:rPr>
      </w:pPr>
      <w:r w:rsidRPr="00663F08">
        <w:rPr>
          <w:rFonts w:ascii="宋体" w:eastAsia="宋体" w:hAnsi="宋体" w:hint="eastAsia"/>
          <w:szCs w:val="21"/>
        </w:rPr>
        <w:lastRenderedPageBreak/>
        <w:t>掌握限制性内切酶发现，分类及命名；掌握Ⅱ型限制性内切酶的基本特征</w:t>
      </w:r>
      <w:r w:rsidR="00D14C13">
        <w:rPr>
          <w:rFonts w:ascii="宋体" w:eastAsia="宋体" w:hAnsi="宋体" w:hint="eastAsia"/>
          <w:szCs w:val="21"/>
        </w:rPr>
        <w:t>，</w:t>
      </w:r>
      <w:r w:rsidR="00D14C13" w:rsidRPr="00D14C13">
        <w:rPr>
          <w:rFonts w:ascii="宋体" w:eastAsia="宋体" w:hAnsi="宋体" w:hint="eastAsia"/>
          <w:szCs w:val="21"/>
        </w:rPr>
        <w:t>酶切反应基本流程及注意事项</w:t>
      </w:r>
      <w:r w:rsidRPr="00663F08">
        <w:rPr>
          <w:rFonts w:ascii="宋体" w:eastAsia="宋体" w:hAnsi="宋体" w:hint="eastAsia"/>
          <w:szCs w:val="21"/>
        </w:rPr>
        <w:t>；掌握</w:t>
      </w:r>
      <w:r w:rsidRPr="00663F08">
        <w:rPr>
          <w:rFonts w:ascii="宋体" w:eastAsia="宋体" w:hAnsi="宋体"/>
          <w:szCs w:val="21"/>
        </w:rPr>
        <w:t>DNA甲基化对限制性内切酶的影响；了解其他的工具酶及应用。</w:t>
      </w:r>
    </w:p>
    <w:p w14:paraId="68128712" w14:textId="03E0E56B" w:rsidR="00F2295F" w:rsidRDefault="00F2295F"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9D4BA12" w14:textId="28567E29" w:rsidR="00F2295F" w:rsidRPr="005612A5" w:rsidRDefault="00F2295F" w:rsidP="007C4FAB">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D14C13" w:rsidRPr="00D14C13">
        <w:rPr>
          <w:rFonts w:ascii="Times New Roman" w:eastAsia="宋体" w:hAnsi="Times New Roman" w:cs="Times New Roman" w:hint="eastAsia"/>
          <w:szCs w:val="21"/>
        </w:rPr>
        <w:t>Ⅱ型限制性内切酶的基本特征及酶切反应基本流程及注意事项</w:t>
      </w:r>
      <w:r>
        <w:rPr>
          <w:rFonts w:ascii="宋体" w:eastAsia="宋体" w:hAnsi="宋体"/>
          <w:szCs w:val="21"/>
        </w:rPr>
        <w:t>。</w:t>
      </w:r>
    </w:p>
    <w:p w14:paraId="02EB8D87" w14:textId="1932B65A" w:rsidR="00D14C13" w:rsidRDefault="00F2295F" w:rsidP="007C4FAB">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D14C13" w:rsidRPr="00D14C13">
        <w:rPr>
          <w:rFonts w:ascii="宋体" w:eastAsia="宋体" w:hAnsi="宋体" w:hint="eastAsia"/>
          <w:szCs w:val="21"/>
        </w:rPr>
        <w:t>限制性内切酶中由寄主控制的限制和修饰现象，末端转移酶及其应用。</w:t>
      </w:r>
    </w:p>
    <w:p w14:paraId="693A8869" w14:textId="4BEA9F3C" w:rsidR="00F2295F" w:rsidRPr="00D14C13" w:rsidRDefault="00F2295F" w:rsidP="007C4FAB">
      <w:pPr>
        <w:widowControl/>
        <w:spacing w:line="300" w:lineRule="auto"/>
        <w:jc w:val="left"/>
        <w:rPr>
          <w:rFonts w:ascii="宋体" w:eastAsia="宋体" w:hAnsi="宋体" w:cs="TimesNewRomanPSMT"/>
          <w:color w:val="000000"/>
          <w:kern w:val="0"/>
          <w:szCs w:val="21"/>
        </w:rPr>
      </w:pPr>
      <w:bookmarkStart w:id="2" w:name="_Hlk76665319"/>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44D3A7ED" w14:textId="77777777" w:rsidR="00D14C13" w:rsidRPr="00D14C13" w:rsidRDefault="00D14C13" w:rsidP="007C4FAB">
      <w:pPr>
        <w:widowControl/>
        <w:spacing w:line="300" w:lineRule="auto"/>
        <w:ind w:firstLineChars="100" w:firstLine="210"/>
        <w:jc w:val="left"/>
        <w:rPr>
          <w:rFonts w:ascii="宋体" w:eastAsia="宋体" w:hAnsi="宋体" w:cs="TimesNewRomanPSMT"/>
          <w:color w:val="000000"/>
          <w:kern w:val="0"/>
          <w:szCs w:val="21"/>
        </w:rPr>
      </w:pPr>
      <w:r w:rsidRPr="00D14C13">
        <w:rPr>
          <w:rFonts w:ascii="宋体" w:eastAsia="宋体" w:hAnsi="宋体" w:cs="TimesNewRomanPSMT"/>
          <w:color w:val="000000"/>
          <w:kern w:val="0"/>
          <w:szCs w:val="21"/>
        </w:rPr>
        <w:t>3.1 限制性内切酶发现，分类及命名</w:t>
      </w:r>
    </w:p>
    <w:p w14:paraId="06DDF7EF" w14:textId="77777777" w:rsidR="00D14C13" w:rsidRPr="00D14C13" w:rsidRDefault="00D14C13" w:rsidP="007C4FAB">
      <w:pPr>
        <w:widowControl/>
        <w:spacing w:line="300" w:lineRule="auto"/>
        <w:jc w:val="left"/>
        <w:rPr>
          <w:rFonts w:ascii="宋体" w:eastAsia="宋体" w:hAnsi="宋体" w:cs="TimesNewRomanPSMT"/>
          <w:color w:val="000000"/>
          <w:kern w:val="0"/>
          <w:szCs w:val="21"/>
        </w:rPr>
      </w:pPr>
      <w:r w:rsidRPr="00D14C13">
        <w:rPr>
          <w:rFonts w:ascii="宋体" w:eastAsia="宋体" w:hAnsi="宋体" w:cs="TimesNewRomanPSMT"/>
          <w:color w:val="000000"/>
          <w:kern w:val="0"/>
          <w:szCs w:val="21"/>
        </w:rPr>
        <w:t xml:space="preserve">  3.2 Ⅱ型限制性内切酶的基本特征</w:t>
      </w:r>
    </w:p>
    <w:p w14:paraId="0C7D2E38" w14:textId="77777777" w:rsidR="00D14C13" w:rsidRPr="00D14C13" w:rsidRDefault="00D14C13" w:rsidP="007C4FAB">
      <w:pPr>
        <w:widowControl/>
        <w:spacing w:line="300" w:lineRule="auto"/>
        <w:ind w:firstLineChars="100" w:firstLine="210"/>
        <w:jc w:val="left"/>
        <w:rPr>
          <w:rFonts w:ascii="宋体" w:eastAsia="宋体" w:hAnsi="宋体" w:cs="TimesNewRomanPSMT"/>
          <w:color w:val="000000"/>
          <w:kern w:val="0"/>
          <w:szCs w:val="21"/>
        </w:rPr>
      </w:pPr>
      <w:r w:rsidRPr="00D14C13">
        <w:rPr>
          <w:rFonts w:ascii="宋体" w:eastAsia="宋体" w:hAnsi="宋体" w:cs="TimesNewRomanPSMT"/>
          <w:color w:val="000000"/>
          <w:kern w:val="0"/>
          <w:szCs w:val="21"/>
        </w:rPr>
        <w:t>3.3 酶切反应基本流程及注意事项</w:t>
      </w:r>
    </w:p>
    <w:p w14:paraId="3962DC22" w14:textId="77777777" w:rsidR="00D14C13" w:rsidRPr="00D14C13" w:rsidRDefault="00D14C13" w:rsidP="007C4FAB">
      <w:pPr>
        <w:widowControl/>
        <w:spacing w:line="300" w:lineRule="auto"/>
        <w:ind w:firstLineChars="100" w:firstLine="210"/>
        <w:jc w:val="left"/>
        <w:rPr>
          <w:rFonts w:ascii="宋体" w:eastAsia="宋体" w:hAnsi="宋体" w:cs="TimesNewRomanPSMT"/>
          <w:color w:val="000000"/>
          <w:kern w:val="0"/>
          <w:szCs w:val="21"/>
        </w:rPr>
      </w:pPr>
      <w:r w:rsidRPr="00D14C13">
        <w:rPr>
          <w:rFonts w:ascii="宋体" w:eastAsia="宋体" w:hAnsi="宋体" w:cs="TimesNewRomanPSMT"/>
          <w:color w:val="000000"/>
          <w:kern w:val="0"/>
          <w:szCs w:val="21"/>
        </w:rPr>
        <w:t xml:space="preserve">3.4 甲基化酶的定义及使用   </w:t>
      </w:r>
    </w:p>
    <w:p w14:paraId="20A3CA43" w14:textId="77777777" w:rsidR="00D14C13" w:rsidRPr="00D14C13" w:rsidRDefault="00D14C13" w:rsidP="007C4FAB">
      <w:pPr>
        <w:widowControl/>
        <w:spacing w:line="300" w:lineRule="auto"/>
        <w:ind w:firstLineChars="100" w:firstLine="210"/>
        <w:jc w:val="left"/>
        <w:rPr>
          <w:rFonts w:ascii="宋体" w:eastAsia="宋体" w:hAnsi="宋体" w:cs="TimesNewRomanPSMT"/>
          <w:color w:val="000000"/>
          <w:kern w:val="0"/>
          <w:szCs w:val="21"/>
        </w:rPr>
      </w:pPr>
      <w:r w:rsidRPr="00D14C13">
        <w:rPr>
          <w:rFonts w:ascii="宋体" w:eastAsia="宋体" w:hAnsi="宋体" w:cs="TimesNewRomanPSMT"/>
          <w:color w:val="000000"/>
          <w:kern w:val="0"/>
          <w:szCs w:val="21"/>
        </w:rPr>
        <w:t>3.5 DNA连接酶及其应用</w:t>
      </w:r>
    </w:p>
    <w:p w14:paraId="469331E0" w14:textId="77777777" w:rsidR="00D14C13" w:rsidRPr="00D14C13" w:rsidRDefault="00D14C13" w:rsidP="007C4FAB">
      <w:pPr>
        <w:widowControl/>
        <w:spacing w:line="300" w:lineRule="auto"/>
        <w:ind w:firstLineChars="100" w:firstLine="210"/>
        <w:jc w:val="left"/>
        <w:rPr>
          <w:rFonts w:ascii="宋体" w:eastAsia="宋体" w:hAnsi="宋体" w:cs="TimesNewRomanPSMT"/>
          <w:color w:val="000000"/>
          <w:kern w:val="0"/>
          <w:szCs w:val="21"/>
        </w:rPr>
      </w:pPr>
      <w:r w:rsidRPr="00D14C13">
        <w:rPr>
          <w:rFonts w:ascii="宋体" w:eastAsia="宋体" w:hAnsi="宋体" w:cs="TimesNewRomanPSMT"/>
          <w:color w:val="000000"/>
          <w:kern w:val="0"/>
          <w:szCs w:val="21"/>
        </w:rPr>
        <w:t>3.6 DNA聚合酶及其应用</w:t>
      </w:r>
    </w:p>
    <w:p w14:paraId="0881283D" w14:textId="1DA2401B" w:rsidR="00F2295F" w:rsidRPr="000D13F8" w:rsidRDefault="00D14C13" w:rsidP="007C4FAB">
      <w:pPr>
        <w:widowControl/>
        <w:spacing w:line="300" w:lineRule="auto"/>
        <w:ind w:firstLineChars="100" w:firstLine="210"/>
        <w:jc w:val="left"/>
        <w:rPr>
          <w:rFonts w:ascii="Times New Roman" w:eastAsia="宋体" w:hAnsi="Times New Roman" w:cs="Times New Roman"/>
          <w:szCs w:val="21"/>
        </w:rPr>
      </w:pPr>
      <w:r w:rsidRPr="00D14C13">
        <w:rPr>
          <w:rFonts w:ascii="宋体" w:eastAsia="宋体" w:hAnsi="宋体" w:cs="TimesNewRomanPSMT"/>
          <w:color w:val="000000"/>
          <w:kern w:val="0"/>
          <w:szCs w:val="21"/>
        </w:rPr>
        <w:t>3.7 其他修饰性工具酶及其应用</w:t>
      </w:r>
    </w:p>
    <w:p w14:paraId="5DF15242" w14:textId="77777777" w:rsidR="00F2295F" w:rsidRPr="00AB74C0" w:rsidRDefault="00F2295F"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4A5E4381" w14:textId="77777777" w:rsidR="00663F08" w:rsidRDefault="00663F08" w:rsidP="007C4FAB">
      <w:pPr>
        <w:widowControl/>
        <w:spacing w:line="300" w:lineRule="auto"/>
        <w:ind w:firstLineChars="200" w:firstLine="420"/>
        <w:jc w:val="left"/>
        <w:rPr>
          <w:rFonts w:ascii="宋体" w:eastAsia="宋体" w:hAnsi="宋体" w:cs="TimesNewRomanPSMT"/>
          <w:color w:val="000000"/>
          <w:kern w:val="0"/>
          <w:szCs w:val="21"/>
        </w:rPr>
      </w:pPr>
      <w:r w:rsidRPr="00663F08">
        <w:rPr>
          <w:rFonts w:ascii="宋体" w:eastAsia="宋体" w:hAnsi="宋体" w:cs="TimesNewRomanPSMT" w:hint="eastAsia"/>
          <w:color w:val="000000"/>
          <w:kern w:val="0"/>
          <w:szCs w:val="21"/>
        </w:rPr>
        <w:t>结合多媒体课件，图片演示，实操视频等进行讲授。</w:t>
      </w:r>
    </w:p>
    <w:p w14:paraId="71782555" w14:textId="7F145719" w:rsidR="00F2295F" w:rsidRDefault="00F2295F"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C2B4747" w14:textId="77777777" w:rsidR="00E1168B" w:rsidRPr="00E1168B" w:rsidRDefault="00E1168B" w:rsidP="007C4FAB">
      <w:pPr>
        <w:widowControl/>
        <w:spacing w:line="300" w:lineRule="auto"/>
        <w:ind w:firstLineChars="100" w:firstLine="210"/>
        <w:jc w:val="left"/>
        <w:rPr>
          <w:rFonts w:ascii="宋体" w:eastAsia="宋体" w:hAnsi="宋体" w:cs="TimesNewRomanPSMT"/>
          <w:color w:val="000000"/>
          <w:kern w:val="0"/>
          <w:szCs w:val="21"/>
        </w:rPr>
      </w:pPr>
      <w:r w:rsidRPr="00E1168B">
        <w:rPr>
          <w:rFonts w:ascii="宋体" w:eastAsia="宋体" w:hAnsi="宋体" w:cs="TimesNewRomanPSMT" w:hint="eastAsia"/>
          <w:color w:val="000000"/>
          <w:kern w:val="0"/>
          <w:szCs w:val="21"/>
        </w:rPr>
        <w:t>讨论并回答下列问题：</w:t>
      </w:r>
    </w:p>
    <w:p w14:paraId="235A5659" w14:textId="7691A577" w:rsidR="00E1168B" w:rsidRPr="00E1168B" w:rsidRDefault="00E1168B" w:rsidP="007C4FAB">
      <w:pPr>
        <w:widowControl/>
        <w:spacing w:line="300" w:lineRule="auto"/>
        <w:ind w:firstLineChars="100" w:firstLine="210"/>
        <w:jc w:val="left"/>
        <w:rPr>
          <w:rFonts w:ascii="宋体" w:eastAsia="宋体" w:hAnsi="宋体" w:cs="TimesNewRomanPSMT"/>
          <w:color w:val="000000"/>
          <w:kern w:val="0"/>
          <w:szCs w:val="21"/>
        </w:rPr>
      </w:pPr>
      <w:r w:rsidRPr="00E1168B">
        <w:rPr>
          <w:rFonts w:ascii="宋体" w:eastAsia="宋体" w:hAnsi="宋体" w:cs="TimesNewRomanPSMT" w:hint="eastAsia"/>
          <w:color w:val="000000"/>
          <w:kern w:val="0"/>
          <w:szCs w:val="21"/>
        </w:rPr>
        <w:t>（</w:t>
      </w:r>
      <w:r w:rsidRPr="00E1168B">
        <w:rPr>
          <w:rFonts w:ascii="宋体" w:eastAsia="宋体" w:hAnsi="宋体" w:cs="TimesNewRomanPSMT"/>
          <w:color w:val="000000"/>
          <w:kern w:val="0"/>
          <w:szCs w:val="21"/>
        </w:rPr>
        <w:t>1）</w:t>
      </w:r>
      <w:r w:rsidR="00EB17BF">
        <w:rPr>
          <w:rFonts w:ascii="宋体" w:eastAsia="宋体" w:hAnsi="宋体" w:cs="TimesNewRomanPSMT" w:hint="eastAsia"/>
          <w:color w:val="000000"/>
          <w:kern w:val="0"/>
          <w:szCs w:val="21"/>
        </w:rPr>
        <w:t>什么是星号活性，如何避免星号活性的产生</w:t>
      </w:r>
      <w:r w:rsidRPr="00E1168B">
        <w:rPr>
          <w:rFonts w:ascii="宋体" w:eastAsia="宋体" w:hAnsi="宋体" w:cs="TimesNewRomanPSMT"/>
          <w:color w:val="000000"/>
          <w:kern w:val="0"/>
          <w:szCs w:val="21"/>
        </w:rPr>
        <w:t>？</w:t>
      </w:r>
    </w:p>
    <w:p w14:paraId="5BAF4901" w14:textId="2C472EF1" w:rsidR="00E1168B" w:rsidRPr="00E1168B" w:rsidRDefault="00E1168B" w:rsidP="007C4FAB">
      <w:pPr>
        <w:widowControl/>
        <w:spacing w:line="300" w:lineRule="auto"/>
        <w:ind w:firstLineChars="100" w:firstLine="210"/>
        <w:jc w:val="left"/>
        <w:rPr>
          <w:rFonts w:ascii="宋体" w:eastAsia="宋体" w:hAnsi="宋体" w:cs="TimesNewRomanPSMT"/>
          <w:color w:val="000000"/>
          <w:kern w:val="0"/>
          <w:szCs w:val="21"/>
        </w:rPr>
      </w:pPr>
      <w:r w:rsidRPr="00E1168B">
        <w:rPr>
          <w:rFonts w:ascii="宋体" w:eastAsia="宋体" w:hAnsi="宋体" w:cs="TimesNewRomanPSMT" w:hint="eastAsia"/>
          <w:color w:val="000000"/>
          <w:kern w:val="0"/>
          <w:szCs w:val="21"/>
        </w:rPr>
        <w:t>（</w:t>
      </w:r>
      <w:r w:rsidRPr="00E1168B">
        <w:rPr>
          <w:rFonts w:ascii="宋体" w:eastAsia="宋体" w:hAnsi="宋体" w:cs="TimesNewRomanPSMT"/>
          <w:color w:val="000000"/>
          <w:kern w:val="0"/>
          <w:szCs w:val="21"/>
        </w:rPr>
        <w:t>2）</w:t>
      </w:r>
      <w:r w:rsidR="00EB17BF">
        <w:rPr>
          <w:rFonts w:ascii="宋体" w:eastAsia="宋体" w:hAnsi="宋体" w:cs="TimesNewRomanPSMT" w:hint="eastAsia"/>
          <w:color w:val="000000"/>
          <w:kern w:val="0"/>
          <w:szCs w:val="21"/>
        </w:rPr>
        <w:t>甲基化酶与</w:t>
      </w:r>
      <w:r w:rsidR="00EB17BF" w:rsidRPr="00EB17BF">
        <w:rPr>
          <w:rFonts w:ascii="宋体" w:eastAsia="宋体" w:hAnsi="宋体" w:cs="TimesNewRomanPSMT" w:hint="eastAsia"/>
          <w:color w:val="000000"/>
          <w:kern w:val="0"/>
          <w:szCs w:val="21"/>
        </w:rPr>
        <w:t>限制性内切酶</w:t>
      </w:r>
      <w:r w:rsidR="00EB17BF">
        <w:rPr>
          <w:rFonts w:ascii="宋体" w:eastAsia="宋体" w:hAnsi="宋体" w:cs="TimesNewRomanPSMT" w:hint="eastAsia"/>
          <w:color w:val="000000"/>
          <w:kern w:val="0"/>
          <w:szCs w:val="21"/>
        </w:rPr>
        <w:t>间的联系和区别</w:t>
      </w:r>
      <w:r w:rsidRPr="00E1168B">
        <w:rPr>
          <w:rFonts w:ascii="宋体" w:eastAsia="宋体" w:hAnsi="宋体" w:cs="TimesNewRomanPSMT"/>
          <w:color w:val="000000"/>
          <w:kern w:val="0"/>
          <w:szCs w:val="21"/>
        </w:rPr>
        <w:t>？</w:t>
      </w:r>
    </w:p>
    <w:p w14:paraId="2774978A" w14:textId="3D677650" w:rsidR="008332AB" w:rsidRDefault="00E1168B" w:rsidP="007C4FAB">
      <w:pPr>
        <w:widowControl/>
        <w:spacing w:line="300" w:lineRule="auto"/>
        <w:ind w:firstLineChars="100" w:firstLine="210"/>
        <w:jc w:val="left"/>
        <w:rPr>
          <w:rFonts w:ascii="黑体" w:eastAsia="黑体" w:hAnsi="黑体" w:cs="Times New Roman"/>
          <w:b/>
          <w:sz w:val="24"/>
          <w:szCs w:val="24"/>
        </w:rPr>
      </w:pPr>
      <w:r w:rsidRPr="00E1168B">
        <w:rPr>
          <w:rFonts w:ascii="宋体" w:eastAsia="宋体" w:hAnsi="宋体" w:cs="TimesNewRomanPSMT" w:hint="eastAsia"/>
          <w:color w:val="000000"/>
          <w:kern w:val="0"/>
          <w:szCs w:val="21"/>
        </w:rPr>
        <w:t>（</w:t>
      </w:r>
      <w:r w:rsidRPr="00E1168B">
        <w:rPr>
          <w:rFonts w:ascii="宋体" w:eastAsia="宋体" w:hAnsi="宋体" w:cs="TimesNewRomanPSMT"/>
          <w:color w:val="000000"/>
          <w:kern w:val="0"/>
          <w:szCs w:val="21"/>
        </w:rPr>
        <w:t>3）</w:t>
      </w:r>
      <w:r w:rsidR="00EB17BF" w:rsidRPr="00EB17BF">
        <w:rPr>
          <w:rFonts w:ascii="宋体" w:eastAsia="宋体" w:hAnsi="宋体" w:cs="TimesNewRomanPSMT" w:hint="eastAsia"/>
          <w:color w:val="000000"/>
          <w:kern w:val="0"/>
          <w:szCs w:val="21"/>
        </w:rPr>
        <w:t>末端转移酶</w:t>
      </w:r>
      <w:r w:rsidR="00EB17BF">
        <w:rPr>
          <w:rFonts w:ascii="宋体" w:eastAsia="宋体" w:hAnsi="宋体" w:cs="TimesNewRomanPSMT" w:hint="eastAsia"/>
          <w:color w:val="000000"/>
          <w:kern w:val="0"/>
          <w:szCs w:val="21"/>
        </w:rPr>
        <w:t>在具体实验中的应用方式</w:t>
      </w:r>
      <w:r w:rsidRPr="00E1168B">
        <w:rPr>
          <w:rFonts w:ascii="宋体" w:eastAsia="宋体" w:hAnsi="宋体" w:cs="TimesNewRomanPSMT"/>
          <w:color w:val="000000"/>
          <w:kern w:val="0"/>
          <w:szCs w:val="21"/>
        </w:rPr>
        <w:t>？</w:t>
      </w:r>
    </w:p>
    <w:bookmarkEnd w:id="2"/>
    <w:p w14:paraId="29155DF7" w14:textId="77777777" w:rsidR="00E1168B" w:rsidRDefault="00E1168B" w:rsidP="009B1F0D">
      <w:pPr>
        <w:widowControl/>
        <w:spacing w:line="300" w:lineRule="auto"/>
        <w:jc w:val="left"/>
        <w:rPr>
          <w:rFonts w:ascii="黑体" w:eastAsia="黑体" w:hAnsi="黑体" w:cs="Times New Roman"/>
          <w:b/>
          <w:sz w:val="24"/>
          <w:szCs w:val="24"/>
        </w:rPr>
      </w:pPr>
    </w:p>
    <w:p w14:paraId="3EE643E1" w14:textId="187BF876" w:rsidR="00664833" w:rsidRDefault="00E1168B" w:rsidP="009B1F0D">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四</w:t>
      </w:r>
      <w:r w:rsidR="00EB17BF">
        <w:rPr>
          <w:rFonts w:ascii="黑体" w:eastAsia="黑体" w:hAnsi="黑体" w:cs="Times New Roman" w:hint="eastAsia"/>
          <w:b/>
          <w:sz w:val="24"/>
          <w:szCs w:val="24"/>
        </w:rPr>
        <w:t>、</w:t>
      </w:r>
      <w:r w:rsidR="004C1D61">
        <w:rPr>
          <w:rFonts w:ascii="黑体" w:eastAsia="黑体" w:hAnsi="黑体" w:cs="Times New Roman" w:hint="eastAsia"/>
          <w:b/>
          <w:sz w:val="24"/>
          <w:szCs w:val="24"/>
        </w:rPr>
        <w:t xml:space="preserve"> </w:t>
      </w:r>
      <w:r w:rsidR="00EB17BF" w:rsidRPr="00EB17BF">
        <w:rPr>
          <w:rFonts w:ascii="黑体" w:eastAsia="黑体" w:hAnsi="黑体" w:cs="Times New Roman"/>
          <w:b/>
          <w:sz w:val="24"/>
          <w:szCs w:val="24"/>
        </w:rPr>
        <w:t>PCR与实时定量PCR技术</w:t>
      </w:r>
    </w:p>
    <w:p w14:paraId="22C6D1CD" w14:textId="77777777" w:rsidR="004C1D61" w:rsidRDefault="004C1D61"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329EAFD" w14:textId="77777777" w:rsidR="009B1F0D" w:rsidRPr="009B1F0D" w:rsidRDefault="00EB17BF" w:rsidP="007C4FAB">
      <w:pPr>
        <w:widowControl/>
        <w:spacing w:line="300" w:lineRule="auto"/>
        <w:ind w:firstLineChars="200" w:firstLine="420"/>
        <w:jc w:val="left"/>
        <w:rPr>
          <w:rFonts w:ascii="宋体" w:eastAsia="宋体" w:hAnsi="宋体"/>
          <w:szCs w:val="21"/>
        </w:rPr>
      </w:pPr>
      <w:r w:rsidRPr="009B1F0D">
        <w:rPr>
          <w:rFonts w:ascii="宋体" w:eastAsia="宋体" w:hAnsi="宋体"/>
          <w:szCs w:val="21"/>
        </w:rPr>
        <w:t>掌握PCR的基本原理，发展历程与用途；掌握PCR的反应体系与反应流程；掌握PCR引物设计的基本原则；掌握一次PCR反应的基本过程及注意事项；掌握PCR反应常见问题及应对策略；了解主要的PCR反应类型。</w:t>
      </w:r>
      <w:r w:rsidR="009B1F0D" w:rsidRPr="009B1F0D">
        <w:rPr>
          <w:rFonts w:ascii="宋体" w:eastAsia="宋体" w:hAnsi="宋体" w:hint="eastAsia"/>
          <w:szCs w:val="21"/>
        </w:rPr>
        <w:t>掌握实时定量PCR技术原理和流程；掌握实时定量PCR标记方法；掌握实时定量PCR解析方法；了解</w:t>
      </w:r>
      <w:r w:rsidR="009B1F0D" w:rsidRPr="009B1F0D">
        <w:rPr>
          <w:rFonts w:ascii="宋体" w:eastAsia="宋体" w:hAnsi="宋体"/>
          <w:szCs w:val="21"/>
        </w:rPr>
        <w:t>SYBR</w:t>
      </w:r>
      <w:r w:rsidR="009B1F0D" w:rsidRPr="009B1F0D">
        <w:rPr>
          <w:rFonts w:ascii="宋体" w:eastAsia="宋体" w:hAnsi="宋体" w:hint="eastAsia"/>
          <w:szCs w:val="21"/>
        </w:rPr>
        <w:t>法实验流程及注意事项。</w:t>
      </w:r>
      <w:r w:rsidRPr="009B1F0D">
        <w:rPr>
          <w:rFonts w:ascii="宋体" w:eastAsia="宋体" w:hAnsi="宋体"/>
          <w:szCs w:val="21"/>
        </w:rPr>
        <w:t>通过多媒体课件，图片演示，实例分析，课堂讨论等进行讲授。本章重点是PCR的基本原理，反应体系与反应流程，PCR反应的基本过程及注意事项。本章难点是PCR的反应过程中特异片段的扩增过程，PCR反应常见问题及应对策略</w:t>
      </w:r>
    </w:p>
    <w:p w14:paraId="69CBFB59" w14:textId="701CFD2F" w:rsidR="004C1D61" w:rsidRDefault="004C1D61" w:rsidP="007C4FAB">
      <w:pPr>
        <w:widowControl/>
        <w:spacing w:line="300" w:lineRule="auto"/>
        <w:jc w:val="left"/>
        <w:rPr>
          <w:rFonts w:ascii="宋体" w:eastAsia="宋体" w:hAnsi="宋体" w:cs="宋体"/>
          <w:color w:val="000000"/>
          <w:kern w:val="0"/>
          <w:szCs w:val="21"/>
        </w:rPr>
      </w:pPr>
      <w:bookmarkStart w:id="3" w:name="_Hlk76671789"/>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19DD5F5" w14:textId="77777777" w:rsidR="007C2577" w:rsidRPr="007C2577" w:rsidRDefault="007C2577" w:rsidP="007C4FAB">
      <w:pPr>
        <w:widowControl/>
        <w:spacing w:line="300" w:lineRule="auto"/>
        <w:ind w:firstLineChars="100" w:firstLine="210"/>
        <w:jc w:val="left"/>
        <w:rPr>
          <w:rFonts w:ascii="宋体" w:eastAsia="宋体" w:hAnsi="宋体" w:cs="宋体"/>
          <w:color w:val="000000"/>
          <w:kern w:val="0"/>
          <w:szCs w:val="21"/>
        </w:rPr>
      </w:pPr>
      <w:r w:rsidRPr="007C2577">
        <w:rPr>
          <w:rFonts w:ascii="宋体" w:eastAsia="宋体" w:hAnsi="宋体" w:cs="宋体" w:hint="eastAsia"/>
          <w:color w:val="000000"/>
          <w:kern w:val="0"/>
          <w:szCs w:val="21"/>
        </w:rPr>
        <w:t>重点：Ⅱ型限制性内切酶的基本特征及酶切反应基本流程及注意事项。</w:t>
      </w:r>
    </w:p>
    <w:p w14:paraId="4A77CFBE" w14:textId="122723F2" w:rsidR="004C1D61" w:rsidRDefault="007C2577" w:rsidP="007C4FAB">
      <w:pPr>
        <w:widowControl/>
        <w:spacing w:line="300" w:lineRule="auto"/>
        <w:ind w:firstLineChars="100" w:firstLine="210"/>
        <w:jc w:val="left"/>
        <w:rPr>
          <w:rFonts w:ascii="宋体" w:eastAsia="宋体" w:hAnsi="宋体" w:cs="宋体"/>
          <w:color w:val="000000"/>
          <w:kern w:val="0"/>
          <w:szCs w:val="21"/>
        </w:rPr>
      </w:pPr>
      <w:r w:rsidRPr="007C2577">
        <w:rPr>
          <w:rFonts w:ascii="宋体" w:eastAsia="宋体" w:hAnsi="宋体" w:cs="宋体" w:hint="eastAsia"/>
          <w:color w:val="000000"/>
          <w:kern w:val="0"/>
          <w:szCs w:val="21"/>
        </w:rPr>
        <w:t>难点：限制性内切酶中由寄主控制的限制和修饰现象，末端转移酶及其应用</w:t>
      </w:r>
    </w:p>
    <w:p w14:paraId="2616DEE0" w14:textId="77777777"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3.教学内容</w:t>
      </w:r>
    </w:p>
    <w:p w14:paraId="0E07ECF4" w14:textId="77777777" w:rsidR="007C2577" w:rsidRPr="007C2577" w:rsidRDefault="007C2577" w:rsidP="007C4FAB">
      <w:pPr>
        <w:widowControl/>
        <w:spacing w:line="300" w:lineRule="auto"/>
        <w:ind w:firstLineChars="100" w:firstLine="210"/>
        <w:jc w:val="left"/>
        <w:rPr>
          <w:rFonts w:ascii="宋体" w:eastAsia="宋体" w:hAnsi="宋体"/>
          <w:szCs w:val="21"/>
        </w:rPr>
      </w:pPr>
      <w:r w:rsidRPr="007C2577">
        <w:rPr>
          <w:rFonts w:ascii="宋体" w:eastAsia="宋体" w:hAnsi="宋体"/>
          <w:szCs w:val="21"/>
        </w:rPr>
        <w:lastRenderedPageBreak/>
        <w:t>4.1 PCR的基本原理，发展历程与用途</w:t>
      </w:r>
    </w:p>
    <w:p w14:paraId="611A031D" w14:textId="77777777"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 xml:space="preserve">  4.2 PCR的反应体系与反应流程</w:t>
      </w:r>
    </w:p>
    <w:p w14:paraId="3DF64B66" w14:textId="77777777"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 xml:space="preserve">  4.3 PCR引物设计的基本原则  </w:t>
      </w:r>
    </w:p>
    <w:p w14:paraId="2CB7560E" w14:textId="77777777"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 xml:space="preserve">  4.4 PCR反应的基本过程及注意事项</w:t>
      </w:r>
    </w:p>
    <w:p w14:paraId="106D344D" w14:textId="77777777"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 xml:space="preserve">  4.5 PCR反应常见问题及应对策略</w:t>
      </w:r>
    </w:p>
    <w:p w14:paraId="7A49715A" w14:textId="77777777" w:rsid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 xml:space="preserve">  4.6 主要的PCR反应类型</w:t>
      </w:r>
    </w:p>
    <w:p w14:paraId="0837C2EF" w14:textId="28EC4276" w:rsidR="007C2577" w:rsidRPr="007C2577" w:rsidRDefault="007C2577" w:rsidP="007C4FAB">
      <w:pPr>
        <w:widowControl/>
        <w:spacing w:line="300" w:lineRule="auto"/>
        <w:ind w:firstLineChars="100" w:firstLine="210"/>
        <w:jc w:val="left"/>
        <w:rPr>
          <w:rFonts w:ascii="宋体" w:eastAsia="宋体" w:hAnsi="宋体"/>
          <w:szCs w:val="21"/>
        </w:rPr>
      </w:pPr>
      <w:r>
        <w:rPr>
          <w:rFonts w:ascii="宋体" w:eastAsia="宋体" w:hAnsi="宋体"/>
          <w:szCs w:val="21"/>
        </w:rPr>
        <w:t>4.7</w:t>
      </w:r>
      <w:r w:rsidRPr="007C2577">
        <w:rPr>
          <w:rFonts w:ascii="宋体" w:eastAsia="宋体" w:hAnsi="宋体"/>
          <w:szCs w:val="21"/>
        </w:rPr>
        <w:t xml:space="preserve"> 实时定量PCR技术原理和流程　　          </w:t>
      </w:r>
    </w:p>
    <w:p w14:paraId="5E3E074A" w14:textId="4F62DCDC" w:rsidR="007C2577" w:rsidRPr="007C2577" w:rsidRDefault="007C2577" w:rsidP="007C4FAB">
      <w:pPr>
        <w:widowControl/>
        <w:spacing w:line="300" w:lineRule="auto"/>
        <w:ind w:firstLineChars="100" w:firstLine="210"/>
        <w:jc w:val="left"/>
        <w:rPr>
          <w:rFonts w:ascii="宋体" w:eastAsia="宋体" w:hAnsi="宋体"/>
          <w:szCs w:val="21"/>
        </w:rPr>
      </w:pPr>
      <w:r>
        <w:rPr>
          <w:rFonts w:ascii="宋体" w:eastAsia="宋体" w:hAnsi="宋体"/>
          <w:szCs w:val="21"/>
        </w:rPr>
        <w:t>4.8</w:t>
      </w:r>
      <w:r w:rsidRPr="007C2577">
        <w:rPr>
          <w:rFonts w:ascii="宋体" w:eastAsia="宋体" w:hAnsi="宋体"/>
          <w:szCs w:val="21"/>
        </w:rPr>
        <w:t xml:space="preserve"> 实时定量PCR标记方法  </w:t>
      </w:r>
    </w:p>
    <w:p w14:paraId="0CAA9221" w14:textId="0B4734F2" w:rsidR="007C2577" w:rsidRPr="007C2577" w:rsidRDefault="007C2577" w:rsidP="007C4FAB">
      <w:pPr>
        <w:widowControl/>
        <w:spacing w:line="300" w:lineRule="auto"/>
        <w:ind w:firstLineChars="100" w:firstLine="210"/>
        <w:jc w:val="left"/>
        <w:rPr>
          <w:rFonts w:ascii="宋体" w:eastAsia="宋体" w:hAnsi="宋体"/>
          <w:szCs w:val="21"/>
        </w:rPr>
      </w:pPr>
      <w:r>
        <w:rPr>
          <w:rFonts w:ascii="宋体" w:eastAsia="宋体" w:hAnsi="宋体"/>
          <w:szCs w:val="21"/>
        </w:rPr>
        <w:t>4.9</w:t>
      </w:r>
      <w:r w:rsidRPr="007C2577">
        <w:rPr>
          <w:rFonts w:ascii="宋体" w:eastAsia="宋体" w:hAnsi="宋体"/>
          <w:szCs w:val="21"/>
        </w:rPr>
        <w:t xml:space="preserve"> 实时定量PCR解析方法           </w:t>
      </w:r>
    </w:p>
    <w:p w14:paraId="6A700F34" w14:textId="5B3B3F6F" w:rsidR="007C2577" w:rsidRDefault="007C2577" w:rsidP="007C4FAB">
      <w:pPr>
        <w:widowControl/>
        <w:spacing w:line="300" w:lineRule="auto"/>
        <w:ind w:firstLineChars="100" w:firstLine="210"/>
        <w:jc w:val="left"/>
        <w:rPr>
          <w:rFonts w:ascii="宋体" w:eastAsia="宋体" w:hAnsi="宋体"/>
          <w:szCs w:val="21"/>
        </w:rPr>
      </w:pPr>
      <w:r>
        <w:rPr>
          <w:rFonts w:ascii="宋体" w:eastAsia="宋体" w:hAnsi="宋体"/>
          <w:szCs w:val="21"/>
        </w:rPr>
        <w:t>4.10</w:t>
      </w:r>
      <w:r w:rsidRPr="007C2577">
        <w:rPr>
          <w:rFonts w:ascii="宋体" w:eastAsia="宋体" w:hAnsi="宋体"/>
          <w:szCs w:val="21"/>
        </w:rPr>
        <w:t xml:space="preserve"> SYBR法实验流程及注意事项  </w:t>
      </w:r>
    </w:p>
    <w:p w14:paraId="09890F4E" w14:textId="6E8E76CA"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 xml:space="preserve">4.教学方法 </w:t>
      </w:r>
    </w:p>
    <w:p w14:paraId="78768226" w14:textId="77777777" w:rsidR="007C2577" w:rsidRDefault="007C2577" w:rsidP="007C4FAB">
      <w:pPr>
        <w:widowControl/>
        <w:spacing w:line="300" w:lineRule="auto"/>
        <w:ind w:firstLineChars="200" w:firstLine="420"/>
        <w:jc w:val="left"/>
        <w:rPr>
          <w:rFonts w:ascii="宋体" w:eastAsia="宋体" w:hAnsi="宋体"/>
          <w:szCs w:val="21"/>
        </w:rPr>
      </w:pPr>
      <w:r w:rsidRPr="007C2577">
        <w:rPr>
          <w:rFonts w:ascii="宋体" w:eastAsia="宋体" w:hAnsi="宋体" w:hint="eastAsia"/>
          <w:szCs w:val="21"/>
        </w:rPr>
        <w:t>通过研讨式教学</w:t>
      </w:r>
      <w:r>
        <w:rPr>
          <w:rFonts w:ascii="宋体" w:eastAsia="宋体" w:hAnsi="宋体" w:hint="eastAsia"/>
          <w:szCs w:val="21"/>
        </w:rPr>
        <w:t>和翻转课堂</w:t>
      </w:r>
      <w:r w:rsidRPr="007C2577">
        <w:rPr>
          <w:rFonts w:ascii="宋体" w:eastAsia="宋体" w:hAnsi="宋体" w:hint="eastAsia"/>
          <w:szCs w:val="21"/>
        </w:rPr>
        <w:t>，即由</w:t>
      </w:r>
      <w:r>
        <w:rPr>
          <w:rFonts w:ascii="宋体" w:eastAsia="宋体" w:hAnsi="宋体" w:hint="eastAsia"/>
          <w:szCs w:val="21"/>
        </w:rPr>
        <w:t>分组</w:t>
      </w:r>
      <w:r w:rsidRPr="007C2577">
        <w:rPr>
          <w:rFonts w:ascii="宋体" w:eastAsia="宋体" w:hAnsi="宋体" w:hint="eastAsia"/>
          <w:szCs w:val="21"/>
        </w:rPr>
        <w:t>学生自己制作多媒体课件并讲解，其余同学提问，讲解人回答问题，最后老师评点并总结。</w:t>
      </w:r>
    </w:p>
    <w:p w14:paraId="7393BE0B" w14:textId="7FC619ED"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5.教学评价</w:t>
      </w:r>
    </w:p>
    <w:p w14:paraId="05EE9A38" w14:textId="42806992"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hint="eastAsia"/>
          <w:szCs w:val="21"/>
        </w:rPr>
        <w:t>（</w:t>
      </w:r>
      <w:r w:rsidRPr="007C2577">
        <w:rPr>
          <w:rFonts w:ascii="宋体" w:eastAsia="宋体" w:hAnsi="宋体"/>
          <w:szCs w:val="21"/>
        </w:rPr>
        <w:t>1）</w:t>
      </w:r>
      <w:r w:rsidR="005F30E7">
        <w:rPr>
          <w:rFonts w:ascii="宋体" w:eastAsia="宋体" w:hAnsi="宋体" w:hint="eastAsia"/>
          <w:szCs w:val="21"/>
        </w:rPr>
        <w:t>学生制作的</w:t>
      </w:r>
      <w:r w:rsidR="005F30E7">
        <w:rPr>
          <w:rFonts w:ascii="宋体" w:eastAsia="宋体" w:hAnsi="宋体"/>
          <w:szCs w:val="21"/>
        </w:rPr>
        <w:t>PPT</w:t>
      </w:r>
      <w:r w:rsidR="005F30E7">
        <w:rPr>
          <w:rFonts w:ascii="宋体" w:eastAsia="宋体" w:hAnsi="宋体" w:hint="eastAsia"/>
          <w:szCs w:val="21"/>
        </w:rPr>
        <w:t>质量及讲授质量评定。</w:t>
      </w:r>
    </w:p>
    <w:p w14:paraId="2D9F1150" w14:textId="65DB25E8"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hint="eastAsia"/>
          <w:szCs w:val="21"/>
        </w:rPr>
        <w:t>（</w:t>
      </w:r>
      <w:r w:rsidRPr="007C2577">
        <w:rPr>
          <w:rFonts w:ascii="宋体" w:eastAsia="宋体" w:hAnsi="宋体"/>
          <w:szCs w:val="21"/>
        </w:rPr>
        <w:t>2）</w:t>
      </w:r>
      <w:r w:rsidR="005F30E7">
        <w:rPr>
          <w:rFonts w:ascii="宋体" w:eastAsia="宋体" w:hAnsi="宋体" w:hint="eastAsia"/>
          <w:szCs w:val="21"/>
        </w:rPr>
        <w:t>听讲学生提问问题质量判定。</w:t>
      </w:r>
    </w:p>
    <w:p w14:paraId="75031E1D" w14:textId="11D3C4A5" w:rsidR="007C2577" w:rsidRDefault="007C2577" w:rsidP="007C4FAB">
      <w:pPr>
        <w:widowControl/>
        <w:spacing w:line="300" w:lineRule="auto"/>
        <w:jc w:val="left"/>
        <w:rPr>
          <w:rFonts w:ascii="宋体" w:eastAsia="宋体" w:hAnsi="宋体"/>
          <w:szCs w:val="21"/>
        </w:rPr>
      </w:pPr>
      <w:r w:rsidRPr="007C2577">
        <w:rPr>
          <w:rFonts w:ascii="宋体" w:eastAsia="宋体" w:hAnsi="宋体" w:hint="eastAsia"/>
          <w:szCs w:val="21"/>
        </w:rPr>
        <w:t>（</w:t>
      </w:r>
      <w:r w:rsidRPr="007C2577">
        <w:rPr>
          <w:rFonts w:ascii="宋体" w:eastAsia="宋体" w:hAnsi="宋体"/>
          <w:szCs w:val="21"/>
        </w:rPr>
        <w:t>3）</w:t>
      </w:r>
      <w:r w:rsidR="005F30E7">
        <w:rPr>
          <w:rFonts w:ascii="宋体" w:eastAsia="宋体" w:hAnsi="宋体" w:hint="eastAsia"/>
          <w:szCs w:val="21"/>
        </w:rPr>
        <w:t>讲授学生答辩问题能力评定。</w:t>
      </w:r>
    </w:p>
    <w:p w14:paraId="042BB3A1" w14:textId="7BC2A550" w:rsidR="00CE7D35" w:rsidRDefault="00CE7D35" w:rsidP="007C4FAB">
      <w:pPr>
        <w:widowControl/>
        <w:spacing w:line="300" w:lineRule="auto"/>
        <w:jc w:val="left"/>
        <w:rPr>
          <w:rFonts w:ascii="宋体" w:eastAsia="宋体" w:hAnsi="宋体"/>
          <w:szCs w:val="21"/>
        </w:rPr>
      </w:pPr>
      <w:r w:rsidRPr="00CE7D35">
        <w:rPr>
          <w:rFonts w:ascii="宋体" w:eastAsia="宋体" w:hAnsi="宋体" w:hint="eastAsia"/>
          <w:szCs w:val="21"/>
        </w:rPr>
        <w:t>（</w:t>
      </w:r>
      <w:r w:rsidRPr="00CE7D35">
        <w:rPr>
          <w:rFonts w:ascii="宋体" w:eastAsia="宋体" w:hAnsi="宋体"/>
          <w:szCs w:val="21"/>
        </w:rPr>
        <w:t>4）完成一篇小论文综述相关实验技术（三主题可任选1个）</w:t>
      </w:r>
    </w:p>
    <w:p w14:paraId="711B7DD0" w14:textId="77777777" w:rsidR="004C1D61" w:rsidRDefault="004C1D61" w:rsidP="004C1D61">
      <w:pPr>
        <w:widowControl/>
        <w:spacing w:beforeLines="50" w:before="156" w:afterLines="50" w:after="156"/>
        <w:jc w:val="left"/>
        <w:rPr>
          <w:rFonts w:ascii="黑体" w:eastAsia="黑体" w:hAnsi="黑体" w:cs="Times New Roman"/>
          <w:b/>
          <w:sz w:val="24"/>
          <w:szCs w:val="24"/>
        </w:rPr>
      </w:pPr>
    </w:p>
    <w:bookmarkEnd w:id="3"/>
    <w:p w14:paraId="5E246FB7" w14:textId="77777777" w:rsidR="00462ACC" w:rsidRDefault="00462ACC" w:rsidP="00EB7C97">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五、</w:t>
      </w:r>
      <w:r w:rsidR="00664833">
        <w:rPr>
          <w:rFonts w:ascii="黑体" w:eastAsia="黑体" w:hAnsi="黑体" w:cs="Times New Roman" w:hint="eastAsia"/>
          <w:b/>
          <w:sz w:val="24"/>
          <w:szCs w:val="24"/>
        </w:rPr>
        <w:t xml:space="preserve"> </w:t>
      </w:r>
      <w:r w:rsidRPr="00462ACC">
        <w:rPr>
          <w:rFonts w:ascii="黑体" w:eastAsia="黑体" w:hAnsi="黑体" w:cs="Times New Roman" w:hint="eastAsia"/>
          <w:b/>
          <w:sz w:val="24"/>
          <w:szCs w:val="24"/>
        </w:rPr>
        <w:t>蛋白质相关技术</w:t>
      </w:r>
    </w:p>
    <w:p w14:paraId="641744BA" w14:textId="07DA5611" w:rsidR="00EB7C97" w:rsidRPr="00313A87" w:rsidRDefault="00EB7C97" w:rsidP="007C4FAB">
      <w:pPr>
        <w:widowControl/>
        <w:spacing w:line="300" w:lineRule="auto"/>
        <w:jc w:val="left"/>
        <w:rPr>
          <w:rFonts w:ascii="宋体" w:eastAsia="宋体" w:hAnsi="宋体"/>
          <w:szCs w:val="21"/>
        </w:rPr>
      </w:pPr>
      <w:bookmarkStart w:id="4" w:name="_Hlk76675086"/>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6644BFA" w14:textId="53662F08" w:rsidR="00EB7C97" w:rsidRDefault="00EB7C97" w:rsidP="007C4FAB">
      <w:pPr>
        <w:widowControl/>
        <w:spacing w:line="30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462ACC" w:rsidRPr="00462ACC">
        <w:rPr>
          <w:rFonts w:ascii="宋体" w:eastAsia="宋体" w:hAnsi="宋体" w:cs="TimesNewRomanPSMT" w:hint="eastAsia"/>
          <w:color w:val="000000"/>
          <w:kern w:val="0"/>
          <w:szCs w:val="21"/>
        </w:rPr>
        <w:t>掌握蛋白质组学的定义；了解蛋白质组学在国内外的进展工程的发展历史；掌握蛋白质双向电泳各步实验操作与步骤；掌握胶条的平衡和转移的原理和方法；掌握双向电泳染色方法及过程。掌握双向电泳原理及应用；了解质谱技术概念与基本原理；掌握质谱图的读取方法；了解质谱仪器的工作原理。掌握</w:t>
      </w:r>
      <w:r w:rsidR="00462ACC" w:rsidRPr="00462ACC">
        <w:rPr>
          <w:rFonts w:ascii="宋体" w:eastAsia="宋体" w:hAnsi="宋体" w:cs="TimesNewRomanPSMT"/>
          <w:color w:val="000000"/>
          <w:kern w:val="0"/>
          <w:szCs w:val="21"/>
        </w:rPr>
        <w:t>Western-blot技术定义与原理，掌握Western-blotting实验流程。</w:t>
      </w:r>
      <w:r w:rsidR="00462ACC" w:rsidRPr="00462ACC">
        <w:rPr>
          <w:rFonts w:ascii="宋体" w:eastAsia="宋体" w:hAnsi="宋体" w:cs="TimesNewRomanPSMT" w:hint="eastAsia"/>
          <w:color w:val="000000"/>
          <w:kern w:val="0"/>
          <w:szCs w:val="21"/>
        </w:rPr>
        <w:t>掌握</w:t>
      </w:r>
      <w:r w:rsidR="00462ACC" w:rsidRPr="00462ACC">
        <w:rPr>
          <w:rFonts w:ascii="宋体" w:eastAsia="宋体" w:hAnsi="宋体" w:cs="TimesNewRomanPSMT"/>
          <w:color w:val="000000"/>
          <w:kern w:val="0"/>
          <w:szCs w:val="21"/>
        </w:rPr>
        <w:t>ChIP概念及发展历程及应用，了解ChIP的实验方案</w:t>
      </w:r>
      <w:r>
        <w:rPr>
          <w:rFonts w:ascii="宋体" w:eastAsia="宋体" w:hAnsi="宋体" w:cs="TimesNewRomanPSMT" w:hint="eastAsia"/>
          <w:color w:val="000000"/>
          <w:kern w:val="0"/>
          <w:szCs w:val="21"/>
        </w:rPr>
        <w:t>。</w:t>
      </w:r>
    </w:p>
    <w:p w14:paraId="6FFB1F8C"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t>2.教学重难点</w:t>
      </w:r>
    </w:p>
    <w:p w14:paraId="0FF6293C" w14:textId="085EDD2E" w:rsidR="00462ACC" w:rsidRPr="00462ACC" w:rsidRDefault="0022136D" w:rsidP="007C4FAB">
      <w:pPr>
        <w:widowControl/>
        <w:spacing w:line="300" w:lineRule="auto"/>
        <w:ind w:firstLineChars="100" w:firstLine="210"/>
        <w:jc w:val="left"/>
        <w:rPr>
          <w:rFonts w:ascii="宋体" w:eastAsia="宋体" w:hAnsi="宋体" w:cs="TimesNewRomanPSMT"/>
          <w:color w:val="000000"/>
          <w:kern w:val="0"/>
          <w:szCs w:val="21"/>
        </w:rPr>
      </w:pPr>
      <w:bookmarkStart w:id="5" w:name="_Hlk76673839"/>
      <w:bookmarkStart w:id="6" w:name="_Hlk76673879"/>
      <w:r>
        <w:rPr>
          <w:rFonts w:ascii="宋体" w:eastAsia="宋体" w:hAnsi="宋体" w:cs="TimesNewRomanPSMT" w:hint="eastAsia"/>
          <w:color w:val="000000"/>
          <w:kern w:val="0"/>
          <w:szCs w:val="21"/>
        </w:rPr>
        <w:t>重点：</w:t>
      </w:r>
      <w:r w:rsidR="00AA70B1" w:rsidRPr="00AA70B1">
        <w:rPr>
          <w:rFonts w:ascii="宋体" w:eastAsia="宋体" w:hAnsi="宋体" w:cs="TimesNewRomanPSMT" w:hint="eastAsia"/>
          <w:color w:val="000000"/>
          <w:kern w:val="0"/>
          <w:szCs w:val="21"/>
        </w:rPr>
        <w:t>蛋白质组学定义及发展，蛋白质双向电泳原理及流程。</w:t>
      </w:r>
      <w:r w:rsidR="00AA70B1" w:rsidRPr="00AA70B1">
        <w:rPr>
          <w:rFonts w:ascii="宋体" w:eastAsia="宋体" w:hAnsi="宋体" w:cs="TimesNewRomanPSMT"/>
          <w:color w:val="000000"/>
          <w:kern w:val="0"/>
          <w:szCs w:val="21"/>
        </w:rPr>
        <w:t>Western-blotting实验流程。ChIP的概念，发展历程及应用。</w:t>
      </w:r>
    </w:p>
    <w:bookmarkEnd w:id="5"/>
    <w:p w14:paraId="7198A182" w14:textId="52D1C09C" w:rsidR="00462ACC" w:rsidRPr="00462ACC" w:rsidRDefault="00462ACC" w:rsidP="007C4FAB">
      <w:pPr>
        <w:widowControl/>
        <w:spacing w:line="300" w:lineRule="auto"/>
        <w:ind w:firstLineChars="100" w:firstLine="210"/>
        <w:jc w:val="left"/>
        <w:rPr>
          <w:rFonts w:ascii="宋体" w:eastAsia="宋体" w:hAnsi="宋体" w:cs="TimesNewRomanPSMT"/>
          <w:color w:val="000000"/>
          <w:kern w:val="0"/>
          <w:szCs w:val="21"/>
        </w:rPr>
      </w:pPr>
      <w:r w:rsidRPr="00462ACC">
        <w:rPr>
          <w:rFonts w:ascii="宋体" w:eastAsia="宋体" w:hAnsi="宋体" w:cs="TimesNewRomanPSMT" w:hint="eastAsia"/>
          <w:color w:val="000000"/>
          <w:kern w:val="0"/>
          <w:szCs w:val="21"/>
        </w:rPr>
        <w:t>难点：</w:t>
      </w:r>
      <w:r w:rsidR="00AA70B1" w:rsidRPr="00AA70B1">
        <w:rPr>
          <w:rFonts w:ascii="宋体" w:eastAsia="宋体" w:hAnsi="宋体" w:cs="TimesNewRomanPSMT" w:hint="eastAsia"/>
          <w:color w:val="000000"/>
          <w:kern w:val="0"/>
          <w:szCs w:val="21"/>
        </w:rPr>
        <w:t>胶条两次平衡的原理与操作</w:t>
      </w:r>
      <w:r w:rsidR="00AA70B1">
        <w:rPr>
          <w:rFonts w:ascii="宋体" w:eastAsia="宋体" w:hAnsi="宋体" w:cs="TimesNewRomanPSMT" w:hint="eastAsia"/>
          <w:color w:val="000000"/>
          <w:kern w:val="0"/>
          <w:szCs w:val="21"/>
        </w:rPr>
        <w:t>，</w:t>
      </w:r>
      <w:r w:rsidR="00AA70B1" w:rsidRPr="00AA70B1">
        <w:rPr>
          <w:rFonts w:ascii="宋体" w:eastAsia="宋体" w:hAnsi="宋体" w:cs="TimesNewRomanPSMT" w:hint="eastAsia"/>
          <w:color w:val="000000"/>
          <w:kern w:val="0"/>
          <w:szCs w:val="21"/>
        </w:rPr>
        <w:t>质谱图的读取，碎片峰的指认</w:t>
      </w:r>
      <w:r w:rsidR="00AA70B1" w:rsidRPr="00462ACC">
        <w:rPr>
          <w:rFonts w:ascii="宋体" w:eastAsia="宋体" w:hAnsi="宋体" w:cs="TimesNewRomanPSMT" w:hint="eastAsia"/>
          <w:color w:val="000000"/>
          <w:kern w:val="0"/>
          <w:szCs w:val="21"/>
        </w:rPr>
        <w:t>。</w:t>
      </w:r>
      <w:r w:rsidR="00AA70B1" w:rsidRPr="00AA70B1">
        <w:rPr>
          <w:rFonts w:ascii="宋体" w:eastAsia="宋体" w:hAnsi="宋体" w:cs="TimesNewRomanPSMT"/>
          <w:color w:val="000000"/>
          <w:kern w:val="0"/>
          <w:szCs w:val="21"/>
        </w:rPr>
        <w:t>Western-blotting一抗/二抗的正确使用</w:t>
      </w:r>
      <w:r w:rsidR="0022136D">
        <w:rPr>
          <w:rFonts w:ascii="宋体" w:eastAsia="宋体" w:hAnsi="宋体" w:cs="TimesNewRomanPSMT" w:hint="eastAsia"/>
          <w:color w:val="000000"/>
          <w:kern w:val="0"/>
          <w:szCs w:val="21"/>
        </w:rPr>
        <w:t>，</w:t>
      </w:r>
      <w:r w:rsidR="0022136D" w:rsidRPr="00AA70B1">
        <w:rPr>
          <w:rFonts w:ascii="宋体" w:eastAsia="宋体" w:hAnsi="宋体" w:cs="TimesNewRomanPSMT"/>
          <w:color w:val="000000"/>
          <w:kern w:val="0"/>
          <w:szCs w:val="21"/>
        </w:rPr>
        <w:t>ChIP成功的关键因素</w:t>
      </w:r>
    </w:p>
    <w:bookmarkEnd w:id="6"/>
    <w:p w14:paraId="0778F9B5"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t>3.教学内容</w:t>
      </w:r>
    </w:p>
    <w:p w14:paraId="4710436F" w14:textId="15B27221" w:rsidR="00462ACC" w:rsidRPr="00462ACC" w:rsidRDefault="0022136D"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sidR="00462ACC" w:rsidRPr="00462ACC">
        <w:rPr>
          <w:rFonts w:ascii="宋体" w:eastAsia="宋体" w:hAnsi="宋体" w:cs="TimesNewRomanPSMT"/>
          <w:color w:val="000000"/>
          <w:kern w:val="0"/>
          <w:szCs w:val="21"/>
        </w:rPr>
        <w:t xml:space="preserve">.1 </w:t>
      </w:r>
      <w:r w:rsidRPr="0022136D">
        <w:rPr>
          <w:rFonts w:ascii="宋体" w:eastAsia="宋体" w:hAnsi="宋体" w:cs="TimesNewRomanPSMT" w:hint="eastAsia"/>
          <w:color w:val="000000"/>
          <w:kern w:val="0"/>
          <w:szCs w:val="21"/>
        </w:rPr>
        <w:t>学生制作</w:t>
      </w:r>
      <w:r w:rsidRPr="0022136D">
        <w:rPr>
          <w:rFonts w:ascii="宋体" w:eastAsia="宋体" w:hAnsi="宋体" w:cs="TimesNewRomanPSMT"/>
          <w:color w:val="000000"/>
          <w:kern w:val="0"/>
          <w:szCs w:val="21"/>
        </w:rPr>
        <w:t>ppt介绍蛋白质组学定义及发展，蛋白质双向电泳原理及流程</w:t>
      </w:r>
    </w:p>
    <w:p w14:paraId="15938B7C" w14:textId="2417B26C" w:rsidR="0022136D"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t xml:space="preserve">  </w:t>
      </w:r>
      <w:r w:rsidR="0022136D">
        <w:rPr>
          <w:rFonts w:ascii="宋体" w:eastAsia="宋体" w:hAnsi="宋体" w:cs="TimesNewRomanPSMT"/>
          <w:color w:val="000000"/>
          <w:kern w:val="0"/>
          <w:szCs w:val="21"/>
        </w:rPr>
        <w:t>5</w:t>
      </w:r>
      <w:r w:rsidRPr="00462ACC">
        <w:rPr>
          <w:rFonts w:ascii="宋体" w:eastAsia="宋体" w:hAnsi="宋体" w:cs="TimesNewRomanPSMT"/>
          <w:color w:val="000000"/>
          <w:kern w:val="0"/>
          <w:szCs w:val="21"/>
        </w:rPr>
        <w:t xml:space="preserve">.2 </w:t>
      </w:r>
      <w:r w:rsidR="0022136D" w:rsidRPr="0022136D">
        <w:rPr>
          <w:rFonts w:ascii="宋体" w:eastAsia="宋体" w:hAnsi="宋体" w:cs="TimesNewRomanPSMT" w:hint="eastAsia"/>
          <w:color w:val="000000"/>
          <w:kern w:val="0"/>
          <w:szCs w:val="21"/>
        </w:rPr>
        <w:t>学生制作</w:t>
      </w:r>
      <w:r w:rsidR="0022136D" w:rsidRPr="0022136D">
        <w:rPr>
          <w:rFonts w:ascii="宋体" w:eastAsia="宋体" w:hAnsi="宋体" w:cs="TimesNewRomanPSMT"/>
          <w:color w:val="000000"/>
          <w:kern w:val="0"/>
          <w:szCs w:val="21"/>
        </w:rPr>
        <w:t>ppt介绍Western-blotting定义与原理及流程</w:t>
      </w:r>
    </w:p>
    <w:p w14:paraId="205B5933" w14:textId="64A3AC58"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t xml:space="preserve">  </w:t>
      </w:r>
      <w:r w:rsidR="0022136D">
        <w:rPr>
          <w:rFonts w:ascii="宋体" w:eastAsia="宋体" w:hAnsi="宋体" w:cs="TimesNewRomanPSMT"/>
          <w:color w:val="000000"/>
          <w:kern w:val="0"/>
          <w:szCs w:val="21"/>
        </w:rPr>
        <w:t>5</w:t>
      </w:r>
      <w:r w:rsidRPr="00462ACC">
        <w:rPr>
          <w:rFonts w:ascii="宋体" w:eastAsia="宋体" w:hAnsi="宋体" w:cs="TimesNewRomanPSMT"/>
          <w:color w:val="000000"/>
          <w:kern w:val="0"/>
          <w:szCs w:val="21"/>
        </w:rPr>
        <w:t xml:space="preserve">.3 </w:t>
      </w:r>
      <w:r w:rsidR="0022136D" w:rsidRPr="0022136D">
        <w:rPr>
          <w:rFonts w:ascii="宋体" w:eastAsia="宋体" w:hAnsi="宋体" w:cs="TimesNewRomanPSMT" w:hint="eastAsia"/>
          <w:color w:val="000000"/>
          <w:kern w:val="0"/>
          <w:szCs w:val="21"/>
        </w:rPr>
        <w:t>学生制作</w:t>
      </w:r>
      <w:r w:rsidR="0022136D" w:rsidRPr="0022136D">
        <w:rPr>
          <w:rFonts w:ascii="宋体" w:eastAsia="宋体" w:hAnsi="宋体" w:cs="TimesNewRomanPSMT"/>
          <w:color w:val="000000"/>
          <w:kern w:val="0"/>
          <w:szCs w:val="21"/>
        </w:rPr>
        <w:t>ppt介绍ChIP的概念，发展历程及应用</w:t>
      </w:r>
      <w:r w:rsidRPr="00462ACC">
        <w:rPr>
          <w:rFonts w:ascii="宋体" w:eastAsia="宋体" w:hAnsi="宋体" w:cs="TimesNewRomanPSMT"/>
          <w:color w:val="000000"/>
          <w:kern w:val="0"/>
          <w:szCs w:val="21"/>
        </w:rPr>
        <w:t xml:space="preserve">  </w:t>
      </w:r>
    </w:p>
    <w:p w14:paraId="1EF9511B" w14:textId="7E1477D4" w:rsidR="0022136D" w:rsidRPr="0022136D"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lastRenderedPageBreak/>
        <w:t xml:space="preserve">  </w:t>
      </w:r>
      <w:r w:rsidR="0022136D">
        <w:rPr>
          <w:rFonts w:ascii="宋体" w:eastAsia="宋体" w:hAnsi="宋体" w:cs="TimesNewRomanPSMT"/>
          <w:color w:val="000000"/>
          <w:kern w:val="0"/>
          <w:szCs w:val="21"/>
        </w:rPr>
        <w:t>5</w:t>
      </w:r>
      <w:r w:rsidR="0022136D" w:rsidRPr="0022136D">
        <w:rPr>
          <w:rFonts w:ascii="宋体" w:eastAsia="宋体" w:hAnsi="宋体" w:cs="TimesNewRomanPSMT"/>
          <w:color w:val="000000"/>
          <w:kern w:val="0"/>
          <w:szCs w:val="21"/>
        </w:rPr>
        <w:t>.</w:t>
      </w:r>
      <w:r w:rsidR="0022136D">
        <w:rPr>
          <w:rFonts w:ascii="宋体" w:eastAsia="宋体" w:hAnsi="宋体" w:cs="TimesNewRomanPSMT"/>
          <w:color w:val="000000"/>
          <w:kern w:val="0"/>
          <w:szCs w:val="21"/>
        </w:rPr>
        <w:t>4</w:t>
      </w:r>
      <w:r w:rsidR="0022136D" w:rsidRPr="0022136D">
        <w:rPr>
          <w:rFonts w:ascii="宋体" w:eastAsia="宋体" w:hAnsi="宋体" w:cs="TimesNewRomanPSMT"/>
          <w:color w:val="000000"/>
          <w:kern w:val="0"/>
          <w:szCs w:val="21"/>
        </w:rPr>
        <w:t xml:space="preserve"> 同学提问并由汇报同学</w:t>
      </w:r>
      <w:r w:rsidR="0022136D">
        <w:rPr>
          <w:rFonts w:ascii="宋体" w:eastAsia="宋体" w:hAnsi="宋体" w:cs="TimesNewRomanPSMT" w:hint="eastAsia"/>
          <w:color w:val="000000"/>
          <w:kern w:val="0"/>
          <w:szCs w:val="21"/>
        </w:rPr>
        <w:t>答辩</w:t>
      </w:r>
      <w:r w:rsidR="0022136D" w:rsidRPr="0022136D">
        <w:rPr>
          <w:rFonts w:ascii="宋体" w:eastAsia="宋体" w:hAnsi="宋体" w:cs="TimesNewRomanPSMT"/>
          <w:color w:val="000000"/>
          <w:kern w:val="0"/>
          <w:szCs w:val="21"/>
        </w:rPr>
        <w:t xml:space="preserve">回答                            </w:t>
      </w:r>
    </w:p>
    <w:p w14:paraId="056B5A6E" w14:textId="53B8C858" w:rsidR="00462ACC" w:rsidRPr="00462ACC" w:rsidRDefault="0022136D"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sidRPr="0022136D">
        <w:rPr>
          <w:rFonts w:ascii="宋体" w:eastAsia="宋体" w:hAnsi="宋体" w:cs="TimesNewRomanPSMT"/>
          <w:color w:val="000000"/>
          <w:kern w:val="0"/>
          <w:szCs w:val="21"/>
        </w:rPr>
        <w:t>.</w:t>
      </w:r>
      <w:r>
        <w:rPr>
          <w:rFonts w:ascii="宋体" w:eastAsia="宋体" w:hAnsi="宋体" w:cs="TimesNewRomanPSMT"/>
          <w:color w:val="000000"/>
          <w:kern w:val="0"/>
          <w:szCs w:val="21"/>
        </w:rPr>
        <w:t>5</w:t>
      </w:r>
      <w:r w:rsidRPr="0022136D">
        <w:rPr>
          <w:rFonts w:ascii="宋体" w:eastAsia="宋体" w:hAnsi="宋体" w:cs="TimesNewRomanPSMT"/>
          <w:color w:val="000000"/>
          <w:kern w:val="0"/>
          <w:szCs w:val="21"/>
        </w:rPr>
        <w:t xml:space="preserve"> 老师点评并总结 </w:t>
      </w:r>
      <w:r w:rsidR="00462ACC" w:rsidRPr="00462ACC">
        <w:rPr>
          <w:rFonts w:ascii="宋体" w:eastAsia="宋体" w:hAnsi="宋体" w:cs="TimesNewRomanPSMT"/>
          <w:color w:val="000000"/>
          <w:kern w:val="0"/>
          <w:szCs w:val="21"/>
        </w:rPr>
        <w:t xml:space="preserve">  </w:t>
      </w:r>
    </w:p>
    <w:p w14:paraId="0278EE8E"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t xml:space="preserve">4.教学方法 </w:t>
      </w:r>
    </w:p>
    <w:p w14:paraId="746460B9" w14:textId="77777777" w:rsidR="00462ACC" w:rsidRPr="00462ACC" w:rsidRDefault="00462ACC" w:rsidP="007C4FAB">
      <w:pPr>
        <w:widowControl/>
        <w:spacing w:line="300" w:lineRule="auto"/>
        <w:ind w:firstLineChars="100" w:firstLine="210"/>
        <w:jc w:val="left"/>
        <w:rPr>
          <w:rFonts w:ascii="宋体" w:eastAsia="宋体" w:hAnsi="宋体" w:cs="TimesNewRomanPSMT"/>
          <w:color w:val="000000"/>
          <w:kern w:val="0"/>
          <w:szCs w:val="21"/>
        </w:rPr>
      </w:pPr>
      <w:r w:rsidRPr="00462ACC">
        <w:rPr>
          <w:rFonts w:ascii="宋体" w:eastAsia="宋体" w:hAnsi="宋体" w:cs="TimesNewRomanPSMT" w:hint="eastAsia"/>
          <w:color w:val="000000"/>
          <w:kern w:val="0"/>
          <w:szCs w:val="21"/>
        </w:rPr>
        <w:t>通过研讨式教学和翻转课堂，即由分组学生自己制作多媒体课件并讲解，其余同学提问，讲解人回答问题，最后老师评点并总结。</w:t>
      </w:r>
    </w:p>
    <w:p w14:paraId="49DFA0AE"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t>5.教学评价</w:t>
      </w:r>
    </w:p>
    <w:p w14:paraId="23240D5A"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hint="eastAsia"/>
          <w:color w:val="000000"/>
          <w:kern w:val="0"/>
          <w:szCs w:val="21"/>
        </w:rPr>
        <w:t>（</w:t>
      </w:r>
      <w:r w:rsidRPr="00462ACC">
        <w:rPr>
          <w:rFonts w:ascii="宋体" w:eastAsia="宋体" w:hAnsi="宋体" w:cs="TimesNewRomanPSMT"/>
          <w:color w:val="000000"/>
          <w:kern w:val="0"/>
          <w:szCs w:val="21"/>
        </w:rPr>
        <w:t>1）学生制作的PPT质量及讲授质量评定。</w:t>
      </w:r>
    </w:p>
    <w:p w14:paraId="3920FCE1"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hint="eastAsia"/>
          <w:color w:val="000000"/>
          <w:kern w:val="0"/>
          <w:szCs w:val="21"/>
        </w:rPr>
        <w:t>（</w:t>
      </w:r>
      <w:r w:rsidRPr="00462ACC">
        <w:rPr>
          <w:rFonts w:ascii="宋体" w:eastAsia="宋体" w:hAnsi="宋体" w:cs="TimesNewRomanPSMT"/>
          <w:color w:val="000000"/>
          <w:kern w:val="0"/>
          <w:szCs w:val="21"/>
        </w:rPr>
        <w:t>2）听讲学生提问问题质量判定。</w:t>
      </w:r>
    </w:p>
    <w:p w14:paraId="41920CA5"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bookmarkStart w:id="7" w:name="_Hlk76674908"/>
      <w:r w:rsidRPr="00462ACC">
        <w:rPr>
          <w:rFonts w:ascii="宋体" w:eastAsia="宋体" w:hAnsi="宋体" w:cs="TimesNewRomanPSMT" w:hint="eastAsia"/>
          <w:color w:val="000000"/>
          <w:kern w:val="0"/>
          <w:szCs w:val="21"/>
        </w:rPr>
        <w:t>（</w:t>
      </w:r>
      <w:r w:rsidRPr="00462ACC">
        <w:rPr>
          <w:rFonts w:ascii="宋体" w:eastAsia="宋体" w:hAnsi="宋体" w:cs="TimesNewRomanPSMT"/>
          <w:color w:val="000000"/>
          <w:kern w:val="0"/>
          <w:szCs w:val="21"/>
        </w:rPr>
        <w:t>3）</w:t>
      </w:r>
      <w:bookmarkEnd w:id="7"/>
      <w:r w:rsidRPr="00462ACC">
        <w:rPr>
          <w:rFonts w:ascii="宋体" w:eastAsia="宋体" w:hAnsi="宋体" w:cs="TimesNewRomanPSMT"/>
          <w:color w:val="000000"/>
          <w:kern w:val="0"/>
          <w:szCs w:val="21"/>
        </w:rPr>
        <w:t>讲授学生答辩问题能力评定。</w:t>
      </w:r>
    </w:p>
    <w:bookmarkEnd w:id="4"/>
    <w:p w14:paraId="3DA9307D" w14:textId="55077406" w:rsidR="00664833"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w:t>
      </w:r>
      <w:r w:rsidRPr="00CE7D35">
        <w:rPr>
          <w:rFonts w:ascii="宋体" w:eastAsia="宋体" w:hAnsi="宋体" w:cs="TimesNewRomanPSMT"/>
          <w:color w:val="000000"/>
          <w:kern w:val="0"/>
          <w:szCs w:val="21"/>
        </w:rPr>
        <w:t>4）</w:t>
      </w:r>
      <w:r w:rsidRPr="00CE7D35">
        <w:rPr>
          <w:rFonts w:ascii="宋体" w:eastAsia="宋体" w:hAnsi="宋体" w:cs="TimesNewRomanPSMT" w:hint="eastAsia"/>
          <w:color w:val="000000"/>
          <w:kern w:val="0"/>
          <w:szCs w:val="21"/>
        </w:rPr>
        <w:t>完成一篇小论文综述相关实验技术（三主题可任选1个）</w:t>
      </w:r>
    </w:p>
    <w:p w14:paraId="1EB5F046" w14:textId="6A5B1284" w:rsidR="00664833" w:rsidRDefault="004E20B4" w:rsidP="004C1D61">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六、</w:t>
      </w:r>
      <w:r w:rsidR="00664833">
        <w:rPr>
          <w:rFonts w:ascii="黑体" w:eastAsia="黑体" w:hAnsi="黑体" w:cs="Times New Roman" w:hint="eastAsia"/>
          <w:b/>
          <w:sz w:val="24"/>
          <w:szCs w:val="24"/>
        </w:rPr>
        <w:t xml:space="preserve"> </w:t>
      </w:r>
      <w:r w:rsidRPr="004E20B4">
        <w:rPr>
          <w:rFonts w:ascii="黑体" w:eastAsia="黑体" w:hAnsi="黑体" w:cs="Times New Roman"/>
          <w:b/>
          <w:sz w:val="24"/>
          <w:szCs w:val="24"/>
        </w:rPr>
        <w:t>RNAi与Crispr-Cas9</w:t>
      </w:r>
    </w:p>
    <w:p w14:paraId="44CF5E22" w14:textId="77777777" w:rsidR="000360D8" w:rsidRPr="000360D8" w:rsidRDefault="000360D8" w:rsidP="007C4FAB">
      <w:pPr>
        <w:widowControl/>
        <w:spacing w:line="300" w:lineRule="auto"/>
        <w:jc w:val="left"/>
        <w:rPr>
          <w:rFonts w:ascii="宋体" w:eastAsia="宋体" w:hAnsi="宋体" w:cs="TimesNewRomanPSMT"/>
          <w:color w:val="000000"/>
          <w:kern w:val="0"/>
          <w:szCs w:val="21"/>
        </w:rPr>
      </w:pPr>
      <w:bookmarkStart w:id="8" w:name="_Hlk76674559"/>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0360D8">
        <w:rPr>
          <w:rFonts w:ascii="宋体" w:eastAsia="宋体" w:hAnsi="宋体" w:cs="TimesNewRomanPSMT" w:hint="eastAsia"/>
          <w:color w:val="000000"/>
          <w:kern w:val="0"/>
          <w:szCs w:val="21"/>
        </w:rPr>
        <w:t>教学目标</w:t>
      </w:r>
    </w:p>
    <w:p w14:paraId="7BADE5C8" w14:textId="06D12CC6" w:rsidR="004E20B4" w:rsidRDefault="004E20B4" w:rsidP="007C4FAB">
      <w:pPr>
        <w:widowControl/>
        <w:spacing w:line="300" w:lineRule="auto"/>
        <w:ind w:firstLineChars="200" w:firstLine="420"/>
        <w:jc w:val="left"/>
        <w:rPr>
          <w:rFonts w:ascii="宋体" w:eastAsia="宋体" w:hAnsi="宋体" w:cs="TimesNewRomanPSMT"/>
          <w:color w:val="000000"/>
          <w:kern w:val="0"/>
          <w:szCs w:val="21"/>
        </w:rPr>
      </w:pPr>
      <w:r w:rsidRPr="004E20B4">
        <w:rPr>
          <w:rFonts w:ascii="宋体" w:eastAsia="宋体" w:hAnsi="宋体" w:cs="TimesNewRomanPSMT" w:hint="eastAsia"/>
          <w:color w:val="000000"/>
          <w:kern w:val="0"/>
          <w:szCs w:val="21"/>
        </w:rPr>
        <w:t>掌握</w:t>
      </w:r>
      <w:bookmarkStart w:id="9" w:name="_Hlk76673758"/>
      <w:r>
        <w:rPr>
          <w:rFonts w:ascii="宋体" w:eastAsia="宋体" w:hAnsi="宋体" w:cs="TimesNewRomanPSMT" w:hint="eastAsia"/>
          <w:color w:val="000000"/>
          <w:kern w:val="0"/>
          <w:szCs w:val="21"/>
        </w:rPr>
        <w:t>RNAi</w:t>
      </w:r>
      <w:r w:rsidRPr="004E20B4">
        <w:rPr>
          <w:rFonts w:ascii="宋体" w:eastAsia="宋体" w:hAnsi="宋体" w:cs="TimesNewRomanPSMT"/>
          <w:color w:val="000000"/>
          <w:kern w:val="0"/>
          <w:szCs w:val="21"/>
        </w:rPr>
        <w:t>的</w:t>
      </w:r>
      <w:bookmarkEnd w:id="9"/>
      <w:r>
        <w:rPr>
          <w:rFonts w:ascii="宋体" w:eastAsia="宋体" w:hAnsi="宋体" w:cs="TimesNewRomanPSMT" w:hint="eastAsia"/>
          <w:color w:val="000000"/>
          <w:kern w:val="0"/>
          <w:szCs w:val="21"/>
        </w:rPr>
        <w:t>发现历程</w:t>
      </w:r>
      <w:r w:rsidRPr="004E20B4">
        <w:rPr>
          <w:rFonts w:ascii="宋体" w:eastAsia="宋体" w:hAnsi="宋体" w:cs="TimesNewRomanPSMT"/>
          <w:color w:val="000000"/>
          <w:kern w:val="0"/>
          <w:szCs w:val="21"/>
        </w:rPr>
        <w:t>及</w:t>
      </w:r>
      <w:r>
        <w:rPr>
          <w:rFonts w:ascii="宋体" w:eastAsia="宋体" w:hAnsi="宋体" w:cs="TimesNewRomanPSMT" w:hint="eastAsia"/>
          <w:color w:val="000000"/>
          <w:kern w:val="0"/>
          <w:szCs w:val="21"/>
        </w:rPr>
        <w:t>具体</w:t>
      </w:r>
      <w:r w:rsidRPr="004E20B4">
        <w:rPr>
          <w:rFonts w:ascii="宋体" w:eastAsia="宋体" w:hAnsi="宋体" w:cs="TimesNewRomanPSMT"/>
          <w:color w:val="000000"/>
          <w:kern w:val="0"/>
          <w:szCs w:val="21"/>
        </w:rPr>
        <w:t>原理</w:t>
      </w:r>
      <w:r w:rsidR="00A03189">
        <w:rPr>
          <w:rFonts w:ascii="宋体" w:eastAsia="宋体" w:hAnsi="宋体" w:cs="TimesNewRomanPSMT" w:hint="eastAsia"/>
          <w:color w:val="000000"/>
          <w:kern w:val="0"/>
          <w:szCs w:val="21"/>
        </w:rPr>
        <w:t>，</w:t>
      </w:r>
      <w:r w:rsidRPr="004E20B4">
        <w:rPr>
          <w:rFonts w:ascii="宋体" w:eastAsia="宋体" w:hAnsi="宋体" w:cs="TimesNewRomanPSMT"/>
          <w:color w:val="000000"/>
          <w:kern w:val="0"/>
          <w:szCs w:val="21"/>
        </w:rPr>
        <w:t>掌握miRNA与siRNA的相似与区别之处。</w:t>
      </w:r>
      <w:r>
        <w:rPr>
          <w:rFonts w:ascii="宋体" w:eastAsia="宋体" w:hAnsi="宋体" w:cs="TimesNewRomanPSMT" w:hint="eastAsia"/>
          <w:color w:val="000000"/>
          <w:kern w:val="0"/>
          <w:szCs w:val="21"/>
        </w:rPr>
        <w:t>了解RNAi技术的应用方向及前景。</w:t>
      </w:r>
      <w:bookmarkStart w:id="10" w:name="_Hlk76673747"/>
      <w:r>
        <w:rPr>
          <w:rFonts w:ascii="宋体" w:eastAsia="宋体" w:hAnsi="宋体" w:cs="TimesNewRomanPSMT" w:hint="eastAsia"/>
          <w:color w:val="000000"/>
          <w:kern w:val="0"/>
          <w:szCs w:val="21"/>
        </w:rPr>
        <w:t>掌握</w:t>
      </w:r>
      <w:r w:rsidRPr="004E20B4">
        <w:rPr>
          <w:rFonts w:ascii="宋体" w:eastAsia="宋体" w:hAnsi="宋体" w:cs="TimesNewRomanPSMT"/>
          <w:color w:val="000000"/>
          <w:kern w:val="0"/>
          <w:szCs w:val="21"/>
        </w:rPr>
        <w:t>Crispr-Cas9</w:t>
      </w:r>
      <w:bookmarkEnd w:id="10"/>
      <w:r w:rsidR="00A03189">
        <w:rPr>
          <w:rFonts w:ascii="宋体" w:eastAsia="宋体" w:hAnsi="宋体" w:cs="TimesNewRomanPSMT" w:hint="eastAsia"/>
          <w:color w:val="000000"/>
          <w:kern w:val="0"/>
          <w:szCs w:val="21"/>
        </w:rPr>
        <w:t>技术的具体机制，</w:t>
      </w:r>
      <w:r w:rsidR="00A03189" w:rsidRPr="00A03189">
        <w:rPr>
          <w:rFonts w:ascii="宋体" w:eastAsia="宋体" w:hAnsi="宋体" w:cs="TimesNewRomanPSMT" w:hint="eastAsia"/>
          <w:color w:val="000000"/>
          <w:kern w:val="0"/>
          <w:szCs w:val="21"/>
        </w:rPr>
        <w:t>了解</w:t>
      </w:r>
      <w:bookmarkStart w:id="11" w:name="_Hlk76674082"/>
      <w:r w:rsidR="00A03189" w:rsidRPr="00A03189">
        <w:rPr>
          <w:rFonts w:ascii="宋体" w:eastAsia="宋体" w:hAnsi="宋体" w:cs="TimesNewRomanPSMT"/>
          <w:color w:val="000000"/>
          <w:kern w:val="0"/>
          <w:szCs w:val="21"/>
        </w:rPr>
        <w:t>Crispr-Cas9技术的应用方向及前景</w:t>
      </w:r>
      <w:bookmarkEnd w:id="11"/>
      <w:r w:rsidR="00A03189">
        <w:rPr>
          <w:rFonts w:ascii="宋体" w:eastAsia="宋体" w:hAnsi="宋体" w:cs="TimesNewRomanPSMT" w:hint="eastAsia"/>
          <w:color w:val="000000"/>
          <w:kern w:val="0"/>
          <w:szCs w:val="21"/>
        </w:rPr>
        <w:t>。</w:t>
      </w:r>
    </w:p>
    <w:p w14:paraId="1960A374" w14:textId="42E238E8" w:rsidR="000360D8" w:rsidRPr="000360D8" w:rsidRDefault="000360D8" w:rsidP="007C4FAB">
      <w:pPr>
        <w:widowControl/>
        <w:spacing w:line="300" w:lineRule="auto"/>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sidRPr="000360D8">
        <w:rPr>
          <w:rFonts w:ascii="宋体" w:eastAsia="宋体" w:hAnsi="宋体" w:cs="TimesNewRomanPSMT" w:hint="eastAsia"/>
          <w:color w:val="000000"/>
          <w:kern w:val="0"/>
          <w:szCs w:val="21"/>
        </w:rPr>
        <w:t>重点难点</w:t>
      </w:r>
    </w:p>
    <w:p w14:paraId="3C643A14" w14:textId="7EC98344" w:rsidR="00A03189" w:rsidRPr="00A03189" w:rsidRDefault="00A03189" w:rsidP="007C4FAB">
      <w:pPr>
        <w:widowControl/>
        <w:spacing w:line="300" w:lineRule="auto"/>
        <w:ind w:firstLineChars="100" w:firstLine="210"/>
        <w:jc w:val="left"/>
        <w:rPr>
          <w:rFonts w:ascii="宋体" w:eastAsia="宋体" w:hAnsi="宋体" w:cs="TimesNewRomanPSMT"/>
          <w:color w:val="000000"/>
          <w:kern w:val="0"/>
          <w:szCs w:val="21"/>
        </w:rPr>
      </w:pPr>
      <w:r w:rsidRPr="00A03189">
        <w:rPr>
          <w:rFonts w:ascii="宋体" w:eastAsia="宋体" w:hAnsi="宋体" w:cs="TimesNewRomanPSMT" w:hint="eastAsia"/>
          <w:color w:val="000000"/>
          <w:kern w:val="0"/>
          <w:szCs w:val="21"/>
        </w:rPr>
        <w:t>重点：</w:t>
      </w:r>
      <w:r w:rsidRPr="00A03189">
        <w:rPr>
          <w:rFonts w:ascii="宋体" w:eastAsia="宋体" w:hAnsi="宋体" w:cs="TimesNewRomanPSMT"/>
          <w:color w:val="000000"/>
          <w:kern w:val="0"/>
          <w:szCs w:val="21"/>
        </w:rPr>
        <w:t>RNAi的</w:t>
      </w:r>
      <w:r>
        <w:rPr>
          <w:rFonts w:ascii="宋体" w:eastAsia="宋体" w:hAnsi="宋体" w:cs="TimesNewRomanPSMT" w:hint="eastAsia"/>
          <w:color w:val="000000"/>
          <w:kern w:val="0"/>
          <w:szCs w:val="21"/>
        </w:rPr>
        <w:t>作用机理，</w:t>
      </w:r>
      <w:r w:rsidR="00552528" w:rsidRPr="00552528">
        <w:rPr>
          <w:rFonts w:ascii="宋体" w:eastAsia="宋体" w:hAnsi="宋体" w:cs="TimesNewRomanPSMT"/>
          <w:color w:val="000000"/>
          <w:kern w:val="0"/>
          <w:szCs w:val="21"/>
        </w:rPr>
        <w:t>miRNA与siRNA的相似与区别</w:t>
      </w:r>
      <w:r w:rsidR="00552528">
        <w:rPr>
          <w:rFonts w:ascii="宋体" w:eastAsia="宋体" w:hAnsi="宋体" w:cs="TimesNewRomanPSMT" w:hint="eastAsia"/>
          <w:color w:val="000000"/>
          <w:kern w:val="0"/>
          <w:szCs w:val="21"/>
        </w:rPr>
        <w:t>，</w:t>
      </w:r>
      <w:r w:rsidRPr="00A03189">
        <w:rPr>
          <w:rFonts w:ascii="宋体" w:eastAsia="宋体" w:hAnsi="宋体" w:cs="TimesNewRomanPSMT"/>
          <w:color w:val="000000"/>
          <w:kern w:val="0"/>
          <w:szCs w:val="21"/>
        </w:rPr>
        <w:t>Crispr-Cas9技术</w:t>
      </w:r>
      <w:r w:rsidRPr="00A03189">
        <w:rPr>
          <w:rFonts w:ascii="宋体" w:eastAsia="宋体" w:hAnsi="宋体" w:cs="TimesNewRomanPSMT" w:hint="eastAsia"/>
          <w:color w:val="000000"/>
          <w:kern w:val="0"/>
          <w:szCs w:val="21"/>
        </w:rPr>
        <w:t>的作用机理</w:t>
      </w:r>
      <w:r w:rsidRPr="00A03189">
        <w:rPr>
          <w:rFonts w:ascii="宋体" w:eastAsia="宋体" w:hAnsi="宋体" w:cs="TimesNewRomanPSMT"/>
          <w:color w:val="000000"/>
          <w:kern w:val="0"/>
          <w:szCs w:val="21"/>
        </w:rPr>
        <w:t>。</w:t>
      </w:r>
    </w:p>
    <w:p w14:paraId="14B27DD6" w14:textId="78FEA242" w:rsidR="00A03189" w:rsidRDefault="00A03189" w:rsidP="007C4FAB">
      <w:pPr>
        <w:widowControl/>
        <w:spacing w:line="300" w:lineRule="auto"/>
        <w:ind w:firstLineChars="100" w:firstLine="210"/>
        <w:jc w:val="left"/>
        <w:rPr>
          <w:rFonts w:ascii="宋体" w:eastAsia="宋体" w:hAnsi="宋体" w:cs="TimesNewRomanPSMT"/>
          <w:color w:val="000000"/>
          <w:kern w:val="0"/>
          <w:szCs w:val="21"/>
        </w:rPr>
      </w:pPr>
      <w:r w:rsidRPr="00A03189">
        <w:rPr>
          <w:rFonts w:ascii="宋体" w:eastAsia="宋体" w:hAnsi="宋体" w:cs="TimesNewRomanPSMT" w:hint="eastAsia"/>
          <w:color w:val="000000"/>
          <w:kern w:val="0"/>
          <w:szCs w:val="21"/>
        </w:rPr>
        <w:t>难点：</w:t>
      </w:r>
      <w:r w:rsidRPr="00A03189">
        <w:rPr>
          <w:rFonts w:ascii="宋体" w:eastAsia="宋体" w:hAnsi="宋体" w:cs="TimesNewRomanPSMT"/>
          <w:color w:val="000000"/>
          <w:kern w:val="0"/>
          <w:szCs w:val="21"/>
        </w:rPr>
        <w:t>RNAi试验的特异性与非特异性效应</w:t>
      </w:r>
      <w:r>
        <w:rPr>
          <w:rFonts w:ascii="宋体" w:eastAsia="宋体" w:hAnsi="宋体" w:cs="TimesNewRomanPSMT" w:hint="eastAsia"/>
          <w:color w:val="000000"/>
          <w:kern w:val="0"/>
          <w:szCs w:val="21"/>
        </w:rPr>
        <w:t>，</w:t>
      </w:r>
      <w:r w:rsidRPr="00A03189">
        <w:rPr>
          <w:rFonts w:ascii="宋体" w:eastAsia="宋体" w:hAnsi="宋体" w:cs="TimesNewRomanPSMT"/>
          <w:color w:val="000000"/>
          <w:kern w:val="0"/>
          <w:szCs w:val="21"/>
        </w:rPr>
        <w:t>Crispr-Cas9技术的应用方向及前景</w:t>
      </w:r>
      <w:r>
        <w:rPr>
          <w:rFonts w:ascii="宋体" w:eastAsia="宋体" w:hAnsi="宋体" w:cs="TimesNewRomanPSMT" w:hint="eastAsia"/>
          <w:color w:val="000000"/>
          <w:kern w:val="0"/>
          <w:szCs w:val="21"/>
        </w:rPr>
        <w:t>。</w:t>
      </w:r>
    </w:p>
    <w:p w14:paraId="515DF8ED" w14:textId="45B39045" w:rsidR="000360D8" w:rsidRPr="000360D8" w:rsidRDefault="000360D8" w:rsidP="007C4FAB">
      <w:pPr>
        <w:widowControl/>
        <w:spacing w:line="30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sidRPr="000360D8">
        <w:rPr>
          <w:rFonts w:ascii="宋体" w:eastAsia="宋体" w:hAnsi="宋体" w:cs="TimesNewRomanPSMT" w:hint="eastAsia"/>
          <w:color w:val="000000"/>
          <w:kern w:val="0"/>
          <w:szCs w:val="21"/>
        </w:rPr>
        <w:t>教学内容</w:t>
      </w:r>
    </w:p>
    <w:p w14:paraId="702CBDBC" w14:textId="4E30E552" w:rsidR="00552528" w:rsidRDefault="00A03189"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sidRPr="00A03189">
        <w:rPr>
          <w:rFonts w:ascii="宋体" w:eastAsia="宋体" w:hAnsi="宋体" w:cs="TimesNewRomanPSMT"/>
          <w:color w:val="000000"/>
          <w:kern w:val="0"/>
          <w:szCs w:val="21"/>
        </w:rPr>
        <w:t>.1 学生制作ppt介绍RNAi</w:t>
      </w:r>
      <w:r w:rsidRPr="00A03189">
        <w:rPr>
          <w:rFonts w:ascii="宋体" w:eastAsia="宋体" w:hAnsi="宋体" w:cs="TimesNewRomanPSMT" w:hint="eastAsia"/>
          <w:color w:val="000000"/>
          <w:kern w:val="0"/>
          <w:szCs w:val="21"/>
        </w:rPr>
        <w:t>的发现历程</w:t>
      </w:r>
      <w:r>
        <w:rPr>
          <w:rFonts w:ascii="宋体" w:eastAsia="宋体" w:hAnsi="宋体" w:cs="TimesNewRomanPSMT" w:hint="eastAsia"/>
          <w:color w:val="000000"/>
          <w:kern w:val="0"/>
          <w:szCs w:val="21"/>
        </w:rPr>
        <w:t>，</w:t>
      </w:r>
      <w:r w:rsidRPr="00A03189">
        <w:rPr>
          <w:rFonts w:ascii="宋体" w:eastAsia="宋体" w:hAnsi="宋体" w:cs="TimesNewRomanPSMT" w:hint="eastAsia"/>
          <w:color w:val="000000"/>
          <w:kern w:val="0"/>
          <w:szCs w:val="21"/>
        </w:rPr>
        <w:t>具体原理及应用方向及前景</w:t>
      </w:r>
      <w:r w:rsidR="00552528">
        <w:rPr>
          <w:rFonts w:ascii="宋体" w:eastAsia="宋体" w:hAnsi="宋体" w:cs="TimesNewRomanPSMT" w:hint="eastAsia"/>
          <w:color w:val="000000"/>
          <w:kern w:val="0"/>
          <w:szCs w:val="21"/>
        </w:rPr>
        <w:t>。</w:t>
      </w:r>
      <w:r w:rsidRPr="00A03189">
        <w:rPr>
          <w:rFonts w:ascii="宋体" w:eastAsia="宋体" w:hAnsi="宋体" w:cs="TimesNewRomanPSMT"/>
          <w:color w:val="000000"/>
          <w:kern w:val="0"/>
          <w:szCs w:val="21"/>
        </w:rPr>
        <w:t xml:space="preserve"> </w:t>
      </w:r>
    </w:p>
    <w:p w14:paraId="40E66D7E" w14:textId="77777777" w:rsidR="00552528" w:rsidRDefault="00552528"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sidR="00A03189" w:rsidRPr="00A03189">
        <w:rPr>
          <w:rFonts w:ascii="宋体" w:eastAsia="宋体" w:hAnsi="宋体" w:cs="TimesNewRomanPSMT"/>
          <w:color w:val="000000"/>
          <w:kern w:val="0"/>
          <w:szCs w:val="21"/>
        </w:rPr>
        <w:t>.2 学生制作ppt介绍</w:t>
      </w:r>
      <w:r w:rsidRPr="00552528">
        <w:rPr>
          <w:rFonts w:ascii="宋体" w:eastAsia="宋体" w:hAnsi="宋体" w:cs="TimesNewRomanPSMT"/>
          <w:color w:val="000000"/>
          <w:kern w:val="0"/>
          <w:szCs w:val="21"/>
        </w:rPr>
        <w:t>Crispr-Cas9技术</w:t>
      </w:r>
      <w:r w:rsidRPr="00552528">
        <w:rPr>
          <w:rFonts w:ascii="宋体" w:eastAsia="宋体" w:hAnsi="宋体" w:cs="TimesNewRomanPSMT" w:hint="eastAsia"/>
          <w:color w:val="000000"/>
          <w:kern w:val="0"/>
          <w:szCs w:val="21"/>
        </w:rPr>
        <w:t>发现历程，具体原理及应用方向及前景</w:t>
      </w:r>
      <w:r>
        <w:rPr>
          <w:rFonts w:ascii="宋体" w:eastAsia="宋体" w:hAnsi="宋体" w:cs="TimesNewRomanPSMT" w:hint="eastAsia"/>
          <w:color w:val="000000"/>
          <w:kern w:val="0"/>
          <w:szCs w:val="21"/>
        </w:rPr>
        <w:t>。</w:t>
      </w:r>
    </w:p>
    <w:p w14:paraId="5ABF7D70" w14:textId="62DF9834" w:rsidR="00A03189" w:rsidRPr="00A03189" w:rsidRDefault="00552528"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sidR="00A03189" w:rsidRPr="00A03189">
        <w:rPr>
          <w:rFonts w:ascii="宋体" w:eastAsia="宋体" w:hAnsi="宋体" w:cs="TimesNewRomanPSMT"/>
          <w:color w:val="000000"/>
          <w:kern w:val="0"/>
          <w:szCs w:val="21"/>
        </w:rPr>
        <w:t xml:space="preserve">.3 </w:t>
      </w:r>
      <w:r w:rsidRPr="00A03189">
        <w:rPr>
          <w:rFonts w:ascii="宋体" w:eastAsia="宋体" w:hAnsi="宋体" w:cs="TimesNewRomanPSMT"/>
          <w:color w:val="000000"/>
          <w:kern w:val="0"/>
          <w:szCs w:val="21"/>
        </w:rPr>
        <w:t>同学提问并由汇报同学答辩回答</w:t>
      </w:r>
      <w:r>
        <w:rPr>
          <w:rFonts w:ascii="宋体" w:eastAsia="宋体" w:hAnsi="宋体" w:cs="TimesNewRomanPSMT" w:hint="eastAsia"/>
          <w:color w:val="000000"/>
          <w:kern w:val="0"/>
          <w:szCs w:val="21"/>
        </w:rPr>
        <w:t>。</w:t>
      </w:r>
      <w:r w:rsidR="00A03189" w:rsidRPr="00A03189">
        <w:rPr>
          <w:rFonts w:ascii="宋体" w:eastAsia="宋体" w:hAnsi="宋体" w:cs="TimesNewRomanPSMT"/>
          <w:color w:val="000000"/>
          <w:kern w:val="0"/>
          <w:szCs w:val="21"/>
        </w:rPr>
        <w:t xml:space="preserve"> </w:t>
      </w:r>
    </w:p>
    <w:p w14:paraId="7F3C273F" w14:textId="1F5C3CE2" w:rsidR="00A03189" w:rsidRPr="00A03189" w:rsidRDefault="00A03189" w:rsidP="007C4FAB">
      <w:pPr>
        <w:widowControl/>
        <w:spacing w:line="300" w:lineRule="auto"/>
        <w:jc w:val="left"/>
        <w:rPr>
          <w:rFonts w:ascii="宋体" w:eastAsia="宋体" w:hAnsi="宋体" w:cs="TimesNewRomanPSMT"/>
          <w:color w:val="000000"/>
          <w:kern w:val="0"/>
          <w:szCs w:val="21"/>
        </w:rPr>
      </w:pPr>
      <w:r w:rsidRPr="00A03189">
        <w:rPr>
          <w:rFonts w:ascii="宋体" w:eastAsia="宋体" w:hAnsi="宋体" w:cs="TimesNewRomanPSMT"/>
          <w:color w:val="000000"/>
          <w:kern w:val="0"/>
          <w:szCs w:val="21"/>
        </w:rPr>
        <w:t xml:space="preserve">  </w:t>
      </w:r>
      <w:r w:rsidR="00552528">
        <w:rPr>
          <w:rFonts w:ascii="宋体" w:eastAsia="宋体" w:hAnsi="宋体" w:cs="TimesNewRomanPSMT"/>
          <w:color w:val="000000"/>
          <w:kern w:val="0"/>
          <w:szCs w:val="21"/>
        </w:rPr>
        <w:t>6</w:t>
      </w:r>
      <w:r w:rsidRPr="00A03189">
        <w:rPr>
          <w:rFonts w:ascii="宋体" w:eastAsia="宋体" w:hAnsi="宋体" w:cs="TimesNewRomanPSMT"/>
          <w:color w:val="000000"/>
          <w:kern w:val="0"/>
          <w:szCs w:val="21"/>
        </w:rPr>
        <w:t xml:space="preserve">.4 </w:t>
      </w:r>
      <w:r w:rsidR="00552528" w:rsidRPr="00A03189">
        <w:rPr>
          <w:rFonts w:ascii="宋体" w:eastAsia="宋体" w:hAnsi="宋体" w:cs="TimesNewRomanPSMT"/>
          <w:color w:val="000000"/>
          <w:kern w:val="0"/>
          <w:szCs w:val="21"/>
        </w:rPr>
        <w:t>老师点评并总结</w:t>
      </w:r>
      <w:r w:rsidR="00552528">
        <w:rPr>
          <w:rFonts w:ascii="宋体" w:eastAsia="宋体" w:hAnsi="宋体" w:cs="TimesNewRomanPSMT" w:hint="eastAsia"/>
          <w:color w:val="000000"/>
          <w:kern w:val="0"/>
          <w:szCs w:val="21"/>
        </w:rPr>
        <w:t>。</w:t>
      </w:r>
      <w:r w:rsidR="00552528" w:rsidRPr="00A03189">
        <w:rPr>
          <w:rFonts w:ascii="宋体" w:eastAsia="宋体" w:hAnsi="宋体" w:cs="TimesNewRomanPSMT"/>
          <w:color w:val="000000"/>
          <w:kern w:val="0"/>
          <w:szCs w:val="21"/>
        </w:rPr>
        <w:t xml:space="preserve">  </w:t>
      </w:r>
      <w:r w:rsidRPr="00A03189">
        <w:rPr>
          <w:rFonts w:ascii="宋体" w:eastAsia="宋体" w:hAnsi="宋体" w:cs="TimesNewRomanPSMT"/>
          <w:color w:val="000000"/>
          <w:kern w:val="0"/>
          <w:szCs w:val="21"/>
        </w:rPr>
        <w:t xml:space="preserve">                          </w:t>
      </w:r>
    </w:p>
    <w:p w14:paraId="2EFA506B" w14:textId="77777777" w:rsidR="00A03189" w:rsidRPr="00A03189" w:rsidRDefault="00A03189" w:rsidP="007C4FAB">
      <w:pPr>
        <w:widowControl/>
        <w:spacing w:line="300" w:lineRule="auto"/>
        <w:jc w:val="left"/>
        <w:rPr>
          <w:rFonts w:ascii="宋体" w:eastAsia="宋体" w:hAnsi="宋体" w:cs="TimesNewRomanPSMT"/>
          <w:color w:val="000000"/>
          <w:kern w:val="0"/>
          <w:szCs w:val="21"/>
        </w:rPr>
      </w:pPr>
      <w:r w:rsidRPr="00A03189">
        <w:rPr>
          <w:rFonts w:ascii="宋体" w:eastAsia="宋体" w:hAnsi="宋体" w:cs="TimesNewRomanPSMT"/>
          <w:color w:val="000000"/>
          <w:kern w:val="0"/>
          <w:szCs w:val="21"/>
        </w:rPr>
        <w:t xml:space="preserve">4.教学方法 </w:t>
      </w:r>
    </w:p>
    <w:p w14:paraId="53EBD842" w14:textId="77777777" w:rsidR="00A03189" w:rsidRPr="00A03189" w:rsidRDefault="00A03189" w:rsidP="007C4FAB">
      <w:pPr>
        <w:widowControl/>
        <w:spacing w:line="300" w:lineRule="auto"/>
        <w:ind w:firstLineChars="200" w:firstLine="420"/>
        <w:jc w:val="left"/>
        <w:rPr>
          <w:rFonts w:ascii="宋体" w:eastAsia="宋体" w:hAnsi="宋体" w:cs="TimesNewRomanPSMT"/>
          <w:color w:val="000000"/>
          <w:kern w:val="0"/>
          <w:szCs w:val="21"/>
        </w:rPr>
      </w:pPr>
      <w:r w:rsidRPr="00A03189">
        <w:rPr>
          <w:rFonts w:ascii="宋体" w:eastAsia="宋体" w:hAnsi="宋体" w:cs="TimesNewRomanPSMT" w:hint="eastAsia"/>
          <w:color w:val="000000"/>
          <w:kern w:val="0"/>
          <w:szCs w:val="21"/>
        </w:rPr>
        <w:t>通过研讨式教学和翻转课堂，即由分组学生自己制作多媒体课件并讲解，其余同学提问，讲解人回答问题，最后老师评点并总结。</w:t>
      </w:r>
    </w:p>
    <w:p w14:paraId="19D44F72" w14:textId="77777777" w:rsidR="00A03189" w:rsidRPr="00A03189" w:rsidRDefault="00A03189" w:rsidP="007C4FAB">
      <w:pPr>
        <w:widowControl/>
        <w:spacing w:line="300" w:lineRule="auto"/>
        <w:jc w:val="left"/>
        <w:rPr>
          <w:rFonts w:ascii="宋体" w:eastAsia="宋体" w:hAnsi="宋体" w:cs="TimesNewRomanPSMT"/>
          <w:color w:val="000000"/>
          <w:kern w:val="0"/>
          <w:szCs w:val="21"/>
        </w:rPr>
      </w:pPr>
      <w:r w:rsidRPr="00A03189">
        <w:rPr>
          <w:rFonts w:ascii="宋体" w:eastAsia="宋体" w:hAnsi="宋体" w:cs="TimesNewRomanPSMT"/>
          <w:color w:val="000000"/>
          <w:kern w:val="0"/>
          <w:szCs w:val="21"/>
        </w:rPr>
        <w:t>5.教学评价</w:t>
      </w:r>
    </w:p>
    <w:p w14:paraId="00F8785F" w14:textId="77777777" w:rsidR="00A03189" w:rsidRPr="00A03189" w:rsidRDefault="00A03189" w:rsidP="007C4FAB">
      <w:pPr>
        <w:widowControl/>
        <w:spacing w:line="300" w:lineRule="auto"/>
        <w:jc w:val="left"/>
        <w:rPr>
          <w:rFonts w:ascii="宋体" w:eastAsia="宋体" w:hAnsi="宋体" w:cs="TimesNewRomanPSMT"/>
          <w:color w:val="000000"/>
          <w:kern w:val="0"/>
          <w:szCs w:val="21"/>
        </w:rPr>
      </w:pPr>
      <w:r w:rsidRPr="00A03189">
        <w:rPr>
          <w:rFonts w:ascii="宋体" w:eastAsia="宋体" w:hAnsi="宋体" w:cs="TimesNewRomanPSMT" w:hint="eastAsia"/>
          <w:color w:val="000000"/>
          <w:kern w:val="0"/>
          <w:szCs w:val="21"/>
        </w:rPr>
        <w:t>（</w:t>
      </w:r>
      <w:r w:rsidRPr="00A03189">
        <w:rPr>
          <w:rFonts w:ascii="宋体" w:eastAsia="宋体" w:hAnsi="宋体" w:cs="TimesNewRomanPSMT"/>
          <w:color w:val="000000"/>
          <w:kern w:val="0"/>
          <w:szCs w:val="21"/>
        </w:rPr>
        <w:t>1）学生制作的PPT质量及讲授质量评定。</w:t>
      </w:r>
    </w:p>
    <w:p w14:paraId="572E9194" w14:textId="77777777" w:rsidR="00A03189" w:rsidRPr="00A03189" w:rsidRDefault="00A03189" w:rsidP="007C4FAB">
      <w:pPr>
        <w:widowControl/>
        <w:spacing w:line="300" w:lineRule="auto"/>
        <w:jc w:val="left"/>
        <w:rPr>
          <w:rFonts w:ascii="宋体" w:eastAsia="宋体" w:hAnsi="宋体" w:cs="TimesNewRomanPSMT"/>
          <w:color w:val="000000"/>
          <w:kern w:val="0"/>
          <w:szCs w:val="21"/>
        </w:rPr>
      </w:pPr>
      <w:r w:rsidRPr="00A03189">
        <w:rPr>
          <w:rFonts w:ascii="宋体" w:eastAsia="宋体" w:hAnsi="宋体" w:cs="TimesNewRomanPSMT" w:hint="eastAsia"/>
          <w:color w:val="000000"/>
          <w:kern w:val="0"/>
          <w:szCs w:val="21"/>
        </w:rPr>
        <w:t>（</w:t>
      </w:r>
      <w:r w:rsidRPr="00A03189">
        <w:rPr>
          <w:rFonts w:ascii="宋体" w:eastAsia="宋体" w:hAnsi="宋体" w:cs="TimesNewRomanPSMT"/>
          <w:color w:val="000000"/>
          <w:kern w:val="0"/>
          <w:szCs w:val="21"/>
        </w:rPr>
        <w:t>2）听讲学生提问问题质量判定。</w:t>
      </w:r>
    </w:p>
    <w:p w14:paraId="73F57D42" w14:textId="3093B608" w:rsidR="004C1D61" w:rsidRDefault="00A03189" w:rsidP="007C4FAB">
      <w:pPr>
        <w:widowControl/>
        <w:spacing w:line="300" w:lineRule="auto"/>
        <w:jc w:val="left"/>
        <w:rPr>
          <w:rFonts w:ascii="黑体" w:eastAsia="黑体" w:hAnsi="黑体" w:cs="Times New Roman"/>
          <w:b/>
          <w:sz w:val="24"/>
          <w:szCs w:val="24"/>
        </w:rPr>
      </w:pPr>
      <w:r w:rsidRPr="00A03189">
        <w:rPr>
          <w:rFonts w:ascii="宋体" w:eastAsia="宋体" w:hAnsi="宋体" w:cs="TimesNewRomanPSMT" w:hint="eastAsia"/>
          <w:color w:val="000000"/>
          <w:kern w:val="0"/>
          <w:szCs w:val="21"/>
        </w:rPr>
        <w:t>（</w:t>
      </w:r>
      <w:r w:rsidRPr="00A03189">
        <w:rPr>
          <w:rFonts w:ascii="宋体" w:eastAsia="宋体" w:hAnsi="宋体" w:cs="TimesNewRomanPSMT"/>
          <w:color w:val="000000"/>
          <w:kern w:val="0"/>
          <w:szCs w:val="21"/>
        </w:rPr>
        <w:t>3）讲授学生答辩问题能力评定。</w:t>
      </w:r>
      <w:bookmarkEnd w:id="8"/>
    </w:p>
    <w:p w14:paraId="03B12D50" w14:textId="2CBAC22D" w:rsidR="00552528"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w:t>
      </w:r>
      <w:r w:rsidRPr="00CE7D35">
        <w:rPr>
          <w:rFonts w:ascii="宋体" w:eastAsia="宋体" w:hAnsi="宋体" w:cs="TimesNewRomanPSMT"/>
          <w:color w:val="000000"/>
          <w:kern w:val="0"/>
          <w:szCs w:val="21"/>
        </w:rPr>
        <w:t>4）完成一篇小论文综述相关实验技术（三主题可任选1个）</w:t>
      </w:r>
    </w:p>
    <w:p w14:paraId="2BD338CD" w14:textId="1BFA12DD" w:rsidR="00664833" w:rsidRDefault="00552528" w:rsidP="004C1D61">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七、</w:t>
      </w:r>
      <w:r w:rsidR="00664833">
        <w:rPr>
          <w:rFonts w:ascii="黑体" w:eastAsia="黑体" w:hAnsi="黑体" w:cs="Times New Roman" w:hint="eastAsia"/>
          <w:b/>
          <w:sz w:val="24"/>
          <w:szCs w:val="24"/>
        </w:rPr>
        <w:t xml:space="preserve"> </w:t>
      </w:r>
      <w:r w:rsidRPr="00552528">
        <w:rPr>
          <w:rFonts w:ascii="黑体" w:eastAsia="黑体" w:hAnsi="黑体" w:cs="Times New Roman" w:hint="eastAsia"/>
          <w:b/>
          <w:sz w:val="24"/>
          <w:szCs w:val="24"/>
        </w:rPr>
        <w:t>免疫荧光染色技术</w:t>
      </w:r>
    </w:p>
    <w:p w14:paraId="4DEBA92C" w14:textId="77777777"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color w:val="000000"/>
          <w:kern w:val="0"/>
          <w:szCs w:val="21"/>
        </w:rPr>
        <w:t>1.教学目标</w:t>
      </w:r>
    </w:p>
    <w:p w14:paraId="38CA755A" w14:textId="60C0433F" w:rsidR="00552528" w:rsidRDefault="00552528" w:rsidP="007C4FAB">
      <w:pPr>
        <w:spacing w:line="300" w:lineRule="auto"/>
        <w:ind w:firstLineChars="200" w:firstLine="420"/>
        <w:rPr>
          <w:rFonts w:ascii="宋体" w:eastAsia="宋体" w:hAnsi="宋体" w:cs="宋体"/>
          <w:color w:val="000000"/>
          <w:kern w:val="0"/>
          <w:szCs w:val="21"/>
        </w:rPr>
      </w:pPr>
      <w:r w:rsidRPr="00552528">
        <w:rPr>
          <w:rFonts w:ascii="宋体" w:eastAsia="宋体" w:hAnsi="宋体" w:cs="宋体" w:hint="eastAsia"/>
          <w:color w:val="000000"/>
          <w:kern w:val="0"/>
          <w:szCs w:val="21"/>
        </w:rPr>
        <w:lastRenderedPageBreak/>
        <w:t>掌握荧光染色技术概念及发展历程及应用，了解荧光染色技术的实验方案。</w:t>
      </w:r>
    </w:p>
    <w:p w14:paraId="148D114D" w14:textId="0C4E7425"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color w:val="000000"/>
          <w:kern w:val="0"/>
          <w:szCs w:val="21"/>
        </w:rPr>
        <w:t>2.重点难点</w:t>
      </w:r>
    </w:p>
    <w:p w14:paraId="02DD7C10" w14:textId="46939FC8" w:rsidR="00552528" w:rsidRPr="00552528" w:rsidRDefault="00552528" w:rsidP="007C4FAB">
      <w:pPr>
        <w:spacing w:line="300" w:lineRule="auto"/>
        <w:ind w:firstLineChars="100" w:firstLine="210"/>
        <w:rPr>
          <w:rFonts w:ascii="宋体" w:eastAsia="宋体" w:hAnsi="宋体" w:cs="宋体"/>
          <w:color w:val="000000"/>
          <w:kern w:val="0"/>
          <w:szCs w:val="21"/>
        </w:rPr>
      </w:pPr>
      <w:r w:rsidRPr="00552528">
        <w:rPr>
          <w:rFonts w:ascii="宋体" w:eastAsia="宋体" w:hAnsi="宋体" w:cs="宋体" w:hint="eastAsia"/>
          <w:color w:val="000000"/>
          <w:kern w:val="0"/>
          <w:szCs w:val="21"/>
        </w:rPr>
        <w:t>重点：免疫荧光染色技术的概念，发展历程及应用。</w:t>
      </w:r>
    </w:p>
    <w:p w14:paraId="05ED1110" w14:textId="27418764" w:rsidR="00552528" w:rsidRPr="00552528" w:rsidRDefault="00552528" w:rsidP="007C4FAB">
      <w:pPr>
        <w:spacing w:line="300" w:lineRule="auto"/>
        <w:ind w:firstLineChars="100" w:firstLine="210"/>
        <w:rPr>
          <w:rFonts w:ascii="宋体" w:eastAsia="宋体" w:hAnsi="宋体" w:cs="宋体"/>
          <w:color w:val="000000"/>
          <w:kern w:val="0"/>
          <w:szCs w:val="21"/>
        </w:rPr>
      </w:pPr>
      <w:r w:rsidRPr="00552528">
        <w:rPr>
          <w:rFonts w:ascii="宋体" w:eastAsia="宋体" w:hAnsi="宋体" w:cs="宋体" w:hint="eastAsia"/>
          <w:color w:val="000000"/>
          <w:kern w:val="0"/>
          <w:szCs w:val="21"/>
        </w:rPr>
        <w:t>难点：产生非特异性染色的原因及对应策略。</w:t>
      </w:r>
    </w:p>
    <w:p w14:paraId="72B43C79" w14:textId="77777777"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color w:val="000000"/>
          <w:kern w:val="0"/>
          <w:szCs w:val="21"/>
        </w:rPr>
        <w:t>3.教学内容</w:t>
      </w:r>
    </w:p>
    <w:p w14:paraId="0780DE7E" w14:textId="1101CA0E" w:rsidR="00552528" w:rsidRPr="00552528" w:rsidRDefault="00552528" w:rsidP="007C4FAB">
      <w:pPr>
        <w:spacing w:line="30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t>7</w:t>
      </w:r>
      <w:r w:rsidRPr="00552528">
        <w:rPr>
          <w:rFonts w:ascii="宋体" w:eastAsia="宋体" w:hAnsi="宋体" w:cs="宋体"/>
          <w:color w:val="000000"/>
          <w:kern w:val="0"/>
          <w:szCs w:val="21"/>
        </w:rPr>
        <w:t>.1 学生制作ppt介绍</w:t>
      </w:r>
      <w:r w:rsidRPr="00552528">
        <w:rPr>
          <w:rFonts w:ascii="宋体" w:eastAsia="宋体" w:hAnsi="宋体" w:cs="宋体" w:hint="eastAsia"/>
          <w:color w:val="000000"/>
          <w:kern w:val="0"/>
          <w:szCs w:val="21"/>
        </w:rPr>
        <w:t>免疫荧光染色技术的概念，发展历程及应用</w:t>
      </w:r>
      <w:r w:rsidRPr="00552528">
        <w:rPr>
          <w:rFonts w:ascii="宋体" w:eastAsia="宋体" w:hAnsi="宋体" w:cs="宋体"/>
          <w:color w:val="000000"/>
          <w:kern w:val="0"/>
          <w:szCs w:val="21"/>
        </w:rPr>
        <w:t xml:space="preserve">。 </w:t>
      </w:r>
    </w:p>
    <w:p w14:paraId="75E44BBB" w14:textId="344AFD2B" w:rsidR="00552528" w:rsidRPr="00552528" w:rsidRDefault="00552528" w:rsidP="007C4FAB">
      <w:pPr>
        <w:spacing w:line="30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t>7</w:t>
      </w:r>
      <w:r w:rsidRPr="00552528">
        <w:rPr>
          <w:rFonts w:ascii="宋体" w:eastAsia="宋体" w:hAnsi="宋体" w:cs="宋体"/>
          <w:color w:val="000000"/>
          <w:kern w:val="0"/>
          <w:szCs w:val="21"/>
        </w:rPr>
        <w:t>.2 同学提问并由汇报同学答辩回答</w:t>
      </w:r>
    </w:p>
    <w:p w14:paraId="1F085239" w14:textId="13D6787E" w:rsidR="00552528" w:rsidRPr="00552528" w:rsidRDefault="00552528" w:rsidP="007C4FAB">
      <w:pPr>
        <w:spacing w:line="30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t>7</w:t>
      </w:r>
      <w:r w:rsidRPr="00552528">
        <w:rPr>
          <w:rFonts w:ascii="宋体" w:eastAsia="宋体" w:hAnsi="宋体" w:cs="宋体"/>
          <w:color w:val="000000"/>
          <w:kern w:val="0"/>
          <w:szCs w:val="21"/>
        </w:rPr>
        <w:t>.3</w:t>
      </w:r>
      <w:r>
        <w:rPr>
          <w:rFonts w:ascii="宋体" w:eastAsia="宋体" w:hAnsi="宋体" w:cs="宋体" w:hint="eastAsia"/>
          <w:color w:val="000000"/>
          <w:kern w:val="0"/>
          <w:szCs w:val="21"/>
        </w:rPr>
        <w:t xml:space="preserve"> </w:t>
      </w:r>
      <w:r w:rsidRPr="00552528">
        <w:rPr>
          <w:rFonts w:ascii="宋体" w:eastAsia="宋体" w:hAnsi="宋体" w:cs="宋体"/>
          <w:color w:val="000000"/>
          <w:kern w:val="0"/>
          <w:szCs w:val="21"/>
        </w:rPr>
        <w:t xml:space="preserve">老师点评并总结。                     </w:t>
      </w:r>
    </w:p>
    <w:p w14:paraId="1D471034" w14:textId="77777777"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color w:val="000000"/>
          <w:kern w:val="0"/>
          <w:szCs w:val="21"/>
        </w:rPr>
        <w:t xml:space="preserve">4.教学方法 </w:t>
      </w:r>
    </w:p>
    <w:p w14:paraId="4A4556E8" w14:textId="77777777" w:rsidR="00552528" w:rsidRPr="00552528" w:rsidRDefault="00552528" w:rsidP="007C4FAB">
      <w:pPr>
        <w:spacing w:line="300" w:lineRule="auto"/>
        <w:ind w:firstLineChars="200" w:firstLine="420"/>
        <w:rPr>
          <w:rFonts w:ascii="宋体" w:eastAsia="宋体" w:hAnsi="宋体" w:cs="宋体"/>
          <w:color w:val="000000"/>
          <w:kern w:val="0"/>
          <w:szCs w:val="21"/>
        </w:rPr>
      </w:pPr>
      <w:r w:rsidRPr="00552528">
        <w:rPr>
          <w:rFonts w:ascii="宋体" w:eastAsia="宋体" w:hAnsi="宋体" w:cs="宋体" w:hint="eastAsia"/>
          <w:color w:val="000000"/>
          <w:kern w:val="0"/>
          <w:szCs w:val="21"/>
        </w:rPr>
        <w:t>通过研讨式教学和翻转课堂，即由分组学生自己制作多媒体课件并讲解，其余同学提问，讲解人回答问题，最后老师评点并总结。</w:t>
      </w:r>
    </w:p>
    <w:p w14:paraId="6123EF13" w14:textId="77777777"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color w:val="000000"/>
          <w:kern w:val="0"/>
          <w:szCs w:val="21"/>
        </w:rPr>
        <w:t>5.教学评价</w:t>
      </w:r>
    </w:p>
    <w:p w14:paraId="3A97A237" w14:textId="77777777"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hint="eastAsia"/>
          <w:color w:val="000000"/>
          <w:kern w:val="0"/>
          <w:szCs w:val="21"/>
        </w:rPr>
        <w:t>（</w:t>
      </w:r>
      <w:r w:rsidRPr="00552528">
        <w:rPr>
          <w:rFonts w:ascii="宋体" w:eastAsia="宋体" w:hAnsi="宋体" w:cs="宋体"/>
          <w:color w:val="000000"/>
          <w:kern w:val="0"/>
          <w:szCs w:val="21"/>
        </w:rPr>
        <w:t>1）学生制作的PPT质量及讲授质量评定。</w:t>
      </w:r>
    </w:p>
    <w:p w14:paraId="6636EA8D" w14:textId="77777777"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hint="eastAsia"/>
          <w:color w:val="000000"/>
          <w:kern w:val="0"/>
          <w:szCs w:val="21"/>
        </w:rPr>
        <w:t>（</w:t>
      </w:r>
      <w:r w:rsidRPr="00552528">
        <w:rPr>
          <w:rFonts w:ascii="宋体" w:eastAsia="宋体" w:hAnsi="宋体" w:cs="宋体"/>
          <w:color w:val="000000"/>
          <w:kern w:val="0"/>
          <w:szCs w:val="21"/>
        </w:rPr>
        <w:t>2）听讲学生提问问题质量判定。</w:t>
      </w:r>
    </w:p>
    <w:p w14:paraId="5BDC6931" w14:textId="63D10381" w:rsidR="004C1D61" w:rsidRPr="009822C7" w:rsidRDefault="00552528" w:rsidP="007C4FAB">
      <w:pPr>
        <w:spacing w:line="300" w:lineRule="auto"/>
        <w:rPr>
          <w:rFonts w:ascii="宋体" w:eastAsia="宋体" w:hAnsi="宋体" w:cs="宋体"/>
          <w:color w:val="000000"/>
          <w:kern w:val="0"/>
          <w:szCs w:val="21"/>
        </w:rPr>
      </w:pPr>
      <w:r w:rsidRPr="00552528">
        <w:rPr>
          <w:rFonts w:ascii="宋体" w:eastAsia="宋体" w:hAnsi="宋体" w:cs="宋体" w:hint="eastAsia"/>
          <w:color w:val="000000"/>
          <w:kern w:val="0"/>
          <w:szCs w:val="21"/>
        </w:rPr>
        <w:t>（</w:t>
      </w:r>
      <w:r w:rsidRPr="00552528">
        <w:rPr>
          <w:rFonts w:ascii="宋体" w:eastAsia="宋体" w:hAnsi="宋体" w:cs="宋体"/>
          <w:color w:val="000000"/>
          <w:kern w:val="0"/>
          <w:szCs w:val="21"/>
        </w:rPr>
        <w:t>3）讲授学生答辩问题能力评定。</w:t>
      </w:r>
    </w:p>
    <w:p w14:paraId="31BC7177" w14:textId="77777777" w:rsidR="009822C7" w:rsidRPr="009822C7" w:rsidRDefault="009822C7" w:rsidP="004C1D61">
      <w:pPr>
        <w:widowControl/>
        <w:spacing w:beforeLines="50" w:before="156" w:afterLines="50" w:after="156"/>
        <w:jc w:val="left"/>
        <w:rPr>
          <w:rFonts w:ascii="黑体" w:eastAsia="黑体" w:hAnsi="黑体" w:cs="Times New Roman"/>
          <w:b/>
          <w:sz w:val="24"/>
          <w:szCs w:val="24"/>
        </w:rPr>
      </w:pPr>
    </w:p>
    <w:p w14:paraId="2559B4F4" w14:textId="2EF71B7D" w:rsidR="00664833" w:rsidRDefault="00664833" w:rsidP="004C1D61">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b/>
          <w:sz w:val="24"/>
          <w:szCs w:val="24"/>
        </w:rPr>
        <w:t>八</w:t>
      </w:r>
      <w:r w:rsidR="00727013">
        <w:rPr>
          <w:rFonts w:ascii="黑体" w:eastAsia="黑体" w:hAnsi="黑体" w:cs="Times New Roman" w:hint="eastAsia"/>
          <w:b/>
          <w:sz w:val="24"/>
          <w:szCs w:val="24"/>
        </w:rPr>
        <w:t>、</w:t>
      </w:r>
      <w:r w:rsidR="00CE7D35" w:rsidRPr="00CE7D35">
        <w:rPr>
          <w:rFonts w:ascii="黑体" w:eastAsia="黑体" w:hAnsi="黑体" w:cs="Times New Roman" w:hint="eastAsia"/>
          <w:b/>
          <w:sz w:val="24"/>
          <w:szCs w:val="24"/>
        </w:rPr>
        <w:t>外源基因在原核生物中的表达</w:t>
      </w:r>
    </w:p>
    <w:p w14:paraId="663941FD" w14:textId="77777777"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color w:val="000000"/>
          <w:kern w:val="0"/>
          <w:szCs w:val="21"/>
        </w:rPr>
        <w:t xml:space="preserve">1.教学目标 </w:t>
      </w:r>
    </w:p>
    <w:p w14:paraId="21041E89" w14:textId="00E07682" w:rsidR="005E49EB" w:rsidRDefault="005E49EB" w:rsidP="007C4FAB">
      <w:pPr>
        <w:widowControl/>
        <w:spacing w:line="300" w:lineRule="auto"/>
        <w:ind w:firstLineChars="100" w:firstLine="210"/>
        <w:jc w:val="left"/>
        <w:rPr>
          <w:rFonts w:ascii="宋体" w:eastAsia="宋体" w:hAnsi="宋体" w:cs="TimesNewRomanPSMT"/>
          <w:color w:val="000000"/>
          <w:kern w:val="0"/>
          <w:szCs w:val="21"/>
        </w:rPr>
      </w:pPr>
      <w:r w:rsidRPr="005E49EB">
        <w:rPr>
          <w:rFonts w:ascii="宋体" w:eastAsia="宋体" w:hAnsi="宋体" w:cs="TimesNewRomanPSMT" w:hint="eastAsia"/>
          <w:color w:val="000000"/>
          <w:kern w:val="0"/>
          <w:szCs w:val="21"/>
        </w:rPr>
        <w:t>掌握外源基因在原核生物中的表达的原理及流程</w:t>
      </w:r>
      <w:r>
        <w:rPr>
          <w:rFonts w:ascii="宋体" w:eastAsia="宋体" w:hAnsi="宋体" w:cs="TimesNewRomanPSMT" w:hint="eastAsia"/>
          <w:color w:val="000000"/>
          <w:kern w:val="0"/>
          <w:szCs w:val="21"/>
        </w:rPr>
        <w:t>，了解化学发光与荧光信号的区别与联系。</w:t>
      </w:r>
    </w:p>
    <w:p w14:paraId="0E15A510" w14:textId="6E3C793D"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color w:val="000000"/>
          <w:kern w:val="0"/>
          <w:szCs w:val="21"/>
        </w:rPr>
        <w:t>2.教学重难点</w:t>
      </w:r>
    </w:p>
    <w:p w14:paraId="74C97472" w14:textId="77777777" w:rsidR="00727013" w:rsidRDefault="00CE7D35" w:rsidP="007C4FAB">
      <w:pPr>
        <w:widowControl/>
        <w:spacing w:line="300" w:lineRule="auto"/>
        <w:ind w:firstLineChars="100" w:firstLine="210"/>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重点：</w:t>
      </w:r>
      <w:r w:rsidR="00727013" w:rsidRPr="00727013">
        <w:rPr>
          <w:rFonts w:ascii="宋体" w:eastAsia="宋体" w:hAnsi="宋体" w:cs="TimesNewRomanPSMT" w:hint="eastAsia"/>
          <w:color w:val="000000"/>
          <w:kern w:val="0"/>
          <w:szCs w:val="21"/>
        </w:rPr>
        <w:t>外源基因在原核生物中的表达的原理及流程。</w:t>
      </w:r>
    </w:p>
    <w:p w14:paraId="50929C24" w14:textId="47960EB1" w:rsidR="00CE7D35" w:rsidRPr="00CE7D35" w:rsidRDefault="00727013" w:rsidP="00357C2E">
      <w:pPr>
        <w:widowControl/>
        <w:spacing w:line="300" w:lineRule="auto"/>
        <w:ind w:firstLineChars="100" w:firstLine="210"/>
        <w:jc w:val="left"/>
        <w:rPr>
          <w:rFonts w:ascii="宋体" w:eastAsia="宋体" w:hAnsi="宋体" w:cs="TimesNewRomanPSMT"/>
          <w:color w:val="000000"/>
          <w:kern w:val="0"/>
          <w:szCs w:val="21"/>
        </w:rPr>
      </w:pPr>
      <w:r w:rsidRPr="00727013">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w:t>
      </w:r>
      <w:r w:rsidRPr="00727013">
        <w:rPr>
          <w:rFonts w:ascii="宋体" w:eastAsia="宋体" w:hAnsi="宋体" w:cs="TimesNewRomanPSMT" w:hint="eastAsia"/>
          <w:color w:val="000000"/>
          <w:kern w:val="0"/>
          <w:szCs w:val="21"/>
        </w:rPr>
        <w:t>外源基因在原核生物中的表达时，提高表达水平常用的方法</w:t>
      </w:r>
    </w:p>
    <w:p w14:paraId="237D01FF" w14:textId="77777777"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color w:val="000000"/>
          <w:kern w:val="0"/>
          <w:szCs w:val="21"/>
        </w:rPr>
        <w:t>3.教学内容</w:t>
      </w:r>
    </w:p>
    <w:p w14:paraId="0DC26337" w14:textId="6D56AABC" w:rsidR="00CE7D35" w:rsidRPr="00CE7D35" w:rsidRDefault="00727013"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sidR="00CE7D35" w:rsidRPr="00CE7D35">
        <w:rPr>
          <w:rFonts w:ascii="宋体" w:eastAsia="宋体" w:hAnsi="宋体" w:cs="TimesNewRomanPSMT"/>
          <w:color w:val="000000"/>
          <w:kern w:val="0"/>
          <w:szCs w:val="21"/>
        </w:rPr>
        <w:t>.1 学生制作ppt介绍</w:t>
      </w:r>
      <w:r w:rsidRPr="00727013">
        <w:rPr>
          <w:rFonts w:ascii="宋体" w:eastAsia="宋体" w:hAnsi="宋体" w:cs="TimesNewRomanPSMT" w:hint="eastAsia"/>
          <w:color w:val="000000"/>
          <w:kern w:val="0"/>
          <w:szCs w:val="21"/>
        </w:rPr>
        <w:t>外源基因在原核生物中的表达的原理及流程</w:t>
      </w:r>
      <w:r>
        <w:rPr>
          <w:rFonts w:ascii="宋体" w:eastAsia="宋体" w:hAnsi="宋体" w:cs="TimesNewRomanPSMT" w:hint="eastAsia"/>
          <w:color w:val="000000"/>
          <w:kern w:val="0"/>
          <w:szCs w:val="21"/>
        </w:rPr>
        <w:t>。</w:t>
      </w:r>
    </w:p>
    <w:p w14:paraId="7564E4B5" w14:textId="16C3B72B"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color w:val="000000"/>
          <w:kern w:val="0"/>
          <w:szCs w:val="21"/>
        </w:rPr>
        <w:t xml:space="preserve">  </w:t>
      </w:r>
      <w:r w:rsidR="00727013">
        <w:rPr>
          <w:rFonts w:ascii="宋体" w:eastAsia="宋体" w:hAnsi="宋体" w:cs="TimesNewRomanPSMT"/>
          <w:color w:val="000000"/>
          <w:kern w:val="0"/>
          <w:szCs w:val="21"/>
        </w:rPr>
        <w:t>7</w:t>
      </w:r>
      <w:r w:rsidRPr="00CE7D35">
        <w:rPr>
          <w:rFonts w:ascii="宋体" w:eastAsia="宋体" w:hAnsi="宋体" w:cs="TimesNewRomanPSMT"/>
          <w:color w:val="000000"/>
          <w:kern w:val="0"/>
          <w:szCs w:val="21"/>
        </w:rPr>
        <w:t xml:space="preserve">.2 </w:t>
      </w:r>
      <w:r w:rsidR="00727013" w:rsidRPr="00727013">
        <w:rPr>
          <w:rFonts w:ascii="宋体" w:eastAsia="宋体" w:hAnsi="宋体" w:cs="TimesNewRomanPSMT" w:hint="eastAsia"/>
          <w:color w:val="000000"/>
          <w:kern w:val="0"/>
          <w:szCs w:val="21"/>
        </w:rPr>
        <w:t>同学提问并由汇报同学答辩回答</w:t>
      </w:r>
      <w:r w:rsidR="00727013">
        <w:rPr>
          <w:rFonts w:ascii="宋体" w:eastAsia="宋体" w:hAnsi="宋体" w:cs="TimesNewRomanPSMT" w:hint="eastAsia"/>
          <w:color w:val="000000"/>
          <w:kern w:val="0"/>
          <w:szCs w:val="21"/>
        </w:rPr>
        <w:t>。</w:t>
      </w:r>
    </w:p>
    <w:p w14:paraId="664883BF" w14:textId="44F320DF" w:rsidR="00CE7D35" w:rsidRPr="00CE7D35" w:rsidRDefault="00727013"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sidR="00CE7D35" w:rsidRPr="00CE7D35">
        <w:rPr>
          <w:rFonts w:ascii="宋体" w:eastAsia="宋体" w:hAnsi="宋体" w:cs="TimesNewRomanPSMT"/>
          <w:color w:val="000000"/>
          <w:kern w:val="0"/>
          <w:szCs w:val="21"/>
        </w:rPr>
        <w:t xml:space="preserve">.3 </w:t>
      </w:r>
      <w:r w:rsidRPr="00727013">
        <w:rPr>
          <w:rFonts w:ascii="宋体" w:eastAsia="宋体" w:hAnsi="宋体" w:cs="TimesNewRomanPSMT" w:hint="eastAsia"/>
          <w:color w:val="000000"/>
          <w:kern w:val="0"/>
          <w:szCs w:val="21"/>
        </w:rPr>
        <w:t>老师点评并总结</w:t>
      </w:r>
      <w:r>
        <w:rPr>
          <w:rFonts w:ascii="宋体" w:eastAsia="宋体" w:hAnsi="宋体" w:cs="TimesNewRomanPSMT" w:hint="eastAsia"/>
          <w:color w:val="000000"/>
          <w:kern w:val="0"/>
          <w:szCs w:val="21"/>
        </w:rPr>
        <w:t>。</w:t>
      </w:r>
      <w:r w:rsidR="00CE7D35" w:rsidRPr="00CE7D35">
        <w:rPr>
          <w:rFonts w:ascii="宋体" w:eastAsia="宋体" w:hAnsi="宋体" w:cs="TimesNewRomanPSMT"/>
          <w:color w:val="000000"/>
          <w:kern w:val="0"/>
          <w:szCs w:val="21"/>
        </w:rPr>
        <w:t xml:space="preserve">  </w:t>
      </w:r>
    </w:p>
    <w:p w14:paraId="06F318C5" w14:textId="77777777"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color w:val="000000"/>
          <w:kern w:val="0"/>
          <w:szCs w:val="21"/>
        </w:rPr>
        <w:t xml:space="preserve">4.教学方法 </w:t>
      </w:r>
    </w:p>
    <w:p w14:paraId="370A0400" w14:textId="77777777" w:rsidR="00CE7D35" w:rsidRPr="00CE7D35" w:rsidRDefault="00CE7D35" w:rsidP="007C4FAB">
      <w:pPr>
        <w:widowControl/>
        <w:spacing w:line="300" w:lineRule="auto"/>
        <w:ind w:firstLineChars="200" w:firstLine="420"/>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通过研讨式教学和翻转课堂，即由分组学生自己制作多媒体课件并讲解，其余同学提问，讲解人回答问题，最后老师评点并总结。</w:t>
      </w:r>
    </w:p>
    <w:p w14:paraId="164843F4" w14:textId="77777777"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color w:val="000000"/>
          <w:kern w:val="0"/>
          <w:szCs w:val="21"/>
        </w:rPr>
        <w:t>5.教学评价</w:t>
      </w:r>
    </w:p>
    <w:p w14:paraId="6D6393D9" w14:textId="77777777"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w:t>
      </w:r>
      <w:r w:rsidRPr="00CE7D35">
        <w:rPr>
          <w:rFonts w:ascii="宋体" w:eastAsia="宋体" w:hAnsi="宋体" w:cs="TimesNewRomanPSMT"/>
          <w:color w:val="000000"/>
          <w:kern w:val="0"/>
          <w:szCs w:val="21"/>
        </w:rPr>
        <w:t>1）学生制作的PPT质量及讲授质量评定。</w:t>
      </w:r>
    </w:p>
    <w:p w14:paraId="202BCC1E" w14:textId="77777777"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w:t>
      </w:r>
      <w:r w:rsidRPr="00CE7D35">
        <w:rPr>
          <w:rFonts w:ascii="宋体" w:eastAsia="宋体" w:hAnsi="宋体" w:cs="TimesNewRomanPSMT"/>
          <w:color w:val="000000"/>
          <w:kern w:val="0"/>
          <w:szCs w:val="21"/>
        </w:rPr>
        <w:t>2）听讲学生提问问题质量判定。</w:t>
      </w:r>
    </w:p>
    <w:p w14:paraId="36919794" w14:textId="58E653C4" w:rsidR="00E276C0"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w:t>
      </w:r>
      <w:r w:rsidRPr="00CE7D35">
        <w:rPr>
          <w:rFonts w:ascii="宋体" w:eastAsia="宋体" w:hAnsi="宋体" w:cs="TimesNewRomanPSMT"/>
          <w:color w:val="000000"/>
          <w:kern w:val="0"/>
          <w:szCs w:val="21"/>
        </w:rPr>
        <w:t>3）讲授学生答辩问题能力评定。</w:t>
      </w:r>
    </w:p>
    <w:p w14:paraId="5C2A443D" w14:textId="58F0BB74" w:rsidR="00727013" w:rsidRPr="00286B14" w:rsidRDefault="00727013" w:rsidP="00CE7D35">
      <w:pPr>
        <w:widowControl/>
        <w:spacing w:beforeLines="50" w:before="156" w:afterLines="50" w:after="156"/>
        <w:jc w:val="left"/>
        <w:rPr>
          <w:rFonts w:ascii="黑体" w:eastAsia="黑体" w:hAnsi="黑体"/>
          <w:b/>
          <w:sz w:val="24"/>
          <w:szCs w:val="24"/>
        </w:rPr>
      </w:pPr>
      <w:r w:rsidRPr="00286B14">
        <w:rPr>
          <w:rFonts w:ascii="黑体" w:eastAsia="黑体" w:hAnsi="黑体" w:hint="eastAsia"/>
          <w:b/>
          <w:sz w:val="24"/>
          <w:szCs w:val="24"/>
        </w:rPr>
        <w:lastRenderedPageBreak/>
        <w:t>课堂测试</w:t>
      </w:r>
    </w:p>
    <w:p w14:paraId="07E45BD8" w14:textId="08D7FF68" w:rsidR="00727013" w:rsidRPr="00727013" w:rsidRDefault="00727013" w:rsidP="00727013">
      <w:pPr>
        <w:widowControl/>
        <w:spacing w:beforeLines="50" w:before="156" w:afterLines="50" w:after="156"/>
        <w:ind w:firstLineChars="200" w:firstLine="420"/>
        <w:jc w:val="left"/>
        <w:rPr>
          <w:rFonts w:ascii="宋体" w:eastAsia="宋体" w:hAnsi="宋体" w:cs="TimesNewRomanPSMT"/>
          <w:color w:val="000000"/>
          <w:kern w:val="0"/>
          <w:szCs w:val="21"/>
        </w:rPr>
      </w:pPr>
      <w:r w:rsidRPr="00727013">
        <w:rPr>
          <w:rFonts w:ascii="宋体" w:eastAsia="宋体" w:hAnsi="宋体" w:cs="TimesNewRomanPSMT" w:hint="eastAsia"/>
          <w:color w:val="000000"/>
          <w:kern w:val="0"/>
          <w:szCs w:val="21"/>
        </w:rPr>
        <w:t>最后一次课</w:t>
      </w:r>
      <w:r>
        <w:rPr>
          <w:rFonts w:ascii="宋体" w:eastAsia="宋体" w:hAnsi="宋体" w:cs="TimesNewRomanPSMT" w:hint="eastAsia"/>
          <w:color w:val="000000"/>
          <w:kern w:val="0"/>
          <w:szCs w:val="21"/>
        </w:rPr>
        <w:t>需</w:t>
      </w:r>
      <w:r w:rsidRPr="00727013">
        <w:rPr>
          <w:rFonts w:ascii="宋体" w:eastAsia="宋体" w:hAnsi="宋体" w:cs="TimesNewRomanPSMT" w:hint="eastAsia"/>
          <w:color w:val="000000"/>
          <w:kern w:val="0"/>
          <w:szCs w:val="21"/>
        </w:rPr>
        <w:t>完成随堂测验，教师就教学内容组卷，学生闭卷完成测验。</w:t>
      </w:r>
    </w:p>
    <w:p w14:paraId="0A70EA7A" w14:textId="7AA6DB39" w:rsidR="00313A87" w:rsidRDefault="00313A87" w:rsidP="004C1D61">
      <w:pPr>
        <w:widowControl/>
        <w:spacing w:beforeLines="50" w:before="156" w:afterLines="50" w:after="156"/>
        <w:jc w:val="left"/>
      </w:pPr>
      <w:r w:rsidRPr="00313A87">
        <w:rPr>
          <w:rFonts w:ascii="黑体" w:eastAsia="黑体" w:hAnsi="黑体" w:hint="eastAsia"/>
          <w:b/>
          <w:sz w:val="28"/>
          <w:szCs w:val="28"/>
        </w:rPr>
        <w:t>四、学时分配</w:t>
      </w:r>
    </w:p>
    <w:p w14:paraId="28DFF867" w14:textId="6E35255F"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122"/>
        <w:gridCol w:w="3408"/>
        <w:gridCol w:w="2766"/>
      </w:tblGrid>
      <w:tr w:rsidR="00CA53B2" w14:paraId="009303AE" w14:textId="77777777" w:rsidTr="00F570B5">
        <w:trPr>
          <w:trHeight w:val="340"/>
          <w:jc w:val="center"/>
        </w:trPr>
        <w:tc>
          <w:tcPr>
            <w:tcW w:w="2122" w:type="dxa"/>
            <w:vAlign w:val="center"/>
          </w:tcPr>
          <w:p w14:paraId="3349561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408" w:type="dxa"/>
            <w:vAlign w:val="center"/>
          </w:tcPr>
          <w:p w14:paraId="1F78A5E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728201F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E14EE9" w14:paraId="3BDE6CBE" w14:textId="77777777" w:rsidTr="00F570B5">
        <w:trPr>
          <w:trHeight w:val="340"/>
          <w:jc w:val="center"/>
        </w:trPr>
        <w:tc>
          <w:tcPr>
            <w:tcW w:w="2122" w:type="dxa"/>
            <w:vAlign w:val="center"/>
          </w:tcPr>
          <w:p w14:paraId="2300E9AD" w14:textId="339B5ABD" w:rsidR="00E14EE9" w:rsidRPr="0034254B" w:rsidRDefault="00F570B5" w:rsidP="00DD7B5F">
            <w:pPr>
              <w:widowControl/>
              <w:spacing w:beforeLines="50" w:before="156" w:afterLines="50" w:after="156"/>
              <w:jc w:val="center"/>
              <w:rPr>
                <w:rFonts w:ascii="宋体" w:eastAsia="宋体" w:hAnsi="宋体"/>
              </w:rPr>
            </w:pPr>
            <w:r w:rsidRPr="00F570B5">
              <w:rPr>
                <w:rFonts w:ascii="宋体" w:eastAsia="宋体" w:hAnsi="宋体" w:hint="eastAsia"/>
              </w:rPr>
              <w:t>一</w:t>
            </w:r>
          </w:p>
        </w:tc>
        <w:tc>
          <w:tcPr>
            <w:tcW w:w="3408" w:type="dxa"/>
            <w:vAlign w:val="center"/>
          </w:tcPr>
          <w:p w14:paraId="751165EA" w14:textId="77777777" w:rsidR="00E14EE9" w:rsidRPr="00F00216" w:rsidRDefault="00E14EE9" w:rsidP="007C4FAB">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377FC612" w14:textId="450B5817" w:rsidR="00E14EE9" w:rsidRPr="0034254B" w:rsidRDefault="00F570B5" w:rsidP="00DD7B5F">
            <w:pPr>
              <w:widowControl/>
              <w:spacing w:beforeLines="50" w:before="156" w:afterLines="50" w:after="156"/>
              <w:jc w:val="center"/>
              <w:rPr>
                <w:rFonts w:ascii="宋体" w:eastAsia="宋体" w:hAnsi="宋体"/>
              </w:rPr>
            </w:pPr>
            <w:r>
              <w:rPr>
                <w:rFonts w:ascii="宋体" w:eastAsia="宋体" w:hAnsi="宋体"/>
              </w:rPr>
              <w:t>2</w:t>
            </w:r>
          </w:p>
        </w:tc>
      </w:tr>
      <w:tr w:rsidR="00F570B5" w14:paraId="627A21BB" w14:textId="77777777" w:rsidTr="00F570B5">
        <w:trPr>
          <w:trHeight w:val="340"/>
          <w:jc w:val="center"/>
        </w:trPr>
        <w:tc>
          <w:tcPr>
            <w:tcW w:w="2122" w:type="dxa"/>
            <w:vAlign w:val="center"/>
          </w:tcPr>
          <w:p w14:paraId="5EFE8472" w14:textId="6640175C" w:rsidR="00F570B5" w:rsidRPr="0034254B" w:rsidRDefault="00F570B5" w:rsidP="00F570B5">
            <w:pPr>
              <w:widowControl/>
              <w:spacing w:beforeLines="50" w:before="156" w:afterLines="50" w:after="156"/>
              <w:jc w:val="center"/>
              <w:rPr>
                <w:rFonts w:ascii="宋体" w:eastAsia="宋体" w:hAnsi="宋体"/>
              </w:rPr>
            </w:pPr>
            <w:r w:rsidRPr="00F570B5">
              <w:rPr>
                <w:rFonts w:ascii="宋体" w:eastAsia="宋体" w:hAnsi="宋体" w:hint="eastAsia"/>
              </w:rPr>
              <w:t>二</w:t>
            </w:r>
          </w:p>
        </w:tc>
        <w:tc>
          <w:tcPr>
            <w:tcW w:w="3408" w:type="dxa"/>
            <w:vAlign w:val="center"/>
          </w:tcPr>
          <w:p w14:paraId="652BF7EE" w14:textId="34A2135B" w:rsidR="00F570B5" w:rsidRPr="0034254B" w:rsidRDefault="00F570B5" w:rsidP="007C4FAB">
            <w:pPr>
              <w:widowControl/>
              <w:spacing w:beforeLines="50" w:before="156" w:afterLines="50" w:after="156"/>
              <w:jc w:val="center"/>
              <w:rPr>
                <w:rFonts w:ascii="宋体" w:eastAsia="宋体" w:hAnsi="宋体"/>
              </w:rPr>
            </w:pPr>
            <w:r w:rsidRPr="00F570B5">
              <w:rPr>
                <w:rFonts w:ascii="宋体" w:eastAsia="宋体" w:hAnsi="宋体" w:hint="eastAsia"/>
              </w:rPr>
              <w:t>质粒</w:t>
            </w:r>
            <w:r w:rsidRPr="00F570B5">
              <w:rPr>
                <w:rFonts w:ascii="宋体" w:eastAsia="宋体" w:hAnsi="宋体"/>
              </w:rPr>
              <w:t>DNA的相关实验</w:t>
            </w:r>
          </w:p>
        </w:tc>
        <w:tc>
          <w:tcPr>
            <w:tcW w:w="2766" w:type="dxa"/>
            <w:vAlign w:val="center"/>
          </w:tcPr>
          <w:p w14:paraId="62D36297" w14:textId="0A72C0BF"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rPr>
              <w:t>4</w:t>
            </w:r>
          </w:p>
        </w:tc>
      </w:tr>
      <w:tr w:rsidR="00F570B5" w14:paraId="44E54B3A" w14:textId="77777777" w:rsidTr="00F570B5">
        <w:trPr>
          <w:trHeight w:val="340"/>
          <w:jc w:val="center"/>
        </w:trPr>
        <w:tc>
          <w:tcPr>
            <w:tcW w:w="2122" w:type="dxa"/>
            <w:vAlign w:val="center"/>
          </w:tcPr>
          <w:p w14:paraId="026CEBD6" w14:textId="77F1E8FC"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三</w:t>
            </w:r>
          </w:p>
        </w:tc>
        <w:tc>
          <w:tcPr>
            <w:tcW w:w="3408" w:type="dxa"/>
            <w:vAlign w:val="center"/>
          </w:tcPr>
          <w:p w14:paraId="27A02F9C" w14:textId="579000BD" w:rsidR="00F570B5" w:rsidRPr="0034254B" w:rsidRDefault="00F570B5" w:rsidP="007C4FAB">
            <w:pPr>
              <w:widowControl/>
              <w:spacing w:beforeLines="50" w:before="156" w:afterLines="50" w:after="156"/>
              <w:jc w:val="center"/>
              <w:rPr>
                <w:rFonts w:ascii="宋体" w:eastAsia="宋体" w:hAnsi="宋体"/>
              </w:rPr>
            </w:pPr>
            <w:r w:rsidRPr="00F570B5">
              <w:rPr>
                <w:rFonts w:ascii="宋体" w:eastAsia="宋体" w:hAnsi="宋体" w:hint="eastAsia"/>
                <w:szCs w:val="21"/>
              </w:rPr>
              <w:t>限制性内切酶与其他工具酶</w:t>
            </w:r>
          </w:p>
        </w:tc>
        <w:tc>
          <w:tcPr>
            <w:tcW w:w="2766" w:type="dxa"/>
            <w:vAlign w:val="center"/>
          </w:tcPr>
          <w:p w14:paraId="474F365C" w14:textId="57947BB7"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20306F8D" w14:textId="77777777" w:rsidTr="00F570B5">
        <w:trPr>
          <w:trHeight w:val="340"/>
          <w:jc w:val="center"/>
        </w:trPr>
        <w:tc>
          <w:tcPr>
            <w:tcW w:w="2122" w:type="dxa"/>
            <w:vAlign w:val="center"/>
          </w:tcPr>
          <w:p w14:paraId="2B83C7D0" w14:textId="7A0B2474"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四</w:t>
            </w:r>
          </w:p>
        </w:tc>
        <w:tc>
          <w:tcPr>
            <w:tcW w:w="3408" w:type="dxa"/>
            <w:vAlign w:val="center"/>
          </w:tcPr>
          <w:p w14:paraId="799544EF" w14:textId="6D7EC801" w:rsidR="00F570B5" w:rsidRPr="0034254B" w:rsidRDefault="00F570B5" w:rsidP="007C4FAB">
            <w:pPr>
              <w:widowControl/>
              <w:spacing w:beforeLines="50" w:before="156" w:afterLines="50" w:after="156"/>
              <w:jc w:val="center"/>
              <w:rPr>
                <w:rFonts w:ascii="宋体" w:eastAsia="宋体" w:hAnsi="宋体"/>
              </w:rPr>
            </w:pPr>
            <w:r>
              <w:rPr>
                <w:rFonts w:ascii="宋体" w:eastAsia="宋体" w:hAnsi="宋体" w:hint="eastAsia"/>
              </w:rPr>
              <w:t>PCR与</w:t>
            </w:r>
            <w:r w:rsidRPr="00F570B5">
              <w:rPr>
                <w:rFonts w:ascii="宋体" w:eastAsia="宋体" w:hAnsi="宋体" w:hint="eastAsia"/>
              </w:rPr>
              <w:t>实时定量</w:t>
            </w:r>
            <w:r w:rsidRPr="00F570B5">
              <w:rPr>
                <w:rFonts w:ascii="宋体" w:eastAsia="宋体" w:hAnsi="宋体"/>
              </w:rPr>
              <w:t>PCR技术</w:t>
            </w:r>
          </w:p>
        </w:tc>
        <w:tc>
          <w:tcPr>
            <w:tcW w:w="2766" w:type="dxa"/>
            <w:vAlign w:val="center"/>
          </w:tcPr>
          <w:p w14:paraId="6E8284E0" w14:textId="473D669C"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6</w:t>
            </w:r>
          </w:p>
        </w:tc>
      </w:tr>
      <w:tr w:rsidR="00F570B5" w14:paraId="30C4E23F" w14:textId="77777777" w:rsidTr="00F570B5">
        <w:trPr>
          <w:trHeight w:val="340"/>
          <w:jc w:val="center"/>
        </w:trPr>
        <w:tc>
          <w:tcPr>
            <w:tcW w:w="2122" w:type="dxa"/>
            <w:vAlign w:val="center"/>
          </w:tcPr>
          <w:p w14:paraId="7D343688" w14:textId="4F7AF0C9"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五</w:t>
            </w:r>
          </w:p>
        </w:tc>
        <w:tc>
          <w:tcPr>
            <w:tcW w:w="3408" w:type="dxa"/>
            <w:vAlign w:val="center"/>
          </w:tcPr>
          <w:p w14:paraId="571CF617" w14:textId="5788CCBB" w:rsidR="00F570B5" w:rsidRPr="0034254B" w:rsidRDefault="00F570B5" w:rsidP="007C4FAB">
            <w:pPr>
              <w:widowControl/>
              <w:spacing w:beforeLines="50" w:before="156" w:afterLines="50" w:after="156"/>
              <w:jc w:val="center"/>
              <w:rPr>
                <w:rFonts w:ascii="宋体" w:eastAsia="宋体" w:hAnsi="宋体"/>
              </w:rPr>
            </w:pPr>
            <w:r w:rsidRPr="00F570B5">
              <w:rPr>
                <w:rFonts w:ascii="宋体" w:eastAsia="宋体" w:hAnsi="宋体" w:hint="eastAsia"/>
                <w:szCs w:val="21"/>
              </w:rPr>
              <w:t>蛋白质相关技术</w:t>
            </w:r>
          </w:p>
        </w:tc>
        <w:tc>
          <w:tcPr>
            <w:tcW w:w="2766" w:type="dxa"/>
            <w:vAlign w:val="center"/>
          </w:tcPr>
          <w:p w14:paraId="0D19C5C6" w14:textId="1ECEB4EF"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6</w:t>
            </w:r>
          </w:p>
        </w:tc>
      </w:tr>
      <w:tr w:rsidR="00F570B5" w14:paraId="4A176ADD" w14:textId="77777777" w:rsidTr="00F570B5">
        <w:trPr>
          <w:trHeight w:val="340"/>
          <w:jc w:val="center"/>
        </w:trPr>
        <w:tc>
          <w:tcPr>
            <w:tcW w:w="2122" w:type="dxa"/>
            <w:vAlign w:val="center"/>
          </w:tcPr>
          <w:p w14:paraId="0C284FE6" w14:textId="34EF0E0A"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六</w:t>
            </w:r>
          </w:p>
        </w:tc>
        <w:tc>
          <w:tcPr>
            <w:tcW w:w="3408" w:type="dxa"/>
            <w:vAlign w:val="center"/>
          </w:tcPr>
          <w:p w14:paraId="018DE933" w14:textId="65921E3E" w:rsidR="00F570B5" w:rsidRPr="0034254B" w:rsidRDefault="00F570B5" w:rsidP="007C4FAB">
            <w:pPr>
              <w:widowControl/>
              <w:spacing w:beforeLines="50" w:before="156" w:afterLines="50" w:after="156"/>
              <w:jc w:val="center"/>
              <w:rPr>
                <w:rFonts w:ascii="宋体" w:eastAsia="宋体" w:hAnsi="宋体"/>
              </w:rPr>
            </w:pPr>
            <w:bookmarkStart w:id="12" w:name="_Hlk76673363"/>
            <w:r w:rsidRPr="00F570B5">
              <w:rPr>
                <w:rFonts w:ascii="宋体" w:eastAsia="宋体" w:hAnsi="宋体"/>
                <w:szCs w:val="21"/>
              </w:rPr>
              <w:t>RNAi与Crispr-Cas9</w:t>
            </w:r>
            <w:bookmarkEnd w:id="12"/>
          </w:p>
        </w:tc>
        <w:tc>
          <w:tcPr>
            <w:tcW w:w="2766" w:type="dxa"/>
            <w:vAlign w:val="center"/>
          </w:tcPr>
          <w:p w14:paraId="3C37F74F" w14:textId="370688A4"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6</w:t>
            </w:r>
          </w:p>
        </w:tc>
      </w:tr>
      <w:tr w:rsidR="00F570B5" w14:paraId="6CEEDCEF" w14:textId="77777777" w:rsidTr="00F570B5">
        <w:trPr>
          <w:trHeight w:val="340"/>
          <w:jc w:val="center"/>
        </w:trPr>
        <w:tc>
          <w:tcPr>
            <w:tcW w:w="2122" w:type="dxa"/>
            <w:vAlign w:val="center"/>
          </w:tcPr>
          <w:p w14:paraId="7F6B8B6E" w14:textId="147C315C"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hint="eastAsia"/>
              </w:rPr>
              <w:t>七</w:t>
            </w:r>
          </w:p>
        </w:tc>
        <w:tc>
          <w:tcPr>
            <w:tcW w:w="3408" w:type="dxa"/>
            <w:vAlign w:val="center"/>
          </w:tcPr>
          <w:p w14:paraId="5BD0F16C" w14:textId="13CD2BFB" w:rsidR="00F570B5" w:rsidRPr="0034254B" w:rsidRDefault="00F570B5" w:rsidP="007C4FAB">
            <w:pPr>
              <w:widowControl/>
              <w:spacing w:beforeLines="50" w:before="156" w:afterLines="50" w:after="156"/>
              <w:jc w:val="center"/>
              <w:rPr>
                <w:rFonts w:ascii="宋体" w:eastAsia="宋体" w:hAnsi="宋体"/>
              </w:rPr>
            </w:pPr>
            <w:bookmarkStart w:id="13" w:name="_Hlk76674666"/>
            <w:r w:rsidRPr="00F570B5">
              <w:rPr>
                <w:rFonts w:ascii="宋体" w:eastAsia="宋体" w:hAnsi="宋体" w:hint="eastAsia"/>
                <w:szCs w:val="21"/>
              </w:rPr>
              <w:t>免疫荧光染色技术</w:t>
            </w:r>
            <w:bookmarkEnd w:id="13"/>
          </w:p>
        </w:tc>
        <w:tc>
          <w:tcPr>
            <w:tcW w:w="2766" w:type="dxa"/>
            <w:vAlign w:val="center"/>
          </w:tcPr>
          <w:p w14:paraId="79CA9CD0" w14:textId="29285565"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hint="eastAsia"/>
              </w:rPr>
              <w:t>3</w:t>
            </w:r>
          </w:p>
        </w:tc>
      </w:tr>
      <w:tr w:rsidR="00F570B5" w14:paraId="1A42C811" w14:textId="77777777" w:rsidTr="00F570B5">
        <w:trPr>
          <w:trHeight w:val="340"/>
          <w:jc w:val="center"/>
        </w:trPr>
        <w:tc>
          <w:tcPr>
            <w:tcW w:w="2122" w:type="dxa"/>
          </w:tcPr>
          <w:p w14:paraId="229EA2F4" w14:textId="2E6A3DFC" w:rsidR="00F570B5" w:rsidRDefault="003948D0" w:rsidP="00F570B5">
            <w:pPr>
              <w:widowControl/>
              <w:spacing w:beforeLines="50" w:before="156" w:afterLines="50" w:after="156"/>
              <w:jc w:val="center"/>
            </w:pPr>
            <w:r>
              <w:rPr>
                <w:rFonts w:ascii="宋体" w:eastAsia="宋体" w:hAnsi="宋体" w:hint="eastAsia"/>
              </w:rPr>
              <w:t>八</w:t>
            </w:r>
          </w:p>
        </w:tc>
        <w:tc>
          <w:tcPr>
            <w:tcW w:w="3408" w:type="dxa"/>
            <w:vAlign w:val="center"/>
          </w:tcPr>
          <w:p w14:paraId="3ADE344C" w14:textId="580FA194" w:rsidR="00F570B5" w:rsidRPr="0034254B" w:rsidRDefault="00F570B5" w:rsidP="007C4FAB">
            <w:pPr>
              <w:widowControl/>
              <w:spacing w:beforeLines="50" w:before="156" w:afterLines="50" w:after="156"/>
              <w:jc w:val="center"/>
              <w:rPr>
                <w:rFonts w:ascii="宋体" w:eastAsia="宋体" w:hAnsi="宋体"/>
              </w:rPr>
            </w:pPr>
            <w:bookmarkStart w:id="14" w:name="_Hlk76675155"/>
            <w:r w:rsidRPr="00F570B5">
              <w:rPr>
                <w:rFonts w:ascii="宋体" w:eastAsia="宋体" w:hAnsi="宋体" w:hint="eastAsia"/>
                <w:szCs w:val="21"/>
              </w:rPr>
              <w:t>外源基因在原核生物中的表达</w:t>
            </w:r>
            <w:bookmarkEnd w:id="14"/>
          </w:p>
        </w:tc>
        <w:tc>
          <w:tcPr>
            <w:tcW w:w="2766" w:type="dxa"/>
            <w:vAlign w:val="center"/>
          </w:tcPr>
          <w:p w14:paraId="79891049" w14:textId="65896C7E"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44DCD719" w14:textId="77777777" w:rsidTr="00F570B5">
        <w:trPr>
          <w:trHeight w:val="340"/>
          <w:jc w:val="center"/>
        </w:trPr>
        <w:tc>
          <w:tcPr>
            <w:tcW w:w="2122" w:type="dxa"/>
          </w:tcPr>
          <w:p w14:paraId="0F01FE48" w14:textId="32922C71" w:rsidR="00F570B5" w:rsidRDefault="00F570B5" w:rsidP="00F570B5">
            <w:pPr>
              <w:widowControl/>
              <w:spacing w:beforeLines="50" w:before="156" w:afterLines="50" w:after="156"/>
              <w:jc w:val="center"/>
            </w:pPr>
          </w:p>
        </w:tc>
        <w:tc>
          <w:tcPr>
            <w:tcW w:w="3408" w:type="dxa"/>
            <w:vAlign w:val="center"/>
          </w:tcPr>
          <w:p w14:paraId="5A84DC48" w14:textId="76AEFFA4" w:rsidR="00F570B5" w:rsidRPr="0034254B" w:rsidRDefault="003948D0" w:rsidP="007C4FAB">
            <w:pPr>
              <w:widowControl/>
              <w:spacing w:beforeLines="50" w:before="156" w:afterLines="50" w:after="156"/>
              <w:jc w:val="center"/>
              <w:rPr>
                <w:rFonts w:ascii="宋体" w:eastAsia="宋体" w:hAnsi="宋体"/>
              </w:rPr>
            </w:pPr>
            <w:r>
              <w:rPr>
                <w:rFonts w:ascii="宋体" w:eastAsia="宋体" w:hAnsi="宋体" w:hint="eastAsia"/>
                <w:szCs w:val="21"/>
              </w:rPr>
              <w:t>课堂测试</w:t>
            </w:r>
          </w:p>
        </w:tc>
        <w:tc>
          <w:tcPr>
            <w:tcW w:w="2766" w:type="dxa"/>
            <w:vAlign w:val="center"/>
          </w:tcPr>
          <w:p w14:paraId="3603A4FA" w14:textId="525902DD"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3</w:t>
            </w:r>
          </w:p>
        </w:tc>
      </w:tr>
    </w:tbl>
    <w:p w14:paraId="45066DF2" w14:textId="07E79D89"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22B4ACDD" w14:textId="5B933329"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04"/>
        <w:gridCol w:w="709"/>
        <w:gridCol w:w="1276"/>
        <w:gridCol w:w="2976"/>
        <w:gridCol w:w="567"/>
        <w:gridCol w:w="1418"/>
        <w:gridCol w:w="646"/>
      </w:tblGrid>
      <w:tr w:rsidR="00D715F7" w:rsidRPr="00D715F7" w14:paraId="14170E7E" w14:textId="77777777" w:rsidTr="00B5742D">
        <w:trPr>
          <w:trHeight w:val="340"/>
          <w:jc w:val="center"/>
        </w:trPr>
        <w:tc>
          <w:tcPr>
            <w:tcW w:w="704" w:type="dxa"/>
            <w:vAlign w:val="center"/>
          </w:tcPr>
          <w:p w14:paraId="08586CD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9" w:type="dxa"/>
            <w:vAlign w:val="center"/>
          </w:tcPr>
          <w:p w14:paraId="4354EDD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6" w:type="dxa"/>
            <w:vAlign w:val="center"/>
          </w:tcPr>
          <w:p w14:paraId="2C353A9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976" w:type="dxa"/>
            <w:vAlign w:val="center"/>
          </w:tcPr>
          <w:p w14:paraId="11161C8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567" w:type="dxa"/>
            <w:vAlign w:val="center"/>
          </w:tcPr>
          <w:p w14:paraId="1852620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418" w:type="dxa"/>
            <w:vAlign w:val="center"/>
          </w:tcPr>
          <w:p w14:paraId="2B879CB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0C93906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19CF35BD" w14:textId="77777777" w:rsidTr="00B5742D">
        <w:trPr>
          <w:trHeight w:val="340"/>
          <w:jc w:val="center"/>
        </w:trPr>
        <w:tc>
          <w:tcPr>
            <w:tcW w:w="704" w:type="dxa"/>
            <w:vAlign w:val="center"/>
          </w:tcPr>
          <w:p w14:paraId="5393BA29"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65598E2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37B0925E" w14:textId="77777777" w:rsidR="00D715F7" w:rsidRPr="00D715F7" w:rsidRDefault="00A634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2976" w:type="dxa"/>
            <w:vAlign w:val="center"/>
          </w:tcPr>
          <w:p w14:paraId="65007F92" w14:textId="6CD8FEED" w:rsidR="00727013" w:rsidRPr="00727013" w:rsidRDefault="00727013" w:rsidP="00727013">
            <w:pPr>
              <w:widowControl/>
              <w:jc w:val="left"/>
              <w:rPr>
                <w:rFonts w:ascii="宋体" w:eastAsia="宋体" w:hAnsi="宋体"/>
                <w:szCs w:val="21"/>
              </w:rPr>
            </w:pPr>
            <w:r w:rsidRPr="00727013">
              <w:rPr>
                <w:rFonts w:ascii="宋体" w:eastAsia="宋体" w:hAnsi="宋体" w:hint="eastAsia"/>
                <w:szCs w:val="21"/>
              </w:rPr>
              <w:t xml:space="preserve">发展历程与特点　</w:t>
            </w:r>
          </w:p>
          <w:p w14:paraId="5F2AE525" w14:textId="5BB8BCA9" w:rsidR="00727013" w:rsidRPr="00727013" w:rsidRDefault="00727013" w:rsidP="00727013">
            <w:pPr>
              <w:widowControl/>
              <w:jc w:val="left"/>
              <w:rPr>
                <w:rFonts w:ascii="宋体" w:eastAsia="宋体" w:hAnsi="宋体"/>
                <w:szCs w:val="21"/>
              </w:rPr>
            </w:pPr>
            <w:r w:rsidRPr="00727013">
              <w:rPr>
                <w:rFonts w:ascii="宋体" w:eastAsia="宋体" w:hAnsi="宋体"/>
                <w:szCs w:val="21"/>
              </w:rPr>
              <w:t xml:space="preserve">实验过程中的注意事项　</w:t>
            </w:r>
          </w:p>
          <w:p w14:paraId="1BD281A4" w14:textId="592A9541" w:rsidR="00966539" w:rsidRPr="00D715F7" w:rsidRDefault="00727013" w:rsidP="00727013">
            <w:pPr>
              <w:widowControl/>
              <w:jc w:val="left"/>
              <w:rPr>
                <w:rFonts w:ascii="宋体" w:eastAsia="宋体" w:hAnsi="宋体"/>
                <w:szCs w:val="21"/>
              </w:rPr>
            </w:pPr>
            <w:r w:rsidRPr="00727013">
              <w:rPr>
                <w:rFonts w:ascii="宋体" w:eastAsia="宋体" w:hAnsi="宋体"/>
                <w:szCs w:val="21"/>
              </w:rPr>
              <w:t xml:space="preserve">新冠疫情中的现代生物学技术　</w:t>
            </w:r>
          </w:p>
        </w:tc>
        <w:tc>
          <w:tcPr>
            <w:tcW w:w="567" w:type="dxa"/>
            <w:vAlign w:val="center"/>
          </w:tcPr>
          <w:p w14:paraId="75C4204E" w14:textId="7876F0BA" w:rsidR="00D715F7" w:rsidRPr="00D715F7" w:rsidRDefault="00727013" w:rsidP="00DD7B5F">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418" w:type="dxa"/>
            <w:vAlign w:val="center"/>
          </w:tcPr>
          <w:p w14:paraId="0018453A" w14:textId="77777777" w:rsidR="00D715F7" w:rsidRPr="00D715F7" w:rsidRDefault="00966539" w:rsidP="00DD7B5F">
            <w:pPr>
              <w:widowControl/>
              <w:spacing w:beforeLines="50" w:before="156" w:afterLines="50" w:after="156"/>
              <w:jc w:val="center"/>
              <w:rPr>
                <w:rFonts w:ascii="宋体" w:eastAsia="宋体" w:hAnsi="宋体"/>
                <w:szCs w:val="21"/>
              </w:rPr>
            </w:pPr>
            <w:r>
              <w:rPr>
                <w:rFonts w:ascii="宋体" w:eastAsia="宋体" w:hAnsi="宋体"/>
                <w:szCs w:val="21"/>
              </w:rPr>
              <w:t>课堂问题</w:t>
            </w:r>
          </w:p>
        </w:tc>
        <w:tc>
          <w:tcPr>
            <w:tcW w:w="646" w:type="dxa"/>
            <w:vAlign w:val="center"/>
          </w:tcPr>
          <w:p w14:paraId="3E248355"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07164A7B" w14:textId="77777777" w:rsidTr="00B5742D">
        <w:trPr>
          <w:trHeight w:val="3818"/>
          <w:jc w:val="center"/>
        </w:trPr>
        <w:tc>
          <w:tcPr>
            <w:tcW w:w="704" w:type="dxa"/>
            <w:vAlign w:val="center"/>
          </w:tcPr>
          <w:p w14:paraId="3D4D5D51" w14:textId="5E8F636E" w:rsidR="00D715F7" w:rsidRPr="00D715F7" w:rsidRDefault="00727013" w:rsidP="00A63424">
            <w:pPr>
              <w:widowControl/>
              <w:spacing w:beforeLines="50" w:before="156" w:afterLines="50" w:after="156"/>
              <w:jc w:val="center"/>
              <w:rPr>
                <w:rFonts w:ascii="宋体" w:eastAsia="宋体" w:hAnsi="宋体"/>
                <w:szCs w:val="21"/>
              </w:rPr>
            </w:pPr>
            <w:r>
              <w:rPr>
                <w:rFonts w:ascii="宋体" w:eastAsia="宋体" w:hAnsi="宋体"/>
                <w:szCs w:val="21"/>
              </w:rPr>
              <w:lastRenderedPageBreak/>
              <w:t>1-2</w:t>
            </w:r>
          </w:p>
        </w:tc>
        <w:tc>
          <w:tcPr>
            <w:tcW w:w="709" w:type="dxa"/>
            <w:vAlign w:val="center"/>
          </w:tcPr>
          <w:p w14:paraId="5C01B51B"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488DADFE" w14:textId="42FBB6A2" w:rsidR="00D715F7" w:rsidRPr="00D715F7" w:rsidRDefault="00727013" w:rsidP="00F00216">
            <w:pPr>
              <w:widowControl/>
              <w:spacing w:beforeLines="50" w:before="156" w:afterLines="50" w:after="156"/>
              <w:jc w:val="left"/>
              <w:rPr>
                <w:rFonts w:ascii="宋体" w:eastAsia="宋体" w:hAnsi="宋体"/>
                <w:szCs w:val="21"/>
              </w:rPr>
            </w:pPr>
            <w:r w:rsidRPr="00727013">
              <w:rPr>
                <w:rFonts w:ascii="宋体" w:eastAsia="宋体" w:hAnsi="宋体" w:hint="eastAsia"/>
                <w:szCs w:val="21"/>
              </w:rPr>
              <w:t>质粒</w:t>
            </w:r>
            <w:r w:rsidRPr="00727013">
              <w:rPr>
                <w:rFonts w:ascii="宋体" w:eastAsia="宋体" w:hAnsi="宋体"/>
                <w:szCs w:val="21"/>
              </w:rPr>
              <w:t>DNA的相关实验</w:t>
            </w:r>
          </w:p>
        </w:tc>
        <w:tc>
          <w:tcPr>
            <w:tcW w:w="2976" w:type="dxa"/>
            <w:vAlign w:val="center"/>
          </w:tcPr>
          <w:p w14:paraId="4AF12D3B" w14:textId="2284BF89" w:rsidR="0092396D" w:rsidRPr="0092396D" w:rsidRDefault="0092396D" w:rsidP="0092396D">
            <w:pPr>
              <w:widowControl/>
              <w:jc w:val="left"/>
              <w:rPr>
                <w:rFonts w:ascii="宋体" w:eastAsia="宋体" w:hAnsi="宋体"/>
                <w:szCs w:val="21"/>
              </w:rPr>
            </w:pPr>
            <w:r w:rsidRPr="0092396D">
              <w:rPr>
                <w:rFonts w:ascii="宋体" w:eastAsia="宋体" w:hAnsi="宋体"/>
                <w:szCs w:val="21"/>
              </w:rPr>
              <w:t>基因工程的定义、原理及发展</w:t>
            </w:r>
          </w:p>
          <w:p w14:paraId="21610A80" w14:textId="59B4A1D7" w:rsidR="0092396D" w:rsidRPr="0092396D" w:rsidRDefault="0092396D" w:rsidP="0092396D">
            <w:pPr>
              <w:widowControl/>
              <w:jc w:val="left"/>
              <w:rPr>
                <w:rFonts w:ascii="宋体" w:eastAsia="宋体" w:hAnsi="宋体"/>
                <w:szCs w:val="21"/>
              </w:rPr>
            </w:pPr>
            <w:r w:rsidRPr="0092396D">
              <w:rPr>
                <w:rFonts w:ascii="宋体" w:eastAsia="宋体" w:hAnsi="宋体"/>
                <w:szCs w:val="21"/>
              </w:rPr>
              <w:t>基因工程研究的基本步骤</w:t>
            </w:r>
          </w:p>
          <w:p w14:paraId="22DC90B7" w14:textId="01B1A25B" w:rsidR="0092396D" w:rsidRPr="0092396D" w:rsidRDefault="0092396D" w:rsidP="0092396D">
            <w:pPr>
              <w:widowControl/>
              <w:jc w:val="left"/>
              <w:rPr>
                <w:rFonts w:ascii="宋体" w:eastAsia="宋体" w:hAnsi="宋体"/>
                <w:szCs w:val="21"/>
              </w:rPr>
            </w:pPr>
            <w:r w:rsidRPr="0092396D">
              <w:rPr>
                <w:rFonts w:ascii="宋体" w:eastAsia="宋体" w:hAnsi="宋体"/>
                <w:szCs w:val="21"/>
              </w:rPr>
              <w:t>质粒的概念，组成, 质粒纯化原理与过程</w:t>
            </w:r>
          </w:p>
          <w:p w14:paraId="02A88983" w14:textId="16AE2A18" w:rsidR="0092396D" w:rsidRPr="0092396D" w:rsidRDefault="0092396D" w:rsidP="0092396D">
            <w:pPr>
              <w:widowControl/>
              <w:jc w:val="left"/>
              <w:rPr>
                <w:rFonts w:ascii="宋体" w:eastAsia="宋体" w:hAnsi="宋体"/>
                <w:szCs w:val="21"/>
              </w:rPr>
            </w:pPr>
            <w:r w:rsidRPr="0092396D">
              <w:rPr>
                <w:rFonts w:ascii="宋体" w:eastAsia="宋体" w:hAnsi="宋体"/>
                <w:szCs w:val="21"/>
              </w:rPr>
              <w:t>质粒DNA的其他相关实验：感受态细胞的制备，重组质粒的连接、转化及筛选等</w:t>
            </w:r>
          </w:p>
          <w:p w14:paraId="16B00F94" w14:textId="308B3422" w:rsidR="0092396D" w:rsidRPr="0092396D" w:rsidRDefault="0092396D" w:rsidP="0092396D">
            <w:pPr>
              <w:widowControl/>
              <w:jc w:val="left"/>
              <w:rPr>
                <w:rFonts w:ascii="宋体" w:eastAsia="宋体" w:hAnsi="宋体"/>
                <w:szCs w:val="21"/>
              </w:rPr>
            </w:pPr>
            <w:r w:rsidRPr="0092396D">
              <w:rPr>
                <w:rFonts w:ascii="宋体" w:eastAsia="宋体" w:hAnsi="宋体"/>
                <w:szCs w:val="21"/>
              </w:rPr>
              <w:t xml:space="preserve"> pBR322 ，pUC ，pcDNA 3.1等经典质粒的特点与使用</w:t>
            </w:r>
          </w:p>
          <w:p w14:paraId="1B5B7842" w14:textId="26E25E48" w:rsidR="00966539" w:rsidRPr="00D715F7" w:rsidRDefault="0092396D" w:rsidP="0092396D">
            <w:pPr>
              <w:widowControl/>
              <w:jc w:val="left"/>
              <w:rPr>
                <w:rFonts w:ascii="宋体" w:eastAsia="宋体" w:hAnsi="宋体"/>
                <w:szCs w:val="21"/>
              </w:rPr>
            </w:pPr>
            <w:r w:rsidRPr="0092396D">
              <w:rPr>
                <w:rFonts w:ascii="宋体" w:eastAsia="宋体" w:hAnsi="宋体"/>
                <w:szCs w:val="21"/>
              </w:rPr>
              <w:t>基因工程中其他类型的载体</w:t>
            </w:r>
          </w:p>
        </w:tc>
        <w:tc>
          <w:tcPr>
            <w:tcW w:w="567" w:type="dxa"/>
            <w:vAlign w:val="center"/>
          </w:tcPr>
          <w:p w14:paraId="1F212B69" w14:textId="3D0919B9" w:rsidR="00D715F7" w:rsidRPr="00D715F7" w:rsidRDefault="0092396D" w:rsidP="00DD7B5F">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418" w:type="dxa"/>
            <w:vAlign w:val="center"/>
          </w:tcPr>
          <w:p w14:paraId="2F9D1CDC" w14:textId="0445210B" w:rsidR="00D715F7" w:rsidRPr="00BF20DE" w:rsidRDefault="0092396D" w:rsidP="00966539">
            <w:pPr>
              <w:widowControl/>
              <w:spacing w:beforeLines="50" w:before="156" w:afterLines="50" w:after="156"/>
              <w:jc w:val="left"/>
              <w:rPr>
                <w:rFonts w:ascii="宋体" w:eastAsia="宋体" w:hAnsi="宋体"/>
                <w:szCs w:val="21"/>
              </w:rPr>
            </w:pPr>
            <w:r w:rsidRPr="0092396D">
              <w:rPr>
                <w:rFonts w:ascii="宋体" w:eastAsia="宋体" w:hAnsi="宋体" w:cs="TimesNewRomanPSMT" w:hint="eastAsia"/>
                <w:color w:val="000000"/>
                <w:kern w:val="0"/>
                <w:szCs w:val="21"/>
              </w:rPr>
              <w:t>课堂问题</w:t>
            </w:r>
          </w:p>
        </w:tc>
        <w:tc>
          <w:tcPr>
            <w:tcW w:w="646" w:type="dxa"/>
            <w:vAlign w:val="center"/>
          </w:tcPr>
          <w:p w14:paraId="3968DDEB"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43E4045" w14:textId="77777777" w:rsidTr="00B5742D">
        <w:trPr>
          <w:trHeight w:val="340"/>
          <w:jc w:val="center"/>
        </w:trPr>
        <w:tc>
          <w:tcPr>
            <w:tcW w:w="704" w:type="dxa"/>
            <w:vAlign w:val="center"/>
          </w:tcPr>
          <w:p w14:paraId="7D33F672" w14:textId="6B115B1D" w:rsidR="00D715F7" w:rsidRPr="00D715F7" w:rsidRDefault="00A63424" w:rsidP="00A63424">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709" w:type="dxa"/>
            <w:vAlign w:val="center"/>
          </w:tcPr>
          <w:p w14:paraId="4D82623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1DFF6427" w14:textId="033CCBD9" w:rsidR="00D715F7" w:rsidRPr="00D715F7" w:rsidRDefault="0092396D" w:rsidP="00F00216">
            <w:pPr>
              <w:widowControl/>
              <w:spacing w:beforeLines="50" w:before="156" w:afterLines="50" w:after="156"/>
              <w:jc w:val="left"/>
              <w:rPr>
                <w:rFonts w:ascii="宋体" w:eastAsia="宋体" w:hAnsi="宋体"/>
                <w:szCs w:val="21"/>
              </w:rPr>
            </w:pPr>
            <w:r w:rsidRPr="0092396D">
              <w:rPr>
                <w:rFonts w:ascii="宋体" w:eastAsia="宋体" w:hAnsi="宋体" w:hint="eastAsia"/>
                <w:szCs w:val="21"/>
              </w:rPr>
              <w:t>限制性内切酶与其他工具酶</w:t>
            </w:r>
          </w:p>
        </w:tc>
        <w:tc>
          <w:tcPr>
            <w:tcW w:w="2976" w:type="dxa"/>
            <w:vAlign w:val="center"/>
          </w:tcPr>
          <w:p w14:paraId="1991B5A3" w14:textId="28F9ED6D" w:rsidR="0092396D" w:rsidRPr="0092396D" w:rsidRDefault="0092396D" w:rsidP="0092396D">
            <w:pPr>
              <w:widowControl/>
              <w:jc w:val="left"/>
              <w:rPr>
                <w:rFonts w:ascii="宋体" w:eastAsia="宋体" w:hAnsi="宋体"/>
                <w:szCs w:val="21"/>
              </w:rPr>
            </w:pPr>
            <w:r w:rsidRPr="0092396D">
              <w:rPr>
                <w:rFonts w:ascii="宋体" w:eastAsia="宋体" w:hAnsi="宋体" w:hint="eastAsia"/>
                <w:szCs w:val="21"/>
              </w:rPr>
              <w:t>限制性内切酶发现</w:t>
            </w:r>
            <w:r>
              <w:rPr>
                <w:rFonts w:ascii="宋体" w:eastAsia="宋体" w:hAnsi="宋体" w:hint="eastAsia"/>
                <w:szCs w:val="21"/>
              </w:rPr>
              <w:t>、</w:t>
            </w:r>
            <w:r w:rsidRPr="0092396D">
              <w:rPr>
                <w:rFonts w:ascii="宋体" w:eastAsia="宋体" w:hAnsi="宋体" w:hint="eastAsia"/>
                <w:szCs w:val="21"/>
              </w:rPr>
              <w:t>分类</w:t>
            </w:r>
            <w:r>
              <w:rPr>
                <w:rFonts w:ascii="宋体" w:eastAsia="宋体" w:hAnsi="宋体" w:hint="eastAsia"/>
                <w:szCs w:val="21"/>
              </w:rPr>
              <w:t>、</w:t>
            </w:r>
            <w:r w:rsidRPr="0092396D">
              <w:rPr>
                <w:rFonts w:ascii="宋体" w:eastAsia="宋体" w:hAnsi="宋体" w:hint="eastAsia"/>
                <w:szCs w:val="21"/>
              </w:rPr>
              <w:t>命名</w:t>
            </w:r>
            <w:r>
              <w:rPr>
                <w:rFonts w:ascii="宋体" w:eastAsia="宋体" w:hAnsi="宋体" w:hint="eastAsia"/>
                <w:szCs w:val="21"/>
              </w:rPr>
              <w:t>及</w:t>
            </w:r>
            <w:r w:rsidRPr="0092396D">
              <w:rPr>
                <w:rFonts w:ascii="宋体" w:eastAsia="宋体" w:hAnsi="宋体"/>
                <w:szCs w:val="21"/>
              </w:rPr>
              <w:t>基本特征</w:t>
            </w:r>
          </w:p>
          <w:p w14:paraId="05F1F7B9" w14:textId="171649CA" w:rsidR="0092396D" w:rsidRPr="0092396D" w:rsidRDefault="0092396D" w:rsidP="0092396D">
            <w:pPr>
              <w:widowControl/>
              <w:jc w:val="left"/>
              <w:rPr>
                <w:rFonts w:ascii="宋体" w:eastAsia="宋体" w:hAnsi="宋体"/>
                <w:szCs w:val="21"/>
              </w:rPr>
            </w:pPr>
            <w:r w:rsidRPr="0092396D">
              <w:rPr>
                <w:rFonts w:ascii="宋体" w:eastAsia="宋体" w:hAnsi="宋体"/>
                <w:szCs w:val="21"/>
              </w:rPr>
              <w:t>酶切反应基本流程及注意事项</w:t>
            </w:r>
          </w:p>
          <w:p w14:paraId="2EB92EF4" w14:textId="4D198008" w:rsidR="0092396D" w:rsidRPr="0092396D" w:rsidRDefault="0092396D" w:rsidP="0092396D">
            <w:pPr>
              <w:widowControl/>
              <w:jc w:val="left"/>
              <w:rPr>
                <w:rFonts w:ascii="宋体" w:eastAsia="宋体" w:hAnsi="宋体"/>
                <w:szCs w:val="21"/>
              </w:rPr>
            </w:pPr>
            <w:r w:rsidRPr="0092396D">
              <w:rPr>
                <w:rFonts w:ascii="宋体" w:eastAsia="宋体" w:hAnsi="宋体"/>
                <w:szCs w:val="21"/>
              </w:rPr>
              <w:t xml:space="preserve">甲基化酶的定义及使用   </w:t>
            </w:r>
          </w:p>
          <w:p w14:paraId="09613B5B" w14:textId="11809DF7" w:rsidR="00966539" w:rsidRPr="00D715F7" w:rsidRDefault="0092396D" w:rsidP="0092396D">
            <w:pPr>
              <w:widowControl/>
              <w:jc w:val="left"/>
              <w:rPr>
                <w:rFonts w:ascii="宋体" w:eastAsia="宋体" w:hAnsi="宋体"/>
                <w:szCs w:val="21"/>
              </w:rPr>
            </w:pPr>
            <w:r w:rsidRPr="0092396D">
              <w:rPr>
                <w:rFonts w:ascii="宋体" w:eastAsia="宋体" w:hAnsi="宋体"/>
                <w:szCs w:val="21"/>
              </w:rPr>
              <w:t>其他工具酶及其应用</w:t>
            </w:r>
          </w:p>
        </w:tc>
        <w:tc>
          <w:tcPr>
            <w:tcW w:w="567" w:type="dxa"/>
            <w:vAlign w:val="center"/>
          </w:tcPr>
          <w:p w14:paraId="722ED1D2" w14:textId="136D57FF" w:rsidR="00D715F7" w:rsidRPr="00D715F7" w:rsidRDefault="0092396D" w:rsidP="00DD7B5F">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418" w:type="dxa"/>
            <w:vAlign w:val="center"/>
          </w:tcPr>
          <w:p w14:paraId="0934553C" w14:textId="5DA02DB6" w:rsidR="00D715F7" w:rsidRPr="00D715F7" w:rsidRDefault="0092396D" w:rsidP="00993F91">
            <w:pPr>
              <w:widowControl/>
              <w:spacing w:beforeLines="50" w:before="156" w:afterLines="50" w:after="156"/>
              <w:jc w:val="left"/>
              <w:rPr>
                <w:rFonts w:ascii="宋体" w:eastAsia="宋体" w:hAnsi="宋体"/>
                <w:szCs w:val="21"/>
              </w:rPr>
            </w:pPr>
            <w:r w:rsidRPr="0092396D">
              <w:rPr>
                <w:rFonts w:ascii="宋体" w:eastAsia="宋体" w:hAnsi="宋体" w:hint="eastAsia"/>
                <w:szCs w:val="21"/>
              </w:rPr>
              <w:t>课堂问题</w:t>
            </w:r>
          </w:p>
        </w:tc>
        <w:tc>
          <w:tcPr>
            <w:tcW w:w="646" w:type="dxa"/>
            <w:vAlign w:val="center"/>
          </w:tcPr>
          <w:p w14:paraId="37B6A0A9"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15C0A244" w14:textId="77777777" w:rsidTr="00B5742D">
        <w:trPr>
          <w:trHeight w:val="340"/>
          <w:jc w:val="center"/>
        </w:trPr>
        <w:tc>
          <w:tcPr>
            <w:tcW w:w="704" w:type="dxa"/>
            <w:vAlign w:val="center"/>
          </w:tcPr>
          <w:p w14:paraId="13347ED8" w14:textId="516BCAD5" w:rsidR="00D715F7" w:rsidRPr="00D715F7" w:rsidRDefault="0092396D" w:rsidP="00DD7B5F">
            <w:pPr>
              <w:widowControl/>
              <w:spacing w:beforeLines="50" w:before="156" w:afterLines="50" w:after="156"/>
              <w:jc w:val="center"/>
              <w:rPr>
                <w:rFonts w:ascii="宋体" w:eastAsia="宋体" w:hAnsi="宋体"/>
                <w:szCs w:val="21"/>
              </w:rPr>
            </w:pPr>
            <w:r>
              <w:rPr>
                <w:rFonts w:ascii="宋体" w:eastAsia="宋体" w:hAnsi="宋体"/>
                <w:szCs w:val="21"/>
              </w:rPr>
              <w:t>4-5</w:t>
            </w:r>
          </w:p>
        </w:tc>
        <w:tc>
          <w:tcPr>
            <w:tcW w:w="709" w:type="dxa"/>
            <w:vAlign w:val="center"/>
          </w:tcPr>
          <w:p w14:paraId="5FF2EDF9"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05A04A91" w14:textId="6D18FCAB" w:rsidR="00D715F7" w:rsidRPr="00D715F7" w:rsidRDefault="0092396D" w:rsidP="00F00216">
            <w:pPr>
              <w:widowControl/>
              <w:spacing w:beforeLines="50" w:before="156" w:afterLines="50" w:after="156"/>
              <w:jc w:val="left"/>
              <w:rPr>
                <w:rFonts w:ascii="宋体" w:eastAsia="宋体" w:hAnsi="宋体"/>
                <w:szCs w:val="21"/>
              </w:rPr>
            </w:pPr>
            <w:r w:rsidRPr="0092396D">
              <w:rPr>
                <w:rFonts w:ascii="宋体" w:eastAsia="宋体" w:hAnsi="宋体"/>
                <w:szCs w:val="21"/>
              </w:rPr>
              <w:t>PCR与实时定量PCR技术</w:t>
            </w:r>
          </w:p>
        </w:tc>
        <w:tc>
          <w:tcPr>
            <w:tcW w:w="2976" w:type="dxa"/>
            <w:vAlign w:val="center"/>
          </w:tcPr>
          <w:p w14:paraId="7D9602AE" w14:textId="618610E6" w:rsidR="0092396D" w:rsidRPr="0092396D" w:rsidRDefault="0092396D" w:rsidP="0092396D">
            <w:pPr>
              <w:widowControl/>
              <w:jc w:val="left"/>
              <w:rPr>
                <w:rFonts w:ascii="宋体" w:eastAsia="宋体" w:hAnsi="宋体"/>
                <w:szCs w:val="21"/>
              </w:rPr>
            </w:pPr>
            <w:r w:rsidRPr="0092396D">
              <w:rPr>
                <w:rFonts w:ascii="宋体" w:eastAsia="宋体" w:hAnsi="宋体"/>
                <w:szCs w:val="21"/>
              </w:rPr>
              <w:t>PCR的基本原理，发展历程</w:t>
            </w:r>
            <w:r>
              <w:rPr>
                <w:rFonts w:ascii="宋体" w:eastAsia="宋体" w:hAnsi="宋体" w:hint="eastAsia"/>
                <w:szCs w:val="21"/>
              </w:rPr>
              <w:t>、</w:t>
            </w:r>
            <w:r w:rsidRPr="0092396D">
              <w:rPr>
                <w:rFonts w:ascii="宋体" w:eastAsia="宋体" w:hAnsi="宋体"/>
                <w:szCs w:val="21"/>
              </w:rPr>
              <w:t>用途</w:t>
            </w:r>
            <w:r>
              <w:rPr>
                <w:rFonts w:ascii="宋体" w:eastAsia="宋体" w:hAnsi="宋体" w:hint="eastAsia"/>
                <w:szCs w:val="21"/>
              </w:rPr>
              <w:t>、</w:t>
            </w:r>
            <w:r w:rsidRPr="0092396D">
              <w:rPr>
                <w:rFonts w:ascii="宋体" w:eastAsia="宋体" w:hAnsi="宋体"/>
                <w:szCs w:val="21"/>
              </w:rPr>
              <w:t>反应体系</w:t>
            </w:r>
            <w:r>
              <w:rPr>
                <w:rFonts w:ascii="宋体" w:eastAsia="宋体" w:hAnsi="宋体" w:hint="eastAsia"/>
                <w:szCs w:val="21"/>
              </w:rPr>
              <w:t>、</w:t>
            </w:r>
            <w:r w:rsidRPr="0092396D">
              <w:rPr>
                <w:rFonts w:ascii="宋体" w:eastAsia="宋体" w:hAnsi="宋体"/>
                <w:szCs w:val="21"/>
              </w:rPr>
              <w:t>反应流程</w:t>
            </w:r>
            <w:r>
              <w:rPr>
                <w:rFonts w:ascii="宋体" w:eastAsia="宋体" w:hAnsi="宋体" w:hint="eastAsia"/>
                <w:szCs w:val="21"/>
              </w:rPr>
              <w:t>、</w:t>
            </w:r>
            <w:r w:rsidRPr="0092396D">
              <w:rPr>
                <w:rFonts w:ascii="宋体" w:eastAsia="宋体" w:hAnsi="宋体"/>
                <w:szCs w:val="21"/>
              </w:rPr>
              <w:t>常见问题及应对策略</w:t>
            </w:r>
            <w:r>
              <w:rPr>
                <w:rFonts w:ascii="宋体" w:eastAsia="宋体" w:hAnsi="宋体" w:hint="eastAsia"/>
                <w:szCs w:val="21"/>
              </w:rPr>
              <w:t>。</w:t>
            </w:r>
          </w:p>
          <w:p w14:paraId="1F1E89CD" w14:textId="01257578" w:rsidR="00966539" w:rsidRPr="00D715F7" w:rsidRDefault="0092396D" w:rsidP="0092396D">
            <w:pPr>
              <w:widowControl/>
              <w:jc w:val="left"/>
              <w:rPr>
                <w:rFonts w:ascii="宋体" w:eastAsia="宋体" w:hAnsi="宋体"/>
                <w:szCs w:val="21"/>
              </w:rPr>
            </w:pPr>
            <w:r w:rsidRPr="0092396D">
              <w:rPr>
                <w:rFonts w:ascii="宋体" w:eastAsia="宋体" w:hAnsi="宋体"/>
                <w:szCs w:val="21"/>
              </w:rPr>
              <w:t>实时定量PCR技术原理</w:t>
            </w:r>
            <w:r>
              <w:rPr>
                <w:rFonts w:ascii="宋体" w:eastAsia="宋体" w:hAnsi="宋体" w:hint="eastAsia"/>
                <w:szCs w:val="21"/>
              </w:rPr>
              <w:t>、</w:t>
            </w:r>
            <w:r w:rsidRPr="0092396D">
              <w:rPr>
                <w:rFonts w:ascii="宋体" w:eastAsia="宋体" w:hAnsi="宋体"/>
                <w:szCs w:val="21"/>
              </w:rPr>
              <w:t>流程</w:t>
            </w:r>
            <w:r>
              <w:rPr>
                <w:rFonts w:ascii="宋体" w:eastAsia="宋体" w:hAnsi="宋体" w:hint="eastAsia"/>
                <w:szCs w:val="21"/>
              </w:rPr>
              <w:t>、</w:t>
            </w:r>
            <w:r w:rsidRPr="0092396D">
              <w:rPr>
                <w:rFonts w:ascii="宋体" w:eastAsia="宋体" w:hAnsi="宋体"/>
                <w:szCs w:val="21"/>
              </w:rPr>
              <w:t xml:space="preserve">标记方法及注意事项  </w:t>
            </w:r>
          </w:p>
        </w:tc>
        <w:tc>
          <w:tcPr>
            <w:tcW w:w="567" w:type="dxa"/>
            <w:vAlign w:val="center"/>
          </w:tcPr>
          <w:p w14:paraId="71992EB3" w14:textId="77777777" w:rsidR="00D715F7" w:rsidRPr="00D715F7" w:rsidRDefault="00077B3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18" w:type="dxa"/>
            <w:vAlign w:val="center"/>
          </w:tcPr>
          <w:p w14:paraId="4D6ABA1D" w14:textId="77777777" w:rsidR="00D715F7" w:rsidRDefault="0092396D" w:rsidP="00993F91">
            <w:pPr>
              <w:widowControl/>
              <w:spacing w:beforeLines="50" w:before="156" w:afterLines="50" w:after="156"/>
              <w:jc w:val="left"/>
              <w:rPr>
                <w:rFonts w:ascii="宋体" w:eastAsia="宋体" w:hAnsi="宋体"/>
                <w:szCs w:val="21"/>
              </w:rPr>
            </w:pPr>
            <w:r w:rsidRPr="0092396D">
              <w:rPr>
                <w:rFonts w:ascii="宋体" w:eastAsia="宋体" w:hAnsi="宋体" w:hint="eastAsia"/>
                <w:szCs w:val="21"/>
              </w:rPr>
              <w:t>分组学生自制</w:t>
            </w:r>
            <w:r w:rsidR="00B5742D">
              <w:rPr>
                <w:rFonts w:ascii="宋体" w:eastAsia="宋体" w:hAnsi="宋体" w:hint="eastAsia"/>
                <w:szCs w:val="21"/>
              </w:rPr>
              <w:t>PPT</w:t>
            </w:r>
            <w:r w:rsidRPr="0092396D">
              <w:rPr>
                <w:rFonts w:ascii="宋体" w:eastAsia="宋体" w:hAnsi="宋体" w:hint="eastAsia"/>
                <w:szCs w:val="21"/>
              </w:rPr>
              <w:t>讲解</w:t>
            </w:r>
            <w:r w:rsidR="00B5742D">
              <w:rPr>
                <w:rFonts w:ascii="宋体" w:eastAsia="宋体" w:hAnsi="宋体" w:hint="eastAsia"/>
                <w:szCs w:val="21"/>
              </w:rPr>
              <w:t>并</w:t>
            </w:r>
            <w:r w:rsidRPr="0092396D">
              <w:rPr>
                <w:rFonts w:ascii="宋体" w:eastAsia="宋体" w:hAnsi="宋体" w:hint="eastAsia"/>
                <w:szCs w:val="21"/>
              </w:rPr>
              <w:t>回答</w:t>
            </w:r>
            <w:r w:rsidR="00B5742D">
              <w:rPr>
                <w:rFonts w:ascii="宋体" w:eastAsia="宋体" w:hAnsi="宋体" w:hint="eastAsia"/>
                <w:szCs w:val="21"/>
              </w:rPr>
              <w:t>讨论其它同学</w:t>
            </w:r>
            <w:r w:rsidRPr="0092396D">
              <w:rPr>
                <w:rFonts w:ascii="宋体" w:eastAsia="宋体" w:hAnsi="宋体" w:hint="eastAsia"/>
                <w:szCs w:val="21"/>
              </w:rPr>
              <w:t>问题，老师评点并总结</w:t>
            </w:r>
            <w:r w:rsidR="00B5742D">
              <w:rPr>
                <w:rFonts w:ascii="宋体" w:eastAsia="宋体" w:hAnsi="宋体" w:hint="eastAsia"/>
                <w:szCs w:val="21"/>
              </w:rPr>
              <w:t>。</w:t>
            </w:r>
          </w:p>
          <w:p w14:paraId="1CA16FD5" w14:textId="39312440" w:rsidR="00B5742D" w:rsidRPr="00D715F7" w:rsidRDefault="00B5742D" w:rsidP="00993F91">
            <w:pPr>
              <w:widowControl/>
              <w:spacing w:beforeLines="50" w:before="156" w:afterLines="50" w:after="156"/>
              <w:jc w:val="left"/>
              <w:rPr>
                <w:rFonts w:ascii="宋体" w:eastAsia="宋体" w:hAnsi="宋体"/>
                <w:szCs w:val="21"/>
              </w:rPr>
            </w:pPr>
            <w:r w:rsidRPr="00B5742D">
              <w:rPr>
                <w:rFonts w:ascii="宋体" w:eastAsia="宋体" w:hAnsi="宋体" w:hint="eastAsia"/>
                <w:szCs w:val="21"/>
              </w:rPr>
              <w:t>完成一篇小论文综述相关实验技术（三主题可任选</w:t>
            </w:r>
            <w:r w:rsidRPr="00B5742D">
              <w:rPr>
                <w:rFonts w:ascii="宋体" w:eastAsia="宋体" w:hAnsi="宋体"/>
                <w:szCs w:val="21"/>
              </w:rPr>
              <w:t>1个）</w:t>
            </w:r>
          </w:p>
        </w:tc>
        <w:tc>
          <w:tcPr>
            <w:tcW w:w="646" w:type="dxa"/>
            <w:vAlign w:val="center"/>
          </w:tcPr>
          <w:p w14:paraId="784BF9F2"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2BC7B6EC" w14:textId="77777777" w:rsidTr="00B5742D">
        <w:trPr>
          <w:trHeight w:val="340"/>
          <w:jc w:val="center"/>
        </w:trPr>
        <w:tc>
          <w:tcPr>
            <w:tcW w:w="704" w:type="dxa"/>
            <w:vAlign w:val="center"/>
          </w:tcPr>
          <w:p w14:paraId="1A1DCD2B" w14:textId="72B430AE" w:rsidR="00D715F7" w:rsidRPr="00D715F7" w:rsidRDefault="00A867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r w:rsidR="00B5742D">
              <w:rPr>
                <w:rFonts w:ascii="宋体" w:eastAsia="宋体" w:hAnsi="宋体"/>
                <w:szCs w:val="21"/>
              </w:rPr>
              <w:t>-7</w:t>
            </w:r>
          </w:p>
        </w:tc>
        <w:tc>
          <w:tcPr>
            <w:tcW w:w="709" w:type="dxa"/>
            <w:vAlign w:val="center"/>
          </w:tcPr>
          <w:p w14:paraId="0454A28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3DEB8F20" w14:textId="5C65317D" w:rsidR="00D715F7" w:rsidRPr="00D715F7" w:rsidRDefault="00B5742D" w:rsidP="00F00216">
            <w:pPr>
              <w:widowControl/>
              <w:spacing w:beforeLines="50" w:before="156" w:afterLines="50" w:after="156"/>
              <w:jc w:val="left"/>
              <w:rPr>
                <w:rFonts w:ascii="宋体" w:eastAsia="宋体" w:hAnsi="宋体"/>
                <w:szCs w:val="21"/>
              </w:rPr>
            </w:pPr>
            <w:r w:rsidRPr="00B5742D">
              <w:rPr>
                <w:rFonts w:ascii="宋体" w:eastAsia="宋体" w:hAnsi="宋体" w:hint="eastAsia"/>
                <w:szCs w:val="21"/>
              </w:rPr>
              <w:t>蛋白质相关技术</w:t>
            </w:r>
          </w:p>
        </w:tc>
        <w:tc>
          <w:tcPr>
            <w:tcW w:w="2976" w:type="dxa"/>
            <w:vAlign w:val="center"/>
          </w:tcPr>
          <w:p w14:paraId="68F7906C" w14:textId="0B80D086" w:rsidR="00B5742D" w:rsidRPr="00B5742D" w:rsidRDefault="00B5742D" w:rsidP="00B5742D">
            <w:pPr>
              <w:widowControl/>
              <w:jc w:val="left"/>
              <w:rPr>
                <w:rFonts w:ascii="宋体" w:eastAsia="宋体" w:hAnsi="宋体"/>
                <w:szCs w:val="21"/>
              </w:rPr>
            </w:pPr>
            <w:r w:rsidRPr="00B5742D">
              <w:rPr>
                <w:rFonts w:ascii="宋体" w:eastAsia="宋体" w:hAnsi="宋体"/>
                <w:szCs w:val="21"/>
              </w:rPr>
              <w:t>蛋白质组学定义及发展，蛋白质双向电泳原理及流程</w:t>
            </w:r>
          </w:p>
          <w:p w14:paraId="7C6C6E80" w14:textId="67CC6AF6" w:rsidR="00B5742D" w:rsidRPr="00B5742D" w:rsidRDefault="00B5742D" w:rsidP="00B5742D">
            <w:pPr>
              <w:widowControl/>
              <w:jc w:val="left"/>
              <w:rPr>
                <w:rFonts w:ascii="宋体" w:eastAsia="宋体" w:hAnsi="宋体"/>
                <w:szCs w:val="21"/>
              </w:rPr>
            </w:pPr>
            <w:r w:rsidRPr="00B5742D">
              <w:rPr>
                <w:rFonts w:ascii="宋体" w:eastAsia="宋体" w:hAnsi="宋体"/>
                <w:szCs w:val="21"/>
              </w:rPr>
              <w:t>Western-blotting定义与原理及流程</w:t>
            </w:r>
          </w:p>
          <w:p w14:paraId="4489560D" w14:textId="283047BE" w:rsidR="00F34EC8" w:rsidRPr="00D715F7" w:rsidRDefault="00B5742D" w:rsidP="00B5742D">
            <w:pPr>
              <w:widowControl/>
              <w:jc w:val="left"/>
              <w:rPr>
                <w:rFonts w:ascii="宋体" w:eastAsia="宋体" w:hAnsi="宋体"/>
                <w:szCs w:val="21"/>
              </w:rPr>
            </w:pPr>
            <w:r w:rsidRPr="00B5742D">
              <w:rPr>
                <w:rFonts w:ascii="宋体" w:eastAsia="宋体" w:hAnsi="宋体"/>
                <w:szCs w:val="21"/>
              </w:rPr>
              <w:t xml:space="preserve">ChIP的概念，发展历程及应用  </w:t>
            </w:r>
          </w:p>
        </w:tc>
        <w:tc>
          <w:tcPr>
            <w:tcW w:w="567" w:type="dxa"/>
            <w:vAlign w:val="center"/>
          </w:tcPr>
          <w:p w14:paraId="63B712E0" w14:textId="46D4D747" w:rsidR="00D715F7" w:rsidRPr="00D715F7" w:rsidRDefault="00B5742D" w:rsidP="00DD7B5F">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418" w:type="dxa"/>
            <w:vAlign w:val="center"/>
          </w:tcPr>
          <w:p w14:paraId="2216D001" w14:textId="77777777" w:rsidR="00B5742D" w:rsidRPr="00B5742D" w:rsidRDefault="00B5742D" w:rsidP="00B5742D">
            <w:pPr>
              <w:widowControl/>
              <w:jc w:val="left"/>
              <w:rPr>
                <w:rFonts w:ascii="宋体" w:eastAsia="宋体" w:hAnsi="宋体"/>
                <w:szCs w:val="21"/>
              </w:rPr>
            </w:pPr>
            <w:r w:rsidRPr="00B5742D">
              <w:rPr>
                <w:rFonts w:ascii="宋体" w:eastAsia="宋体" w:hAnsi="宋体" w:hint="eastAsia"/>
                <w:szCs w:val="21"/>
              </w:rPr>
              <w:t>分组学生自制</w:t>
            </w:r>
            <w:r w:rsidRPr="00B5742D">
              <w:rPr>
                <w:rFonts w:ascii="宋体" w:eastAsia="宋体" w:hAnsi="宋体"/>
                <w:szCs w:val="21"/>
              </w:rPr>
              <w:t>PPT讲解并回答讨论其它同学问题，老师评点并总结。</w:t>
            </w:r>
          </w:p>
          <w:p w14:paraId="015C19A2" w14:textId="60368E07" w:rsidR="00D715F7" w:rsidRPr="00D715F7" w:rsidRDefault="00B5742D" w:rsidP="00B5742D">
            <w:pPr>
              <w:widowControl/>
              <w:jc w:val="left"/>
              <w:rPr>
                <w:rFonts w:ascii="宋体" w:eastAsia="宋体" w:hAnsi="宋体"/>
                <w:szCs w:val="21"/>
              </w:rPr>
            </w:pPr>
            <w:r w:rsidRPr="00B5742D">
              <w:rPr>
                <w:rFonts w:ascii="宋体" w:eastAsia="宋体" w:hAnsi="宋体" w:hint="eastAsia"/>
                <w:szCs w:val="21"/>
              </w:rPr>
              <w:t>完成一篇小论文综述相关实验技术（三主题可任选</w:t>
            </w:r>
            <w:r w:rsidRPr="00B5742D">
              <w:rPr>
                <w:rFonts w:ascii="宋体" w:eastAsia="宋体" w:hAnsi="宋体"/>
                <w:szCs w:val="21"/>
              </w:rPr>
              <w:t>1个）</w:t>
            </w:r>
          </w:p>
        </w:tc>
        <w:tc>
          <w:tcPr>
            <w:tcW w:w="646" w:type="dxa"/>
            <w:vAlign w:val="center"/>
          </w:tcPr>
          <w:p w14:paraId="455011CD"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A63424" w:rsidRPr="00D715F7" w14:paraId="0FE4359A" w14:textId="77777777" w:rsidTr="00B5742D">
        <w:trPr>
          <w:trHeight w:val="340"/>
          <w:jc w:val="center"/>
        </w:trPr>
        <w:tc>
          <w:tcPr>
            <w:tcW w:w="704" w:type="dxa"/>
            <w:vAlign w:val="center"/>
          </w:tcPr>
          <w:p w14:paraId="27C14BAF" w14:textId="77F4CDFD" w:rsidR="00A63424" w:rsidRPr="00D715F7" w:rsidRDefault="00B5742D" w:rsidP="00DD7B5F">
            <w:pPr>
              <w:widowControl/>
              <w:spacing w:beforeLines="50" w:before="156" w:afterLines="50" w:after="156"/>
              <w:jc w:val="center"/>
              <w:rPr>
                <w:rFonts w:ascii="宋体" w:eastAsia="宋体" w:hAnsi="宋体"/>
                <w:szCs w:val="21"/>
              </w:rPr>
            </w:pPr>
            <w:r>
              <w:rPr>
                <w:rFonts w:ascii="宋体" w:eastAsia="宋体" w:hAnsi="宋体"/>
                <w:szCs w:val="21"/>
              </w:rPr>
              <w:lastRenderedPageBreak/>
              <w:t>8</w:t>
            </w:r>
            <w:r w:rsidR="00A867E8">
              <w:rPr>
                <w:rFonts w:ascii="宋体" w:eastAsia="宋体" w:hAnsi="宋体" w:hint="eastAsia"/>
                <w:szCs w:val="21"/>
              </w:rPr>
              <w:t>-</w:t>
            </w:r>
            <w:r w:rsidR="00A867E8">
              <w:rPr>
                <w:rFonts w:ascii="宋体" w:eastAsia="宋体" w:hAnsi="宋体"/>
                <w:szCs w:val="21"/>
              </w:rPr>
              <w:t>9</w:t>
            </w:r>
          </w:p>
        </w:tc>
        <w:tc>
          <w:tcPr>
            <w:tcW w:w="709" w:type="dxa"/>
            <w:vAlign w:val="center"/>
          </w:tcPr>
          <w:p w14:paraId="3D814B25" w14:textId="77777777" w:rsidR="00A63424" w:rsidRPr="00D715F7" w:rsidRDefault="00A63424" w:rsidP="00DD7B5F">
            <w:pPr>
              <w:widowControl/>
              <w:spacing w:beforeLines="50" w:before="156" w:afterLines="50" w:after="156"/>
              <w:jc w:val="center"/>
              <w:rPr>
                <w:rFonts w:ascii="宋体" w:eastAsia="宋体" w:hAnsi="宋体"/>
                <w:szCs w:val="21"/>
              </w:rPr>
            </w:pPr>
          </w:p>
        </w:tc>
        <w:tc>
          <w:tcPr>
            <w:tcW w:w="1276" w:type="dxa"/>
            <w:vAlign w:val="center"/>
          </w:tcPr>
          <w:p w14:paraId="242CAABA" w14:textId="5D894C4A" w:rsidR="00A63424" w:rsidRPr="00D715F7" w:rsidRDefault="00B5742D" w:rsidP="00F00216">
            <w:pPr>
              <w:widowControl/>
              <w:spacing w:beforeLines="50" w:before="156" w:afterLines="50" w:after="156"/>
              <w:jc w:val="left"/>
              <w:rPr>
                <w:rFonts w:ascii="宋体" w:eastAsia="宋体" w:hAnsi="宋体"/>
                <w:szCs w:val="21"/>
              </w:rPr>
            </w:pPr>
            <w:r w:rsidRPr="00B5742D">
              <w:rPr>
                <w:rFonts w:ascii="宋体" w:eastAsia="宋体" w:hAnsi="宋体"/>
                <w:szCs w:val="21"/>
              </w:rPr>
              <w:t>RNAi与Crispr-Cas9</w:t>
            </w:r>
          </w:p>
        </w:tc>
        <w:tc>
          <w:tcPr>
            <w:tcW w:w="2976" w:type="dxa"/>
            <w:vAlign w:val="center"/>
          </w:tcPr>
          <w:p w14:paraId="23A3D4A4" w14:textId="77777777" w:rsidR="00B5742D" w:rsidRPr="00B5742D" w:rsidRDefault="00B5742D" w:rsidP="00B5742D">
            <w:pPr>
              <w:widowControl/>
              <w:jc w:val="left"/>
              <w:rPr>
                <w:rFonts w:ascii="宋体" w:eastAsia="宋体" w:hAnsi="宋体"/>
                <w:szCs w:val="21"/>
              </w:rPr>
            </w:pPr>
            <w:r w:rsidRPr="00B5742D">
              <w:rPr>
                <w:rFonts w:ascii="宋体" w:eastAsia="宋体" w:hAnsi="宋体"/>
                <w:szCs w:val="21"/>
              </w:rPr>
              <w:t xml:space="preserve">RNAi的发现历程，具体原理及应用方向及前景。 </w:t>
            </w:r>
          </w:p>
          <w:p w14:paraId="5CF80851" w14:textId="17C78782" w:rsidR="00005676" w:rsidRPr="00D715F7" w:rsidRDefault="00B5742D" w:rsidP="00B5742D">
            <w:pPr>
              <w:widowControl/>
              <w:jc w:val="left"/>
              <w:rPr>
                <w:rFonts w:ascii="宋体" w:eastAsia="宋体" w:hAnsi="宋体"/>
                <w:szCs w:val="21"/>
              </w:rPr>
            </w:pPr>
            <w:r w:rsidRPr="00B5742D">
              <w:rPr>
                <w:rFonts w:ascii="宋体" w:eastAsia="宋体" w:hAnsi="宋体"/>
                <w:szCs w:val="21"/>
              </w:rPr>
              <w:t>Crispr-Cas9技术发现历程，具体原理及应用方向及前景。</w:t>
            </w:r>
          </w:p>
        </w:tc>
        <w:tc>
          <w:tcPr>
            <w:tcW w:w="567" w:type="dxa"/>
            <w:vAlign w:val="center"/>
          </w:tcPr>
          <w:p w14:paraId="3263FCCB" w14:textId="64F1CE49" w:rsidR="00A63424" w:rsidRPr="00D715F7" w:rsidRDefault="00B5742D" w:rsidP="00DD7B5F">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418" w:type="dxa"/>
            <w:vAlign w:val="center"/>
          </w:tcPr>
          <w:p w14:paraId="33DFC24C" w14:textId="77777777" w:rsidR="00B5742D" w:rsidRPr="00B5742D" w:rsidRDefault="00B5742D" w:rsidP="0021520F">
            <w:pPr>
              <w:widowControl/>
              <w:jc w:val="left"/>
              <w:rPr>
                <w:rFonts w:ascii="宋体" w:eastAsia="宋体" w:hAnsi="宋体"/>
                <w:szCs w:val="21"/>
              </w:rPr>
            </w:pPr>
            <w:r w:rsidRPr="00B5742D">
              <w:rPr>
                <w:rFonts w:ascii="宋体" w:eastAsia="宋体" w:hAnsi="宋体" w:hint="eastAsia"/>
                <w:szCs w:val="21"/>
              </w:rPr>
              <w:t>分组学生自制</w:t>
            </w:r>
            <w:r w:rsidRPr="00B5742D">
              <w:rPr>
                <w:rFonts w:ascii="宋体" w:eastAsia="宋体" w:hAnsi="宋体"/>
                <w:szCs w:val="21"/>
              </w:rPr>
              <w:t>PPT讲解并回答讨论其它同学问题，老师评点并总结。</w:t>
            </w:r>
          </w:p>
          <w:p w14:paraId="40E5CAC4" w14:textId="2A2DA04C" w:rsidR="00A63424" w:rsidRPr="00D715F7" w:rsidRDefault="00B5742D" w:rsidP="0021520F">
            <w:pPr>
              <w:widowControl/>
              <w:jc w:val="left"/>
              <w:rPr>
                <w:rFonts w:ascii="宋体" w:eastAsia="宋体" w:hAnsi="宋体"/>
                <w:szCs w:val="21"/>
              </w:rPr>
            </w:pPr>
            <w:r w:rsidRPr="00B5742D">
              <w:rPr>
                <w:rFonts w:ascii="宋体" w:eastAsia="宋体" w:hAnsi="宋体" w:hint="eastAsia"/>
                <w:szCs w:val="21"/>
              </w:rPr>
              <w:t>完成一篇小论文综述相关实验技术（三主题可任选</w:t>
            </w:r>
            <w:r w:rsidRPr="00B5742D">
              <w:rPr>
                <w:rFonts w:ascii="宋体" w:eastAsia="宋体" w:hAnsi="宋体"/>
                <w:szCs w:val="21"/>
              </w:rPr>
              <w:t>1个）</w:t>
            </w:r>
          </w:p>
        </w:tc>
        <w:tc>
          <w:tcPr>
            <w:tcW w:w="646" w:type="dxa"/>
            <w:vAlign w:val="center"/>
          </w:tcPr>
          <w:p w14:paraId="4AA0A4EF" w14:textId="77777777" w:rsidR="00A63424" w:rsidRPr="00D715F7" w:rsidRDefault="00A63424" w:rsidP="00DD7B5F">
            <w:pPr>
              <w:widowControl/>
              <w:spacing w:beforeLines="50" w:before="156" w:afterLines="50" w:after="156"/>
              <w:jc w:val="center"/>
              <w:rPr>
                <w:rFonts w:ascii="宋体" w:eastAsia="宋体" w:hAnsi="宋体"/>
                <w:szCs w:val="21"/>
              </w:rPr>
            </w:pPr>
          </w:p>
        </w:tc>
      </w:tr>
      <w:tr w:rsidR="00A63424" w:rsidRPr="00D715F7" w14:paraId="61AE3088" w14:textId="77777777" w:rsidTr="00B5742D">
        <w:trPr>
          <w:trHeight w:val="340"/>
          <w:jc w:val="center"/>
        </w:trPr>
        <w:tc>
          <w:tcPr>
            <w:tcW w:w="704" w:type="dxa"/>
            <w:vAlign w:val="center"/>
          </w:tcPr>
          <w:p w14:paraId="40E90114" w14:textId="6D2D77FB" w:rsidR="00A63424" w:rsidRPr="00D715F7" w:rsidRDefault="00850D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709" w:type="dxa"/>
            <w:vAlign w:val="center"/>
          </w:tcPr>
          <w:p w14:paraId="45DB3595" w14:textId="77777777" w:rsidR="00A63424" w:rsidRPr="00D715F7" w:rsidRDefault="00A63424" w:rsidP="00DD7B5F">
            <w:pPr>
              <w:widowControl/>
              <w:spacing w:beforeLines="50" w:before="156" w:afterLines="50" w:after="156"/>
              <w:jc w:val="center"/>
              <w:rPr>
                <w:rFonts w:ascii="宋体" w:eastAsia="宋体" w:hAnsi="宋体"/>
                <w:szCs w:val="21"/>
              </w:rPr>
            </w:pPr>
          </w:p>
        </w:tc>
        <w:tc>
          <w:tcPr>
            <w:tcW w:w="1276" w:type="dxa"/>
            <w:vAlign w:val="center"/>
          </w:tcPr>
          <w:p w14:paraId="05A35C64" w14:textId="30D2D60B" w:rsidR="00A63424" w:rsidRPr="00D715F7" w:rsidRDefault="0021520F" w:rsidP="00F00216">
            <w:pPr>
              <w:widowControl/>
              <w:spacing w:beforeLines="50" w:before="156" w:afterLines="50" w:after="156"/>
              <w:jc w:val="left"/>
              <w:rPr>
                <w:rFonts w:ascii="宋体" w:eastAsia="宋体" w:hAnsi="宋体"/>
                <w:szCs w:val="21"/>
              </w:rPr>
            </w:pPr>
            <w:r w:rsidRPr="0021520F">
              <w:rPr>
                <w:rFonts w:ascii="宋体" w:eastAsia="宋体" w:hAnsi="宋体" w:hint="eastAsia"/>
                <w:szCs w:val="21"/>
              </w:rPr>
              <w:t>免疫荧光染色技术</w:t>
            </w:r>
          </w:p>
        </w:tc>
        <w:tc>
          <w:tcPr>
            <w:tcW w:w="2976" w:type="dxa"/>
            <w:vAlign w:val="center"/>
          </w:tcPr>
          <w:p w14:paraId="2B970BA8" w14:textId="1FB0998C" w:rsidR="00005676" w:rsidRPr="00D715F7" w:rsidRDefault="0021520F" w:rsidP="00005676">
            <w:pPr>
              <w:widowControl/>
              <w:jc w:val="left"/>
              <w:rPr>
                <w:rFonts w:ascii="宋体" w:eastAsia="宋体" w:hAnsi="宋体"/>
                <w:szCs w:val="21"/>
              </w:rPr>
            </w:pPr>
            <w:r w:rsidRPr="0021520F">
              <w:rPr>
                <w:rFonts w:ascii="宋体" w:eastAsia="宋体" w:hAnsi="宋体" w:hint="eastAsia"/>
                <w:szCs w:val="21"/>
              </w:rPr>
              <w:t>免疫荧光染色技术的概念，发展历程及应用</w:t>
            </w:r>
          </w:p>
        </w:tc>
        <w:tc>
          <w:tcPr>
            <w:tcW w:w="567" w:type="dxa"/>
            <w:vAlign w:val="center"/>
          </w:tcPr>
          <w:p w14:paraId="5CA6FFCD" w14:textId="2289F242" w:rsidR="00A63424" w:rsidRPr="00D715F7" w:rsidRDefault="0021520F" w:rsidP="00DD7B5F">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418" w:type="dxa"/>
            <w:vAlign w:val="center"/>
          </w:tcPr>
          <w:p w14:paraId="0DB0382A" w14:textId="0D0E5D31" w:rsidR="00A63424" w:rsidRPr="00D715F7" w:rsidRDefault="0021520F" w:rsidP="00993F91">
            <w:pPr>
              <w:widowControl/>
              <w:spacing w:beforeLines="50" w:before="156" w:afterLines="50" w:after="156"/>
              <w:jc w:val="left"/>
              <w:rPr>
                <w:rFonts w:ascii="宋体" w:eastAsia="宋体" w:hAnsi="宋体"/>
                <w:szCs w:val="21"/>
              </w:rPr>
            </w:pPr>
            <w:r w:rsidRPr="0021520F">
              <w:rPr>
                <w:rFonts w:ascii="宋体" w:eastAsia="宋体" w:hAnsi="宋体" w:hint="eastAsia"/>
                <w:szCs w:val="21"/>
              </w:rPr>
              <w:t>分组学生自制</w:t>
            </w:r>
            <w:r w:rsidRPr="0021520F">
              <w:rPr>
                <w:rFonts w:ascii="宋体" w:eastAsia="宋体" w:hAnsi="宋体"/>
                <w:szCs w:val="21"/>
              </w:rPr>
              <w:t>PPT讲解并回答讨论其它同学问题，老师评点并总结。</w:t>
            </w:r>
          </w:p>
        </w:tc>
        <w:tc>
          <w:tcPr>
            <w:tcW w:w="646" w:type="dxa"/>
            <w:vAlign w:val="center"/>
          </w:tcPr>
          <w:p w14:paraId="3C674AD2" w14:textId="77777777" w:rsidR="00A63424" w:rsidRPr="00D715F7" w:rsidRDefault="00A63424" w:rsidP="00DD7B5F">
            <w:pPr>
              <w:widowControl/>
              <w:spacing w:beforeLines="50" w:before="156" w:afterLines="50" w:after="156"/>
              <w:jc w:val="center"/>
              <w:rPr>
                <w:rFonts w:ascii="宋体" w:eastAsia="宋体" w:hAnsi="宋体"/>
                <w:szCs w:val="21"/>
              </w:rPr>
            </w:pPr>
          </w:p>
        </w:tc>
      </w:tr>
      <w:tr w:rsidR="00A867E8" w:rsidRPr="00D715F7" w14:paraId="0CFDC0F9" w14:textId="77777777" w:rsidTr="00B5742D">
        <w:trPr>
          <w:trHeight w:val="340"/>
          <w:jc w:val="center"/>
        </w:trPr>
        <w:tc>
          <w:tcPr>
            <w:tcW w:w="704" w:type="dxa"/>
            <w:vAlign w:val="center"/>
          </w:tcPr>
          <w:p w14:paraId="7288ADDD" w14:textId="13C115A8" w:rsidR="00A867E8" w:rsidRPr="00D715F7" w:rsidRDefault="007B247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09" w:type="dxa"/>
            <w:vAlign w:val="center"/>
          </w:tcPr>
          <w:p w14:paraId="0082FD09" w14:textId="77777777" w:rsidR="00A867E8" w:rsidRPr="00D715F7" w:rsidRDefault="00A867E8" w:rsidP="00DD7B5F">
            <w:pPr>
              <w:widowControl/>
              <w:spacing w:beforeLines="50" w:before="156" w:afterLines="50" w:after="156"/>
              <w:jc w:val="center"/>
              <w:rPr>
                <w:rFonts w:ascii="宋体" w:eastAsia="宋体" w:hAnsi="宋体"/>
                <w:szCs w:val="21"/>
              </w:rPr>
            </w:pPr>
          </w:p>
        </w:tc>
        <w:tc>
          <w:tcPr>
            <w:tcW w:w="1276" w:type="dxa"/>
            <w:vAlign w:val="center"/>
          </w:tcPr>
          <w:p w14:paraId="3C31FE96" w14:textId="7033C712" w:rsidR="00A867E8" w:rsidRPr="00D715F7" w:rsidRDefault="0021520F" w:rsidP="00F00216">
            <w:pPr>
              <w:widowControl/>
              <w:spacing w:beforeLines="50" w:before="156" w:afterLines="50" w:after="156"/>
              <w:jc w:val="left"/>
              <w:rPr>
                <w:rFonts w:ascii="宋体" w:eastAsia="宋体" w:hAnsi="宋体"/>
                <w:szCs w:val="21"/>
              </w:rPr>
            </w:pPr>
            <w:r w:rsidRPr="0021520F">
              <w:rPr>
                <w:rFonts w:ascii="宋体" w:eastAsia="宋体" w:hAnsi="宋体" w:hint="eastAsia"/>
                <w:szCs w:val="21"/>
              </w:rPr>
              <w:t>外源基因在原核生物中的表达</w:t>
            </w:r>
          </w:p>
        </w:tc>
        <w:tc>
          <w:tcPr>
            <w:tcW w:w="2976" w:type="dxa"/>
            <w:vAlign w:val="center"/>
          </w:tcPr>
          <w:p w14:paraId="364B8195" w14:textId="1A95194F" w:rsidR="00184044" w:rsidRPr="00D715F7" w:rsidRDefault="0021520F" w:rsidP="00184044">
            <w:pPr>
              <w:widowControl/>
              <w:jc w:val="left"/>
              <w:rPr>
                <w:rFonts w:ascii="宋体" w:eastAsia="宋体" w:hAnsi="宋体"/>
                <w:szCs w:val="21"/>
              </w:rPr>
            </w:pPr>
            <w:r w:rsidRPr="0021520F">
              <w:rPr>
                <w:rFonts w:ascii="宋体" w:eastAsia="宋体" w:hAnsi="宋体"/>
                <w:szCs w:val="21"/>
              </w:rPr>
              <w:t>外源基因在原核生物中的表达的原理及流程。</w:t>
            </w:r>
          </w:p>
        </w:tc>
        <w:tc>
          <w:tcPr>
            <w:tcW w:w="567" w:type="dxa"/>
            <w:vAlign w:val="center"/>
          </w:tcPr>
          <w:p w14:paraId="09B6F8B0" w14:textId="22EF7DA9" w:rsidR="00A867E8" w:rsidRPr="00D715F7" w:rsidRDefault="0021520F" w:rsidP="00DD7B5F">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418" w:type="dxa"/>
            <w:vAlign w:val="center"/>
          </w:tcPr>
          <w:p w14:paraId="4B6F3D52" w14:textId="7261539D" w:rsidR="00A867E8" w:rsidRPr="00D715F7" w:rsidRDefault="0021520F" w:rsidP="00993F91">
            <w:pPr>
              <w:widowControl/>
              <w:spacing w:beforeLines="50" w:before="156" w:afterLines="50" w:after="156"/>
              <w:jc w:val="left"/>
              <w:rPr>
                <w:rFonts w:ascii="宋体" w:eastAsia="宋体" w:hAnsi="宋体"/>
                <w:szCs w:val="21"/>
              </w:rPr>
            </w:pPr>
            <w:r w:rsidRPr="0021520F">
              <w:rPr>
                <w:rFonts w:ascii="宋体" w:eastAsia="宋体" w:hAnsi="宋体" w:hint="eastAsia"/>
                <w:szCs w:val="21"/>
              </w:rPr>
              <w:t>分组学生自制</w:t>
            </w:r>
            <w:r w:rsidRPr="0021520F">
              <w:rPr>
                <w:rFonts w:ascii="宋体" w:eastAsia="宋体" w:hAnsi="宋体"/>
                <w:szCs w:val="21"/>
              </w:rPr>
              <w:t>PPT讲解并回答讨论其它同学问题，老师评点并总结。</w:t>
            </w:r>
          </w:p>
        </w:tc>
        <w:tc>
          <w:tcPr>
            <w:tcW w:w="646" w:type="dxa"/>
            <w:vAlign w:val="center"/>
          </w:tcPr>
          <w:p w14:paraId="05905446" w14:textId="77777777" w:rsidR="00A867E8" w:rsidRPr="00D715F7" w:rsidRDefault="00A867E8" w:rsidP="00DD7B5F">
            <w:pPr>
              <w:widowControl/>
              <w:spacing w:beforeLines="50" w:before="156" w:afterLines="50" w:after="156"/>
              <w:jc w:val="center"/>
              <w:rPr>
                <w:rFonts w:ascii="宋体" w:eastAsia="宋体" w:hAnsi="宋体"/>
                <w:szCs w:val="21"/>
              </w:rPr>
            </w:pPr>
          </w:p>
        </w:tc>
      </w:tr>
      <w:tr w:rsidR="00A867E8" w:rsidRPr="00D715F7" w14:paraId="2AA6E08F" w14:textId="77777777" w:rsidTr="00B5742D">
        <w:trPr>
          <w:trHeight w:val="340"/>
          <w:jc w:val="center"/>
        </w:trPr>
        <w:tc>
          <w:tcPr>
            <w:tcW w:w="704" w:type="dxa"/>
            <w:vAlign w:val="center"/>
          </w:tcPr>
          <w:p w14:paraId="7DE0C521" w14:textId="33A681CD" w:rsidR="00A867E8" w:rsidRPr="00D715F7" w:rsidRDefault="0021520F" w:rsidP="00DD7B5F">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709" w:type="dxa"/>
            <w:vAlign w:val="center"/>
          </w:tcPr>
          <w:p w14:paraId="32F7776E" w14:textId="77777777" w:rsidR="00A867E8" w:rsidRPr="00D715F7" w:rsidRDefault="00A867E8" w:rsidP="00DD7B5F">
            <w:pPr>
              <w:widowControl/>
              <w:spacing w:beforeLines="50" w:before="156" w:afterLines="50" w:after="156"/>
              <w:jc w:val="center"/>
              <w:rPr>
                <w:rFonts w:ascii="宋体" w:eastAsia="宋体" w:hAnsi="宋体"/>
                <w:szCs w:val="21"/>
              </w:rPr>
            </w:pPr>
          </w:p>
        </w:tc>
        <w:tc>
          <w:tcPr>
            <w:tcW w:w="1276" w:type="dxa"/>
            <w:vAlign w:val="center"/>
          </w:tcPr>
          <w:p w14:paraId="5AAD74ED" w14:textId="202DF628" w:rsidR="00A867E8" w:rsidRPr="00D715F7" w:rsidRDefault="0021520F" w:rsidP="00F00216">
            <w:pPr>
              <w:widowControl/>
              <w:spacing w:beforeLines="50" w:before="156" w:afterLines="50" w:after="156"/>
              <w:jc w:val="left"/>
              <w:rPr>
                <w:rFonts w:ascii="宋体" w:eastAsia="宋体" w:hAnsi="宋体"/>
                <w:szCs w:val="21"/>
              </w:rPr>
            </w:pPr>
            <w:r>
              <w:rPr>
                <w:rFonts w:ascii="宋体" w:eastAsia="宋体" w:hAnsi="宋体" w:hint="eastAsia"/>
                <w:szCs w:val="21"/>
              </w:rPr>
              <w:t>课堂测试</w:t>
            </w:r>
          </w:p>
        </w:tc>
        <w:tc>
          <w:tcPr>
            <w:tcW w:w="2976" w:type="dxa"/>
            <w:vAlign w:val="center"/>
          </w:tcPr>
          <w:p w14:paraId="13B10BCC" w14:textId="39024F81" w:rsidR="00184044" w:rsidRPr="00D715F7" w:rsidRDefault="0021520F" w:rsidP="00184044">
            <w:pPr>
              <w:widowControl/>
              <w:jc w:val="left"/>
              <w:rPr>
                <w:rFonts w:ascii="宋体" w:eastAsia="宋体" w:hAnsi="宋体"/>
                <w:szCs w:val="21"/>
              </w:rPr>
            </w:pPr>
            <w:r>
              <w:rPr>
                <w:rFonts w:ascii="宋体" w:eastAsia="宋体" w:hAnsi="宋体" w:hint="eastAsia"/>
                <w:szCs w:val="21"/>
              </w:rPr>
              <w:t>课堂测验</w:t>
            </w:r>
          </w:p>
        </w:tc>
        <w:tc>
          <w:tcPr>
            <w:tcW w:w="567" w:type="dxa"/>
            <w:vAlign w:val="center"/>
          </w:tcPr>
          <w:p w14:paraId="0A1E5599" w14:textId="77777777" w:rsidR="00A867E8" w:rsidRPr="00D715F7" w:rsidRDefault="007B247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18" w:type="dxa"/>
            <w:vAlign w:val="center"/>
          </w:tcPr>
          <w:p w14:paraId="48C682CF" w14:textId="43728D0C" w:rsidR="00A867E8" w:rsidRPr="00D715F7" w:rsidRDefault="0021520F" w:rsidP="00993F91">
            <w:pPr>
              <w:widowControl/>
              <w:spacing w:beforeLines="50" w:before="156" w:afterLines="50" w:after="156"/>
              <w:jc w:val="left"/>
              <w:rPr>
                <w:rFonts w:ascii="宋体" w:eastAsia="宋体" w:hAnsi="宋体"/>
                <w:szCs w:val="21"/>
              </w:rPr>
            </w:pPr>
            <w:r>
              <w:rPr>
                <w:rFonts w:ascii="宋体" w:eastAsia="宋体" w:hAnsi="宋体" w:hint="eastAsia"/>
                <w:szCs w:val="21"/>
              </w:rPr>
              <w:t>闭卷考试</w:t>
            </w:r>
          </w:p>
        </w:tc>
        <w:tc>
          <w:tcPr>
            <w:tcW w:w="646" w:type="dxa"/>
            <w:vAlign w:val="center"/>
          </w:tcPr>
          <w:p w14:paraId="029509D5" w14:textId="77777777" w:rsidR="00A867E8" w:rsidRPr="00D715F7" w:rsidRDefault="00A867E8" w:rsidP="00DD7B5F">
            <w:pPr>
              <w:widowControl/>
              <w:spacing w:beforeLines="50" w:before="156" w:afterLines="50" w:after="156"/>
              <w:jc w:val="center"/>
              <w:rPr>
                <w:rFonts w:ascii="宋体" w:eastAsia="宋体" w:hAnsi="宋体"/>
                <w:szCs w:val="21"/>
              </w:rPr>
            </w:pPr>
          </w:p>
        </w:tc>
      </w:tr>
      <w:tr w:rsidR="00A867E8" w:rsidRPr="00D715F7" w14:paraId="16FBE854" w14:textId="77777777" w:rsidTr="00B5742D">
        <w:trPr>
          <w:trHeight w:val="340"/>
          <w:jc w:val="center"/>
        </w:trPr>
        <w:tc>
          <w:tcPr>
            <w:tcW w:w="704" w:type="dxa"/>
            <w:vAlign w:val="center"/>
          </w:tcPr>
          <w:p w14:paraId="5F019FEC" w14:textId="0B40051A" w:rsidR="00A867E8" w:rsidRPr="00D715F7" w:rsidRDefault="00A867E8" w:rsidP="00DD7B5F">
            <w:pPr>
              <w:widowControl/>
              <w:spacing w:beforeLines="50" w:before="156" w:afterLines="50" w:after="156"/>
              <w:jc w:val="center"/>
              <w:rPr>
                <w:rFonts w:ascii="宋体" w:eastAsia="宋体" w:hAnsi="宋体"/>
                <w:szCs w:val="21"/>
              </w:rPr>
            </w:pPr>
          </w:p>
        </w:tc>
        <w:tc>
          <w:tcPr>
            <w:tcW w:w="709" w:type="dxa"/>
            <w:vAlign w:val="center"/>
          </w:tcPr>
          <w:p w14:paraId="5C6106A3" w14:textId="77777777" w:rsidR="00A867E8" w:rsidRPr="00D715F7" w:rsidRDefault="00A867E8" w:rsidP="00DD7B5F">
            <w:pPr>
              <w:widowControl/>
              <w:spacing w:beforeLines="50" w:before="156" w:afterLines="50" w:after="156"/>
              <w:jc w:val="center"/>
              <w:rPr>
                <w:rFonts w:ascii="宋体" w:eastAsia="宋体" w:hAnsi="宋体"/>
                <w:szCs w:val="21"/>
              </w:rPr>
            </w:pPr>
          </w:p>
        </w:tc>
        <w:tc>
          <w:tcPr>
            <w:tcW w:w="1276" w:type="dxa"/>
            <w:vAlign w:val="center"/>
          </w:tcPr>
          <w:p w14:paraId="11487642" w14:textId="63428D9F" w:rsidR="00A867E8" w:rsidRPr="00D715F7" w:rsidRDefault="00A867E8" w:rsidP="00F00216">
            <w:pPr>
              <w:widowControl/>
              <w:spacing w:beforeLines="50" w:before="156" w:afterLines="50" w:after="156"/>
              <w:jc w:val="left"/>
              <w:rPr>
                <w:rFonts w:ascii="宋体" w:eastAsia="宋体" w:hAnsi="宋体"/>
                <w:szCs w:val="21"/>
              </w:rPr>
            </w:pPr>
          </w:p>
        </w:tc>
        <w:tc>
          <w:tcPr>
            <w:tcW w:w="2976" w:type="dxa"/>
            <w:vAlign w:val="center"/>
          </w:tcPr>
          <w:p w14:paraId="1F59781F" w14:textId="32EA5819" w:rsidR="00184044" w:rsidRPr="00D715F7" w:rsidRDefault="00184044" w:rsidP="00184044">
            <w:pPr>
              <w:widowControl/>
              <w:jc w:val="left"/>
              <w:rPr>
                <w:rFonts w:ascii="宋体" w:eastAsia="宋体" w:hAnsi="宋体"/>
                <w:szCs w:val="21"/>
              </w:rPr>
            </w:pPr>
          </w:p>
        </w:tc>
        <w:tc>
          <w:tcPr>
            <w:tcW w:w="567" w:type="dxa"/>
            <w:vAlign w:val="center"/>
          </w:tcPr>
          <w:p w14:paraId="4661F708" w14:textId="58A0FBD7" w:rsidR="00A867E8" w:rsidRPr="00D715F7" w:rsidRDefault="00A867E8" w:rsidP="00DD7B5F">
            <w:pPr>
              <w:widowControl/>
              <w:spacing w:beforeLines="50" w:before="156" w:afterLines="50" w:after="156"/>
              <w:jc w:val="center"/>
              <w:rPr>
                <w:rFonts w:ascii="宋体" w:eastAsia="宋体" w:hAnsi="宋体"/>
                <w:szCs w:val="21"/>
              </w:rPr>
            </w:pPr>
          </w:p>
        </w:tc>
        <w:tc>
          <w:tcPr>
            <w:tcW w:w="1418" w:type="dxa"/>
            <w:vAlign w:val="center"/>
          </w:tcPr>
          <w:p w14:paraId="374EC978" w14:textId="1C99F036" w:rsidR="00A867E8" w:rsidRPr="00D715F7" w:rsidRDefault="00A867E8" w:rsidP="00993F91">
            <w:pPr>
              <w:widowControl/>
              <w:spacing w:beforeLines="50" w:before="156" w:afterLines="50" w:after="156"/>
              <w:jc w:val="left"/>
              <w:rPr>
                <w:rFonts w:ascii="宋体" w:eastAsia="宋体" w:hAnsi="宋体"/>
                <w:szCs w:val="21"/>
              </w:rPr>
            </w:pPr>
          </w:p>
        </w:tc>
        <w:tc>
          <w:tcPr>
            <w:tcW w:w="646" w:type="dxa"/>
            <w:vAlign w:val="center"/>
          </w:tcPr>
          <w:p w14:paraId="6493D915" w14:textId="77777777" w:rsidR="00A867E8" w:rsidRPr="00D715F7" w:rsidRDefault="00A867E8" w:rsidP="00DD7B5F">
            <w:pPr>
              <w:widowControl/>
              <w:spacing w:beforeLines="50" w:before="156" w:afterLines="50" w:after="156"/>
              <w:jc w:val="center"/>
              <w:rPr>
                <w:rFonts w:ascii="宋体" w:eastAsia="宋体" w:hAnsi="宋体"/>
                <w:szCs w:val="21"/>
              </w:rPr>
            </w:pPr>
          </w:p>
        </w:tc>
      </w:tr>
      <w:tr w:rsidR="00A867E8" w:rsidRPr="00D715F7" w14:paraId="7575ADF8" w14:textId="77777777" w:rsidTr="00B5742D">
        <w:trPr>
          <w:trHeight w:val="340"/>
          <w:jc w:val="center"/>
        </w:trPr>
        <w:tc>
          <w:tcPr>
            <w:tcW w:w="704" w:type="dxa"/>
            <w:vAlign w:val="center"/>
          </w:tcPr>
          <w:p w14:paraId="51D6941E" w14:textId="261DE880" w:rsidR="00C90019" w:rsidRPr="00D715F7" w:rsidRDefault="00C90019" w:rsidP="00DD7B5F">
            <w:pPr>
              <w:widowControl/>
              <w:spacing w:beforeLines="50" w:before="156" w:afterLines="50" w:after="156"/>
              <w:jc w:val="center"/>
              <w:rPr>
                <w:rFonts w:ascii="宋体" w:eastAsia="宋体" w:hAnsi="宋体"/>
                <w:szCs w:val="21"/>
              </w:rPr>
            </w:pPr>
          </w:p>
        </w:tc>
        <w:tc>
          <w:tcPr>
            <w:tcW w:w="709" w:type="dxa"/>
            <w:vAlign w:val="center"/>
          </w:tcPr>
          <w:p w14:paraId="2FFD27AE" w14:textId="77777777" w:rsidR="00A867E8" w:rsidRPr="00D715F7" w:rsidRDefault="00A867E8" w:rsidP="00DD7B5F">
            <w:pPr>
              <w:widowControl/>
              <w:spacing w:beforeLines="50" w:before="156" w:afterLines="50" w:after="156"/>
              <w:jc w:val="center"/>
              <w:rPr>
                <w:rFonts w:ascii="宋体" w:eastAsia="宋体" w:hAnsi="宋体"/>
                <w:szCs w:val="21"/>
              </w:rPr>
            </w:pPr>
          </w:p>
        </w:tc>
        <w:tc>
          <w:tcPr>
            <w:tcW w:w="1276" w:type="dxa"/>
            <w:vAlign w:val="center"/>
          </w:tcPr>
          <w:p w14:paraId="1DE7FD74" w14:textId="1F3DEF9C" w:rsidR="00A867E8" w:rsidRPr="00D715F7" w:rsidRDefault="00A867E8" w:rsidP="00F00216">
            <w:pPr>
              <w:widowControl/>
              <w:spacing w:beforeLines="50" w:before="156" w:afterLines="50" w:after="156"/>
              <w:jc w:val="left"/>
              <w:rPr>
                <w:rFonts w:ascii="宋体" w:eastAsia="宋体" w:hAnsi="宋体"/>
                <w:szCs w:val="21"/>
              </w:rPr>
            </w:pPr>
          </w:p>
        </w:tc>
        <w:tc>
          <w:tcPr>
            <w:tcW w:w="2976" w:type="dxa"/>
            <w:vAlign w:val="center"/>
          </w:tcPr>
          <w:p w14:paraId="1A63A3E0" w14:textId="01D68F23" w:rsidR="00184044" w:rsidRPr="00D715F7" w:rsidRDefault="00184044" w:rsidP="00184044">
            <w:pPr>
              <w:widowControl/>
              <w:jc w:val="left"/>
              <w:rPr>
                <w:rFonts w:ascii="宋体" w:eastAsia="宋体" w:hAnsi="宋体"/>
                <w:szCs w:val="21"/>
              </w:rPr>
            </w:pPr>
          </w:p>
        </w:tc>
        <w:tc>
          <w:tcPr>
            <w:tcW w:w="567" w:type="dxa"/>
            <w:vAlign w:val="center"/>
          </w:tcPr>
          <w:p w14:paraId="7B928464" w14:textId="3918A74A" w:rsidR="00A867E8" w:rsidRPr="00D715F7" w:rsidRDefault="00A867E8" w:rsidP="00DD7B5F">
            <w:pPr>
              <w:widowControl/>
              <w:spacing w:beforeLines="50" w:before="156" w:afterLines="50" w:after="156"/>
              <w:jc w:val="center"/>
              <w:rPr>
                <w:rFonts w:ascii="宋体" w:eastAsia="宋体" w:hAnsi="宋体"/>
                <w:szCs w:val="21"/>
              </w:rPr>
            </w:pPr>
          </w:p>
        </w:tc>
        <w:tc>
          <w:tcPr>
            <w:tcW w:w="1418" w:type="dxa"/>
            <w:vAlign w:val="center"/>
          </w:tcPr>
          <w:p w14:paraId="3EEDDD20" w14:textId="32105EFC" w:rsidR="00A867E8" w:rsidRPr="00D715F7" w:rsidRDefault="00A867E8" w:rsidP="00993F91">
            <w:pPr>
              <w:widowControl/>
              <w:spacing w:beforeLines="50" w:before="156" w:afterLines="50" w:after="156"/>
              <w:jc w:val="left"/>
              <w:rPr>
                <w:rFonts w:ascii="宋体" w:eastAsia="宋体" w:hAnsi="宋体"/>
                <w:szCs w:val="21"/>
              </w:rPr>
            </w:pPr>
          </w:p>
        </w:tc>
        <w:tc>
          <w:tcPr>
            <w:tcW w:w="646" w:type="dxa"/>
            <w:vAlign w:val="center"/>
          </w:tcPr>
          <w:p w14:paraId="4648E493" w14:textId="77777777" w:rsidR="00A867E8" w:rsidRPr="00D715F7" w:rsidRDefault="00A867E8" w:rsidP="00DD7B5F">
            <w:pPr>
              <w:widowControl/>
              <w:spacing w:beforeLines="50" w:before="156" w:afterLines="50" w:after="156"/>
              <w:jc w:val="center"/>
              <w:rPr>
                <w:rFonts w:ascii="宋体" w:eastAsia="宋体" w:hAnsi="宋体"/>
                <w:szCs w:val="21"/>
              </w:rPr>
            </w:pPr>
          </w:p>
        </w:tc>
      </w:tr>
    </w:tbl>
    <w:p w14:paraId="3EA009BE" w14:textId="391E940C"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56AB65C1" w14:textId="0E8FE68D" w:rsidR="00357C2E" w:rsidRDefault="00357C2E" w:rsidP="00FC7BD2">
      <w:pPr>
        <w:widowControl/>
        <w:spacing w:beforeLines="50" w:before="156" w:afterLines="50" w:after="156"/>
        <w:ind w:firstLineChars="200" w:firstLine="420"/>
        <w:jc w:val="left"/>
        <w:rPr>
          <w:rFonts w:ascii="宋体" w:eastAsia="宋体" w:hAnsi="宋体"/>
        </w:rPr>
      </w:pPr>
      <w:r>
        <w:rPr>
          <w:rFonts w:ascii="宋体" w:eastAsia="宋体" w:hAnsi="宋体" w:hint="eastAsia"/>
        </w:rPr>
        <w:t>教材</w:t>
      </w:r>
    </w:p>
    <w:p w14:paraId="5E4E9F04" w14:textId="0CDB5DD5" w:rsidR="00357C2E" w:rsidRDefault="00357C2E" w:rsidP="00FC7BD2">
      <w:pPr>
        <w:widowControl/>
        <w:spacing w:beforeLines="50" w:before="156" w:afterLines="50" w:after="156"/>
        <w:ind w:firstLineChars="200" w:firstLine="420"/>
        <w:jc w:val="left"/>
        <w:rPr>
          <w:rFonts w:ascii="宋体" w:eastAsia="宋体" w:hAnsi="宋体"/>
        </w:rPr>
      </w:pPr>
      <w:r w:rsidRPr="00357C2E">
        <w:rPr>
          <w:rFonts w:ascii="宋体" w:eastAsia="宋体" w:hAnsi="宋体" w:hint="eastAsia"/>
        </w:rPr>
        <w:t>分子生物学实验指导（第</w:t>
      </w:r>
      <w:r w:rsidRPr="00357C2E">
        <w:rPr>
          <w:rFonts w:ascii="宋体" w:eastAsia="宋体" w:hAnsi="宋体"/>
        </w:rPr>
        <w:t>3版）（附数字课程），魏群，高教出版社，2015</w:t>
      </w:r>
    </w:p>
    <w:p w14:paraId="425FB6F1" w14:textId="39728E3F" w:rsidR="00357C2E" w:rsidRDefault="00357C2E" w:rsidP="00FC7BD2">
      <w:pPr>
        <w:widowControl/>
        <w:spacing w:beforeLines="50" w:before="156" w:afterLines="50" w:after="156"/>
        <w:ind w:firstLineChars="200" w:firstLine="420"/>
        <w:jc w:val="left"/>
        <w:rPr>
          <w:rFonts w:ascii="宋体" w:eastAsia="宋体" w:hAnsi="宋体"/>
        </w:rPr>
      </w:pPr>
      <w:r>
        <w:rPr>
          <w:rFonts w:ascii="宋体" w:eastAsia="宋体" w:hAnsi="宋体" w:hint="eastAsia"/>
        </w:rPr>
        <w:t>参考书目</w:t>
      </w:r>
    </w:p>
    <w:p w14:paraId="0F1F3DAF" w14:textId="418C6732" w:rsidR="00FC7BD2" w:rsidRPr="00FC7BD2"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rPr>
        <w:t>1</w:t>
      </w:r>
      <w:r w:rsidR="00E76E34">
        <w:rPr>
          <w:rFonts w:ascii="宋体" w:eastAsia="宋体" w:hAnsi="宋体" w:hint="eastAsia"/>
        </w:rPr>
        <w:t>．</w:t>
      </w:r>
      <w:r w:rsidR="00FC7BD2" w:rsidRPr="00FC7BD2">
        <w:rPr>
          <w:rFonts w:ascii="宋体" w:eastAsia="宋体" w:hAnsi="宋体"/>
        </w:rPr>
        <w:t>David L. Nelson and Michael M. Cox. Lehninger Principles of Biochemistry (7th). New York: W. H. Freeman and Company, 2017</w:t>
      </w:r>
    </w:p>
    <w:p w14:paraId="3C8E23B0" w14:textId="18361870" w:rsidR="00FC7BD2" w:rsidRPr="00FC7BD2"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rPr>
        <w:t>2</w:t>
      </w:r>
      <w:r w:rsidR="00FC7BD2" w:rsidRPr="00FC7BD2">
        <w:rPr>
          <w:rFonts w:ascii="宋体" w:eastAsia="宋体" w:hAnsi="宋体"/>
        </w:rPr>
        <w:t>. Robert K. Murray, et al. Harper’s Illustrated Biochemistry (31st). New York: McGraw-Hill Co., 2018</w:t>
      </w:r>
    </w:p>
    <w:p w14:paraId="07A37C7B" w14:textId="79E60DEE" w:rsidR="00B10963"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3</w:t>
      </w:r>
      <w:r>
        <w:rPr>
          <w:rFonts w:ascii="宋体" w:eastAsia="宋体" w:hAnsi="宋体"/>
        </w:rPr>
        <w:t xml:space="preserve">. </w:t>
      </w:r>
      <w:r w:rsidRPr="00B10963">
        <w:rPr>
          <w:rFonts w:ascii="宋体" w:eastAsia="宋体" w:hAnsi="宋体"/>
        </w:rPr>
        <w:t>Jocelyn E. Krebs</w:t>
      </w:r>
      <w:r>
        <w:rPr>
          <w:rFonts w:ascii="宋体" w:eastAsia="宋体" w:hAnsi="宋体" w:hint="eastAsia"/>
        </w:rPr>
        <w:t>,</w:t>
      </w:r>
      <w:r w:rsidRPr="00B10963">
        <w:t xml:space="preserve"> </w:t>
      </w:r>
      <w:r w:rsidRPr="00B10963">
        <w:rPr>
          <w:rFonts w:ascii="宋体" w:eastAsia="宋体" w:hAnsi="宋体"/>
        </w:rPr>
        <w:t>et al.</w:t>
      </w:r>
      <w:r>
        <w:rPr>
          <w:rFonts w:ascii="宋体" w:eastAsia="宋体" w:hAnsi="宋体"/>
        </w:rPr>
        <w:t xml:space="preserve"> </w:t>
      </w:r>
      <w:r w:rsidRPr="00B10963">
        <w:rPr>
          <w:rFonts w:ascii="宋体" w:eastAsia="宋体" w:hAnsi="宋体"/>
        </w:rPr>
        <w:t>Lewin's GENES</w:t>
      </w:r>
      <w:r>
        <w:rPr>
          <w:rFonts w:ascii="宋体" w:eastAsia="宋体" w:hAnsi="宋体"/>
        </w:rPr>
        <w:t>.</w:t>
      </w:r>
      <w:r w:rsidRPr="00B10963">
        <w:t xml:space="preserve"> </w:t>
      </w:r>
      <w:r w:rsidRPr="00B10963">
        <w:rPr>
          <w:rFonts w:ascii="宋体" w:eastAsia="宋体" w:hAnsi="宋体"/>
        </w:rPr>
        <w:t>Jones and Bartlett Publishers</w:t>
      </w:r>
      <w:r>
        <w:rPr>
          <w:rFonts w:ascii="宋体" w:eastAsia="宋体" w:hAnsi="宋体"/>
        </w:rPr>
        <w:t>, 2017</w:t>
      </w:r>
    </w:p>
    <w:p w14:paraId="33FBEADC" w14:textId="7283425F" w:rsidR="00E76E34"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rPr>
        <w:t>4</w:t>
      </w:r>
      <w:r w:rsidR="00FC7BD2" w:rsidRPr="00FC7BD2">
        <w:rPr>
          <w:rFonts w:ascii="宋体" w:eastAsia="宋体" w:hAnsi="宋体"/>
        </w:rPr>
        <w:t>. Donald Voet, et al. Fundamentals of Biochemistry Life at the Molecular Level.Wiley. (5th)  Wiley 2016</w:t>
      </w:r>
    </w:p>
    <w:p w14:paraId="34AA797F" w14:textId="0AFD9BFE" w:rsidR="00B10963" w:rsidRPr="00B10963" w:rsidRDefault="00B10963" w:rsidP="00B10963">
      <w:pPr>
        <w:widowControl/>
        <w:spacing w:beforeLines="50" w:before="156" w:afterLines="50" w:after="156"/>
        <w:ind w:firstLineChars="200" w:firstLine="420"/>
        <w:jc w:val="left"/>
        <w:rPr>
          <w:rFonts w:ascii="宋体" w:eastAsia="宋体" w:hAnsi="宋体"/>
        </w:rPr>
      </w:pPr>
      <w:r>
        <w:rPr>
          <w:rFonts w:ascii="宋体" w:eastAsia="宋体" w:hAnsi="宋体"/>
        </w:rPr>
        <w:t>5</w:t>
      </w:r>
      <w:r w:rsidRPr="00B10963">
        <w:rPr>
          <w:rFonts w:ascii="宋体" w:eastAsia="宋体" w:hAnsi="宋体"/>
        </w:rPr>
        <w:t>.</w:t>
      </w:r>
      <w:r w:rsidRPr="00B10963">
        <w:rPr>
          <w:rFonts w:ascii="宋体" w:eastAsia="宋体" w:hAnsi="宋体"/>
        </w:rPr>
        <w:tab/>
        <w:t xml:space="preserve">屈梁生，现代生物学技术，南开大学出版社，2007 </w:t>
      </w:r>
    </w:p>
    <w:p w14:paraId="0B03D974" w14:textId="05345748" w:rsidR="00B10963" w:rsidRPr="00B10963" w:rsidRDefault="00B10963" w:rsidP="00B10963">
      <w:pPr>
        <w:widowControl/>
        <w:spacing w:beforeLines="50" w:before="156" w:afterLines="50" w:after="156"/>
        <w:ind w:firstLineChars="200" w:firstLine="420"/>
        <w:jc w:val="left"/>
        <w:rPr>
          <w:rFonts w:ascii="宋体" w:eastAsia="宋体" w:hAnsi="宋体"/>
        </w:rPr>
      </w:pPr>
      <w:r>
        <w:rPr>
          <w:rFonts w:ascii="宋体" w:eastAsia="宋体" w:hAnsi="宋体"/>
        </w:rPr>
        <w:t>6</w:t>
      </w:r>
      <w:r w:rsidRPr="00B10963">
        <w:rPr>
          <w:rFonts w:ascii="宋体" w:eastAsia="宋体" w:hAnsi="宋体"/>
        </w:rPr>
        <w:t>.</w:t>
      </w:r>
      <w:r w:rsidRPr="00B10963">
        <w:rPr>
          <w:rFonts w:ascii="宋体" w:eastAsia="宋体" w:hAnsi="宋体"/>
        </w:rPr>
        <w:tab/>
        <w:t>M.R.格林 (Michael R.Green), J.萨姆布鲁克 (Joseph Sambrook) 著, 贺福初等译，分子克隆实验指南(原书第四版)，科学出版社，2017</w:t>
      </w:r>
    </w:p>
    <w:p w14:paraId="2DB9E23A" w14:textId="1360A716" w:rsidR="00B10963" w:rsidRPr="00B10963" w:rsidRDefault="00B10963" w:rsidP="00B10963">
      <w:pPr>
        <w:widowControl/>
        <w:spacing w:beforeLines="50" w:before="156" w:afterLines="50" w:after="156"/>
        <w:ind w:firstLineChars="200" w:firstLine="420"/>
        <w:jc w:val="left"/>
        <w:rPr>
          <w:rFonts w:ascii="宋体" w:eastAsia="宋体" w:hAnsi="宋体"/>
        </w:rPr>
      </w:pPr>
      <w:r>
        <w:rPr>
          <w:rFonts w:ascii="宋体" w:eastAsia="宋体" w:hAnsi="宋体"/>
        </w:rPr>
        <w:t>7</w:t>
      </w:r>
      <w:r w:rsidRPr="00B10963">
        <w:rPr>
          <w:rFonts w:ascii="宋体" w:eastAsia="宋体" w:hAnsi="宋体"/>
        </w:rPr>
        <w:t>.</w:t>
      </w:r>
      <w:r w:rsidRPr="00B10963">
        <w:rPr>
          <w:rFonts w:ascii="宋体" w:eastAsia="宋体" w:hAnsi="宋体"/>
        </w:rPr>
        <w:tab/>
        <w:t>温克 (Michael Wink) 著, 唐蕾 译，国外生物专业经典教材:分子生物技术导论，中国轻工业出版社，2013</w:t>
      </w:r>
    </w:p>
    <w:p w14:paraId="4F288F8E" w14:textId="7BCE2590" w:rsidR="00B10963" w:rsidRPr="00B10963" w:rsidRDefault="00B10963" w:rsidP="00B10963">
      <w:pPr>
        <w:widowControl/>
        <w:spacing w:beforeLines="50" w:before="156" w:afterLines="50" w:after="156"/>
        <w:ind w:firstLineChars="200" w:firstLine="420"/>
        <w:jc w:val="left"/>
        <w:rPr>
          <w:rFonts w:ascii="宋体" w:eastAsia="宋体" w:hAnsi="宋体"/>
        </w:rPr>
      </w:pPr>
      <w:r>
        <w:rPr>
          <w:rFonts w:ascii="宋体" w:eastAsia="宋体" w:hAnsi="宋体"/>
        </w:rPr>
        <w:t>8</w:t>
      </w:r>
      <w:r w:rsidRPr="00B10963">
        <w:rPr>
          <w:rFonts w:ascii="宋体" w:eastAsia="宋体" w:hAnsi="宋体"/>
        </w:rPr>
        <w:t>.</w:t>
      </w:r>
      <w:r w:rsidRPr="00B10963">
        <w:rPr>
          <w:rFonts w:ascii="宋体" w:eastAsia="宋体" w:hAnsi="宋体"/>
        </w:rPr>
        <w:tab/>
        <w:t>刘爱平，细胞生物学荧光技术原理和应用(第2版)，中国科学技术大学出版社，2012</w:t>
      </w:r>
    </w:p>
    <w:p w14:paraId="6218152C" w14:textId="1972AF1A" w:rsidR="00B10963" w:rsidRPr="00B10963" w:rsidRDefault="00B10963" w:rsidP="00B10963">
      <w:pPr>
        <w:widowControl/>
        <w:spacing w:beforeLines="50" w:before="156" w:afterLines="50" w:after="156"/>
        <w:ind w:firstLineChars="200" w:firstLine="420"/>
        <w:jc w:val="left"/>
        <w:rPr>
          <w:rFonts w:ascii="宋体" w:eastAsia="宋体" w:hAnsi="宋体"/>
        </w:rPr>
      </w:pPr>
      <w:r>
        <w:rPr>
          <w:rFonts w:ascii="宋体" w:eastAsia="宋体" w:hAnsi="宋体"/>
        </w:rPr>
        <w:t>9</w:t>
      </w:r>
      <w:r w:rsidRPr="00B10963">
        <w:rPr>
          <w:rFonts w:ascii="宋体" w:eastAsia="宋体" w:hAnsi="宋体"/>
        </w:rPr>
        <w:t>.</w:t>
      </w:r>
      <w:r w:rsidRPr="00B10963">
        <w:rPr>
          <w:rFonts w:ascii="宋体" w:eastAsia="宋体" w:hAnsi="宋体"/>
        </w:rPr>
        <w:tab/>
        <w:t xml:space="preserve"> 叶棋浓，现代分子生物学技术及实验技巧，化学工业出版社，2015</w:t>
      </w:r>
    </w:p>
    <w:p w14:paraId="50F129FA" w14:textId="2CC4A11F" w:rsidR="00B10963" w:rsidRPr="00B10963" w:rsidRDefault="00B10963" w:rsidP="00B10963">
      <w:pPr>
        <w:widowControl/>
        <w:spacing w:beforeLines="50" w:before="156" w:afterLines="50" w:after="156"/>
        <w:ind w:firstLineChars="200" w:firstLine="420"/>
        <w:jc w:val="left"/>
        <w:rPr>
          <w:rFonts w:ascii="宋体" w:eastAsia="宋体" w:hAnsi="宋体"/>
        </w:rPr>
      </w:pPr>
      <w:r>
        <w:rPr>
          <w:rFonts w:ascii="宋体" w:eastAsia="宋体" w:hAnsi="宋体"/>
        </w:rPr>
        <w:t>10</w:t>
      </w:r>
      <w:r w:rsidRPr="00B10963">
        <w:rPr>
          <w:rFonts w:ascii="宋体" w:eastAsia="宋体" w:hAnsi="宋体"/>
        </w:rPr>
        <w:t>.</w:t>
      </w:r>
      <w:r w:rsidRPr="00B10963">
        <w:rPr>
          <w:rFonts w:ascii="宋体" w:eastAsia="宋体" w:hAnsi="宋体"/>
        </w:rPr>
        <w:tab/>
        <w:t xml:space="preserve"> Richard J. Simpson，Purifying Proteins for Proteomics: A Laboratory Manual， Cold Spring Harbor Laboratory Press，2003</w:t>
      </w:r>
    </w:p>
    <w:p w14:paraId="626DBE2E" w14:textId="723B1480" w:rsidR="00D417A1" w:rsidRPr="00E76E34" w:rsidRDefault="00B10963" w:rsidP="00286B14">
      <w:pPr>
        <w:widowControl/>
        <w:spacing w:beforeLines="50" w:before="156" w:afterLines="50" w:after="156"/>
        <w:ind w:firstLineChars="200" w:firstLine="420"/>
        <w:jc w:val="left"/>
        <w:rPr>
          <w:rFonts w:ascii="宋体" w:eastAsia="宋体" w:hAnsi="宋体"/>
        </w:rPr>
      </w:pPr>
      <w:r>
        <w:rPr>
          <w:rFonts w:ascii="宋体" w:eastAsia="宋体" w:hAnsi="宋体"/>
        </w:rPr>
        <w:t>11</w:t>
      </w:r>
      <w:r w:rsidRPr="00B10963">
        <w:rPr>
          <w:rFonts w:ascii="宋体" w:eastAsia="宋体" w:hAnsi="宋体"/>
        </w:rPr>
        <w:t>.</w:t>
      </w:r>
      <w:r w:rsidRPr="00B10963">
        <w:rPr>
          <w:rFonts w:ascii="宋体" w:eastAsia="宋体" w:hAnsi="宋体"/>
        </w:rPr>
        <w:tab/>
        <w:t>林克(Andrew J. Link) , 拉巴厄(Joshua Labaer) 著；曾明 等译, 冷泉港蛋白质组学实验手册，化学工业出版社，2012</w:t>
      </w:r>
    </w:p>
    <w:p w14:paraId="2725D6C2" w14:textId="65225644" w:rsidR="00E76E34" w:rsidRDefault="00E76E34" w:rsidP="00286B14">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393699C7" w14:textId="084F4A3D" w:rsidR="00BA48C3" w:rsidRDefault="00D417A1" w:rsidP="007C4FAB">
      <w:pPr>
        <w:widowControl/>
        <w:spacing w:line="300" w:lineRule="auto"/>
        <w:jc w:val="left"/>
        <w:rPr>
          <w:rFonts w:ascii="宋体" w:eastAsia="宋体" w:hAnsi="宋体"/>
        </w:rPr>
      </w:pPr>
      <w:r>
        <w:rPr>
          <w:rFonts w:ascii="宋体" w:eastAsia="宋体" w:hAnsi="宋体" w:hint="eastAsia"/>
        </w:rPr>
        <w:t>1．</w:t>
      </w:r>
      <w:r w:rsidR="005525F5" w:rsidRPr="005525F5">
        <w:rPr>
          <w:rFonts w:ascii="宋体" w:eastAsia="宋体" w:hAnsi="宋体" w:hint="eastAsia"/>
        </w:rPr>
        <w:t>讲授法</w:t>
      </w:r>
      <w:r w:rsidR="005525F5">
        <w:rPr>
          <w:rFonts w:ascii="宋体" w:eastAsia="宋体" w:hAnsi="宋体" w:hint="eastAsia"/>
        </w:rPr>
        <w:t>：</w:t>
      </w:r>
      <w:r w:rsidR="00BA48C3">
        <w:rPr>
          <w:rFonts w:ascii="宋体" w:eastAsia="宋体" w:hAnsi="宋体" w:hint="eastAsia"/>
        </w:rPr>
        <w:t>顶天，即</w:t>
      </w:r>
      <w:r w:rsidR="005525F5" w:rsidRPr="005525F5">
        <w:rPr>
          <w:rFonts w:ascii="宋体" w:eastAsia="宋体" w:hAnsi="宋体" w:hint="eastAsia"/>
        </w:rPr>
        <w:t>通过讲授</w:t>
      </w:r>
      <w:r w:rsidR="00BA48C3">
        <w:rPr>
          <w:rFonts w:ascii="宋体" w:eastAsia="宋体" w:hAnsi="宋体" w:hint="eastAsia"/>
        </w:rPr>
        <w:t>最新生物学技术实验；立地，即从实验中最常见的实验技术出发，将实际应用与理论知识有机结合，借助多媒体素材系统介绍诸多现代生物学技术</w:t>
      </w:r>
      <w:r w:rsidR="005525F5">
        <w:rPr>
          <w:rFonts w:ascii="宋体" w:eastAsia="宋体" w:hAnsi="宋体" w:hint="eastAsia"/>
        </w:rPr>
        <w:t>。</w:t>
      </w:r>
      <w:r>
        <w:rPr>
          <w:rFonts w:ascii="宋体" w:eastAsia="宋体" w:hAnsi="宋体" w:hint="eastAsia"/>
        </w:rPr>
        <w:t>2．</w:t>
      </w:r>
      <w:r w:rsidR="005525F5" w:rsidRPr="005525F5">
        <w:rPr>
          <w:rFonts w:ascii="宋体" w:eastAsia="宋体" w:hAnsi="宋体" w:hint="eastAsia"/>
        </w:rPr>
        <w:t>讨论法：</w:t>
      </w:r>
      <w:r w:rsidR="005525F5">
        <w:rPr>
          <w:rFonts w:ascii="宋体" w:eastAsia="宋体" w:hAnsi="宋体" w:hint="eastAsia"/>
        </w:rPr>
        <w:t xml:space="preserve"> </w:t>
      </w:r>
      <w:r w:rsidR="00BA48C3" w:rsidRPr="00BA48C3">
        <w:rPr>
          <w:rFonts w:ascii="宋体" w:eastAsia="宋体" w:hAnsi="宋体" w:hint="eastAsia"/>
        </w:rPr>
        <w:t>本课程在生物技术，生物信息方向三年级上半学期开设</w:t>
      </w:r>
      <w:r w:rsidR="00BA48C3" w:rsidRPr="00BA48C3">
        <w:rPr>
          <w:rFonts w:ascii="宋体" w:eastAsia="宋体" w:hAnsi="宋体"/>
        </w:rPr>
        <w:t>,因同学已先期完成生物化学、分子生物学、细胞生物学以及遗传学理论课程的学习，所以拟尝试研讨式</w:t>
      </w:r>
      <w:r w:rsidR="00BA48C3">
        <w:rPr>
          <w:rFonts w:ascii="宋体" w:eastAsia="宋体" w:hAnsi="宋体" w:hint="eastAsia"/>
        </w:rPr>
        <w:t>,翻转课堂等</w:t>
      </w:r>
      <w:r w:rsidR="00BA48C3" w:rsidRPr="00BA48C3">
        <w:rPr>
          <w:rFonts w:ascii="宋体" w:eastAsia="宋体" w:hAnsi="宋体"/>
        </w:rPr>
        <w:t>教学方法，即前半课程以教师讲述为主，而在后半部分引导同学真正成为教学主体：将同学自由分组，每次由一组同学课前完成ppt制作并在课上进行讲授，剩余同学听讲并提出问题，由授课团队独立回答，最后由教师进行点评并总结。希望通过这种尝试能提高教学质量，更好的锻炼同学们的综合素养。</w:t>
      </w:r>
    </w:p>
    <w:p w14:paraId="230AEF7B" w14:textId="71545A99" w:rsidR="005525F5" w:rsidRDefault="00D417A1" w:rsidP="00286B14">
      <w:pPr>
        <w:widowControl/>
        <w:spacing w:beforeLines="50" w:before="156" w:afterLines="50" w:after="156"/>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7591F9CD" w14:textId="22E51342" w:rsidR="00D417A1" w:rsidRPr="005525F5" w:rsidRDefault="00DD7B5F" w:rsidP="005525F5">
      <w:pPr>
        <w:widowControl/>
        <w:spacing w:beforeLines="50" w:before="156" w:afterLines="50" w:after="156"/>
        <w:jc w:val="left"/>
        <w:rPr>
          <w:rFonts w:ascii="黑体" w:eastAsia="黑体" w:hAnsi="黑体"/>
          <w:b/>
          <w:sz w:val="28"/>
          <w:szCs w:val="28"/>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C292F8B" w14:textId="4920A125"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676EA633" w14:textId="77777777" w:rsidTr="00E276C0">
        <w:trPr>
          <w:trHeight w:val="567"/>
          <w:jc w:val="center"/>
        </w:trPr>
        <w:tc>
          <w:tcPr>
            <w:tcW w:w="2847" w:type="dxa"/>
            <w:vAlign w:val="center"/>
          </w:tcPr>
          <w:p w14:paraId="5311F449"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2D57A0B"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2B7FCEC"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3E79527F" w14:textId="77777777" w:rsidTr="00E276C0">
        <w:trPr>
          <w:trHeight w:val="567"/>
          <w:jc w:val="center"/>
        </w:trPr>
        <w:tc>
          <w:tcPr>
            <w:tcW w:w="2847" w:type="dxa"/>
            <w:vAlign w:val="center"/>
          </w:tcPr>
          <w:p w14:paraId="1AEAE2C6"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00A9428" w14:textId="16FFDB5C" w:rsidR="00D417A1" w:rsidRDefault="00FB2690" w:rsidP="00FB2690">
            <w:pPr>
              <w:pStyle w:val="a3"/>
              <w:spacing w:beforeLines="50" w:before="156" w:afterLines="50" w:after="156"/>
              <w:jc w:val="left"/>
              <w:rPr>
                <w:rFonts w:hAnsi="宋体"/>
                <w:b/>
              </w:rPr>
            </w:pPr>
            <w:r w:rsidRPr="00FB2690">
              <w:rPr>
                <w:rFonts w:hAnsi="宋体" w:hint="eastAsia"/>
              </w:rPr>
              <w:t>理解</w:t>
            </w:r>
            <w:r>
              <w:rPr>
                <w:rFonts w:hAnsi="宋体" w:hint="eastAsia"/>
              </w:rPr>
              <w:t>和掌握</w:t>
            </w:r>
            <w:r w:rsidR="00C641A0">
              <w:rPr>
                <w:rFonts w:hAnsi="宋体" w:hint="eastAsia"/>
              </w:rPr>
              <w:t>常用现代生命科学中常见的实验技术的原理，了</w:t>
            </w:r>
            <w:r>
              <w:rPr>
                <w:rFonts w:hAnsi="宋体" w:hint="eastAsia"/>
              </w:rPr>
              <w:t>解</w:t>
            </w:r>
            <w:r w:rsidR="00C641A0">
              <w:rPr>
                <w:rFonts w:hAnsi="宋体" w:hint="eastAsia"/>
              </w:rPr>
              <w:t>生命科学领域最新</w:t>
            </w:r>
            <w:r w:rsidR="00C641A0">
              <w:rPr>
                <w:rFonts w:hAnsi="宋体" w:hint="eastAsia"/>
              </w:rPr>
              <w:lastRenderedPageBreak/>
              <w:t>实验技术的</w:t>
            </w:r>
            <w:r>
              <w:rPr>
                <w:rFonts w:hAnsi="宋体" w:hint="eastAsia"/>
              </w:rPr>
              <w:t>应用及意义。</w:t>
            </w:r>
            <w:r>
              <w:rPr>
                <w:rFonts w:hAnsi="宋体"/>
                <w:b/>
              </w:rPr>
              <w:t xml:space="preserve"> </w:t>
            </w:r>
          </w:p>
        </w:tc>
        <w:tc>
          <w:tcPr>
            <w:tcW w:w="2849" w:type="dxa"/>
            <w:vAlign w:val="center"/>
          </w:tcPr>
          <w:p w14:paraId="70E28E48" w14:textId="0A487D81" w:rsidR="00D417A1" w:rsidRDefault="00C641A0" w:rsidP="00FB2690">
            <w:pPr>
              <w:pStyle w:val="a3"/>
              <w:spacing w:beforeLines="50" w:before="156" w:afterLines="50" w:after="156"/>
              <w:jc w:val="left"/>
              <w:rPr>
                <w:rFonts w:hAnsi="宋体"/>
                <w:b/>
              </w:rPr>
            </w:pPr>
            <w:r>
              <w:rPr>
                <w:rFonts w:hAnsi="宋体" w:hint="eastAsia"/>
              </w:rPr>
              <w:lastRenderedPageBreak/>
              <w:t>PPT</w:t>
            </w:r>
            <w:r w:rsidR="0060148C">
              <w:rPr>
                <w:rFonts w:hAnsi="宋体" w:hint="eastAsia"/>
              </w:rPr>
              <w:t>讲授</w:t>
            </w:r>
            <w:r w:rsidR="00FB2690" w:rsidRPr="00FB2690">
              <w:rPr>
                <w:rFonts w:hAnsi="宋体" w:hint="eastAsia"/>
              </w:rPr>
              <w:t>；</w:t>
            </w:r>
            <w:r w:rsidR="0060148C">
              <w:rPr>
                <w:rFonts w:hAnsi="宋体" w:hint="eastAsia"/>
              </w:rPr>
              <w:t>课堂讨论</w:t>
            </w:r>
            <w:r w:rsidR="00FB2690" w:rsidRPr="00FB2690">
              <w:rPr>
                <w:rFonts w:hAnsi="宋体" w:hint="eastAsia"/>
              </w:rPr>
              <w:t>；</w:t>
            </w:r>
            <w:r w:rsidR="0060148C" w:rsidRPr="0060148C">
              <w:rPr>
                <w:rFonts w:hAnsi="宋体" w:hint="eastAsia"/>
              </w:rPr>
              <w:t>课堂</w:t>
            </w:r>
            <w:r w:rsidR="0060148C">
              <w:rPr>
                <w:rFonts w:hAnsi="宋体" w:hint="eastAsia"/>
              </w:rPr>
              <w:t>提问</w:t>
            </w:r>
            <w:r w:rsidR="0060148C" w:rsidRPr="0060148C">
              <w:rPr>
                <w:rFonts w:hAnsi="宋体" w:hint="eastAsia"/>
              </w:rPr>
              <w:t>；</w:t>
            </w:r>
            <w:r w:rsidR="00FB2690" w:rsidRPr="00FB2690">
              <w:rPr>
                <w:rFonts w:hAnsi="宋体"/>
              </w:rPr>
              <w:t>期中考试及期末考试中的选择题</w:t>
            </w:r>
            <w:r w:rsidR="00FB2690" w:rsidRPr="00FB2690">
              <w:rPr>
                <w:rFonts w:hAnsi="宋体" w:hint="eastAsia"/>
              </w:rPr>
              <w:t>、</w:t>
            </w:r>
            <w:r w:rsidR="00FB2690" w:rsidRPr="00FB2690">
              <w:rPr>
                <w:rFonts w:hAnsi="宋体"/>
              </w:rPr>
              <w:t>简答题</w:t>
            </w:r>
            <w:r w:rsidR="00FB2690" w:rsidRPr="00FB2690">
              <w:rPr>
                <w:rFonts w:hAnsi="宋体" w:hint="eastAsia"/>
              </w:rPr>
              <w:t>、</w:t>
            </w:r>
            <w:r w:rsidR="00FB2690" w:rsidRPr="00FB2690">
              <w:rPr>
                <w:rFonts w:hAnsi="宋体"/>
              </w:rPr>
              <w:t>问答</w:t>
            </w:r>
            <w:r w:rsidR="00FB2690" w:rsidRPr="00FB2690">
              <w:rPr>
                <w:rFonts w:hAnsi="宋体"/>
              </w:rPr>
              <w:lastRenderedPageBreak/>
              <w:t>题等</w:t>
            </w:r>
            <w:r w:rsidR="00FB2690" w:rsidRPr="00FB2690">
              <w:rPr>
                <w:rFonts w:hAnsi="宋体" w:hint="eastAsia"/>
              </w:rPr>
              <w:t>。</w:t>
            </w:r>
          </w:p>
        </w:tc>
      </w:tr>
      <w:tr w:rsidR="00D417A1" w14:paraId="0D0DFB07" w14:textId="77777777" w:rsidTr="00E276C0">
        <w:trPr>
          <w:trHeight w:val="567"/>
          <w:jc w:val="center"/>
        </w:trPr>
        <w:tc>
          <w:tcPr>
            <w:tcW w:w="2847" w:type="dxa"/>
            <w:vAlign w:val="center"/>
          </w:tcPr>
          <w:p w14:paraId="4F5EB32B"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lastRenderedPageBreak/>
              <w:t>课程目标2</w:t>
            </w:r>
          </w:p>
        </w:tc>
        <w:tc>
          <w:tcPr>
            <w:tcW w:w="2849" w:type="dxa"/>
            <w:vAlign w:val="center"/>
          </w:tcPr>
          <w:p w14:paraId="7F0C5B13" w14:textId="63EF2FEB" w:rsidR="00D417A1" w:rsidRDefault="00C641A0" w:rsidP="00FB2690">
            <w:pPr>
              <w:pStyle w:val="a3"/>
              <w:spacing w:beforeLines="50" w:before="156" w:afterLines="50" w:after="156"/>
              <w:jc w:val="left"/>
              <w:rPr>
                <w:rFonts w:hAnsi="宋体"/>
                <w:b/>
              </w:rPr>
            </w:pPr>
            <w:bookmarkStart w:id="15" w:name="_Hlk76686182"/>
            <w:r>
              <w:rPr>
                <w:rFonts w:hAnsi="宋体" w:hint="eastAsia"/>
              </w:rPr>
              <w:t>在完成相关科研训练及科研项目过程中如何有机科学的组织实践各种实验技术</w:t>
            </w:r>
            <w:r w:rsidR="00FB2690">
              <w:rPr>
                <w:rFonts w:hAnsi="宋体" w:hint="eastAsia"/>
              </w:rPr>
              <w:t>。</w:t>
            </w:r>
            <w:bookmarkEnd w:id="15"/>
          </w:p>
        </w:tc>
        <w:tc>
          <w:tcPr>
            <w:tcW w:w="2849" w:type="dxa"/>
            <w:vAlign w:val="center"/>
          </w:tcPr>
          <w:p w14:paraId="180EDBAB" w14:textId="09CBB1FD" w:rsidR="00D417A1" w:rsidRDefault="0060148C" w:rsidP="00FB2690">
            <w:pPr>
              <w:pStyle w:val="a3"/>
              <w:spacing w:beforeLines="50" w:before="156" w:afterLines="50" w:after="156"/>
              <w:jc w:val="left"/>
              <w:rPr>
                <w:rFonts w:hAnsi="宋体"/>
                <w:b/>
              </w:rPr>
            </w:pPr>
            <w:r w:rsidRPr="0060148C">
              <w:rPr>
                <w:rFonts w:hAnsi="宋体"/>
              </w:rPr>
              <w:t>PPT讲授；课堂讨论；课堂提问；</w:t>
            </w:r>
            <w:r>
              <w:rPr>
                <w:rFonts w:hAnsi="宋体" w:hint="eastAsia"/>
              </w:rPr>
              <w:t>小论文综述讨论；</w:t>
            </w:r>
            <w:r w:rsidRPr="0060148C">
              <w:rPr>
                <w:rFonts w:hAnsi="宋体"/>
              </w:rPr>
              <w:t>期中考试及期末考试中的选择题、简答题、问答题等。</w:t>
            </w:r>
          </w:p>
        </w:tc>
      </w:tr>
    </w:tbl>
    <w:p w14:paraId="50D8445C" w14:textId="03D2DDF0" w:rsidR="00DD7B5F" w:rsidRDefault="00DD7B5F" w:rsidP="00286B14">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13C352C5" w14:textId="4B98FD54" w:rsidR="00C54636" w:rsidRPr="00DD7B5F" w:rsidRDefault="00DD7B5F" w:rsidP="00FD5915">
      <w:pPr>
        <w:widowControl/>
        <w:spacing w:beforeLines="50" w:before="156" w:afterLines="50" w:after="156"/>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474AFEC5" w14:textId="5F120235" w:rsidR="00A045BD" w:rsidRPr="00A045BD" w:rsidRDefault="00A045BD" w:rsidP="00A045BD">
      <w:pPr>
        <w:widowControl/>
        <w:spacing w:beforeLines="50" w:before="156" w:afterLines="50" w:after="156"/>
        <w:jc w:val="left"/>
        <w:rPr>
          <w:rFonts w:ascii="宋体" w:eastAsia="宋体" w:hAnsi="宋体"/>
        </w:rPr>
      </w:pPr>
      <w:r w:rsidRPr="00A045BD">
        <w:rPr>
          <w:rFonts w:ascii="宋体" w:eastAsia="宋体" w:hAnsi="宋体" w:hint="eastAsia"/>
        </w:rPr>
        <w:t>平时成绩：</w:t>
      </w:r>
      <w:r w:rsidR="0060148C">
        <w:rPr>
          <w:rFonts w:ascii="宋体" w:eastAsia="宋体" w:hAnsi="宋体"/>
        </w:rPr>
        <w:t>5</w:t>
      </w:r>
      <w:r w:rsidRPr="00A045BD">
        <w:rPr>
          <w:rFonts w:ascii="宋体" w:eastAsia="宋体" w:hAnsi="宋体"/>
        </w:rPr>
        <w:t>0%（考勤与提问、</w:t>
      </w:r>
      <w:r w:rsidR="00E276C0">
        <w:rPr>
          <w:rFonts w:ascii="宋体" w:eastAsia="宋体" w:hAnsi="宋体" w:hint="eastAsia"/>
        </w:rPr>
        <w:t>讨论，</w:t>
      </w:r>
      <w:r w:rsidR="00E276C0">
        <w:rPr>
          <w:rFonts w:ascii="宋体" w:eastAsia="宋体" w:hAnsi="宋体"/>
        </w:rPr>
        <w:t>翻转课堂</w:t>
      </w:r>
      <w:r w:rsidR="0060148C">
        <w:rPr>
          <w:rFonts w:ascii="宋体" w:eastAsia="宋体" w:hAnsi="宋体" w:hint="eastAsia"/>
        </w:rPr>
        <w:t>，小论文</w:t>
      </w:r>
      <w:r w:rsidRPr="00A045BD">
        <w:rPr>
          <w:rFonts w:ascii="宋体" w:eastAsia="宋体" w:hAnsi="宋体"/>
        </w:rPr>
        <w:t>）</w:t>
      </w:r>
    </w:p>
    <w:p w14:paraId="1F807BBF" w14:textId="77777777" w:rsidR="00A045BD" w:rsidRDefault="00A045BD" w:rsidP="00A045BD">
      <w:pPr>
        <w:widowControl/>
        <w:spacing w:beforeLines="50" w:before="156" w:afterLines="50" w:after="156"/>
        <w:jc w:val="left"/>
        <w:rPr>
          <w:rFonts w:ascii="宋体" w:eastAsia="宋体" w:hAnsi="宋体"/>
        </w:rPr>
      </w:pPr>
      <w:r w:rsidRPr="00A045BD">
        <w:rPr>
          <w:rFonts w:ascii="宋体" w:eastAsia="宋体" w:hAnsi="宋体" w:hint="eastAsia"/>
        </w:rPr>
        <w:t>期末考试：</w:t>
      </w:r>
      <w:r w:rsidR="00E276C0">
        <w:rPr>
          <w:rFonts w:ascii="宋体" w:eastAsia="宋体" w:hAnsi="宋体"/>
        </w:rPr>
        <w:t>5</w:t>
      </w:r>
      <w:r w:rsidRPr="00A045BD">
        <w:rPr>
          <w:rFonts w:ascii="宋体" w:eastAsia="宋体" w:hAnsi="宋体"/>
        </w:rPr>
        <w:t>0%（闭卷</w:t>
      </w:r>
      <w:r w:rsidR="00E276C0">
        <w:rPr>
          <w:rFonts w:ascii="宋体" w:eastAsia="宋体" w:hAnsi="宋体"/>
        </w:rPr>
        <w:t>考试</w:t>
      </w:r>
      <w:r w:rsidRPr="00A045BD">
        <w:rPr>
          <w:rFonts w:ascii="宋体" w:eastAsia="宋体" w:hAnsi="宋体"/>
        </w:rPr>
        <w:t>）</w:t>
      </w:r>
    </w:p>
    <w:p w14:paraId="1F180742" w14:textId="473B61BF" w:rsidR="00B03909" w:rsidRDefault="00DD7B5F" w:rsidP="00FD5915">
      <w:pPr>
        <w:widowControl/>
        <w:spacing w:beforeLines="50" w:before="156" w:afterLines="50" w:after="156"/>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77DB43A4" w14:textId="4C21BB3F"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75B969A" w14:textId="77777777" w:rsidTr="00285327">
        <w:trPr>
          <w:jc w:val="center"/>
        </w:trPr>
        <w:tc>
          <w:tcPr>
            <w:tcW w:w="2122" w:type="dxa"/>
            <w:tcBorders>
              <w:tl2br w:val="single" w:sz="4" w:space="0" w:color="auto"/>
            </w:tcBorders>
            <w:shd w:val="clear" w:color="auto" w:fill="auto"/>
            <w:vAlign w:val="center"/>
          </w:tcPr>
          <w:p w14:paraId="31BEF486"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05B77B98"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6B0D318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43335C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6BA2223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607E150"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35DE2F5E" w14:textId="77777777" w:rsidTr="00285327">
        <w:trPr>
          <w:trHeight w:val="620"/>
          <w:jc w:val="center"/>
        </w:trPr>
        <w:tc>
          <w:tcPr>
            <w:tcW w:w="2122" w:type="dxa"/>
            <w:shd w:val="clear" w:color="auto" w:fill="auto"/>
            <w:vAlign w:val="center"/>
          </w:tcPr>
          <w:p w14:paraId="4FAD51EF"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72D1C4F" w14:textId="6152ADC0" w:rsidR="00322986" w:rsidRPr="00322986" w:rsidRDefault="00357C2E" w:rsidP="00DD7B5F">
            <w:pPr>
              <w:spacing w:beforeLines="50" w:before="156" w:afterLines="50" w:after="156"/>
              <w:jc w:val="center"/>
              <w:rPr>
                <w:rFonts w:ascii="宋体" w:eastAsia="宋体" w:hAnsi="宋体"/>
                <w:kern w:val="0"/>
                <w:szCs w:val="21"/>
              </w:rPr>
            </w:pPr>
            <w:r>
              <w:rPr>
                <w:rFonts w:ascii="宋体" w:eastAsia="宋体" w:hAnsi="宋体"/>
                <w:kern w:val="0"/>
                <w:szCs w:val="21"/>
              </w:rPr>
              <w:t>2</w:t>
            </w:r>
            <w:r w:rsidR="00D4104E">
              <w:rPr>
                <w:rFonts w:ascii="宋体" w:eastAsia="宋体" w:hAnsi="宋体"/>
                <w:kern w:val="0"/>
                <w:szCs w:val="21"/>
              </w:rPr>
              <w:t>0</w:t>
            </w:r>
            <w:r w:rsidR="00D4104E">
              <w:rPr>
                <w:rFonts w:ascii="宋体" w:eastAsia="宋体" w:hAnsi="宋体" w:hint="eastAsia"/>
                <w:kern w:val="0"/>
                <w:szCs w:val="21"/>
              </w:rPr>
              <w:t>%</w:t>
            </w:r>
          </w:p>
        </w:tc>
        <w:tc>
          <w:tcPr>
            <w:tcW w:w="1134" w:type="dxa"/>
            <w:shd w:val="clear" w:color="auto" w:fill="auto"/>
            <w:vAlign w:val="center"/>
          </w:tcPr>
          <w:p w14:paraId="28A3DE6A" w14:textId="74E3FBC0" w:rsidR="00322986" w:rsidRPr="00322986" w:rsidRDefault="0060148C" w:rsidP="00DD7B5F">
            <w:pPr>
              <w:spacing w:beforeLines="50" w:before="156" w:afterLines="50" w:after="156"/>
              <w:jc w:val="center"/>
              <w:rPr>
                <w:rFonts w:ascii="宋体" w:eastAsia="宋体" w:hAnsi="宋体"/>
                <w:kern w:val="0"/>
                <w:szCs w:val="21"/>
              </w:rPr>
            </w:pPr>
            <w:r>
              <w:rPr>
                <w:rFonts w:ascii="宋体" w:eastAsia="宋体" w:hAnsi="宋体"/>
                <w:kern w:val="0"/>
                <w:szCs w:val="21"/>
              </w:rPr>
              <w:t>0</w:t>
            </w:r>
            <w:r w:rsidR="00D4104E">
              <w:rPr>
                <w:rFonts w:ascii="宋体" w:eastAsia="宋体" w:hAnsi="宋体" w:hint="eastAsia"/>
                <w:kern w:val="0"/>
                <w:szCs w:val="21"/>
              </w:rPr>
              <w:t>%</w:t>
            </w:r>
          </w:p>
        </w:tc>
        <w:tc>
          <w:tcPr>
            <w:tcW w:w="1134" w:type="dxa"/>
            <w:vAlign w:val="center"/>
          </w:tcPr>
          <w:p w14:paraId="31984893" w14:textId="6FF0F7E0" w:rsidR="00322986" w:rsidRPr="00322986" w:rsidRDefault="00357C2E" w:rsidP="00DD7B5F">
            <w:pPr>
              <w:spacing w:beforeLines="50" w:before="156" w:afterLines="50" w:after="156"/>
              <w:jc w:val="center"/>
              <w:rPr>
                <w:rFonts w:ascii="宋体" w:eastAsia="宋体" w:hAnsi="宋体"/>
                <w:kern w:val="0"/>
                <w:szCs w:val="21"/>
              </w:rPr>
            </w:pPr>
            <w:r>
              <w:rPr>
                <w:rFonts w:ascii="宋体" w:eastAsia="宋体" w:hAnsi="宋体"/>
                <w:kern w:val="0"/>
                <w:szCs w:val="21"/>
              </w:rPr>
              <w:t>2</w:t>
            </w:r>
            <w:r w:rsidR="00BB35E5">
              <w:rPr>
                <w:rFonts w:ascii="宋体" w:eastAsia="宋体" w:hAnsi="宋体"/>
                <w:kern w:val="0"/>
                <w:szCs w:val="21"/>
              </w:rPr>
              <w:t>0</w:t>
            </w:r>
            <w:r w:rsidR="00D4104E">
              <w:rPr>
                <w:rFonts w:ascii="宋体" w:eastAsia="宋体" w:hAnsi="宋体" w:hint="eastAsia"/>
                <w:kern w:val="0"/>
                <w:szCs w:val="21"/>
              </w:rPr>
              <w:t>%</w:t>
            </w:r>
          </w:p>
        </w:tc>
        <w:tc>
          <w:tcPr>
            <w:tcW w:w="2627" w:type="dxa"/>
            <w:vMerge w:val="restart"/>
            <w:shd w:val="clear" w:color="auto" w:fill="auto"/>
            <w:vAlign w:val="center"/>
          </w:tcPr>
          <w:p w14:paraId="3A24EE7E" w14:textId="77777777" w:rsidR="00322986" w:rsidRPr="00322986" w:rsidRDefault="00322986" w:rsidP="00500F94">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00500F94">
              <w:rPr>
                <w:rFonts w:ascii="宋体" w:eastAsia="宋体" w:hAnsi="宋体"/>
                <w:kern w:val="0"/>
                <w:szCs w:val="21"/>
              </w:rPr>
              <w:t>1</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00500F94">
              <w:rPr>
                <w:rFonts w:ascii="宋体" w:eastAsia="宋体" w:hAnsi="宋体"/>
                <w:kern w:val="0"/>
                <w:szCs w:val="21"/>
              </w:rPr>
              <w:t>4</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6CF7EBF1" w14:textId="77777777" w:rsidTr="00285327">
        <w:trPr>
          <w:trHeight w:val="679"/>
          <w:jc w:val="center"/>
        </w:trPr>
        <w:tc>
          <w:tcPr>
            <w:tcW w:w="2122" w:type="dxa"/>
            <w:shd w:val="clear" w:color="auto" w:fill="auto"/>
            <w:vAlign w:val="center"/>
          </w:tcPr>
          <w:p w14:paraId="27CBE99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4CD016C" w14:textId="2E034494" w:rsidR="00322986" w:rsidRPr="00322986" w:rsidRDefault="00357C2E" w:rsidP="00DD7B5F">
            <w:pPr>
              <w:spacing w:beforeLines="50" w:before="156" w:afterLines="50" w:after="156"/>
              <w:jc w:val="center"/>
              <w:rPr>
                <w:rFonts w:ascii="宋体" w:eastAsia="宋体" w:hAnsi="宋体"/>
                <w:kern w:val="0"/>
                <w:szCs w:val="21"/>
              </w:rPr>
            </w:pPr>
            <w:r>
              <w:rPr>
                <w:rFonts w:ascii="宋体" w:eastAsia="宋体" w:hAnsi="宋体"/>
                <w:kern w:val="0"/>
                <w:szCs w:val="21"/>
              </w:rPr>
              <w:t>3</w:t>
            </w:r>
            <w:r w:rsidR="00BB35E5">
              <w:rPr>
                <w:rFonts w:ascii="宋体" w:eastAsia="宋体" w:hAnsi="宋体"/>
                <w:kern w:val="0"/>
                <w:szCs w:val="21"/>
              </w:rPr>
              <w:t>0</w:t>
            </w:r>
            <w:r w:rsidR="00D4104E">
              <w:rPr>
                <w:rFonts w:ascii="宋体" w:eastAsia="宋体" w:hAnsi="宋体" w:hint="eastAsia"/>
                <w:kern w:val="0"/>
                <w:szCs w:val="21"/>
              </w:rPr>
              <w:t>%</w:t>
            </w:r>
          </w:p>
        </w:tc>
        <w:tc>
          <w:tcPr>
            <w:tcW w:w="1134" w:type="dxa"/>
            <w:shd w:val="clear" w:color="auto" w:fill="auto"/>
            <w:vAlign w:val="center"/>
          </w:tcPr>
          <w:p w14:paraId="57BC7595" w14:textId="061F46AB" w:rsidR="00322986" w:rsidRPr="00322986" w:rsidRDefault="0060148C" w:rsidP="00DD7B5F">
            <w:pPr>
              <w:spacing w:beforeLines="50" w:before="156" w:afterLines="50" w:after="156"/>
              <w:jc w:val="center"/>
              <w:rPr>
                <w:rFonts w:ascii="宋体" w:eastAsia="宋体" w:hAnsi="宋体"/>
                <w:kern w:val="0"/>
                <w:szCs w:val="21"/>
              </w:rPr>
            </w:pPr>
            <w:r>
              <w:rPr>
                <w:rFonts w:ascii="宋体" w:eastAsia="宋体" w:hAnsi="宋体"/>
                <w:kern w:val="0"/>
                <w:szCs w:val="21"/>
              </w:rPr>
              <w:t>0</w:t>
            </w:r>
            <w:r w:rsidR="00D4104E">
              <w:rPr>
                <w:rFonts w:ascii="宋体" w:eastAsia="宋体" w:hAnsi="宋体" w:hint="eastAsia"/>
                <w:kern w:val="0"/>
                <w:szCs w:val="21"/>
              </w:rPr>
              <w:t>%</w:t>
            </w:r>
          </w:p>
        </w:tc>
        <w:tc>
          <w:tcPr>
            <w:tcW w:w="1134" w:type="dxa"/>
            <w:vAlign w:val="center"/>
          </w:tcPr>
          <w:p w14:paraId="73F7BDCD" w14:textId="74BC8291" w:rsidR="00322986" w:rsidRPr="00322986" w:rsidRDefault="00357C2E" w:rsidP="00DD7B5F">
            <w:pPr>
              <w:spacing w:beforeLines="50" w:before="156" w:afterLines="50" w:after="156"/>
              <w:jc w:val="center"/>
              <w:rPr>
                <w:rFonts w:ascii="宋体" w:eastAsia="宋体" w:hAnsi="宋体"/>
                <w:kern w:val="0"/>
                <w:szCs w:val="21"/>
              </w:rPr>
            </w:pPr>
            <w:r>
              <w:rPr>
                <w:rFonts w:ascii="宋体" w:eastAsia="宋体" w:hAnsi="宋体"/>
                <w:kern w:val="0"/>
                <w:szCs w:val="21"/>
              </w:rPr>
              <w:t>3</w:t>
            </w:r>
            <w:r w:rsidR="00BB35E5">
              <w:rPr>
                <w:rFonts w:ascii="宋体" w:eastAsia="宋体" w:hAnsi="宋体"/>
                <w:kern w:val="0"/>
                <w:szCs w:val="21"/>
              </w:rPr>
              <w:t>0</w:t>
            </w:r>
            <w:r w:rsidR="00D4104E">
              <w:rPr>
                <w:rFonts w:ascii="宋体" w:eastAsia="宋体" w:hAnsi="宋体" w:hint="eastAsia"/>
                <w:kern w:val="0"/>
                <w:szCs w:val="21"/>
              </w:rPr>
              <w:t>%</w:t>
            </w:r>
          </w:p>
        </w:tc>
        <w:tc>
          <w:tcPr>
            <w:tcW w:w="2627" w:type="dxa"/>
            <w:vMerge/>
            <w:shd w:val="clear" w:color="auto" w:fill="auto"/>
            <w:vAlign w:val="center"/>
          </w:tcPr>
          <w:p w14:paraId="0239582A"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09523838" w14:textId="77777777" w:rsidTr="00285327">
        <w:trPr>
          <w:trHeight w:val="755"/>
          <w:jc w:val="center"/>
        </w:trPr>
        <w:tc>
          <w:tcPr>
            <w:tcW w:w="2122" w:type="dxa"/>
            <w:shd w:val="clear" w:color="auto" w:fill="auto"/>
            <w:vAlign w:val="center"/>
          </w:tcPr>
          <w:p w14:paraId="7E236E97" w14:textId="27BF10DF" w:rsidR="00322986" w:rsidRPr="00322986" w:rsidRDefault="00322986" w:rsidP="00DD7B5F">
            <w:pPr>
              <w:spacing w:beforeLines="50" w:before="156" w:afterLines="50" w:after="156"/>
              <w:jc w:val="center"/>
              <w:rPr>
                <w:rFonts w:ascii="宋体" w:eastAsia="宋体" w:hAnsi="宋体"/>
                <w:kern w:val="0"/>
                <w:szCs w:val="21"/>
              </w:rPr>
            </w:pPr>
          </w:p>
        </w:tc>
        <w:tc>
          <w:tcPr>
            <w:tcW w:w="858" w:type="dxa"/>
            <w:shd w:val="clear" w:color="auto" w:fill="auto"/>
            <w:vAlign w:val="center"/>
          </w:tcPr>
          <w:p w14:paraId="3056994F"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05442852"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22CB833E"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7476B6DD" w14:textId="77777777" w:rsidR="00322986" w:rsidRPr="00322986" w:rsidRDefault="00322986" w:rsidP="00DD7B5F">
            <w:pPr>
              <w:spacing w:beforeLines="50" w:before="156" w:afterLines="50" w:after="156"/>
              <w:rPr>
                <w:rFonts w:ascii="宋体" w:eastAsia="宋体" w:hAnsi="宋体"/>
                <w:kern w:val="0"/>
                <w:szCs w:val="21"/>
              </w:rPr>
            </w:pPr>
          </w:p>
        </w:tc>
      </w:tr>
    </w:tbl>
    <w:p w14:paraId="0185B65B" w14:textId="45193814"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4EC7847D" w14:textId="77777777" w:rsidTr="008332AB">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1B1766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0185A3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1499436"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0833F28" w14:textId="77777777" w:rsidTr="008332AB">
        <w:trPr>
          <w:trHeight w:val="454"/>
          <w:tblHeader/>
          <w:jc w:val="center"/>
        </w:trPr>
        <w:tc>
          <w:tcPr>
            <w:tcW w:w="993" w:type="dxa"/>
            <w:vMerge/>
            <w:tcBorders>
              <w:left w:val="single" w:sz="4" w:space="0" w:color="auto"/>
              <w:right w:val="single" w:sz="4" w:space="0" w:color="auto"/>
            </w:tcBorders>
            <w:vAlign w:val="center"/>
          </w:tcPr>
          <w:p w14:paraId="57329FB0"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C25173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5F8E25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80EF38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0A13B1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463B77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E1DDCAD" w14:textId="77777777" w:rsidTr="008332AB">
        <w:trPr>
          <w:trHeight w:val="449"/>
          <w:tblHeader/>
          <w:jc w:val="center"/>
        </w:trPr>
        <w:tc>
          <w:tcPr>
            <w:tcW w:w="993" w:type="dxa"/>
            <w:vMerge/>
            <w:tcBorders>
              <w:left w:val="single" w:sz="4" w:space="0" w:color="auto"/>
              <w:right w:val="single" w:sz="4" w:space="0" w:color="auto"/>
            </w:tcBorders>
            <w:vAlign w:val="center"/>
          </w:tcPr>
          <w:p w14:paraId="361AA80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7AD5E8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1115A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779482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2D1730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837C21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63E98270" w14:textId="77777777" w:rsidTr="008332AB">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AA7970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A5A2B5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03D276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51D9E3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C4B913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A0F317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2BAB489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03DE539"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18F69B7"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5D7592F" w14:textId="1FD33015" w:rsidR="00DE7849" w:rsidRPr="0060148C" w:rsidRDefault="0060148C" w:rsidP="00DE7849">
            <w:pPr>
              <w:spacing w:beforeLines="50" w:before="156" w:afterLines="50" w:after="156"/>
              <w:rPr>
                <w:rFonts w:ascii="宋体" w:eastAsia="宋体" w:hAnsi="宋体"/>
                <w:szCs w:val="21"/>
              </w:rPr>
            </w:pPr>
            <w:r w:rsidRPr="0060148C">
              <w:rPr>
                <w:rFonts w:ascii="宋体" w:eastAsia="宋体" w:hAnsi="宋体" w:hint="eastAsia"/>
              </w:rPr>
              <w:t>理解和掌握常用现代生命科学中常见的实验技术的原理，了解生命科学领域最新实验技术的应用及意义。</w:t>
            </w:r>
          </w:p>
        </w:tc>
        <w:tc>
          <w:tcPr>
            <w:tcW w:w="1984" w:type="dxa"/>
            <w:tcBorders>
              <w:top w:val="single" w:sz="4" w:space="0" w:color="auto"/>
              <w:left w:val="single" w:sz="4" w:space="0" w:color="auto"/>
              <w:bottom w:val="single" w:sz="4" w:space="0" w:color="auto"/>
              <w:right w:val="single" w:sz="4" w:space="0" w:color="auto"/>
            </w:tcBorders>
          </w:tcPr>
          <w:p w14:paraId="118559C3" w14:textId="7C51F674"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t>能够较好地</w:t>
            </w:r>
            <w:r w:rsidR="0056714C" w:rsidRPr="0056714C">
              <w:rPr>
                <w:rFonts w:ascii="宋体" w:eastAsia="宋体" w:hAnsi="宋体" w:hint="eastAsia"/>
                <w:szCs w:val="21"/>
              </w:rPr>
              <w:t>理解和掌握常用现代生命科学中常见的实验技术的原理，较好地了解生命科学领域最新实验技术的</w:t>
            </w:r>
            <w:r w:rsidR="0056714C" w:rsidRPr="0056714C">
              <w:rPr>
                <w:rFonts w:ascii="宋体" w:eastAsia="宋体" w:hAnsi="宋体" w:hint="eastAsia"/>
                <w:szCs w:val="21"/>
              </w:rPr>
              <w:lastRenderedPageBreak/>
              <w:t>应用及意义。</w:t>
            </w:r>
          </w:p>
        </w:tc>
        <w:tc>
          <w:tcPr>
            <w:tcW w:w="1843" w:type="dxa"/>
            <w:tcBorders>
              <w:top w:val="single" w:sz="4" w:space="0" w:color="auto"/>
              <w:left w:val="single" w:sz="4" w:space="0" w:color="auto"/>
              <w:bottom w:val="single" w:sz="4" w:space="0" w:color="auto"/>
              <w:right w:val="single" w:sz="4" w:space="0" w:color="auto"/>
            </w:tcBorders>
          </w:tcPr>
          <w:p w14:paraId="43D140B7" w14:textId="1C9331CF"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lastRenderedPageBreak/>
              <w:t>一般</w:t>
            </w:r>
            <w:r w:rsidRPr="00BB35E5">
              <w:rPr>
                <w:rFonts w:ascii="宋体" w:eastAsia="宋体" w:hAnsi="宋体" w:hint="eastAsia"/>
                <w:szCs w:val="21"/>
              </w:rPr>
              <w:t>理解和掌握</w:t>
            </w:r>
            <w:r w:rsidR="0056714C" w:rsidRPr="0056714C">
              <w:rPr>
                <w:rFonts w:ascii="宋体" w:eastAsia="宋体" w:hAnsi="宋体" w:hint="eastAsia"/>
                <w:szCs w:val="21"/>
              </w:rPr>
              <w:t>常用现代生命科学中常见的实验技术的原理，一般了解生命科学领域最新实验技术</w:t>
            </w:r>
            <w:r w:rsidR="0056714C" w:rsidRPr="0056714C">
              <w:rPr>
                <w:rFonts w:ascii="宋体" w:eastAsia="宋体" w:hAnsi="宋体" w:hint="eastAsia"/>
                <w:szCs w:val="21"/>
              </w:rPr>
              <w:lastRenderedPageBreak/>
              <w:t>的应用及意义。</w:t>
            </w:r>
          </w:p>
        </w:tc>
        <w:tc>
          <w:tcPr>
            <w:tcW w:w="1779" w:type="dxa"/>
            <w:tcBorders>
              <w:top w:val="single" w:sz="4" w:space="0" w:color="auto"/>
              <w:left w:val="single" w:sz="4" w:space="0" w:color="auto"/>
              <w:bottom w:val="single" w:sz="4" w:space="0" w:color="auto"/>
              <w:right w:val="single" w:sz="4" w:space="0" w:color="auto"/>
            </w:tcBorders>
          </w:tcPr>
          <w:p w14:paraId="4DAC9322" w14:textId="2D5E97AC"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lastRenderedPageBreak/>
              <w:t>基本</w:t>
            </w:r>
            <w:r w:rsidRPr="00BB35E5">
              <w:rPr>
                <w:rFonts w:ascii="宋体" w:eastAsia="宋体" w:hAnsi="宋体" w:hint="eastAsia"/>
                <w:szCs w:val="21"/>
              </w:rPr>
              <w:t>理解和掌握</w:t>
            </w:r>
            <w:r w:rsidR="0056714C" w:rsidRPr="0056714C">
              <w:rPr>
                <w:rFonts w:ascii="宋体" w:eastAsia="宋体" w:hAnsi="宋体" w:hint="eastAsia"/>
                <w:szCs w:val="21"/>
              </w:rPr>
              <w:t>常用现代生命科学中常见的实验技术的原理，基本了解生命科学领域最新实验技术的应用及意</w:t>
            </w:r>
            <w:r w:rsidR="0056714C" w:rsidRPr="0056714C">
              <w:rPr>
                <w:rFonts w:ascii="宋体" w:eastAsia="宋体" w:hAnsi="宋体" w:hint="eastAsia"/>
                <w:szCs w:val="21"/>
              </w:rPr>
              <w:lastRenderedPageBreak/>
              <w:t>义。</w:t>
            </w:r>
          </w:p>
        </w:tc>
        <w:tc>
          <w:tcPr>
            <w:tcW w:w="1779" w:type="dxa"/>
            <w:tcBorders>
              <w:top w:val="single" w:sz="4" w:space="0" w:color="auto"/>
              <w:left w:val="single" w:sz="4" w:space="0" w:color="auto"/>
              <w:bottom w:val="single" w:sz="4" w:space="0" w:color="auto"/>
              <w:right w:val="single" w:sz="4" w:space="0" w:color="auto"/>
            </w:tcBorders>
          </w:tcPr>
          <w:p w14:paraId="70955358" w14:textId="22A42D82"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lastRenderedPageBreak/>
              <w:t>不能较好地</w:t>
            </w:r>
            <w:r w:rsidRPr="00BB35E5">
              <w:rPr>
                <w:rFonts w:ascii="宋体" w:eastAsia="宋体" w:hAnsi="宋体" w:hint="eastAsia"/>
                <w:szCs w:val="21"/>
              </w:rPr>
              <w:t>理解和掌握</w:t>
            </w:r>
            <w:r w:rsidR="0056714C" w:rsidRPr="0056714C">
              <w:rPr>
                <w:rFonts w:ascii="宋体" w:eastAsia="宋体" w:hAnsi="宋体" w:hint="eastAsia"/>
                <w:szCs w:val="21"/>
              </w:rPr>
              <w:t>常用现代生命科学中常见的实验技术的原理，不能较好地了解生命科学领域最新实验技术</w:t>
            </w:r>
            <w:r w:rsidR="0056714C" w:rsidRPr="0056714C">
              <w:rPr>
                <w:rFonts w:ascii="宋体" w:eastAsia="宋体" w:hAnsi="宋体" w:hint="eastAsia"/>
                <w:szCs w:val="21"/>
              </w:rPr>
              <w:lastRenderedPageBreak/>
              <w:t>的应用及意义。</w:t>
            </w:r>
          </w:p>
        </w:tc>
      </w:tr>
      <w:tr w:rsidR="0056714C" w:rsidRPr="002F4D99" w14:paraId="09E2AC8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50B7DDF" w14:textId="77777777" w:rsidR="0056714C" w:rsidRDefault="0056714C" w:rsidP="0056714C">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04E8D1BF" w14:textId="77777777" w:rsidR="0056714C" w:rsidRPr="00F56396" w:rsidRDefault="0056714C" w:rsidP="0056714C">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2C337EB" w14:textId="15DC8E2B" w:rsidR="0056714C" w:rsidRPr="00F56396" w:rsidRDefault="0056714C" w:rsidP="0056714C">
            <w:pPr>
              <w:spacing w:beforeLines="50" w:before="156" w:afterLines="50" w:after="156"/>
              <w:rPr>
                <w:rFonts w:ascii="宋体" w:eastAsia="宋体" w:hAnsi="宋体"/>
                <w:szCs w:val="21"/>
              </w:rPr>
            </w:pPr>
            <w:r>
              <w:rPr>
                <w:rFonts w:ascii="宋体" w:eastAsia="宋体" w:hAnsi="宋体" w:hint="eastAsia"/>
                <w:szCs w:val="21"/>
              </w:rPr>
              <w:t>能在</w:t>
            </w:r>
            <w:r w:rsidRPr="0060148C">
              <w:rPr>
                <w:rFonts w:ascii="宋体" w:eastAsia="宋体" w:hAnsi="宋体" w:hint="eastAsia"/>
                <w:szCs w:val="21"/>
              </w:rPr>
              <w:t>相关科研训练及科研项目过程中有机科学的组织实践各种实验技术</w:t>
            </w:r>
          </w:p>
        </w:tc>
        <w:tc>
          <w:tcPr>
            <w:tcW w:w="1984" w:type="dxa"/>
            <w:tcBorders>
              <w:top w:val="single" w:sz="4" w:space="0" w:color="auto"/>
              <w:left w:val="single" w:sz="4" w:space="0" w:color="auto"/>
              <w:bottom w:val="single" w:sz="4" w:space="0" w:color="auto"/>
              <w:right w:val="single" w:sz="4" w:space="0" w:color="auto"/>
            </w:tcBorders>
          </w:tcPr>
          <w:p w14:paraId="464520AA" w14:textId="099DC97F" w:rsidR="0056714C" w:rsidRPr="00F56396" w:rsidRDefault="0056714C" w:rsidP="0056714C">
            <w:pPr>
              <w:spacing w:beforeLines="50" w:before="156" w:afterLines="50" w:after="156"/>
              <w:rPr>
                <w:rFonts w:ascii="宋体" w:eastAsia="宋体" w:hAnsi="宋体"/>
                <w:szCs w:val="21"/>
              </w:rPr>
            </w:pPr>
            <w:r>
              <w:rPr>
                <w:rFonts w:ascii="宋体" w:eastAsia="宋体" w:hAnsi="宋体" w:hint="eastAsia"/>
                <w:szCs w:val="21"/>
              </w:rPr>
              <w:t>较好的</w:t>
            </w:r>
            <w:r w:rsidRPr="005748F2">
              <w:rPr>
                <w:rFonts w:ascii="宋体" w:eastAsia="宋体" w:hAnsi="宋体" w:hint="eastAsia"/>
                <w:szCs w:val="21"/>
              </w:rPr>
              <w:t>在相关科研训练及科研项目过程中有机科学的组织实践各种实验技术</w:t>
            </w:r>
          </w:p>
        </w:tc>
        <w:tc>
          <w:tcPr>
            <w:tcW w:w="1843" w:type="dxa"/>
            <w:tcBorders>
              <w:top w:val="single" w:sz="4" w:space="0" w:color="auto"/>
              <w:left w:val="single" w:sz="4" w:space="0" w:color="auto"/>
              <w:bottom w:val="single" w:sz="4" w:space="0" w:color="auto"/>
              <w:right w:val="single" w:sz="4" w:space="0" w:color="auto"/>
            </w:tcBorders>
          </w:tcPr>
          <w:p w14:paraId="650301FB" w14:textId="74A5C51A" w:rsidR="0056714C" w:rsidRPr="00F56396" w:rsidRDefault="0056714C" w:rsidP="0056714C">
            <w:pPr>
              <w:spacing w:beforeLines="50" w:before="156" w:afterLines="50" w:after="156"/>
              <w:rPr>
                <w:rFonts w:ascii="宋体" w:eastAsia="宋体" w:hAnsi="宋体"/>
                <w:szCs w:val="21"/>
              </w:rPr>
            </w:pPr>
            <w:r>
              <w:rPr>
                <w:rFonts w:ascii="宋体" w:eastAsia="宋体" w:hAnsi="宋体" w:hint="eastAsia"/>
                <w:szCs w:val="21"/>
              </w:rPr>
              <w:t>一般</w:t>
            </w:r>
            <w:r w:rsidRPr="005748F2">
              <w:rPr>
                <w:rFonts w:ascii="宋体" w:eastAsia="宋体" w:hAnsi="宋体" w:hint="eastAsia"/>
                <w:szCs w:val="21"/>
              </w:rPr>
              <w:t>能在相关科研训练及科研项目过程中有机科学的组织实践各种实验技术</w:t>
            </w:r>
          </w:p>
        </w:tc>
        <w:tc>
          <w:tcPr>
            <w:tcW w:w="1779" w:type="dxa"/>
            <w:tcBorders>
              <w:top w:val="single" w:sz="4" w:space="0" w:color="auto"/>
              <w:left w:val="single" w:sz="4" w:space="0" w:color="auto"/>
              <w:bottom w:val="single" w:sz="4" w:space="0" w:color="auto"/>
              <w:right w:val="single" w:sz="4" w:space="0" w:color="auto"/>
            </w:tcBorders>
          </w:tcPr>
          <w:p w14:paraId="3F6FED6C" w14:textId="7357CF4E" w:rsidR="0056714C" w:rsidRPr="00F56396" w:rsidRDefault="0056714C" w:rsidP="0056714C">
            <w:pPr>
              <w:spacing w:beforeLines="50" w:before="156" w:afterLines="50" w:after="156"/>
              <w:rPr>
                <w:rFonts w:ascii="宋体" w:eastAsia="宋体" w:hAnsi="宋体"/>
                <w:szCs w:val="21"/>
              </w:rPr>
            </w:pPr>
            <w:r>
              <w:rPr>
                <w:rFonts w:ascii="宋体" w:eastAsia="宋体" w:hAnsi="宋体" w:hint="eastAsia"/>
                <w:szCs w:val="21"/>
              </w:rPr>
              <w:t>基本</w:t>
            </w:r>
            <w:r w:rsidRPr="005748F2">
              <w:rPr>
                <w:rFonts w:ascii="宋体" w:eastAsia="宋体" w:hAnsi="宋体" w:hint="eastAsia"/>
                <w:szCs w:val="21"/>
              </w:rPr>
              <w:t>能在相关科研训练及科研项目过程中有机科学的组织实践各种实验技术</w:t>
            </w:r>
          </w:p>
        </w:tc>
        <w:tc>
          <w:tcPr>
            <w:tcW w:w="1779" w:type="dxa"/>
            <w:tcBorders>
              <w:top w:val="single" w:sz="4" w:space="0" w:color="auto"/>
              <w:left w:val="single" w:sz="4" w:space="0" w:color="auto"/>
              <w:bottom w:val="single" w:sz="4" w:space="0" w:color="auto"/>
              <w:right w:val="single" w:sz="4" w:space="0" w:color="auto"/>
            </w:tcBorders>
          </w:tcPr>
          <w:p w14:paraId="43F43003" w14:textId="68A449FD" w:rsidR="0056714C" w:rsidRPr="00F56396" w:rsidRDefault="0056714C" w:rsidP="0056714C">
            <w:pPr>
              <w:spacing w:beforeLines="50" w:before="156" w:afterLines="50" w:after="156"/>
              <w:rPr>
                <w:rFonts w:ascii="宋体" w:eastAsia="宋体" w:hAnsi="宋体"/>
                <w:szCs w:val="21"/>
              </w:rPr>
            </w:pPr>
            <w:r>
              <w:rPr>
                <w:rFonts w:ascii="宋体" w:eastAsia="宋体" w:hAnsi="宋体" w:hint="eastAsia"/>
                <w:szCs w:val="21"/>
              </w:rPr>
              <w:t>不</w:t>
            </w:r>
            <w:r w:rsidRPr="005748F2">
              <w:rPr>
                <w:rFonts w:ascii="宋体" w:eastAsia="宋体" w:hAnsi="宋体" w:hint="eastAsia"/>
                <w:szCs w:val="21"/>
              </w:rPr>
              <w:t>能</w:t>
            </w:r>
            <w:r>
              <w:rPr>
                <w:rFonts w:ascii="宋体" w:eastAsia="宋体" w:hAnsi="宋体" w:hint="eastAsia"/>
                <w:szCs w:val="21"/>
              </w:rPr>
              <w:t>较好的</w:t>
            </w:r>
            <w:r w:rsidRPr="005748F2">
              <w:rPr>
                <w:rFonts w:ascii="宋体" w:eastAsia="宋体" w:hAnsi="宋体" w:hint="eastAsia"/>
                <w:szCs w:val="21"/>
              </w:rPr>
              <w:t>在相关科研训练及科研项目过程中有机科学的组织实践各种实验技术</w:t>
            </w:r>
          </w:p>
        </w:tc>
      </w:tr>
    </w:tbl>
    <w:p w14:paraId="58014474"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DACAE" w14:textId="77777777" w:rsidR="00D77ACC" w:rsidRDefault="00D77ACC" w:rsidP="00AA630A">
      <w:r>
        <w:separator/>
      </w:r>
    </w:p>
  </w:endnote>
  <w:endnote w:type="continuationSeparator" w:id="0">
    <w:p w14:paraId="293E4DDE" w14:textId="77777777" w:rsidR="00D77ACC" w:rsidRDefault="00D77ACC"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7472A" w14:textId="77777777" w:rsidR="00D77ACC" w:rsidRDefault="00D77ACC" w:rsidP="00AA630A">
      <w:r>
        <w:separator/>
      </w:r>
    </w:p>
  </w:footnote>
  <w:footnote w:type="continuationSeparator" w:id="0">
    <w:p w14:paraId="572AC2B5" w14:textId="77777777" w:rsidR="00D77ACC" w:rsidRDefault="00D77ACC"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E1B24"/>
    <w:multiLevelType w:val="multilevel"/>
    <w:tmpl w:val="CAFA4BCA"/>
    <w:lvl w:ilvl="0">
      <w:start w:val="1"/>
      <w:numFmt w:val="decimal"/>
      <w:lvlText w:val="%1."/>
      <w:lvlJc w:val="left"/>
      <w:pPr>
        <w:ind w:left="780" w:hanging="360"/>
      </w:pPr>
      <w:rPr>
        <w:rFonts w:cs="TimesNewRomanPSMT"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50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c3NzMxMDYwNzU3tbRU0lEKTi0uzszPAykwqQUARoB7sywAAAA="/>
  </w:docVars>
  <w:rsids>
    <w:rsidRoot w:val="001E5724"/>
    <w:rsid w:val="00005676"/>
    <w:rsid w:val="00022CBB"/>
    <w:rsid w:val="000360D8"/>
    <w:rsid w:val="00067D9C"/>
    <w:rsid w:val="00077A5F"/>
    <w:rsid w:val="00077B38"/>
    <w:rsid w:val="000F054A"/>
    <w:rsid w:val="001531BF"/>
    <w:rsid w:val="001617BA"/>
    <w:rsid w:val="00184044"/>
    <w:rsid w:val="001E0966"/>
    <w:rsid w:val="001E5724"/>
    <w:rsid w:val="0021520F"/>
    <w:rsid w:val="0022136D"/>
    <w:rsid w:val="00223475"/>
    <w:rsid w:val="00242673"/>
    <w:rsid w:val="00247353"/>
    <w:rsid w:val="00254648"/>
    <w:rsid w:val="00276DAD"/>
    <w:rsid w:val="00285327"/>
    <w:rsid w:val="00286B14"/>
    <w:rsid w:val="002A7568"/>
    <w:rsid w:val="002B385B"/>
    <w:rsid w:val="00313A87"/>
    <w:rsid w:val="00320587"/>
    <w:rsid w:val="00322986"/>
    <w:rsid w:val="00327951"/>
    <w:rsid w:val="0034254B"/>
    <w:rsid w:val="003449B4"/>
    <w:rsid w:val="00357C2E"/>
    <w:rsid w:val="003650F2"/>
    <w:rsid w:val="0038665C"/>
    <w:rsid w:val="00390130"/>
    <w:rsid w:val="003948D0"/>
    <w:rsid w:val="003A2477"/>
    <w:rsid w:val="003E5CD1"/>
    <w:rsid w:val="003E77E5"/>
    <w:rsid w:val="00405688"/>
    <w:rsid w:val="004070CF"/>
    <w:rsid w:val="004345D0"/>
    <w:rsid w:val="0044051F"/>
    <w:rsid w:val="00460A3D"/>
    <w:rsid w:val="00462ACC"/>
    <w:rsid w:val="004A0D96"/>
    <w:rsid w:val="004C1D61"/>
    <w:rsid w:val="004C6DBC"/>
    <w:rsid w:val="004E20B4"/>
    <w:rsid w:val="00500F94"/>
    <w:rsid w:val="00537592"/>
    <w:rsid w:val="00541CE9"/>
    <w:rsid w:val="00552528"/>
    <w:rsid w:val="005525F5"/>
    <w:rsid w:val="005570CF"/>
    <w:rsid w:val="00566A17"/>
    <w:rsid w:val="0056714C"/>
    <w:rsid w:val="0058283E"/>
    <w:rsid w:val="005A0378"/>
    <w:rsid w:val="005E49EB"/>
    <w:rsid w:val="005F30E7"/>
    <w:rsid w:val="0060148C"/>
    <w:rsid w:val="0061139D"/>
    <w:rsid w:val="006525FD"/>
    <w:rsid w:val="00663F08"/>
    <w:rsid w:val="00664833"/>
    <w:rsid w:val="00665621"/>
    <w:rsid w:val="00670342"/>
    <w:rsid w:val="006A45BB"/>
    <w:rsid w:val="006C6906"/>
    <w:rsid w:val="006E4F82"/>
    <w:rsid w:val="006F1B04"/>
    <w:rsid w:val="006F64C9"/>
    <w:rsid w:val="0071590B"/>
    <w:rsid w:val="00727013"/>
    <w:rsid w:val="00732F3F"/>
    <w:rsid w:val="00744C7E"/>
    <w:rsid w:val="007639A2"/>
    <w:rsid w:val="0078248C"/>
    <w:rsid w:val="00794145"/>
    <w:rsid w:val="007B2471"/>
    <w:rsid w:val="007C2577"/>
    <w:rsid w:val="007C379D"/>
    <w:rsid w:val="007C4FAB"/>
    <w:rsid w:val="007C62ED"/>
    <w:rsid w:val="007E0B1F"/>
    <w:rsid w:val="007E39E3"/>
    <w:rsid w:val="008128AD"/>
    <w:rsid w:val="0082642A"/>
    <w:rsid w:val="008332AB"/>
    <w:rsid w:val="00850D8E"/>
    <w:rsid w:val="008560E2"/>
    <w:rsid w:val="0087146E"/>
    <w:rsid w:val="008756BD"/>
    <w:rsid w:val="00875C37"/>
    <w:rsid w:val="0088055D"/>
    <w:rsid w:val="00886EBF"/>
    <w:rsid w:val="00890BA6"/>
    <w:rsid w:val="008E4C3E"/>
    <w:rsid w:val="0092396D"/>
    <w:rsid w:val="00954664"/>
    <w:rsid w:val="00966539"/>
    <w:rsid w:val="009822C7"/>
    <w:rsid w:val="00993F91"/>
    <w:rsid w:val="009B1F0D"/>
    <w:rsid w:val="00A03189"/>
    <w:rsid w:val="00A03BBD"/>
    <w:rsid w:val="00A045BD"/>
    <w:rsid w:val="00A05E6A"/>
    <w:rsid w:val="00A47E75"/>
    <w:rsid w:val="00A5418C"/>
    <w:rsid w:val="00A61EFD"/>
    <w:rsid w:val="00A63424"/>
    <w:rsid w:val="00A86321"/>
    <w:rsid w:val="00A867E8"/>
    <w:rsid w:val="00AA4570"/>
    <w:rsid w:val="00AA630A"/>
    <w:rsid w:val="00AA70B1"/>
    <w:rsid w:val="00AB360C"/>
    <w:rsid w:val="00AE33C8"/>
    <w:rsid w:val="00AE3D1A"/>
    <w:rsid w:val="00AF2AAE"/>
    <w:rsid w:val="00AF7873"/>
    <w:rsid w:val="00B03909"/>
    <w:rsid w:val="00B1085A"/>
    <w:rsid w:val="00B10963"/>
    <w:rsid w:val="00B40ECD"/>
    <w:rsid w:val="00B52148"/>
    <w:rsid w:val="00B5742D"/>
    <w:rsid w:val="00B62101"/>
    <w:rsid w:val="00B64491"/>
    <w:rsid w:val="00BA23F0"/>
    <w:rsid w:val="00BA48C3"/>
    <w:rsid w:val="00BB35E5"/>
    <w:rsid w:val="00BD0647"/>
    <w:rsid w:val="00BD0B35"/>
    <w:rsid w:val="00BE51FE"/>
    <w:rsid w:val="00BF1BAC"/>
    <w:rsid w:val="00BF20DE"/>
    <w:rsid w:val="00BF5C69"/>
    <w:rsid w:val="00C00798"/>
    <w:rsid w:val="00C16A1B"/>
    <w:rsid w:val="00C54636"/>
    <w:rsid w:val="00C641A0"/>
    <w:rsid w:val="00C80FEA"/>
    <w:rsid w:val="00C90019"/>
    <w:rsid w:val="00CA53B2"/>
    <w:rsid w:val="00CC75A9"/>
    <w:rsid w:val="00CE4729"/>
    <w:rsid w:val="00CE7D35"/>
    <w:rsid w:val="00CF5A03"/>
    <w:rsid w:val="00D02F99"/>
    <w:rsid w:val="00D13271"/>
    <w:rsid w:val="00D14471"/>
    <w:rsid w:val="00D14C13"/>
    <w:rsid w:val="00D25358"/>
    <w:rsid w:val="00D4104E"/>
    <w:rsid w:val="00D417A1"/>
    <w:rsid w:val="00D504B7"/>
    <w:rsid w:val="00D715F7"/>
    <w:rsid w:val="00D77ACC"/>
    <w:rsid w:val="00DA4C18"/>
    <w:rsid w:val="00DD7B5F"/>
    <w:rsid w:val="00DE7849"/>
    <w:rsid w:val="00DF3558"/>
    <w:rsid w:val="00E05E8B"/>
    <w:rsid w:val="00E1168B"/>
    <w:rsid w:val="00E1361C"/>
    <w:rsid w:val="00E14EE9"/>
    <w:rsid w:val="00E276C0"/>
    <w:rsid w:val="00E366AB"/>
    <w:rsid w:val="00E7484D"/>
    <w:rsid w:val="00E76E34"/>
    <w:rsid w:val="00EA2ABB"/>
    <w:rsid w:val="00EA3DFC"/>
    <w:rsid w:val="00EB17BF"/>
    <w:rsid w:val="00EB2792"/>
    <w:rsid w:val="00EB7C97"/>
    <w:rsid w:val="00ED7F81"/>
    <w:rsid w:val="00EE68EE"/>
    <w:rsid w:val="00EE6C37"/>
    <w:rsid w:val="00F00216"/>
    <w:rsid w:val="00F048A5"/>
    <w:rsid w:val="00F2295F"/>
    <w:rsid w:val="00F22F88"/>
    <w:rsid w:val="00F34EC8"/>
    <w:rsid w:val="00F56396"/>
    <w:rsid w:val="00F56E72"/>
    <w:rsid w:val="00F570B5"/>
    <w:rsid w:val="00F9021E"/>
    <w:rsid w:val="00F958C6"/>
    <w:rsid w:val="00FA284E"/>
    <w:rsid w:val="00FB2690"/>
    <w:rsid w:val="00FB77A1"/>
    <w:rsid w:val="00FC24B5"/>
    <w:rsid w:val="00FC7BD2"/>
    <w:rsid w:val="00FD01B2"/>
    <w:rsid w:val="00FD5915"/>
    <w:rsid w:val="00FF4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16E8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1D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A86321"/>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9E83F-1647-4163-8A1A-5EC266BAF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1380</Words>
  <Characters>7867</Characters>
  <Application>Microsoft Office Word</Application>
  <DocSecurity>0</DocSecurity>
  <Lines>65</Lines>
  <Paragraphs>18</Paragraphs>
  <ScaleCrop>false</ScaleCrop>
  <Company>P R C</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7</cp:revision>
  <cp:lastPrinted>2020-12-24T07:17:00Z</cp:lastPrinted>
  <dcterms:created xsi:type="dcterms:W3CDTF">2023-05-09T02:43:00Z</dcterms:created>
  <dcterms:modified xsi:type="dcterms:W3CDTF">2023-08-16T23:42:00Z</dcterms:modified>
</cp:coreProperties>
</file>