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08654" w14:textId="1ED186E0" w:rsidR="006F64C9" w:rsidRDefault="001E5724" w:rsidP="007A410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BB1B85">
        <w:rPr>
          <w:rFonts w:ascii="黑体" w:eastAsia="黑体" w:hAnsi="黑体" w:hint="eastAsia"/>
          <w:sz w:val="32"/>
          <w:szCs w:val="32"/>
        </w:rPr>
        <w:t>转录</w:t>
      </w:r>
      <w:r w:rsidR="004338A1" w:rsidRPr="004338A1">
        <w:rPr>
          <w:rFonts w:ascii="黑体" w:eastAsia="黑体" w:hAnsi="黑体" w:hint="eastAsia"/>
          <w:sz w:val="32"/>
          <w:szCs w:val="32"/>
        </w:rPr>
        <w:t>组信息学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B8DF0CD" w14:textId="672FFB9E" w:rsidR="00D13271" w:rsidRDefault="00E05E8B" w:rsidP="007A410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0833FC23" w14:textId="77777777" w:rsidTr="00DD7B5F">
        <w:trPr>
          <w:jc w:val="center"/>
        </w:trPr>
        <w:tc>
          <w:tcPr>
            <w:tcW w:w="1135" w:type="dxa"/>
            <w:vAlign w:val="center"/>
          </w:tcPr>
          <w:p w14:paraId="2F5BA95D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6A7D13CC" w14:textId="5A566753" w:rsidR="00D13271" w:rsidRPr="000D2541" w:rsidRDefault="007A410E" w:rsidP="007A410E">
            <w:pPr>
              <w:spacing w:beforeLines="50" w:before="156" w:afterLines="50" w:after="156"/>
              <w:jc w:val="left"/>
              <w:rPr>
                <w:rFonts w:ascii="宋体" w:eastAsia="宋体" w:hAnsi="宋体" w:cs="Arial"/>
                <w:color w:val="000000" w:themeColor="text1"/>
                <w:szCs w:val="21"/>
              </w:rPr>
            </w:pPr>
            <w:r w:rsidRPr="000D2541">
              <w:rPr>
                <w:rFonts w:ascii="宋体" w:eastAsia="宋体" w:hAnsi="宋体" w:cs="Arial"/>
                <w:color w:val="000000" w:themeColor="text1"/>
                <w:szCs w:val="21"/>
                <w:shd w:val="clear" w:color="auto" w:fill="FFFFFF"/>
              </w:rPr>
              <w:t>Transcriptomics </w:t>
            </w:r>
            <w:r w:rsidR="003E4897" w:rsidRPr="000D2541">
              <w:rPr>
                <w:rFonts w:ascii="宋体" w:eastAsia="宋体" w:hAnsi="宋体" w:cs="Arial"/>
                <w:color w:val="000000" w:themeColor="text1"/>
                <w:szCs w:val="21"/>
              </w:rPr>
              <w:t>I</w:t>
            </w:r>
            <w:r w:rsidR="00A5702F" w:rsidRPr="000D2541">
              <w:rPr>
                <w:rFonts w:ascii="宋体" w:eastAsia="宋体" w:hAnsi="宋体" w:cs="Arial"/>
                <w:color w:val="000000" w:themeColor="text1"/>
                <w:szCs w:val="21"/>
              </w:rPr>
              <w:t>nformatics</w:t>
            </w:r>
          </w:p>
        </w:tc>
        <w:tc>
          <w:tcPr>
            <w:tcW w:w="1134" w:type="dxa"/>
            <w:vAlign w:val="center"/>
          </w:tcPr>
          <w:p w14:paraId="5B6D7018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07233A5" w14:textId="05E938B7" w:rsidR="00D13271" w:rsidRPr="00DD7B5F" w:rsidRDefault="00A435E5" w:rsidP="007A410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435E5">
              <w:rPr>
                <w:rFonts w:ascii="宋体" w:eastAsia="宋体" w:hAnsi="宋体"/>
              </w:rPr>
              <w:t>BIOI1061</w:t>
            </w:r>
          </w:p>
        </w:tc>
      </w:tr>
      <w:tr w:rsidR="00D13271" w:rsidRPr="002F4D99" w14:paraId="09D59B4D" w14:textId="77777777" w:rsidTr="00DD7B5F">
        <w:trPr>
          <w:jc w:val="center"/>
        </w:trPr>
        <w:tc>
          <w:tcPr>
            <w:tcW w:w="1135" w:type="dxa"/>
            <w:vAlign w:val="center"/>
          </w:tcPr>
          <w:p w14:paraId="4D5C9139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33C0E9F" w14:textId="51C17AE4" w:rsidR="00D13271" w:rsidRPr="00DD7B5F" w:rsidRDefault="00EC4523" w:rsidP="007A410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C4523"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6209DE93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FAC8E23" w14:textId="77777777" w:rsidR="00D13271" w:rsidRPr="00DD7B5F" w:rsidRDefault="004338A1" w:rsidP="007A410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338A1">
              <w:rPr>
                <w:rFonts w:ascii="宋体" w:eastAsia="宋体" w:hAnsi="宋体" w:hint="eastAsia"/>
              </w:rPr>
              <w:t>生物信息学</w:t>
            </w:r>
          </w:p>
        </w:tc>
      </w:tr>
      <w:tr w:rsidR="00D13271" w:rsidRPr="002F4D99" w14:paraId="6839AB82" w14:textId="77777777" w:rsidTr="00DD7B5F">
        <w:trPr>
          <w:jc w:val="center"/>
        </w:trPr>
        <w:tc>
          <w:tcPr>
            <w:tcW w:w="1135" w:type="dxa"/>
            <w:vAlign w:val="center"/>
          </w:tcPr>
          <w:p w14:paraId="62B3907E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1DBB2278" w14:textId="77777777" w:rsidR="00D13271" w:rsidRPr="00DD7B5F" w:rsidRDefault="004338A1" w:rsidP="007A410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F261044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24ABCCB" w14:textId="4D4FF802" w:rsidR="00D13271" w:rsidRPr="00DD7B5F" w:rsidRDefault="005D094B" w:rsidP="007A410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72</w:t>
            </w:r>
            <w:r>
              <w:rPr>
                <w:rFonts w:ascii="宋体" w:eastAsia="宋体" w:hAnsi="宋体" w:hint="eastAsia"/>
              </w:rPr>
              <w:t>（</w:t>
            </w:r>
            <w:r w:rsidR="000E550C">
              <w:rPr>
                <w:rFonts w:ascii="宋体" w:eastAsia="宋体" w:hAnsi="宋体" w:hint="eastAsia"/>
              </w:rPr>
              <w:t>36</w:t>
            </w:r>
            <w:r w:rsidR="005E07B9">
              <w:rPr>
                <w:rFonts w:ascii="宋体" w:eastAsia="宋体" w:hAnsi="宋体" w:hint="eastAsia"/>
              </w:rPr>
              <w:t>理论</w:t>
            </w:r>
            <w:r w:rsidR="000E550C">
              <w:rPr>
                <w:rFonts w:ascii="宋体" w:eastAsia="宋体" w:hAnsi="宋体" w:hint="eastAsia"/>
              </w:rPr>
              <w:t>+36</w:t>
            </w:r>
            <w:r w:rsidR="005E07B9">
              <w:rPr>
                <w:rFonts w:ascii="宋体" w:eastAsia="宋体" w:hAnsi="宋体" w:hint="eastAsia"/>
              </w:rPr>
              <w:t>实验</w:t>
            </w:r>
            <w:r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5BC5281" w14:textId="77777777" w:rsidTr="00DD7B5F">
        <w:trPr>
          <w:jc w:val="center"/>
        </w:trPr>
        <w:tc>
          <w:tcPr>
            <w:tcW w:w="1135" w:type="dxa"/>
            <w:vAlign w:val="center"/>
          </w:tcPr>
          <w:p w14:paraId="07758C6C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398B7D1" w14:textId="3E650AA2" w:rsidR="00D13271" w:rsidRPr="00DD7B5F" w:rsidRDefault="001A3633" w:rsidP="007A410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李玉梅</w:t>
            </w:r>
          </w:p>
        </w:tc>
        <w:tc>
          <w:tcPr>
            <w:tcW w:w="1134" w:type="dxa"/>
            <w:vAlign w:val="center"/>
          </w:tcPr>
          <w:p w14:paraId="54D0A9B0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40A99D4" w14:textId="269AC1C1" w:rsidR="00D13271" w:rsidRPr="00DD7B5F" w:rsidRDefault="000E550C" w:rsidP="007A410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EC4523">
              <w:rPr>
                <w:rFonts w:ascii="宋体" w:eastAsia="宋体" w:hAnsi="宋体"/>
              </w:rPr>
              <w:t>3</w:t>
            </w:r>
            <w:r w:rsidR="005E07B9">
              <w:rPr>
                <w:rFonts w:ascii="宋体" w:eastAsia="宋体" w:hAnsi="宋体" w:hint="eastAsia"/>
              </w:rPr>
              <w:t>.</w:t>
            </w:r>
            <w:r w:rsidR="005E07B9">
              <w:rPr>
                <w:rFonts w:ascii="宋体" w:eastAsia="宋体" w:hAnsi="宋体"/>
              </w:rPr>
              <w:t>0</w:t>
            </w:r>
            <w:r w:rsidR="00EC4523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41CA79CF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B5D557" w14:textId="77777777" w:rsidR="00D13271" w:rsidRPr="00DD7B5F" w:rsidRDefault="00D13271" w:rsidP="007A410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EC6201A" w14:textId="77777777" w:rsidR="00D13271" w:rsidRPr="00DD7B5F" w:rsidRDefault="00AC73C0" w:rsidP="007A410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  <w:r w:rsidR="00EE6583">
              <w:rPr>
                <w:rFonts w:ascii="宋体" w:eastAsia="宋体" w:hAnsi="宋体" w:hint="eastAsia"/>
              </w:rPr>
              <w:t>指定教材</w:t>
            </w:r>
          </w:p>
        </w:tc>
      </w:tr>
    </w:tbl>
    <w:p w14:paraId="0FAFD77D" w14:textId="36D4B7BD" w:rsidR="00E05E8B" w:rsidRDefault="00E05E8B" w:rsidP="007A410E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C8A71B3" w14:textId="3365F195" w:rsidR="004338A1" w:rsidRPr="005D094B" w:rsidRDefault="00E05E8B" w:rsidP="005D094B">
      <w:pPr>
        <w:pStyle w:val="a3"/>
        <w:spacing w:beforeLines="50" w:before="156" w:afterLines="50" w:after="156"/>
        <w:ind w:firstLineChars="200" w:firstLine="480"/>
        <w:rPr>
          <w:rFonts w:hAnsi="宋体" w:cs="宋体"/>
          <w:szCs w:val="21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545723D6" w14:textId="29E1C1B7" w:rsidR="004338A1" w:rsidRDefault="00EE6583" w:rsidP="00D87FB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666BA9">
        <w:rPr>
          <w:rFonts w:hAnsi="宋体" w:cs="宋体" w:hint="eastAsia"/>
        </w:rPr>
        <w:t>《</w:t>
      </w:r>
      <w:r w:rsidR="003014AF">
        <w:rPr>
          <w:rFonts w:hAnsi="宋体" w:cs="宋体" w:hint="eastAsia"/>
        </w:rPr>
        <w:t>转录</w:t>
      </w:r>
      <w:r w:rsidR="00B139CE" w:rsidRPr="00B139CE">
        <w:rPr>
          <w:rFonts w:hAnsi="宋体" w:cs="宋体" w:hint="eastAsia"/>
        </w:rPr>
        <w:t>组信息学</w:t>
      </w:r>
      <w:r w:rsidRPr="00666BA9">
        <w:rPr>
          <w:rFonts w:hAnsi="宋体" w:cs="宋体" w:hint="eastAsia"/>
        </w:rPr>
        <w:t>》</w:t>
      </w:r>
      <w:r>
        <w:rPr>
          <w:rFonts w:hAnsi="宋体" w:cs="宋体" w:hint="eastAsia"/>
        </w:rPr>
        <w:t>是生物信息学专业的专业必修课程。</w:t>
      </w:r>
      <w:r w:rsidR="003014AF">
        <w:rPr>
          <w:rFonts w:hAnsi="宋体" w:cs="宋体" w:hint="eastAsia"/>
        </w:rPr>
        <w:t>转录</w:t>
      </w:r>
      <w:r w:rsidR="00B139CE" w:rsidRPr="00B139CE">
        <w:rPr>
          <w:rFonts w:hAnsi="宋体" w:cs="宋体" w:hint="eastAsia"/>
        </w:rPr>
        <w:t>组信息学是后基因组时代的重要学科方向</w:t>
      </w:r>
      <w:r w:rsidR="000963B1">
        <w:rPr>
          <w:rFonts w:hAnsi="宋体" w:cs="宋体" w:hint="eastAsia"/>
        </w:rPr>
        <w:t>，</w:t>
      </w:r>
      <w:r w:rsidR="00F73E83">
        <w:rPr>
          <w:rFonts w:hAnsi="宋体" w:cs="宋体" w:hint="eastAsia"/>
        </w:rPr>
        <w:t>主要是针对全转录组高通量测序数据</w:t>
      </w:r>
      <w:r w:rsidR="009B5294">
        <w:rPr>
          <w:rFonts w:hAnsi="宋体" w:cs="宋体" w:hint="eastAsia"/>
        </w:rPr>
        <w:t>，涉及数据的获取、分析、可视化和功能注释等</w:t>
      </w:r>
      <w:r w:rsidR="008C7354">
        <w:rPr>
          <w:rFonts w:hAnsi="宋体" w:cs="宋体" w:hint="eastAsia"/>
        </w:rPr>
        <w:t>。</w:t>
      </w:r>
      <w:r w:rsidR="00B139CE" w:rsidRPr="00B139CE">
        <w:rPr>
          <w:rFonts w:hAnsi="宋体" w:cs="宋体" w:hint="eastAsia"/>
        </w:rPr>
        <w:t>本课程的</w:t>
      </w:r>
      <w:r w:rsidR="004D0467">
        <w:rPr>
          <w:rFonts w:hAnsi="宋体" w:cs="宋体" w:hint="eastAsia"/>
        </w:rPr>
        <w:t>主要授课内容</w:t>
      </w:r>
      <w:r w:rsidR="004F4875">
        <w:rPr>
          <w:rFonts w:hAnsi="宋体" w:cs="宋体" w:hint="eastAsia"/>
        </w:rPr>
        <w:t>包括理论教学和实验教学两部分，</w:t>
      </w:r>
      <w:r w:rsidR="004D0467">
        <w:rPr>
          <w:rFonts w:hAnsi="宋体" w:cs="宋体" w:hint="eastAsia"/>
        </w:rPr>
        <w:t>包括如下几</w:t>
      </w:r>
      <w:r w:rsidR="00DF6C91">
        <w:rPr>
          <w:rFonts w:hAnsi="宋体" w:cs="宋体" w:hint="eastAsia"/>
        </w:rPr>
        <w:t>个</w:t>
      </w:r>
      <w:r w:rsidR="004D0467">
        <w:rPr>
          <w:rFonts w:hAnsi="宋体" w:cs="宋体" w:hint="eastAsia"/>
        </w:rPr>
        <w:t>方面：</w:t>
      </w:r>
      <w:r w:rsidR="00316420">
        <w:rPr>
          <w:rFonts w:hAnsi="宋体" w:cs="宋体" w:hint="eastAsia"/>
        </w:rPr>
        <w:t>（1）转录组概述，包括转录组发展历史、常用测序技术、建库方式；（2）</w:t>
      </w:r>
      <w:r w:rsidR="004F4875">
        <w:rPr>
          <w:rFonts w:hAnsi="宋体" w:cs="宋体" w:hint="eastAsia"/>
        </w:rPr>
        <w:t>转录组数据分析，</w:t>
      </w:r>
      <w:r w:rsidR="00DC7BC6">
        <w:rPr>
          <w:rFonts w:hAnsi="宋体" w:cs="宋体" w:hint="eastAsia"/>
        </w:rPr>
        <w:t>包括</w:t>
      </w:r>
      <w:r w:rsidR="0097331D">
        <w:rPr>
          <w:rFonts w:hAnsi="宋体" w:cs="宋体" w:hint="eastAsia"/>
        </w:rPr>
        <w:t>蛋白编码基因</w:t>
      </w:r>
      <w:r w:rsidR="00DC7BC6">
        <w:rPr>
          <w:rFonts w:hAnsi="宋体" w:cs="宋体" w:hint="eastAsia"/>
        </w:rPr>
        <w:t>和非编码RNA的</w:t>
      </w:r>
      <w:r w:rsidR="008C16AB">
        <w:rPr>
          <w:rFonts w:hAnsi="宋体" w:cs="宋体" w:hint="eastAsia"/>
        </w:rPr>
        <w:t>基本</w:t>
      </w:r>
      <w:r w:rsidR="003E4644">
        <w:rPr>
          <w:rFonts w:hAnsi="宋体" w:cs="宋体" w:hint="eastAsia"/>
        </w:rPr>
        <w:t>分析</w:t>
      </w:r>
      <w:r w:rsidR="008C16AB">
        <w:rPr>
          <w:rFonts w:hAnsi="宋体" w:cs="宋体" w:hint="eastAsia"/>
        </w:rPr>
        <w:t>原理和流程</w:t>
      </w:r>
      <w:r w:rsidR="00380F25">
        <w:rPr>
          <w:rFonts w:hAnsi="宋体" w:cs="宋体" w:hint="eastAsia"/>
        </w:rPr>
        <w:t>；</w:t>
      </w:r>
      <w:r w:rsidR="004F4875">
        <w:rPr>
          <w:rFonts w:hAnsi="宋体" w:cs="宋体" w:hint="eastAsia"/>
        </w:rPr>
        <w:t>（</w:t>
      </w:r>
      <w:r w:rsidR="00380F25">
        <w:rPr>
          <w:rFonts w:hAnsi="宋体" w:cs="宋体"/>
        </w:rPr>
        <w:t>3</w:t>
      </w:r>
      <w:r w:rsidR="004F4875">
        <w:rPr>
          <w:rFonts w:hAnsi="宋体" w:cs="宋体" w:hint="eastAsia"/>
        </w:rPr>
        <w:t>）前沿转录组测序新技术</w:t>
      </w:r>
      <w:r w:rsidR="00380F25">
        <w:rPr>
          <w:rFonts w:hAnsi="宋体" w:cs="宋体" w:hint="eastAsia"/>
        </w:rPr>
        <w:t>简介</w:t>
      </w:r>
      <w:r w:rsidR="004F4875">
        <w:rPr>
          <w:rFonts w:hAnsi="宋体" w:cs="宋体" w:hint="eastAsia"/>
        </w:rPr>
        <w:t>，</w:t>
      </w:r>
      <w:r w:rsidR="00380F25">
        <w:rPr>
          <w:rFonts w:hAnsi="宋体" w:cs="宋体" w:hint="eastAsia"/>
        </w:rPr>
        <w:t>包括</w:t>
      </w:r>
      <w:r w:rsidR="00964273">
        <w:rPr>
          <w:rFonts w:hAnsi="宋体" w:cs="宋体" w:hint="eastAsia"/>
        </w:rPr>
        <w:t>长度长转录组技术、</w:t>
      </w:r>
      <w:r w:rsidR="00380F25">
        <w:rPr>
          <w:rFonts w:hAnsi="宋体" w:cs="宋体" w:hint="eastAsia"/>
        </w:rPr>
        <w:t>单细胞转录组技术</w:t>
      </w:r>
      <w:r w:rsidR="00964273">
        <w:rPr>
          <w:rFonts w:hAnsi="宋体" w:cs="宋体" w:hint="eastAsia"/>
        </w:rPr>
        <w:t>和空间转录组技术。</w:t>
      </w:r>
      <w:r w:rsidR="00B139CE" w:rsidRPr="00B139CE">
        <w:rPr>
          <w:rFonts w:hAnsi="宋体" w:cs="宋体" w:hint="eastAsia"/>
        </w:rPr>
        <w:t>本课程</w:t>
      </w:r>
      <w:r w:rsidR="00B6647C">
        <w:rPr>
          <w:rFonts w:hAnsi="宋体" w:cs="宋体" w:hint="eastAsia"/>
        </w:rPr>
        <w:t>总体</w:t>
      </w:r>
      <w:r w:rsidR="00B139CE" w:rsidRPr="00B139CE">
        <w:rPr>
          <w:rFonts w:hAnsi="宋体" w:cs="宋体" w:hint="eastAsia"/>
        </w:rPr>
        <w:t>目标旨在通过理论教学结合实验操作，使学生掌握扎实的</w:t>
      </w:r>
      <w:r w:rsidR="00D87FB1">
        <w:rPr>
          <w:rFonts w:hAnsi="宋体" w:cs="宋体" w:hint="eastAsia"/>
        </w:rPr>
        <w:t>转录组</w:t>
      </w:r>
      <w:r w:rsidR="008C7354">
        <w:rPr>
          <w:rFonts w:hAnsi="宋体" w:cs="宋体" w:hint="eastAsia"/>
        </w:rPr>
        <w:t>数据获取</w:t>
      </w:r>
      <w:r w:rsidR="00D87FB1">
        <w:rPr>
          <w:rFonts w:hAnsi="宋体" w:cs="宋体" w:hint="eastAsia"/>
        </w:rPr>
        <w:t>、</w:t>
      </w:r>
      <w:r w:rsidR="008C7354">
        <w:rPr>
          <w:rFonts w:hAnsi="宋体" w:cs="宋体" w:hint="eastAsia"/>
        </w:rPr>
        <w:t>分析</w:t>
      </w:r>
      <w:r w:rsidR="00D87FB1">
        <w:rPr>
          <w:rFonts w:hAnsi="宋体" w:cs="宋体" w:hint="eastAsia"/>
        </w:rPr>
        <w:t>、解读，</w:t>
      </w:r>
      <w:r w:rsidR="00D52F6B">
        <w:rPr>
          <w:rFonts w:hAnsi="宋体" w:cs="宋体" w:hint="eastAsia"/>
        </w:rPr>
        <w:t>以及相关的数据分析方法和理论</w:t>
      </w:r>
      <w:r w:rsidR="00286492">
        <w:rPr>
          <w:rFonts w:hAnsi="宋体" w:cs="宋体" w:hint="eastAsia"/>
        </w:rPr>
        <w:t>，让学生能够在现有软件和算法的基础上，针对具体的转录组学问题，自行编写一些常用的分析流程以解决实际的科学问题。</w:t>
      </w:r>
    </w:p>
    <w:p w14:paraId="4F336454" w14:textId="30153B84" w:rsidR="000F054A" w:rsidRDefault="00E05E8B" w:rsidP="005D094B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930CAC2" w14:textId="74DC1050" w:rsidR="00E05E8B" w:rsidRDefault="00E05E8B" w:rsidP="00A65734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课程目标1：</w:t>
      </w:r>
      <w:r w:rsidR="00B27A37" w:rsidRPr="00AB5558">
        <w:rPr>
          <w:rFonts w:hAnsi="宋体" w:cs="宋体" w:hint="eastAsia"/>
          <w:bCs/>
        </w:rPr>
        <w:t>了解转录组测序技术的原理及质量控制流程</w:t>
      </w:r>
      <w:r w:rsidR="00AB5558">
        <w:rPr>
          <w:rFonts w:hAnsi="宋体" w:cs="宋体" w:hint="eastAsia"/>
          <w:bCs/>
        </w:rPr>
        <w:t>，掌握不同测序方式、建库方式的选择原则</w:t>
      </w:r>
      <w:r w:rsidR="00AB5558" w:rsidRPr="00AB5558">
        <w:rPr>
          <w:rFonts w:hAnsi="宋体" w:cs="宋体" w:hint="eastAsia"/>
          <w:bCs/>
        </w:rPr>
        <w:t>。</w:t>
      </w:r>
    </w:p>
    <w:p w14:paraId="6FDF5F79" w14:textId="717DC98C" w:rsidR="00E05E8B" w:rsidRDefault="00E05E8B" w:rsidP="007A410E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课程目标2：</w:t>
      </w:r>
      <w:r w:rsidR="00B27A37" w:rsidRPr="00A65734">
        <w:rPr>
          <w:rFonts w:hAnsi="宋体" w:cs="宋体" w:hint="eastAsia"/>
          <w:bCs/>
        </w:rPr>
        <w:t>了解各类转录组数据的获取</w:t>
      </w:r>
      <w:r w:rsidR="00B27A37">
        <w:rPr>
          <w:rFonts w:hAnsi="宋体" w:cs="宋体" w:hint="eastAsia"/>
        </w:rPr>
        <w:t>以及相应原始数据的分析处理，熟悉和掌握相关的分析软件的基本原理和使用。</w:t>
      </w:r>
    </w:p>
    <w:p w14:paraId="01AA0024" w14:textId="4BDED61C" w:rsidR="00290601" w:rsidRDefault="00290601" w:rsidP="007A410E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 w:rsidR="00CD134F">
        <w:rPr>
          <w:rFonts w:hAnsi="宋体" w:cs="宋体"/>
          <w:b/>
        </w:rPr>
        <w:t>3</w:t>
      </w:r>
      <w:r w:rsidRPr="000C2D1F">
        <w:rPr>
          <w:rFonts w:hAnsi="宋体" w:cs="宋体" w:hint="eastAsia"/>
          <w:b/>
        </w:rPr>
        <w:t>：</w:t>
      </w:r>
      <w:r w:rsidR="007D123A">
        <w:rPr>
          <w:rFonts w:hAnsi="宋体" w:cs="宋体" w:hint="eastAsia"/>
          <w:bCs/>
        </w:rPr>
        <w:t>理解和掌握</w:t>
      </w:r>
      <w:r w:rsidR="00D05567">
        <w:rPr>
          <w:rFonts w:hAnsi="宋体" w:cs="宋体" w:hint="eastAsia"/>
          <w:bCs/>
        </w:rPr>
        <w:t>蛋白编码基因</w:t>
      </w:r>
      <w:r w:rsidR="007D123A">
        <w:rPr>
          <w:rFonts w:hAnsi="宋体" w:cs="宋体" w:hint="eastAsia"/>
        </w:rPr>
        <w:t>和非编码RNA的基本分析原理和流程，熟悉相关分析软件的</w:t>
      </w:r>
      <w:r w:rsidR="002A7E8C">
        <w:rPr>
          <w:rFonts w:hAnsi="宋体" w:cs="宋体" w:hint="eastAsia"/>
        </w:rPr>
        <w:t>基本思路和</w:t>
      </w:r>
      <w:r w:rsidR="007D123A">
        <w:rPr>
          <w:rFonts w:hAnsi="宋体" w:cs="宋体" w:hint="eastAsia"/>
        </w:rPr>
        <w:t>使用。</w:t>
      </w:r>
    </w:p>
    <w:p w14:paraId="5CE85B6E" w14:textId="1A3BD256" w:rsidR="007D123A" w:rsidRPr="000C2D1F" w:rsidRDefault="00BC4E66" w:rsidP="007A410E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 w:rsidR="0042208D">
        <w:rPr>
          <w:rFonts w:hAnsi="宋体" w:cs="宋体"/>
          <w:b/>
        </w:rPr>
        <w:t>4</w:t>
      </w:r>
      <w:r w:rsidRPr="000C2D1F">
        <w:rPr>
          <w:rFonts w:hAnsi="宋体" w:cs="宋体" w:hint="eastAsia"/>
          <w:b/>
        </w:rPr>
        <w:t>：</w:t>
      </w:r>
      <w:r>
        <w:rPr>
          <w:rFonts w:hAnsi="宋体" w:cs="宋体" w:hint="eastAsia"/>
          <w:bCs/>
        </w:rPr>
        <w:t>了解前沿转录组测序技术的发展，熟悉相关测序技术的基本原理和数据分析工具的使用</w:t>
      </w:r>
      <w:r w:rsidR="009D4D15">
        <w:rPr>
          <w:rFonts w:hAnsi="宋体" w:cs="宋体" w:hint="eastAsia"/>
          <w:bCs/>
        </w:rPr>
        <w:t>。</w:t>
      </w:r>
    </w:p>
    <w:p w14:paraId="7F6F1BC4" w14:textId="7EA403F9" w:rsidR="00E05E8B" w:rsidRDefault="00E05E8B" w:rsidP="007A410E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648938E5" w14:textId="43852A88" w:rsidR="00E05E8B" w:rsidRPr="00EB7EB1" w:rsidRDefault="00DD7B5F" w:rsidP="007A410E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C3AA458" w14:textId="77777777" w:rsidTr="00DD7B5F">
        <w:trPr>
          <w:jc w:val="center"/>
        </w:trPr>
        <w:tc>
          <w:tcPr>
            <w:tcW w:w="1302" w:type="dxa"/>
            <w:vAlign w:val="center"/>
          </w:tcPr>
          <w:p w14:paraId="7F588B6B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02E98D19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4D6AA0F" w14:textId="77777777" w:rsidR="00E05E8B" w:rsidRDefault="00B40ECD" w:rsidP="007A410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4A46E136" w14:textId="77777777" w:rsidR="00E05E8B" w:rsidRDefault="00B40ECD" w:rsidP="007A410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32661AF4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0BF81A3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1DDD1080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44CEC083" w14:textId="7E67142F" w:rsidR="00E05E8B" w:rsidRDefault="008B69B8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B5558">
              <w:rPr>
                <w:rFonts w:hAnsi="宋体" w:cs="宋体" w:hint="eastAsia"/>
                <w:bCs/>
              </w:rPr>
              <w:t>转录组测序技术的原理</w:t>
            </w:r>
            <w:r>
              <w:rPr>
                <w:rFonts w:hAnsi="宋体" w:cs="宋体" w:hint="eastAsia"/>
                <w:bCs/>
              </w:rPr>
              <w:t>；</w:t>
            </w:r>
            <w:r w:rsidR="0015138B">
              <w:rPr>
                <w:rFonts w:hAnsi="宋体" w:cs="宋体" w:hint="eastAsia"/>
                <w:bCs/>
              </w:rPr>
              <w:t>不同的转录组建库方式；转录组测序的</w:t>
            </w:r>
            <w:r>
              <w:rPr>
                <w:rFonts w:hAnsi="宋体" w:cs="宋体" w:hint="eastAsia"/>
                <w:bCs/>
              </w:rPr>
              <w:t>质量控制流程</w:t>
            </w:r>
          </w:p>
        </w:tc>
        <w:tc>
          <w:tcPr>
            <w:tcW w:w="2688" w:type="dxa"/>
            <w:vAlign w:val="center"/>
          </w:tcPr>
          <w:p w14:paraId="4ABC3C67" w14:textId="2837E354" w:rsidR="00E05E8B" w:rsidRPr="003C5FBD" w:rsidRDefault="003C5FBD" w:rsidP="00603C57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了解转录组测序的基本原理；</w:t>
            </w:r>
            <w:r>
              <w:rPr>
                <w:rFonts w:hAnsi="宋体" w:cs="宋体" w:hint="eastAsia"/>
                <w:bCs/>
              </w:rPr>
              <w:t>掌握不同测序方式、建库方式的选择原则</w:t>
            </w:r>
          </w:p>
        </w:tc>
      </w:tr>
      <w:tr w:rsidR="00E05E8B" w14:paraId="30B1F7FF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224CCD3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8D26763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2AD5054D" w14:textId="4BBDF1CA" w:rsidR="00E05E8B" w:rsidRDefault="003C5FBD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转录组测序的质量控制流程：样本质控、文库质控和数据质控</w:t>
            </w:r>
          </w:p>
        </w:tc>
        <w:tc>
          <w:tcPr>
            <w:tcW w:w="2688" w:type="dxa"/>
            <w:vAlign w:val="center"/>
          </w:tcPr>
          <w:p w14:paraId="493927A0" w14:textId="61B94401" w:rsidR="00E05E8B" w:rsidRDefault="00603C57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熟悉转录组测序各环节质控的目的和流程</w:t>
            </w:r>
          </w:p>
        </w:tc>
      </w:tr>
      <w:tr w:rsidR="00E05E8B" w14:paraId="5F20F53E" w14:textId="77777777" w:rsidTr="00DD7B5F">
        <w:trPr>
          <w:jc w:val="center"/>
        </w:trPr>
        <w:tc>
          <w:tcPr>
            <w:tcW w:w="1302" w:type="dxa"/>
            <w:vAlign w:val="center"/>
          </w:tcPr>
          <w:p w14:paraId="3683C76E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78869FF9" w14:textId="77777777" w:rsidR="00E05E8B" w:rsidRDefault="00E05E8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5FB40B91" w14:textId="512E0525" w:rsidR="00E05E8B" w:rsidRDefault="0085086F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转录组数据的获取和原始数据的分析处理</w:t>
            </w:r>
          </w:p>
        </w:tc>
        <w:tc>
          <w:tcPr>
            <w:tcW w:w="2688" w:type="dxa"/>
            <w:vAlign w:val="center"/>
          </w:tcPr>
          <w:p w14:paraId="192C9A1C" w14:textId="2F4D9CDF" w:rsidR="00E05E8B" w:rsidRDefault="0045089A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掌握转录组数据获取和方法；熟悉原始数据的格式以及分析处理常用工具的使用</w:t>
            </w:r>
          </w:p>
        </w:tc>
      </w:tr>
      <w:tr w:rsidR="00E51FB1" w14:paraId="7EC024F4" w14:textId="77777777" w:rsidTr="00E51FB1">
        <w:trPr>
          <w:trHeight w:val="194"/>
          <w:jc w:val="center"/>
        </w:trPr>
        <w:tc>
          <w:tcPr>
            <w:tcW w:w="1302" w:type="dxa"/>
            <w:vMerge w:val="restart"/>
            <w:vAlign w:val="center"/>
          </w:tcPr>
          <w:p w14:paraId="41453D54" w14:textId="151CB275" w:rsidR="00E51FB1" w:rsidRDefault="00E51FB1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84E8893" w14:textId="4532910F" w:rsidR="00E51FB1" w:rsidRDefault="00E51FB1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17DA26B4" w14:textId="064B151C" w:rsidR="00E51FB1" w:rsidRDefault="005F030E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蛋白编码基因</w:t>
            </w:r>
            <w:r w:rsidR="00CF47A3">
              <w:rPr>
                <w:rFonts w:hAnsi="宋体" w:cs="宋体" w:hint="eastAsia"/>
              </w:rPr>
              <w:t>的分析原理和流程：基因表达的分析、基因选择性剪接的分析和基因选择性多聚腺苷酸化的分析</w:t>
            </w:r>
          </w:p>
        </w:tc>
        <w:tc>
          <w:tcPr>
            <w:tcW w:w="2688" w:type="dxa"/>
            <w:vAlign w:val="center"/>
          </w:tcPr>
          <w:p w14:paraId="270B7CD1" w14:textId="1077AE4A" w:rsidR="00E51FB1" w:rsidRDefault="0024342E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理解信使RNA的分析原理</w:t>
            </w:r>
            <w:r w:rsidR="00F73539">
              <w:rPr>
                <w:rFonts w:hAnsi="宋体" w:cs="宋体" w:hint="eastAsia"/>
              </w:rPr>
              <w:t>；掌握</w:t>
            </w:r>
            <w:r>
              <w:rPr>
                <w:rFonts w:hAnsi="宋体" w:cs="宋体" w:hint="eastAsia"/>
              </w:rPr>
              <w:t>不同类型分析的常用工具的使用</w:t>
            </w:r>
          </w:p>
        </w:tc>
      </w:tr>
      <w:tr w:rsidR="00E51FB1" w14:paraId="02E3601D" w14:textId="77777777" w:rsidTr="00DD7B5F">
        <w:trPr>
          <w:trHeight w:val="194"/>
          <w:jc w:val="center"/>
        </w:trPr>
        <w:tc>
          <w:tcPr>
            <w:tcW w:w="1302" w:type="dxa"/>
            <w:vMerge/>
            <w:vAlign w:val="center"/>
          </w:tcPr>
          <w:p w14:paraId="695A4E7D" w14:textId="77777777" w:rsidR="00E51FB1" w:rsidRDefault="00E51FB1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8820D57" w14:textId="43489510" w:rsidR="00E51FB1" w:rsidRDefault="00E51FB1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 w14:paraId="4046AD14" w14:textId="652D313C" w:rsidR="00E51FB1" w:rsidRDefault="00FB0C1E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非编码</w:t>
            </w:r>
            <w:r>
              <w:rPr>
                <w:rFonts w:hAnsi="宋体" w:cs="宋体"/>
              </w:rPr>
              <w:t>RNA</w:t>
            </w:r>
            <w:r>
              <w:rPr>
                <w:rFonts w:hAnsi="宋体" w:cs="宋体" w:hint="eastAsia"/>
              </w:rPr>
              <w:t>的分析原理和流程：</w:t>
            </w:r>
            <w:r w:rsidR="00716C26">
              <w:rPr>
                <w:rFonts w:hAnsi="宋体" w:cs="宋体" w:hint="eastAsia"/>
              </w:rPr>
              <w:t>长非编码RNA的分析；小RNA的分析；环状RNA的分析</w:t>
            </w:r>
          </w:p>
        </w:tc>
        <w:tc>
          <w:tcPr>
            <w:tcW w:w="2688" w:type="dxa"/>
            <w:vAlign w:val="center"/>
          </w:tcPr>
          <w:p w14:paraId="726AB65F" w14:textId="3D02806B" w:rsidR="00E51FB1" w:rsidRDefault="002539B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熟悉和掌握三类主要的非编码RNA的分析原理和常用分析软件</w:t>
            </w:r>
          </w:p>
        </w:tc>
      </w:tr>
      <w:tr w:rsidR="00B232ED" w14:paraId="10843C26" w14:textId="77777777" w:rsidTr="00DD7B5F">
        <w:trPr>
          <w:jc w:val="center"/>
        </w:trPr>
        <w:tc>
          <w:tcPr>
            <w:tcW w:w="1302" w:type="dxa"/>
            <w:vAlign w:val="center"/>
          </w:tcPr>
          <w:p w14:paraId="2C56AC56" w14:textId="1385B359" w:rsidR="00B232ED" w:rsidRDefault="00B232ED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141E3749" w14:textId="17CD58F9" w:rsidR="00B232ED" w:rsidRDefault="00E03AFB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</w:t>
            </w:r>
            <w:r>
              <w:rPr>
                <w:rFonts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663BAF67" w14:textId="16886A1A" w:rsidR="00B232ED" w:rsidRDefault="007E28CD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bCs/>
              </w:rPr>
              <w:t>前沿转录组测序技术的发展：</w:t>
            </w:r>
            <w:r>
              <w:rPr>
                <w:rFonts w:hAnsi="宋体" w:cs="宋体" w:hint="eastAsia"/>
              </w:rPr>
              <w:t>长度长转录组技术、单细胞转录组技术和空间转录组技术</w:t>
            </w:r>
          </w:p>
        </w:tc>
        <w:tc>
          <w:tcPr>
            <w:tcW w:w="2688" w:type="dxa"/>
            <w:vAlign w:val="center"/>
          </w:tcPr>
          <w:p w14:paraId="1AC4F1FD" w14:textId="3FF3F698" w:rsidR="00B232ED" w:rsidRDefault="007E28CD" w:rsidP="007A41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熟悉和掌握前沿转录组测序技术的原理和基本分析流程</w:t>
            </w:r>
          </w:p>
        </w:tc>
      </w:tr>
    </w:tbl>
    <w:p w14:paraId="60EABC94" w14:textId="33E2A4FB" w:rsidR="00C00798" w:rsidRDefault="007C62ED" w:rsidP="007A410E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8DFFBAA" w14:textId="06BE97C0" w:rsidR="00C41F2E" w:rsidRPr="00D06BDB" w:rsidRDefault="00D06BDB" w:rsidP="007A410E">
      <w:pPr>
        <w:spacing w:beforeLines="50" w:before="156" w:afterLines="50" w:after="156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D06BDB">
        <w:rPr>
          <w:rFonts w:ascii="黑体" w:eastAsia="黑体" w:hAnsi="黑体"/>
          <w:b/>
          <w:sz w:val="24"/>
          <w:szCs w:val="24"/>
        </w:rPr>
        <w:t>理论课模块</w:t>
      </w:r>
    </w:p>
    <w:p w14:paraId="047757B7" w14:textId="6D6BF2F8" w:rsidR="002A7568" w:rsidRDefault="002A7568" w:rsidP="00D06BDB">
      <w:pPr>
        <w:widowControl/>
        <w:spacing w:beforeLines="50" w:before="156" w:afterLines="50" w:after="156"/>
        <w:ind w:firstLine="420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D06BDB">
        <w:rPr>
          <w:rFonts w:ascii="黑体" w:eastAsia="黑体" w:hAnsi="黑体" w:cs="Times New Roman" w:hint="eastAsia"/>
          <w:b/>
          <w:sz w:val="24"/>
          <w:szCs w:val="24"/>
        </w:rPr>
        <w:t>1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517C4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AA3F0C">
        <w:rPr>
          <w:rFonts w:ascii="黑体" w:eastAsia="黑体" w:hAnsi="黑体" w:cs="Times New Roman" w:hint="eastAsia"/>
          <w:b/>
          <w:sz w:val="24"/>
          <w:szCs w:val="24"/>
        </w:rPr>
        <w:t>转录组概述</w:t>
      </w:r>
    </w:p>
    <w:p w14:paraId="716CB961" w14:textId="059C0885" w:rsidR="002A7568" w:rsidRPr="003C211F" w:rsidRDefault="002A7568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C211F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C211F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7310BD64" w14:textId="7DFA1C9B" w:rsidR="003F7FCD" w:rsidRPr="003F7FCD" w:rsidRDefault="003C211F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了解转录组发展历史</w:t>
      </w:r>
      <w:r w:rsidR="00517C4D">
        <w:rPr>
          <w:rFonts w:ascii="宋体" w:eastAsia="宋体" w:hAnsi="宋体" w:hint="eastAsia"/>
          <w:szCs w:val="21"/>
        </w:rPr>
        <w:t>，理解</w:t>
      </w:r>
      <w:r w:rsidR="000F506A">
        <w:rPr>
          <w:rFonts w:ascii="宋体" w:eastAsia="宋体" w:hAnsi="宋体" w:hint="eastAsia"/>
          <w:szCs w:val="21"/>
        </w:rPr>
        <w:t>转录组测序技术和常用建库方式</w:t>
      </w:r>
      <w:r w:rsidR="00517C4D">
        <w:rPr>
          <w:rFonts w:ascii="宋体" w:eastAsia="宋体" w:hAnsi="宋体" w:hint="eastAsia"/>
          <w:szCs w:val="21"/>
        </w:rPr>
        <w:t>；</w:t>
      </w:r>
      <w:r w:rsidR="00465ACC">
        <w:rPr>
          <w:rFonts w:ascii="宋体" w:eastAsia="宋体" w:hAnsi="宋体" w:hint="eastAsia"/>
          <w:szCs w:val="21"/>
        </w:rPr>
        <w:t>掌握</w:t>
      </w:r>
      <w:r w:rsidR="00517C4D">
        <w:rPr>
          <w:rFonts w:ascii="宋体" w:eastAsia="宋体" w:hAnsi="宋体" w:hint="eastAsia"/>
          <w:szCs w:val="21"/>
        </w:rPr>
        <w:t>如何获取</w:t>
      </w:r>
      <w:r w:rsidR="00465ACC">
        <w:rPr>
          <w:rFonts w:ascii="宋体" w:eastAsia="宋体" w:hAnsi="宋体" w:hint="eastAsia"/>
          <w:szCs w:val="21"/>
        </w:rPr>
        <w:t>转录组</w:t>
      </w:r>
      <w:r w:rsidR="00517C4D">
        <w:rPr>
          <w:rFonts w:ascii="宋体" w:eastAsia="宋体" w:hAnsi="宋体" w:hint="eastAsia"/>
          <w:szCs w:val="21"/>
        </w:rPr>
        <w:t>数据</w:t>
      </w:r>
      <w:r w:rsidR="00C25C1F">
        <w:rPr>
          <w:rFonts w:ascii="宋体" w:eastAsia="宋体" w:hAnsi="宋体" w:hint="eastAsia"/>
          <w:szCs w:val="21"/>
        </w:rPr>
        <w:t>以及原始数据的分析处理</w:t>
      </w:r>
      <w:r w:rsidR="00517C4D">
        <w:rPr>
          <w:rFonts w:ascii="宋体" w:eastAsia="宋体" w:hAnsi="宋体" w:hint="eastAsia"/>
          <w:szCs w:val="21"/>
        </w:rPr>
        <w:t>；</w:t>
      </w:r>
      <w:r w:rsidR="00A90473">
        <w:rPr>
          <w:rFonts w:ascii="宋体" w:eastAsia="宋体" w:hAnsi="宋体" w:hint="eastAsia"/>
          <w:szCs w:val="21"/>
        </w:rPr>
        <w:t>掌握转录组测序的质控流程</w:t>
      </w:r>
      <w:r w:rsidR="00A81FAF">
        <w:rPr>
          <w:rFonts w:ascii="宋体" w:eastAsia="宋体" w:hAnsi="宋体" w:hint="eastAsia"/>
          <w:szCs w:val="21"/>
        </w:rPr>
        <w:t>。</w:t>
      </w:r>
    </w:p>
    <w:p w14:paraId="643E889B" w14:textId="77777777" w:rsidR="002A7568" w:rsidRPr="0026773E" w:rsidRDefault="002A7568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26773E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26773E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E0B9613" w14:textId="399AAD60" w:rsidR="00965C68" w:rsidRPr="00313A87" w:rsidRDefault="006710E4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转录组测序技术的原理及原始数据的分析处理</w:t>
      </w:r>
      <w:r w:rsidR="00A81FAF">
        <w:rPr>
          <w:rFonts w:ascii="宋体" w:eastAsia="宋体" w:hAnsi="宋体" w:hint="eastAsia"/>
          <w:szCs w:val="21"/>
        </w:rPr>
        <w:t>。</w:t>
      </w:r>
    </w:p>
    <w:p w14:paraId="2D8922BB" w14:textId="77777777" w:rsidR="002A7568" w:rsidRPr="00CF2E3C" w:rsidRDefault="002A7568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CF2E3C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CF2E3C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010632E2" w14:textId="7CEEDAD7" w:rsidR="00517C4D" w:rsidRPr="003F7FCD" w:rsidRDefault="00EA31CB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（1）转录组发展历史；（2）转录组测序技术；（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）常用转录组测序建库方式；（4）</w:t>
      </w:r>
      <w:r w:rsidR="00DD3C7E">
        <w:rPr>
          <w:rFonts w:ascii="宋体" w:eastAsia="宋体" w:hAnsi="宋体" w:hint="eastAsia"/>
          <w:szCs w:val="21"/>
        </w:rPr>
        <w:t>转录组测序的质控流程；（5）</w:t>
      </w:r>
      <w:r>
        <w:rPr>
          <w:rFonts w:ascii="宋体" w:eastAsia="宋体" w:hAnsi="宋体" w:hint="eastAsia"/>
          <w:szCs w:val="21"/>
        </w:rPr>
        <w:t>转录组数据的获取方法及原始数据的分析处理</w:t>
      </w:r>
      <w:r w:rsidR="00264340">
        <w:rPr>
          <w:rFonts w:ascii="宋体" w:eastAsia="宋体" w:hAnsi="宋体" w:hint="eastAsia"/>
          <w:szCs w:val="21"/>
        </w:rPr>
        <w:t>。</w:t>
      </w:r>
    </w:p>
    <w:p w14:paraId="65DABE7F" w14:textId="77267D05" w:rsidR="002A7568" w:rsidRPr="00EA31CB" w:rsidRDefault="002A7568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EA31CB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4.</w:t>
      </w:r>
      <w:r w:rsidRPr="00EA31CB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13CB0966" w14:textId="77777777" w:rsidR="004273FF" w:rsidRDefault="004273FF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316D3"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案例剖析。</w:t>
      </w:r>
    </w:p>
    <w:p w14:paraId="6F344546" w14:textId="77777777" w:rsidR="002A7568" w:rsidRPr="00EA31CB" w:rsidRDefault="002A7568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EA31CB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EA31CB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4352899D" w14:textId="0FFACE57" w:rsidR="000B5633" w:rsidRDefault="00264340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4273FF">
        <w:rPr>
          <w:rFonts w:ascii="宋体" w:eastAsia="宋体" w:hAnsi="宋体" w:hint="eastAsia"/>
          <w:szCs w:val="21"/>
        </w:rPr>
        <w:t>能否</w:t>
      </w:r>
      <w:r>
        <w:rPr>
          <w:rFonts w:ascii="宋体" w:eastAsia="宋体" w:hAnsi="宋体" w:hint="eastAsia"/>
          <w:szCs w:val="21"/>
        </w:rPr>
        <w:t>根据要研究的科学问题选择合适的建库方式；（</w:t>
      </w:r>
      <w:r w:rsidR="00142821"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）能否掌握转录组数据的获取和原始数据的处理方法</w:t>
      </w:r>
      <w:r w:rsidR="004273FF">
        <w:rPr>
          <w:rFonts w:ascii="宋体" w:eastAsia="宋体" w:hAnsi="宋体" w:hint="eastAsia"/>
          <w:szCs w:val="21"/>
        </w:rPr>
        <w:t>。</w:t>
      </w:r>
    </w:p>
    <w:p w14:paraId="50761730" w14:textId="77777777" w:rsidR="002D3000" w:rsidRDefault="002D3000" w:rsidP="007A41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D646D65" w14:textId="03988F8C" w:rsidR="000B5633" w:rsidRPr="0085342B" w:rsidRDefault="000B5633" w:rsidP="001A7AFD">
      <w:pPr>
        <w:widowControl/>
        <w:spacing w:beforeLines="50" w:before="156" w:afterLines="50" w:after="156"/>
        <w:ind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7E376A">
        <w:rPr>
          <w:rFonts w:ascii="黑体" w:eastAsia="黑体" w:hAnsi="黑体" w:cs="Times New Roman" w:hint="eastAsia"/>
          <w:b/>
          <w:sz w:val="24"/>
          <w:szCs w:val="24"/>
        </w:rPr>
        <w:t>2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0833BB">
        <w:rPr>
          <w:rFonts w:ascii="黑体" w:eastAsia="黑体" w:hAnsi="黑体" w:cs="Times New Roman" w:hint="eastAsia"/>
          <w:b/>
          <w:sz w:val="24"/>
          <w:szCs w:val="24"/>
        </w:rPr>
        <w:t>蛋白编码基因的分析原理和流程</w:t>
      </w:r>
    </w:p>
    <w:p w14:paraId="70C5972D" w14:textId="597D40EB" w:rsidR="000B5633" w:rsidRPr="003F12C5" w:rsidRDefault="000B5633" w:rsidP="001A7AF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6745913B" w14:textId="23473FFC" w:rsidR="00DB6ABA" w:rsidRPr="00DB6ABA" w:rsidRDefault="0081328B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 w:rsidR="00E3749F">
        <w:rPr>
          <w:rFonts w:ascii="宋体" w:eastAsia="宋体" w:hAnsi="宋体" w:hint="eastAsia"/>
          <w:szCs w:val="21"/>
        </w:rPr>
        <w:t>转录组数据的分析原理和流程</w:t>
      </w:r>
      <w:r>
        <w:rPr>
          <w:rFonts w:ascii="宋体" w:eastAsia="宋体" w:hAnsi="宋体" w:hint="eastAsia"/>
          <w:szCs w:val="21"/>
        </w:rPr>
        <w:t>；</w:t>
      </w:r>
      <w:r w:rsidR="00E3749F">
        <w:rPr>
          <w:rFonts w:ascii="宋体" w:eastAsia="宋体" w:hAnsi="宋体" w:hint="eastAsia"/>
          <w:szCs w:val="21"/>
        </w:rPr>
        <w:t>掌握如何进行蛋白编码基因的表达量相关分析；掌握如何进行蛋白编码基因的选择性剪接相关分析；掌握如何进行蛋白编码基因的选择性多聚腺苷酸化相关分析</w:t>
      </w:r>
      <w:r w:rsidR="00DB6ABA" w:rsidRPr="00DB6ABA">
        <w:rPr>
          <w:rFonts w:ascii="宋体" w:eastAsia="宋体" w:hAnsi="宋体" w:hint="eastAsia"/>
          <w:szCs w:val="21"/>
        </w:rPr>
        <w:t>。</w:t>
      </w:r>
    </w:p>
    <w:p w14:paraId="72E1763F" w14:textId="77777777" w:rsidR="00DB6ABA" w:rsidRPr="003F12C5" w:rsidRDefault="000B5633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E824BB7" w14:textId="66815EBE" w:rsidR="009724D8" w:rsidRPr="00D26D75" w:rsidRDefault="00516C3D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26D75">
        <w:rPr>
          <w:rFonts w:ascii="宋体" w:eastAsia="宋体" w:hAnsi="宋体" w:cs="宋体" w:hint="eastAsia"/>
        </w:rPr>
        <w:t>基于转录组测序数据的蛋白编码基因分析原理和流程</w:t>
      </w:r>
    </w:p>
    <w:p w14:paraId="779F9CFE" w14:textId="77777777" w:rsidR="000B5633" w:rsidRPr="003F12C5" w:rsidRDefault="000B5633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156C398" w14:textId="44CC5EF4" w:rsidR="00DB6ABA" w:rsidRPr="006369C5" w:rsidRDefault="006369C5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6369C5">
        <w:rPr>
          <w:rFonts w:ascii="宋体" w:eastAsia="宋体" w:hAnsi="宋体" w:cs="宋体" w:hint="eastAsia"/>
        </w:rPr>
        <w:t>（1）差异表达基因的分析原理和常用软件；（2）选择性剪接的分析原理和常用软件；（3）</w:t>
      </w:r>
      <w:r w:rsidRPr="006369C5">
        <w:rPr>
          <w:rFonts w:ascii="宋体" w:eastAsia="宋体" w:hAnsi="宋体" w:hint="eastAsia"/>
          <w:szCs w:val="21"/>
        </w:rPr>
        <w:t>选择性多聚腺苷酸化</w:t>
      </w:r>
      <w:r w:rsidRPr="006369C5">
        <w:rPr>
          <w:rFonts w:ascii="宋体" w:eastAsia="宋体" w:hAnsi="宋体" w:cs="宋体" w:hint="eastAsia"/>
        </w:rPr>
        <w:t>的分析原理和常用软件</w:t>
      </w:r>
      <w:r w:rsidR="0081328B" w:rsidRPr="006369C5">
        <w:rPr>
          <w:rFonts w:ascii="宋体" w:eastAsia="宋体" w:hAnsi="宋体" w:cs="宋体" w:hint="eastAsia"/>
        </w:rPr>
        <w:t>。</w:t>
      </w:r>
    </w:p>
    <w:p w14:paraId="389A79DB" w14:textId="35306A33" w:rsidR="000B5633" w:rsidRPr="003F12C5" w:rsidRDefault="000B5633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1941A605" w14:textId="77777777" w:rsidR="00DB6ABA" w:rsidRPr="00DB6ABA" w:rsidRDefault="009724D8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316D3"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 w:rsidR="00DB6ABA" w:rsidRPr="00DB6AB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68AD108" w14:textId="77777777" w:rsidR="000B5633" w:rsidRPr="003F12C5" w:rsidRDefault="000B5633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3F12C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675064A5" w14:textId="2D136CEF" w:rsidR="00AA6CF6" w:rsidRPr="002F005A" w:rsidRDefault="003F12C5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能否掌握蛋白编码基因的分析原理和流程</w:t>
      </w:r>
      <w:r w:rsidR="009724D8" w:rsidRPr="00DB6ABA">
        <w:rPr>
          <w:rFonts w:ascii="宋体" w:eastAsia="宋体" w:hAnsi="宋体" w:hint="eastAsia"/>
          <w:szCs w:val="21"/>
        </w:rPr>
        <w:t>。</w:t>
      </w:r>
    </w:p>
    <w:p w14:paraId="1231F56C" w14:textId="6E876410" w:rsidR="00AA6CF6" w:rsidRDefault="00AA6CF6" w:rsidP="007A41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0D78B06B" w14:textId="3C05F51B" w:rsidR="001A7AFD" w:rsidRPr="0085342B" w:rsidRDefault="001A7AFD" w:rsidP="001A7AFD">
      <w:pPr>
        <w:widowControl/>
        <w:spacing w:beforeLines="50" w:before="156" w:afterLines="50" w:after="156"/>
        <w:ind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bookmarkStart w:id="0" w:name="OLE_LINK1"/>
      <w:bookmarkStart w:id="1" w:name="OLE_LINK2"/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3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3C0C37">
        <w:rPr>
          <w:rFonts w:ascii="黑体" w:eastAsia="黑体" w:hAnsi="黑体" w:cs="Times New Roman" w:hint="eastAsia"/>
          <w:b/>
          <w:sz w:val="24"/>
          <w:szCs w:val="24"/>
        </w:rPr>
        <w:t>非编码RNA</w:t>
      </w:r>
      <w:r>
        <w:rPr>
          <w:rFonts w:ascii="黑体" w:eastAsia="黑体" w:hAnsi="黑体" w:cs="Times New Roman" w:hint="eastAsia"/>
          <w:b/>
          <w:sz w:val="24"/>
          <w:szCs w:val="24"/>
        </w:rPr>
        <w:t>的分析原理和流程</w:t>
      </w:r>
    </w:p>
    <w:p w14:paraId="6A14A12E" w14:textId="77777777" w:rsidR="001A7AFD" w:rsidRPr="003F12C5" w:rsidRDefault="001A7AFD" w:rsidP="001A7AF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34785746" w14:textId="6E96AF9C" w:rsidR="001A7AFD" w:rsidRPr="00DB6ABA" w:rsidRDefault="001A7AFD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理解</w:t>
      </w:r>
      <w:r w:rsidR="00334036">
        <w:rPr>
          <w:rFonts w:ascii="宋体" w:eastAsia="宋体" w:hAnsi="宋体" w:hint="eastAsia"/>
          <w:szCs w:val="21"/>
        </w:rPr>
        <w:t>非编码RNA</w:t>
      </w:r>
      <w:r>
        <w:rPr>
          <w:rFonts w:ascii="宋体" w:eastAsia="宋体" w:hAnsi="宋体" w:hint="eastAsia"/>
          <w:szCs w:val="21"/>
        </w:rPr>
        <w:t>的分析原理和流程；掌握如何进行</w:t>
      </w:r>
      <w:r w:rsidR="008251D5">
        <w:rPr>
          <w:rFonts w:ascii="宋体" w:eastAsia="宋体" w:hAnsi="宋体" w:hint="eastAsia"/>
          <w:szCs w:val="21"/>
        </w:rPr>
        <w:t>长非编码RNA的</w:t>
      </w:r>
      <w:r>
        <w:rPr>
          <w:rFonts w:ascii="宋体" w:eastAsia="宋体" w:hAnsi="宋体" w:hint="eastAsia"/>
          <w:szCs w:val="21"/>
        </w:rPr>
        <w:t>分析；掌握如何进行</w:t>
      </w:r>
      <w:r w:rsidR="00921E7D">
        <w:rPr>
          <w:rFonts w:ascii="宋体" w:eastAsia="宋体" w:hAnsi="宋体" w:hint="eastAsia"/>
          <w:szCs w:val="21"/>
        </w:rPr>
        <w:t>小RNA的</w:t>
      </w:r>
      <w:r>
        <w:rPr>
          <w:rFonts w:ascii="宋体" w:eastAsia="宋体" w:hAnsi="宋体" w:hint="eastAsia"/>
          <w:szCs w:val="21"/>
        </w:rPr>
        <w:t>分析；掌握如何进行</w:t>
      </w:r>
      <w:r w:rsidR="001469CE">
        <w:rPr>
          <w:rFonts w:ascii="宋体" w:eastAsia="宋体" w:hAnsi="宋体" w:hint="eastAsia"/>
          <w:szCs w:val="21"/>
        </w:rPr>
        <w:t>环状RNA的</w:t>
      </w:r>
      <w:r>
        <w:rPr>
          <w:rFonts w:ascii="宋体" w:eastAsia="宋体" w:hAnsi="宋体" w:hint="eastAsia"/>
          <w:szCs w:val="21"/>
        </w:rPr>
        <w:t>分析</w:t>
      </w:r>
      <w:r w:rsidRPr="00DB6ABA">
        <w:rPr>
          <w:rFonts w:ascii="宋体" w:eastAsia="宋体" w:hAnsi="宋体" w:hint="eastAsia"/>
          <w:szCs w:val="21"/>
        </w:rPr>
        <w:t>。</w:t>
      </w:r>
    </w:p>
    <w:p w14:paraId="07B8F20C" w14:textId="77777777" w:rsidR="001A7AFD" w:rsidRPr="003F12C5" w:rsidRDefault="001A7AFD" w:rsidP="001A7AF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5D2A7320" w14:textId="2308DD65" w:rsidR="001A7AFD" w:rsidRPr="00D26D75" w:rsidRDefault="00230731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</w:rPr>
        <w:t>非编码RNA</w:t>
      </w:r>
      <w:r w:rsidR="001A7AFD" w:rsidRPr="00D26D75">
        <w:rPr>
          <w:rFonts w:ascii="宋体" w:eastAsia="宋体" w:hAnsi="宋体" w:cs="宋体" w:hint="eastAsia"/>
        </w:rPr>
        <w:t>分析</w:t>
      </w:r>
      <w:r>
        <w:rPr>
          <w:rFonts w:ascii="宋体" w:eastAsia="宋体" w:hAnsi="宋体" w:cs="宋体" w:hint="eastAsia"/>
        </w:rPr>
        <w:t>原理的理解。</w:t>
      </w:r>
    </w:p>
    <w:p w14:paraId="408F7861" w14:textId="77777777" w:rsidR="001A7AFD" w:rsidRPr="003F12C5" w:rsidRDefault="001A7AFD" w:rsidP="001A7AF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B09EE57" w14:textId="1FDAFE86" w:rsidR="001A7AFD" w:rsidRPr="006369C5" w:rsidRDefault="001A7AFD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6369C5">
        <w:rPr>
          <w:rFonts w:ascii="宋体" w:eastAsia="宋体" w:hAnsi="宋体" w:cs="宋体" w:hint="eastAsia"/>
        </w:rPr>
        <w:t>（1）</w:t>
      </w:r>
      <w:r w:rsidR="00BF7695">
        <w:rPr>
          <w:rFonts w:ascii="宋体" w:eastAsia="宋体" w:hAnsi="宋体" w:hint="eastAsia"/>
          <w:szCs w:val="21"/>
        </w:rPr>
        <w:t>长非编码RNA</w:t>
      </w:r>
      <w:r w:rsidRPr="006369C5">
        <w:rPr>
          <w:rFonts w:ascii="宋体" w:eastAsia="宋体" w:hAnsi="宋体" w:cs="宋体" w:hint="eastAsia"/>
        </w:rPr>
        <w:t>的分析原理和常用软件；（2）</w:t>
      </w:r>
      <w:r w:rsidR="004374DF">
        <w:rPr>
          <w:rFonts w:ascii="宋体" w:eastAsia="宋体" w:hAnsi="宋体" w:hint="eastAsia"/>
          <w:szCs w:val="21"/>
        </w:rPr>
        <w:t>小RNA</w:t>
      </w:r>
      <w:r w:rsidRPr="006369C5">
        <w:rPr>
          <w:rFonts w:ascii="宋体" w:eastAsia="宋体" w:hAnsi="宋体" w:cs="宋体" w:hint="eastAsia"/>
        </w:rPr>
        <w:t>的分析原理和常用软件；（3）</w:t>
      </w:r>
      <w:r w:rsidR="004374DF">
        <w:rPr>
          <w:rFonts w:ascii="宋体" w:eastAsia="宋体" w:hAnsi="宋体" w:hint="eastAsia"/>
          <w:szCs w:val="21"/>
        </w:rPr>
        <w:t>环状RNA</w:t>
      </w:r>
      <w:r w:rsidRPr="006369C5">
        <w:rPr>
          <w:rFonts w:ascii="宋体" w:eastAsia="宋体" w:hAnsi="宋体" w:cs="宋体" w:hint="eastAsia"/>
        </w:rPr>
        <w:t>的分析原理和常用软件。</w:t>
      </w:r>
    </w:p>
    <w:p w14:paraId="270955ED" w14:textId="77777777" w:rsidR="001A7AFD" w:rsidRPr="003F12C5" w:rsidRDefault="001A7AFD" w:rsidP="001A7AF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2C32222A" w14:textId="77777777" w:rsidR="001A7AFD" w:rsidRPr="00DB6ABA" w:rsidRDefault="001A7AFD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316D3"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 w:rsidRPr="00DB6AB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1A558086" w14:textId="77777777" w:rsidR="001A7AFD" w:rsidRPr="003F12C5" w:rsidRDefault="001A7AFD" w:rsidP="001A7AF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lastRenderedPageBreak/>
        <w:t>5.</w:t>
      </w:r>
      <w:r w:rsidRPr="003F12C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5D30514C" w14:textId="113878DE" w:rsidR="001A7AFD" w:rsidRPr="002F005A" w:rsidRDefault="001A7AFD" w:rsidP="001A7AFD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</w:t>
      </w:r>
      <w:r w:rsidR="00DA6262">
        <w:rPr>
          <w:rFonts w:ascii="宋体" w:eastAsia="宋体" w:hAnsi="宋体" w:hint="eastAsia"/>
          <w:szCs w:val="21"/>
        </w:rPr>
        <w:t>非编码RNA</w:t>
      </w:r>
      <w:r>
        <w:rPr>
          <w:rFonts w:ascii="宋体" w:eastAsia="宋体" w:hAnsi="宋体" w:hint="eastAsia"/>
          <w:szCs w:val="21"/>
        </w:rPr>
        <w:t>的分析原理和流程</w:t>
      </w:r>
      <w:r w:rsidRPr="00DB6ABA">
        <w:rPr>
          <w:rFonts w:ascii="宋体" w:eastAsia="宋体" w:hAnsi="宋体" w:hint="eastAsia"/>
          <w:szCs w:val="21"/>
        </w:rPr>
        <w:t>。</w:t>
      </w:r>
    </w:p>
    <w:bookmarkEnd w:id="0"/>
    <w:bookmarkEnd w:id="1"/>
    <w:p w14:paraId="5B169C58" w14:textId="765CECD6" w:rsidR="001A7AFD" w:rsidRDefault="001A7AFD" w:rsidP="007A41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</w:p>
    <w:p w14:paraId="473C3AC3" w14:textId="221088E1" w:rsidR="00AE52CB" w:rsidRPr="0085342B" w:rsidRDefault="00AE52CB" w:rsidP="00AE52CB">
      <w:pPr>
        <w:widowControl/>
        <w:spacing w:beforeLines="50" w:before="156" w:afterLines="50" w:after="156"/>
        <w:ind w:firstLine="42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/>
          <w:b/>
          <w:sz w:val="24"/>
          <w:szCs w:val="24"/>
        </w:rPr>
        <w:t>4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0700CF" w:rsidRPr="000700CF">
        <w:rPr>
          <w:rFonts w:ascii="黑体" w:eastAsia="黑体" w:hAnsi="黑体" w:cs="Times New Roman"/>
          <w:b/>
          <w:sz w:val="24"/>
          <w:szCs w:val="24"/>
        </w:rPr>
        <w:t>前沿转录组测序技术的发展</w:t>
      </w:r>
    </w:p>
    <w:p w14:paraId="6CA731CA" w14:textId="77777777" w:rsidR="00AE52CB" w:rsidRPr="003F12C5" w:rsidRDefault="00AE52CB" w:rsidP="00AE52CB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652E0240" w14:textId="03EE7A87" w:rsidR="00AE52CB" w:rsidRPr="00473AF3" w:rsidRDefault="000700CF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473AF3">
        <w:rPr>
          <w:rFonts w:ascii="宋体" w:eastAsia="宋体" w:hAnsi="宋体" w:cs="宋体" w:hint="eastAsia"/>
        </w:rPr>
        <w:t>长度长转录组技术</w:t>
      </w:r>
      <w:r w:rsidR="00473AF3" w:rsidRPr="00473AF3">
        <w:rPr>
          <w:rFonts w:ascii="宋体" w:eastAsia="宋体" w:hAnsi="宋体" w:cs="宋体" w:hint="eastAsia"/>
        </w:rPr>
        <w:t>的基本原理和分析流程；</w:t>
      </w:r>
      <w:r w:rsidRPr="00473AF3">
        <w:rPr>
          <w:rFonts w:ascii="宋体" w:eastAsia="宋体" w:hAnsi="宋体" w:cs="宋体" w:hint="eastAsia"/>
        </w:rPr>
        <w:t>单细胞转录组技术</w:t>
      </w:r>
      <w:r w:rsidR="00473AF3" w:rsidRPr="00473AF3">
        <w:rPr>
          <w:rFonts w:ascii="宋体" w:eastAsia="宋体" w:hAnsi="宋体" w:cs="宋体" w:hint="eastAsia"/>
        </w:rPr>
        <w:t>的基本原理和分析流程；</w:t>
      </w:r>
      <w:r w:rsidRPr="00473AF3">
        <w:rPr>
          <w:rFonts w:ascii="宋体" w:eastAsia="宋体" w:hAnsi="宋体" w:cs="宋体" w:hint="eastAsia"/>
        </w:rPr>
        <w:t>空间转录组技术</w:t>
      </w:r>
      <w:r w:rsidR="00473AF3" w:rsidRPr="00473AF3">
        <w:rPr>
          <w:rFonts w:ascii="宋体" w:eastAsia="宋体" w:hAnsi="宋体" w:cs="宋体" w:hint="eastAsia"/>
        </w:rPr>
        <w:t>的基本原理和分析流程</w:t>
      </w:r>
      <w:r w:rsidR="00AE52CB" w:rsidRPr="00473AF3">
        <w:rPr>
          <w:rFonts w:ascii="宋体" w:eastAsia="宋体" w:hAnsi="宋体" w:hint="eastAsia"/>
          <w:szCs w:val="21"/>
        </w:rPr>
        <w:t>。</w:t>
      </w:r>
    </w:p>
    <w:p w14:paraId="3119326F" w14:textId="77777777" w:rsidR="00AE52CB" w:rsidRPr="003F12C5" w:rsidRDefault="00AE52CB" w:rsidP="00AE52C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2EB0965B" w14:textId="03AD908D" w:rsidR="00AE52CB" w:rsidRPr="00D26D75" w:rsidRDefault="00592A62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</w:rPr>
        <w:t>单细胞转录组和空间转录组</w:t>
      </w:r>
      <w:r w:rsidR="00C97FDC">
        <w:rPr>
          <w:rFonts w:ascii="宋体" w:eastAsia="宋体" w:hAnsi="宋体" w:cs="宋体" w:hint="eastAsia"/>
        </w:rPr>
        <w:t>的</w:t>
      </w:r>
      <w:r>
        <w:rPr>
          <w:rFonts w:ascii="宋体" w:eastAsia="宋体" w:hAnsi="宋体" w:cs="宋体" w:hint="eastAsia"/>
        </w:rPr>
        <w:t>基本原理</w:t>
      </w:r>
      <w:r w:rsidR="00AE52CB">
        <w:rPr>
          <w:rFonts w:ascii="宋体" w:eastAsia="宋体" w:hAnsi="宋体" w:cs="宋体" w:hint="eastAsia"/>
        </w:rPr>
        <w:t>。</w:t>
      </w:r>
    </w:p>
    <w:p w14:paraId="4784E638" w14:textId="77777777" w:rsidR="00AE52CB" w:rsidRPr="003F12C5" w:rsidRDefault="00AE52CB" w:rsidP="00AE52C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5080BEEB" w14:textId="4B1BAABC" w:rsidR="00AE52CB" w:rsidRPr="006369C5" w:rsidRDefault="00AE52CB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6369C5">
        <w:rPr>
          <w:rFonts w:ascii="宋体" w:eastAsia="宋体" w:hAnsi="宋体" w:cs="宋体" w:hint="eastAsia"/>
        </w:rPr>
        <w:t>（1）</w:t>
      </w:r>
      <w:r w:rsidR="00BB5BE7" w:rsidRPr="00473AF3">
        <w:rPr>
          <w:rFonts w:ascii="宋体" w:eastAsia="宋体" w:hAnsi="宋体" w:cs="宋体" w:hint="eastAsia"/>
        </w:rPr>
        <w:t>长度长转录组技术</w:t>
      </w:r>
      <w:r w:rsidRPr="006369C5">
        <w:rPr>
          <w:rFonts w:ascii="宋体" w:eastAsia="宋体" w:hAnsi="宋体" w:cs="宋体" w:hint="eastAsia"/>
        </w:rPr>
        <w:t>的</w:t>
      </w:r>
      <w:r w:rsidR="00BB5BE7">
        <w:rPr>
          <w:rFonts w:ascii="宋体" w:eastAsia="宋体" w:hAnsi="宋体" w:cs="宋体" w:hint="eastAsia"/>
        </w:rPr>
        <w:t>测序原理</w:t>
      </w:r>
      <w:r w:rsidRPr="006369C5">
        <w:rPr>
          <w:rFonts w:ascii="宋体" w:eastAsia="宋体" w:hAnsi="宋体" w:cs="宋体" w:hint="eastAsia"/>
        </w:rPr>
        <w:t>和常用</w:t>
      </w:r>
      <w:r w:rsidR="00BB5BE7">
        <w:rPr>
          <w:rFonts w:ascii="宋体" w:eastAsia="宋体" w:hAnsi="宋体" w:cs="宋体" w:hint="eastAsia"/>
        </w:rPr>
        <w:t>分析</w:t>
      </w:r>
      <w:r w:rsidRPr="006369C5">
        <w:rPr>
          <w:rFonts w:ascii="宋体" w:eastAsia="宋体" w:hAnsi="宋体" w:cs="宋体" w:hint="eastAsia"/>
        </w:rPr>
        <w:t>软件；（2）</w:t>
      </w:r>
      <w:r w:rsidR="00DC3ED3" w:rsidRPr="00473AF3">
        <w:rPr>
          <w:rFonts w:ascii="宋体" w:eastAsia="宋体" w:hAnsi="宋体" w:cs="宋体" w:hint="eastAsia"/>
        </w:rPr>
        <w:t>单细胞转录组技术</w:t>
      </w:r>
      <w:r w:rsidR="00DC3ED3" w:rsidRPr="006369C5">
        <w:rPr>
          <w:rFonts w:ascii="宋体" w:eastAsia="宋体" w:hAnsi="宋体" w:cs="宋体" w:hint="eastAsia"/>
        </w:rPr>
        <w:t>的</w:t>
      </w:r>
      <w:r w:rsidR="00DC3ED3">
        <w:rPr>
          <w:rFonts w:ascii="宋体" w:eastAsia="宋体" w:hAnsi="宋体" w:cs="宋体" w:hint="eastAsia"/>
        </w:rPr>
        <w:t>测序原理</w:t>
      </w:r>
      <w:r w:rsidR="00DC3ED3" w:rsidRPr="006369C5">
        <w:rPr>
          <w:rFonts w:ascii="宋体" w:eastAsia="宋体" w:hAnsi="宋体" w:cs="宋体" w:hint="eastAsia"/>
        </w:rPr>
        <w:t>和常用</w:t>
      </w:r>
      <w:r w:rsidR="00DC3ED3">
        <w:rPr>
          <w:rFonts w:ascii="宋体" w:eastAsia="宋体" w:hAnsi="宋体" w:cs="宋体" w:hint="eastAsia"/>
        </w:rPr>
        <w:t>分析</w:t>
      </w:r>
      <w:r w:rsidR="00DC3ED3" w:rsidRPr="006369C5">
        <w:rPr>
          <w:rFonts w:ascii="宋体" w:eastAsia="宋体" w:hAnsi="宋体" w:cs="宋体" w:hint="eastAsia"/>
        </w:rPr>
        <w:t>软件</w:t>
      </w:r>
      <w:r w:rsidRPr="006369C5">
        <w:rPr>
          <w:rFonts w:ascii="宋体" w:eastAsia="宋体" w:hAnsi="宋体" w:cs="宋体" w:hint="eastAsia"/>
        </w:rPr>
        <w:t>；（3）</w:t>
      </w:r>
      <w:r w:rsidR="00DC3ED3" w:rsidRPr="00473AF3">
        <w:rPr>
          <w:rFonts w:ascii="宋体" w:eastAsia="宋体" w:hAnsi="宋体" w:cs="宋体" w:hint="eastAsia"/>
        </w:rPr>
        <w:t>空间转录组技术</w:t>
      </w:r>
      <w:r w:rsidR="00DC3ED3" w:rsidRPr="006369C5">
        <w:rPr>
          <w:rFonts w:ascii="宋体" w:eastAsia="宋体" w:hAnsi="宋体" w:cs="宋体" w:hint="eastAsia"/>
        </w:rPr>
        <w:t>的</w:t>
      </w:r>
      <w:r w:rsidR="00DC3ED3">
        <w:rPr>
          <w:rFonts w:ascii="宋体" w:eastAsia="宋体" w:hAnsi="宋体" w:cs="宋体" w:hint="eastAsia"/>
        </w:rPr>
        <w:t>测序原理</w:t>
      </w:r>
      <w:r w:rsidR="00DC3ED3" w:rsidRPr="006369C5">
        <w:rPr>
          <w:rFonts w:ascii="宋体" w:eastAsia="宋体" w:hAnsi="宋体" w:cs="宋体" w:hint="eastAsia"/>
        </w:rPr>
        <w:t>和常用</w:t>
      </w:r>
      <w:r w:rsidR="00DC3ED3">
        <w:rPr>
          <w:rFonts w:ascii="宋体" w:eastAsia="宋体" w:hAnsi="宋体" w:cs="宋体" w:hint="eastAsia"/>
        </w:rPr>
        <w:t>分析</w:t>
      </w:r>
      <w:r w:rsidR="00DC3ED3" w:rsidRPr="006369C5">
        <w:rPr>
          <w:rFonts w:ascii="宋体" w:eastAsia="宋体" w:hAnsi="宋体" w:cs="宋体" w:hint="eastAsia"/>
        </w:rPr>
        <w:t>软件</w:t>
      </w:r>
      <w:r w:rsidRPr="006369C5">
        <w:rPr>
          <w:rFonts w:ascii="宋体" w:eastAsia="宋体" w:hAnsi="宋体" w:cs="宋体" w:hint="eastAsia"/>
        </w:rPr>
        <w:t>。</w:t>
      </w:r>
    </w:p>
    <w:p w14:paraId="76292FA2" w14:textId="77777777" w:rsidR="00AE52CB" w:rsidRPr="003F12C5" w:rsidRDefault="00AE52CB" w:rsidP="00AE52C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25155A21" w14:textId="77777777" w:rsidR="00AE52CB" w:rsidRPr="00DB6ABA" w:rsidRDefault="00AE52CB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316D3">
        <w:rPr>
          <w:rFonts w:ascii="宋体" w:eastAsia="宋体" w:hAnsi="宋体" w:cs="宋体"/>
          <w:color w:val="000000"/>
          <w:kern w:val="0"/>
          <w:szCs w:val="21"/>
        </w:rPr>
        <w:t xml:space="preserve">PPT讲授 +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案例剖析</w:t>
      </w:r>
      <w:r w:rsidRPr="00DB6AB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3F2F7CA1" w14:textId="77777777" w:rsidR="00AE52CB" w:rsidRPr="003F12C5" w:rsidRDefault="00AE52CB" w:rsidP="00AE52CB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3F12C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BCD01C2" w14:textId="06E2D37C" w:rsidR="00AE52CB" w:rsidRDefault="00AE52CB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</w:t>
      </w:r>
      <w:r w:rsidR="000F7D48">
        <w:rPr>
          <w:rFonts w:ascii="宋体" w:eastAsia="宋体" w:hAnsi="宋体" w:hint="eastAsia"/>
          <w:szCs w:val="21"/>
        </w:rPr>
        <w:t>前沿转录组测序技术的基本</w:t>
      </w:r>
      <w:r w:rsidR="005725DB">
        <w:rPr>
          <w:rFonts w:ascii="宋体" w:eastAsia="宋体" w:hAnsi="宋体" w:hint="eastAsia"/>
          <w:szCs w:val="21"/>
        </w:rPr>
        <w:t>原理和分析工具</w:t>
      </w:r>
      <w:r w:rsidRPr="00DB6ABA">
        <w:rPr>
          <w:rFonts w:ascii="宋体" w:eastAsia="宋体" w:hAnsi="宋体" w:hint="eastAsia"/>
          <w:szCs w:val="21"/>
        </w:rPr>
        <w:t>。</w:t>
      </w:r>
    </w:p>
    <w:p w14:paraId="46D7E57B" w14:textId="77777777" w:rsidR="00AE4024" w:rsidRPr="002F005A" w:rsidRDefault="00AE4024" w:rsidP="00AE52CB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</w:p>
    <w:p w14:paraId="21A0DDCB" w14:textId="77777777" w:rsidR="002F20F3" w:rsidRPr="00BE5A5A" w:rsidRDefault="002F20F3" w:rsidP="00AE4024">
      <w:pPr>
        <w:spacing w:beforeLines="50" w:before="156" w:afterLines="50" w:after="156"/>
        <w:ind w:firstLine="360"/>
        <w:rPr>
          <w:rFonts w:ascii="黑体" w:eastAsia="黑体" w:hAnsi="黑体"/>
          <w:b/>
          <w:sz w:val="28"/>
          <w:szCs w:val="28"/>
        </w:rPr>
      </w:pPr>
      <w:r w:rsidRPr="006D3454">
        <w:rPr>
          <w:rFonts w:ascii="黑体" w:eastAsia="黑体" w:hAnsi="黑体" w:hint="eastAsia"/>
          <w:b/>
          <w:sz w:val="28"/>
          <w:szCs w:val="28"/>
        </w:rPr>
        <w:t>实验课模块</w:t>
      </w:r>
    </w:p>
    <w:p w14:paraId="33697902" w14:textId="478280D3" w:rsidR="00260586" w:rsidRDefault="00642DB2" w:rsidP="00AE4024">
      <w:pPr>
        <w:pStyle w:val="Default"/>
        <w:ind w:firstLine="360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实验</w:t>
      </w:r>
      <w:r>
        <w:rPr>
          <w:rFonts w:ascii="黑体" w:eastAsia="黑体" w:hAnsi="黑体" w:cs="Times New Roman"/>
          <w:b/>
        </w:rPr>
        <w:t>1</w:t>
      </w:r>
      <w:r w:rsidR="00252E65">
        <w:rPr>
          <w:rFonts w:ascii="黑体" w:eastAsia="黑体" w:hAnsi="黑体" w:cs="Times New Roman"/>
          <w:b/>
        </w:rPr>
        <w:t xml:space="preserve"> </w:t>
      </w:r>
      <w:r w:rsidR="00AE4024">
        <w:rPr>
          <w:rFonts w:ascii="黑体" w:eastAsia="黑体" w:hAnsi="黑体" w:cs="Times New Roman" w:hint="eastAsia"/>
          <w:b/>
        </w:rPr>
        <w:t>蛋白编码基因的分析</w:t>
      </w:r>
    </w:p>
    <w:p w14:paraId="6DE5DAE7" w14:textId="0A16DB62" w:rsidR="00AE4024" w:rsidRPr="003F12C5" w:rsidRDefault="00AE4024" w:rsidP="00AE4024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60BB872" w14:textId="539A7AE5" w:rsidR="00AE4024" w:rsidRPr="00473AF3" w:rsidRDefault="00CF06EC" w:rsidP="00AE4024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掌握转录组测序数据中蛋白编码基因的分析流程</w:t>
      </w:r>
      <w:r w:rsidR="00AE4024" w:rsidRPr="00473AF3">
        <w:rPr>
          <w:rFonts w:ascii="宋体" w:eastAsia="宋体" w:hAnsi="宋体" w:hint="eastAsia"/>
          <w:szCs w:val="21"/>
        </w:rPr>
        <w:t>。</w:t>
      </w:r>
    </w:p>
    <w:p w14:paraId="2AAFAFE1" w14:textId="77777777" w:rsidR="00AE4024" w:rsidRPr="003F12C5" w:rsidRDefault="00AE4024" w:rsidP="00AE402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30FB02A3" w14:textId="201A0909" w:rsidR="00AE4024" w:rsidRPr="00D26D75" w:rsidRDefault="00967ED6" w:rsidP="00AE4024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</w:rPr>
        <w:t>蛋白编码基因</w:t>
      </w:r>
      <w:r w:rsidR="000C5534">
        <w:rPr>
          <w:rFonts w:ascii="宋体" w:eastAsia="宋体" w:hAnsi="宋体" w:cs="宋体" w:hint="eastAsia"/>
        </w:rPr>
        <w:t>分析工具的使用</w:t>
      </w:r>
      <w:r w:rsidR="00AE4024">
        <w:rPr>
          <w:rFonts w:ascii="宋体" w:eastAsia="宋体" w:hAnsi="宋体" w:cs="宋体" w:hint="eastAsia"/>
        </w:rPr>
        <w:t>。</w:t>
      </w:r>
    </w:p>
    <w:p w14:paraId="28A0EE06" w14:textId="77777777" w:rsidR="00AE4024" w:rsidRPr="003F12C5" w:rsidRDefault="00AE4024" w:rsidP="00AE402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40D8289B" w14:textId="4EA77786" w:rsidR="00AE4024" w:rsidRPr="006369C5" w:rsidRDefault="00AE4024" w:rsidP="00AE4024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6369C5">
        <w:rPr>
          <w:rFonts w:ascii="宋体" w:eastAsia="宋体" w:hAnsi="宋体" w:cs="宋体" w:hint="eastAsia"/>
        </w:rPr>
        <w:t>（1）</w:t>
      </w:r>
      <w:r w:rsidR="009F76E6">
        <w:rPr>
          <w:rFonts w:ascii="宋体" w:eastAsia="宋体" w:hAnsi="宋体" w:cs="宋体" w:hint="eastAsia"/>
        </w:rPr>
        <w:t>下载转录组测序数据</w:t>
      </w:r>
      <w:r w:rsidRPr="006369C5">
        <w:rPr>
          <w:rFonts w:ascii="宋体" w:eastAsia="宋体" w:hAnsi="宋体" w:cs="宋体" w:hint="eastAsia"/>
        </w:rPr>
        <w:t>；（2）</w:t>
      </w:r>
      <w:r w:rsidR="005206BB">
        <w:rPr>
          <w:rFonts w:ascii="宋体" w:eastAsia="宋体" w:hAnsi="宋体" w:cs="宋体" w:hint="eastAsia"/>
        </w:rPr>
        <w:t>对原始测序数据进行处理</w:t>
      </w:r>
      <w:r w:rsidRPr="006369C5">
        <w:rPr>
          <w:rFonts w:ascii="宋体" w:eastAsia="宋体" w:hAnsi="宋体" w:cs="宋体" w:hint="eastAsia"/>
        </w:rPr>
        <w:t>；（3）</w:t>
      </w:r>
      <w:r w:rsidR="00286AB6">
        <w:rPr>
          <w:rFonts w:ascii="宋体" w:eastAsia="宋体" w:hAnsi="宋体" w:cs="宋体" w:hint="eastAsia"/>
        </w:rPr>
        <w:t>进行</w:t>
      </w:r>
      <w:r w:rsidR="00B874DE">
        <w:rPr>
          <w:rFonts w:ascii="宋体" w:eastAsia="宋体" w:hAnsi="宋体" w:cs="宋体" w:hint="eastAsia"/>
        </w:rPr>
        <w:t>差异表达基因、选择性剪接和选择性多聚腺苷酸化分析</w:t>
      </w:r>
      <w:r w:rsidRPr="006369C5">
        <w:rPr>
          <w:rFonts w:ascii="宋体" w:eastAsia="宋体" w:hAnsi="宋体" w:cs="宋体" w:hint="eastAsia"/>
        </w:rPr>
        <w:t>。</w:t>
      </w:r>
    </w:p>
    <w:p w14:paraId="3F9AA6A3" w14:textId="77777777" w:rsidR="00AE4024" w:rsidRPr="003F12C5" w:rsidRDefault="00AE4024" w:rsidP="00AE402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2AF79D5F" w14:textId="06139AE5" w:rsidR="00AE4024" w:rsidRPr="00DB6ABA" w:rsidRDefault="00E66EE6" w:rsidP="00AE4024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  <w:r w:rsidR="00AE4024" w:rsidRPr="00DB6AB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785D1D66" w14:textId="77777777" w:rsidR="00AE4024" w:rsidRPr="003F12C5" w:rsidRDefault="00AE4024" w:rsidP="00AE4024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3F12C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2A7C33E3" w14:textId="09B89A24" w:rsidR="00E21350" w:rsidRDefault="00E21350" w:rsidP="00E21350">
      <w:pPr>
        <w:widowControl/>
        <w:spacing w:beforeLines="50" w:before="156" w:afterLines="50" w:after="156"/>
        <w:ind w:left="30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能否掌握转录组数据中蛋白编码基因的分析流程</w:t>
      </w:r>
    </w:p>
    <w:p w14:paraId="49DEBB6C" w14:textId="00C909C3" w:rsidR="00252E65" w:rsidRDefault="00252E65" w:rsidP="00E21350">
      <w:pPr>
        <w:widowControl/>
        <w:spacing w:beforeLines="50" w:before="156" w:afterLines="50" w:after="156"/>
        <w:ind w:left="300" w:firstLineChars="200" w:firstLine="420"/>
        <w:jc w:val="left"/>
        <w:rPr>
          <w:rFonts w:ascii="宋体" w:eastAsia="宋体" w:hAnsi="宋体"/>
          <w:szCs w:val="21"/>
        </w:rPr>
      </w:pPr>
    </w:p>
    <w:p w14:paraId="534D5C5F" w14:textId="4F896640" w:rsidR="00252E65" w:rsidRDefault="00252E65" w:rsidP="00252E65">
      <w:pPr>
        <w:pStyle w:val="Default"/>
        <w:ind w:firstLine="360"/>
        <w:rPr>
          <w:rFonts w:ascii="黑体" w:eastAsia="黑体" w:hAnsi="黑体" w:cs="Times New Roman"/>
          <w:b/>
        </w:rPr>
      </w:pPr>
      <w:r>
        <w:rPr>
          <w:rFonts w:ascii="黑体" w:eastAsia="黑体" w:hAnsi="黑体" w:cs="Times New Roman" w:hint="eastAsia"/>
          <w:b/>
        </w:rPr>
        <w:t>实验</w:t>
      </w:r>
      <w:r>
        <w:rPr>
          <w:rFonts w:ascii="黑体" w:eastAsia="黑体" w:hAnsi="黑体" w:cs="Times New Roman"/>
          <w:b/>
        </w:rPr>
        <w:t xml:space="preserve">2 </w:t>
      </w:r>
      <w:r w:rsidR="00012F5E">
        <w:rPr>
          <w:rFonts w:ascii="黑体" w:eastAsia="黑体" w:hAnsi="黑体" w:cs="Times New Roman" w:hint="eastAsia"/>
          <w:b/>
        </w:rPr>
        <w:t>非编码RNA</w:t>
      </w:r>
      <w:r>
        <w:rPr>
          <w:rFonts w:ascii="黑体" w:eastAsia="黑体" w:hAnsi="黑体" w:cs="Times New Roman" w:hint="eastAsia"/>
          <w:b/>
        </w:rPr>
        <w:t>的分析</w:t>
      </w:r>
    </w:p>
    <w:p w14:paraId="59DD8AF7" w14:textId="77777777" w:rsidR="00252E65" w:rsidRPr="003F12C5" w:rsidRDefault="00252E65" w:rsidP="00252E65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1.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教学目标</w:t>
      </w:r>
    </w:p>
    <w:p w14:paraId="2329197F" w14:textId="735DBFFA" w:rsidR="00252E65" w:rsidRPr="00473AF3" w:rsidRDefault="00252E65" w:rsidP="00252E65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掌握转录组测序数据中</w:t>
      </w:r>
      <w:r w:rsidR="00D9111D">
        <w:rPr>
          <w:rFonts w:ascii="宋体" w:eastAsia="宋体" w:hAnsi="宋体" w:hint="eastAsia"/>
          <w:szCs w:val="21"/>
        </w:rPr>
        <w:t>非编码RNA</w:t>
      </w:r>
      <w:r>
        <w:rPr>
          <w:rFonts w:ascii="宋体" w:eastAsia="宋体" w:hAnsi="宋体" w:hint="eastAsia"/>
          <w:szCs w:val="21"/>
        </w:rPr>
        <w:t>的分析流程</w:t>
      </w:r>
      <w:r w:rsidRPr="00473AF3">
        <w:rPr>
          <w:rFonts w:ascii="宋体" w:eastAsia="宋体" w:hAnsi="宋体" w:hint="eastAsia"/>
          <w:szCs w:val="21"/>
        </w:rPr>
        <w:t>。</w:t>
      </w:r>
    </w:p>
    <w:p w14:paraId="7AC3E8F6" w14:textId="77777777" w:rsidR="00252E65" w:rsidRPr="003F12C5" w:rsidRDefault="00252E65" w:rsidP="00252E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2.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教学重难点</w:t>
      </w:r>
    </w:p>
    <w:p w14:paraId="48CD1EAD" w14:textId="2BA62927" w:rsidR="00252E65" w:rsidRPr="00D26D75" w:rsidRDefault="00454394" w:rsidP="00252E65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</w:rPr>
        <w:t>非编码RNA</w:t>
      </w:r>
      <w:r w:rsidR="00252E65">
        <w:rPr>
          <w:rFonts w:ascii="宋体" w:eastAsia="宋体" w:hAnsi="宋体" w:cs="宋体" w:hint="eastAsia"/>
        </w:rPr>
        <w:t>分析工具的使用。</w:t>
      </w:r>
    </w:p>
    <w:p w14:paraId="001EAFB0" w14:textId="77777777" w:rsidR="00252E65" w:rsidRPr="003F12C5" w:rsidRDefault="00252E65" w:rsidP="00252E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3.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教学内容</w:t>
      </w:r>
    </w:p>
    <w:p w14:paraId="3446A870" w14:textId="3EF96153" w:rsidR="00252E65" w:rsidRPr="006369C5" w:rsidRDefault="00252E65" w:rsidP="00252E65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/>
          <w:szCs w:val="21"/>
        </w:rPr>
      </w:pPr>
      <w:r w:rsidRPr="006369C5">
        <w:rPr>
          <w:rFonts w:ascii="宋体" w:eastAsia="宋体" w:hAnsi="宋体" w:cs="宋体" w:hint="eastAsia"/>
        </w:rPr>
        <w:t>（1）</w:t>
      </w:r>
      <w:r w:rsidR="00584FED">
        <w:rPr>
          <w:rFonts w:ascii="宋体" w:eastAsia="宋体" w:hAnsi="宋体" w:cs="宋体" w:hint="eastAsia"/>
        </w:rPr>
        <w:t>下载</w:t>
      </w:r>
      <w:r>
        <w:rPr>
          <w:rFonts w:ascii="宋体" w:eastAsia="宋体" w:hAnsi="宋体" w:cs="宋体" w:hint="eastAsia"/>
        </w:rPr>
        <w:t>转录组测序数据</w:t>
      </w:r>
      <w:r w:rsidR="005179AA">
        <w:rPr>
          <w:rFonts w:ascii="宋体" w:eastAsia="宋体" w:hAnsi="宋体" w:cs="宋体" w:hint="eastAsia"/>
        </w:rPr>
        <w:t>并</w:t>
      </w:r>
      <w:r w:rsidR="004C2876">
        <w:rPr>
          <w:rFonts w:ascii="宋体" w:eastAsia="宋体" w:hAnsi="宋体" w:cs="宋体" w:hint="eastAsia"/>
        </w:rPr>
        <w:t>进行长非编码RNA分析</w:t>
      </w:r>
      <w:r w:rsidRPr="006369C5">
        <w:rPr>
          <w:rFonts w:ascii="宋体" w:eastAsia="宋体" w:hAnsi="宋体" w:cs="宋体" w:hint="eastAsia"/>
        </w:rPr>
        <w:t>；（2）</w:t>
      </w:r>
      <w:r w:rsidR="005179AA">
        <w:rPr>
          <w:rFonts w:ascii="宋体" w:eastAsia="宋体" w:hAnsi="宋体" w:cs="宋体" w:hint="eastAsia"/>
        </w:rPr>
        <w:t>下载</w:t>
      </w:r>
      <w:r w:rsidR="004C2876">
        <w:rPr>
          <w:rFonts w:ascii="宋体" w:eastAsia="宋体" w:hAnsi="宋体" w:cs="宋体" w:hint="eastAsia"/>
        </w:rPr>
        <w:t>转录组测序数据</w:t>
      </w:r>
      <w:r w:rsidR="005179AA">
        <w:rPr>
          <w:rFonts w:ascii="宋体" w:eastAsia="宋体" w:hAnsi="宋体" w:cs="宋体" w:hint="eastAsia"/>
        </w:rPr>
        <w:t>并</w:t>
      </w:r>
      <w:r w:rsidR="004C2876">
        <w:rPr>
          <w:rFonts w:ascii="宋体" w:eastAsia="宋体" w:hAnsi="宋体" w:cs="宋体" w:hint="eastAsia"/>
        </w:rPr>
        <w:t>进行小RNA分析</w:t>
      </w:r>
      <w:r w:rsidRPr="006369C5">
        <w:rPr>
          <w:rFonts w:ascii="宋体" w:eastAsia="宋体" w:hAnsi="宋体" w:cs="宋体" w:hint="eastAsia"/>
        </w:rPr>
        <w:t>；（3）</w:t>
      </w:r>
      <w:r w:rsidR="005179AA">
        <w:rPr>
          <w:rFonts w:ascii="宋体" w:eastAsia="宋体" w:hAnsi="宋体" w:cs="宋体" w:hint="eastAsia"/>
        </w:rPr>
        <w:t>下载转录组测序数据并进行环状RNA分析</w:t>
      </w:r>
      <w:r w:rsidRPr="006369C5">
        <w:rPr>
          <w:rFonts w:ascii="宋体" w:eastAsia="宋体" w:hAnsi="宋体" w:cs="宋体" w:hint="eastAsia"/>
        </w:rPr>
        <w:t>。</w:t>
      </w:r>
    </w:p>
    <w:p w14:paraId="15B89EB1" w14:textId="77777777" w:rsidR="00252E65" w:rsidRPr="003F12C5" w:rsidRDefault="00252E65" w:rsidP="00252E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4.</w:t>
      </w:r>
      <w:r w:rsidRPr="003F12C5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教学方法</w:t>
      </w:r>
    </w:p>
    <w:p w14:paraId="66ACB188" w14:textId="77777777" w:rsidR="00252E65" w:rsidRPr="00DB6ABA" w:rsidRDefault="00252E65" w:rsidP="00252E65">
      <w:pPr>
        <w:widowControl/>
        <w:spacing w:beforeLines="50" w:before="156" w:afterLines="50" w:after="156"/>
        <w:ind w:left="420"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上机实习</w:t>
      </w:r>
      <w:r w:rsidRPr="00DB6ABA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14:paraId="0A23A851" w14:textId="77777777" w:rsidR="00252E65" w:rsidRPr="003F12C5" w:rsidRDefault="00252E65" w:rsidP="00252E6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NewRomanPSMT"/>
          <w:b/>
          <w:bCs/>
          <w:color w:val="000000"/>
          <w:kern w:val="0"/>
          <w:szCs w:val="21"/>
        </w:rPr>
      </w:pPr>
      <w:r w:rsidRPr="003F12C5">
        <w:rPr>
          <w:rFonts w:ascii="宋体" w:eastAsia="宋体" w:hAnsi="宋体" w:cs="TimesNewRomanPSMT"/>
          <w:b/>
          <w:bCs/>
          <w:color w:val="000000"/>
          <w:kern w:val="0"/>
          <w:szCs w:val="21"/>
        </w:rPr>
        <w:t>5.</w:t>
      </w:r>
      <w:r w:rsidRPr="003F12C5">
        <w:rPr>
          <w:rFonts w:ascii="宋体" w:eastAsia="宋体" w:hAnsi="宋体" w:cs="TimesNewRomanPSMT" w:hint="eastAsia"/>
          <w:b/>
          <w:bCs/>
          <w:color w:val="000000"/>
          <w:kern w:val="0"/>
          <w:szCs w:val="21"/>
        </w:rPr>
        <w:t>教学评价</w:t>
      </w:r>
    </w:p>
    <w:p w14:paraId="14FCF336" w14:textId="7E41146D" w:rsidR="00252E65" w:rsidRDefault="00252E65" w:rsidP="00252E65">
      <w:pPr>
        <w:widowControl/>
        <w:spacing w:beforeLines="50" w:before="156" w:afterLines="50" w:after="156"/>
        <w:ind w:left="300"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能否掌握转录组数据中</w:t>
      </w:r>
      <w:r w:rsidR="0053701E">
        <w:rPr>
          <w:rFonts w:ascii="宋体" w:eastAsia="宋体" w:hAnsi="宋体" w:hint="eastAsia"/>
          <w:szCs w:val="21"/>
        </w:rPr>
        <w:t>非编码RNA</w:t>
      </w:r>
      <w:r>
        <w:rPr>
          <w:rFonts w:ascii="宋体" w:eastAsia="宋体" w:hAnsi="宋体" w:hint="eastAsia"/>
          <w:szCs w:val="21"/>
        </w:rPr>
        <w:t>的分析流程</w:t>
      </w:r>
    </w:p>
    <w:p w14:paraId="43F04686" w14:textId="16985D9D" w:rsidR="00313A87" w:rsidRDefault="00313A87" w:rsidP="007A410E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73CE582C" w14:textId="5287C441" w:rsidR="00313A87" w:rsidRPr="00CA53B2" w:rsidRDefault="00DD7B5F" w:rsidP="007A410E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7DB68EE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E19737D" w14:textId="77777777" w:rsidR="00CA53B2" w:rsidRPr="0034254B" w:rsidRDefault="00CA53B2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17064A4" w14:textId="77777777" w:rsidR="00CA53B2" w:rsidRPr="0034254B" w:rsidRDefault="00CA53B2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0FD1C671" w14:textId="77777777" w:rsidR="00CA53B2" w:rsidRPr="0034254B" w:rsidRDefault="00CA53B2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21141BC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941F8F" w14:textId="41807F18" w:rsidR="00CA53B2" w:rsidRPr="0034254B" w:rsidRDefault="00CA53B2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50406B">
              <w:rPr>
                <w:rFonts w:ascii="宋体" w:eastAsia="宋体" w:hAnsi="宋体" w:hint="eastAsia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08B9846" w14:textId="12C782FC" w:rsidR="00CA53B2" w:rsidRPr="0034254B" w:rsidRDefault="00F922BE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/>
              </w:rPr>
              <w:t>转录组概述</w:t>
            </w:r>
          </w:p>
        </w:tc>
        <w:tc>
          <w:tcPr>
            <w:tcW w:w="2766" w:type="dxa"/>
            <w:vAlign w:val="center"/>
          </w:tcPr>
          <w:p w14:paraId="165DA1C7" w14:textId="09ACE285" w:rsidR="00CA53B2" w:rsidRPr="0034254B" w:rsidRDefault="00932EB6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07C0D1C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B7B260C" w14:textId="6C60EF9F" w:rsidR="00CA53B2" w:rsidRPr="0034254B" w:rsidRDefault="00CA53B2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50406B">
              <w:rPr>
                <w:rFonts w:ascii="宋体" w:eastAsia="宋体" w:hAnsi="宋体" w:hint="eastAsia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E6F5208" w14:textId="26AFCD1E" w:rsidR="00CA53B2" w:rsidRPr="00F922BE" w:rsidRDefault="00F922BE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 w:cs="宋体"/>
              </w:rPr>
              <w:t>蛋白编码基因的分析原理和流程</w:t>
            </w:r>
          </w:p>
        </w:tc>
        <w:tc>
          <w:tcPr>
            <w:tcW w:w="2766" w:type="dxa"/>
            <w:vAlign w:val="center"/>
          </w:tcPr>
          <w:p w14:paraId="6FAAD52B" w14:textId="37081B47" w:rsidR="00CA53B2" w:rsidRPr="0034254B" w:rsidRDefault="00EF4F23" w:rsidP="007A41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2047C5">
              <w:rPr>
                <w:rFonts w:ascii="宋体" w:eastAsia="宋体" w:hAnsi="宋体"/>
              </w:rPr>
              <w:t>4</w:t>
            </w:r>
          </w:p>
        </w:tc>
      </w:tr>
      <w:tr w:rsidR="00EF4F23" w14:paraId="3BF3DAF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B3C7C37" w14:textId="654E47B0" w:rsidR="00EF4F23" w:rsidRPr="0034254B" w:rsidRDefault="00EF4F23" w:rsidP="00EF4F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50406B">
              <w:rPr>
                <w:rFonts w:ascii="宋体" w:eastAsia="宋体" w:hAnsi="宋体" w:hint="eastAsia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A75F0F2" w14:textId="669FA503" w:rsidR="00EF4F23" w:rsidRPr="0034254B" w:rsidRDefault="00F922BE" w:rsidP="00EF4F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/>
              </w:rPr>
              <w:t>非编码RNA的分析原理和流程</w:t>
            </w:r>
          </w:p>
        </w:tc>
        <w:tc>
          <w:tcPr>
            <w:tcW w:w="2766" w:type="dxa"/>
            <w:vAlign w:val="center"/>
          </w:tcPr>
          <w:p w14:paraId="09A938C7" w14:textId="01DD9FBE" w:rsidR="00EF4F23" w:rsidRPr="0034254B" w:rsidRDefault="00390B48" w:rsidP="00EF4F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160300" w14:paraId="4E877EE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5254507" w14:textId="1A2E278B" w:rsidR="00160300" w:rsidRPr="0034254B" w:rsidRDefault="00160300" w:rsidP="001603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50406B">
              <w:rPr>
                <w:rFonts w:ascii="宋体" w:eastAsia="宋体" w:hAnsi="宋体" w:hint="eastAsia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1D5CF98" w14:textId="4A9AFA26" w:rsidR="00160300" w:rsidRPr="00F922BE" w:rsidRDefault="00F922BE" w:rsidP="001603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 w:cs="宋体"/>
              </w:rPr>
              <w:t>前沿转录组测序技术的发展</w:t>
            </w:r>
          </w:p>
        </w:tc>
        <w:tc>
          <w:tcPr>
            <w:tcW w:w="2766" w:type="dxa"/>
            <w:vAlign w:val="center"/>
          </w:tcPr>
          <w:p w14:paraId="1289E0F3" w14:textId="4903A14C" w:rsidR="00160300" w:rsidRPr="0034254B" w:rsidRDefault="00977D66" w:rsidP="001603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4</w:t>
            </w:r>
          </w:p>
        </w:tc>
      </w:tr>
    </w:tbl>
    <w:p w14:paraId="3F1B44D8" w14:textId="3591C3B7" w:rsidR="00CA53B2" w:rsidRDefault="0034254B" w:rsidP="007A410E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42CFAC6" w14:textId="7BCE29B3" w:rsidR="0034254B" w:rsidRPr="00D504B7" w:rsidRDefault="00DD7B5F" w:rsidP="007A410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929"/>
        <w:gridCol w:w="1145"/>
        <w:gridCol w:w="1145"/>
        <w:gridCol w:w="1145"/>
        <w:gridCol w:w="1386"/>
        <w:gridCol w:w="904"/>
      </w:tblGrid>
      <w:tr w:rsidR="00D715F7" w:rsidRPr="00D715F7" w14:paraId="1C2E4917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C9D2B6A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929" w:type="dxa"/>
            <w:vAlign w:val="center"/>
          </w:tcPr>
          <w:p w14:paraId="54973ECC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145" w:type="dxa"/>
            <w:vAlign w:val="center"/>
          </w:tcPr>
          <w:p w14:paraId="49510847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44B76269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472F16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27E629C6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3DD4F0C" w14:textId="77777777" w:rsidR="00D715F7" w:rsidRPr="00BA23F0" w:rsidRDefault="00D715F7" w:rsidP="007A410E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9070AE" w:rsidRPr="00D715F7" w14:paraId="7C29E6F6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36B6C701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C9373B">
              <w:rPr>
                <w:rFonts w:ascii="宋体" w:eastAsia="宋体" w:hAnsi="宋体" w:hint="eastAsia"/>
                <w:szCs w:val="21"/>
              </w:rPr>
              <w:t>-3</w:t>
            </w:r>
          </w:p>
        </w:tc>
        <w:tc>
          <w:tcPr>
            <w:tcW w:w="929" w:type="dxa"/>
            <w:vAlign w:val="center"/>
          </w:tcPr>
          <w:p w14:paraId="1CFD4E6D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CB67601" w14:textId="06E4E22D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EF4CCA">
              <w:rPr>
                <w:rFonts w:ascii="宋体" w:eastAsia="宋体" w:hAnsi="宋体" w:hint="eastAsia"/>
              </w:rPr>
              <w:t>1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3ED9C600" w14:textId="2AECEEC1" w:rsidR="009070AE" w:rsidRPr="0034254B" w:rsidRDefault="009601C7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/>
              </w:rPr>
              <w:t>转录组概述</w:t>
            </w:r>
          </w:p>
        </w:tc>
        <w:tc>
          <w:tcPr>
            <w:tcW w:w="1145" w:type="dxa"/>
            <w:vAlign w:val="center"/>
          </w:tcPr>
          <w:p w14:paraId="438DCC56" w14:textId="77777777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386" w:type="dxa"/>
            <w:vAlign w:val="center"/>
          </w:tcPr>
          <w:p w14:paraId="31E4CD05" w14:textId="21FF931F" w:rsidR="009070AE" w:rsidRPr="00D715F7" w:rsidRDefault="009A2516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922BE">
              <w:rPr>
                <w:rFonts w:ascii="宋体" w:eastAsia="宋体" w:hAnsi="宋体"/>
              </w:rPr>
              <w:t>转录组</w:t>
            </w:r>
            <w:r>
              <w:rPr>
                <w:rFonts w:ascii="宋体" w:eastAsia="宋体" w:hAnsi="宋体" w:hint="eastAsia"/>
              </w:rPr>
              <w:t>数据下载及预处理</w:t>
            </w:r>
          </w:p>
        </w:tc>
        <w:tc>
          <w:tcPr>
            <w:tcW w:w="904" w:type="dxa"/>
            <w:vAlign w:val="center"/>
          </w:tcPr>
          <w:p w14:paraId="319A0120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70AE" w:rsidRPr="00D715F7" w14:paraId="17CFECE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6E8E705D" w14:textId="29BF18AE" w:rsidR="009070AE" w:rsidRPr="00D715F7" w:rsidRDefault="00C9373B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4-</w:t>
            </w:r>
            <w:r w:rsidR="0008362A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929" w:type="dxa"/>
            <w:vAlign w:val="center"/>
          </w:tcPr>
          <w:p w14:paraId="69798982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69D2574" w14:textId="06CD194D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305B0F">
              <w:rPr>
                <w:rFonts w:ascii="宋体" w:eastAsia="宋体" w:hAnsi="宋体" w:hint="eastAsia"/>
              </w:rPr>
              <w:t>2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05B2BC32" w14:textId="7B7AD195" w:rsidR="009070AE" w:rsidRPr="0034254B" w:rsidRDefault="0008362A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 w:cs="宋体"/>
              </w:rPr>
              <w:t>蛋白编码基因的分析原理和流程</w:t>
            </w:r>
          </w:p>
        </w:tc>
        <w:tc>
          <w:tcPr>
            <w:tcW w:w="1145" w:type="dxa"/>
            <w:vAlign w:val="center"/>
          </w:tcPr>
          <w:p w14:paraId="34EA70C1" w14:textId="6C29A257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4649CD">
              <w:rPr>
                <w:rFonts w:ascii="宋体" w:eastAsia="宋体" w:hAnsi="宋体"/>
              </w:rPr>
              <w:t>4</w:t>
            </w:r>
          </w:p>
        </w:tc>
        <w:tc>
          <w:tcPr>
            <w:tcW w:w="1386" w:type="dxa"/>
            <w:vAlign w:val="center"/>
          </w:tcPr>
          <w:p w14:paraId="20F4647F" w14:textId="02CB1DF9" w:rsidR="009070AE" w:rsidRPr="00D715F7" w:rsidRDefault="008F39B1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转录组数据中的</w:t>
            </w:r>
            <w:r w:rsidR="00125FCD" w:rsidRPr="00F922BE">
              <w:rPr>
                <w:rFonts w:ascii="宋体" w:eastAsia="宋体" w:hAnsi="宋体" w:cs="宋体" w:hint="eastAsia"/>
              </w:rPr>
              <w:t>蛋</w:t>
            </w:r>
            <w:r w:rsidR="00125FCD" w:rsidRPr="00F922BE">
              <w:rPr>
                <w:rFonts w:ascii="宋体" w:eastAsia="宋体" w:hAnsi="宋体" w:cs="宋体"/>
              </w:rPr>
              <w:t>白编码基因</w:t>
            </w:r>
            <w:r w:rsidR="003A03A1">
              <w:rPr>
                <w:rFonts w:ascii="宋体" w:eastAsia="宋体" w:hAnsi="宋体" w:hint="eastAsia"/>
                <w:szCs w:val="21"/>
              </w:rPr>
              <w:t>分析</w:t>
            </w:r>
          </w:p>
        </w:tc>
        <w:tc>
          <w:tcPr>
            <w:tcW w:w="904" w:type="dxa"/>
            <w:vAlign w:val="center"/>
          </w:tcPr>
          <w:p w14:paraId="5AC02172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70AE" w:rsidRPr="00D715F7" w14:paraId="3AA31CDA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EC12A20" w14:textId="36F772B2" w:rsidR="009070AE" w:rsidRPr="00D715F7" w:rsidRDefault="0008362A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  <w:r w:rsidR="009070AE">
              <w:rPr>
                <w:rFonts w:ascii="宋体" w:eastAsia="宋体" w:hAnsi="宋体" w:hint="eastAsia"/>
                <w:szCs w:val="21"/>
              </w:rPr>
              <w:t>-</w:t>
            </w:r>
            <w:r w:rsidR="00C9373B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929" w:type="dxa"/>
            <w:vAlign w:val="center"/>
          </w:tcPr>
          <w:p w14:paraId="7379C1EC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211172B2" w14:textId="7675EB8F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7579EF">
              <w:rPr>
                <w:rFonts w:ascii="宋体" w:eastAsia="宋体" w:hAnsi="宋体" w:hint="eastAsia"/>
              </w:rPr>
              <w:t>3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3569E929" w14:textId="4BA574D4" w:rsidR="009070AE" w:rsidRPr="0034254B" w:rsidRDefault="0008362A" w:rsidP="00423D6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/>
              </w:rPr>
              <w:t>非编码RNA的分析原理和流程</w:t>
            </w:r>
          </w:p>
        </w:tc>
        <w:tc>
          <w:tcPr>
            <w:tcW w:w="1145" w:type="dxa"/>
            <w:vAlign w:val="center"/>
          </w:tcPr>
          <w:p w14:paraId="3B22A336" w14:textId="7FCCCABE" w:rsidR="009070AE" w:rsidRPr="0034254B" w:rsidRDefault="004649CD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3ADC15E0" w14:textId="2F12265F" w:rsidR="009070AE" w:rsidRPr="00D715F7" w:rsidRDefault="00330AB8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转录组数据中的非编码RNA</w:t>
            </w:r>
            <w:r>
              <w:rPr>
                <w:rFonts w:ascii="宋体" w:eastAsia="宋体" w:hAnsi="宋体" w:hint="eastAsia"/>
                <w:szCs w:val="21"/>
              </w:rPr>
              <w:t>分析</w:t>
            </w:r>
          </w:p>
        </w:tc>
        <w:tc>
          <w:tcPr>
            <w:tcW w:w="904" w:type="dxa"/>
            <w:vAlign w:val="center"/>
          </w:tcPr>
          <w:p w14:paraId="28400240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070AE" w:rsidRPr="00D715F7" w14:paraId="2A10B84E" w14:textId="77777777" w:rsidTr="00DD7B5F">
        <w:trPr>
          <w:trHeight w:val="340"/>
          <w:jc w:val="center"/>
        </w:trPr>
        <w:tc>
          <w:tcPr>
            <w:tcW w:w="1642" w:type="dxa"/>
            <w:vAlign w:val="center"/>
          </w:tcPr>
          <w:p w14:paraId="1E96BB9A" w14:textId="77777777" w:rsidR="009070AE" w:rsidRPr="00D715F7" w:rsidRDefault="00C9373B" w:rsidP="00F259E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F259EB"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-17</w:t>
            </w:r>
          </w:p>
        </w:tc>
        <w:tc>
          <w:tcPr>
            <w:tcW w:w="929" w:type="dxa"/>
            <w:vAlign w:val="center"/>
          </w:tcPr>
          <w:p w14:paraId="17A7C5B6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1A588487" w14:textId="76C6DC77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 w:rsidR="007579EF">
              <w:rPr>
                <w:rFonts w:ascii="宋体" w:eastAsia="宋体" w:hAnsi="宋体" w:hint="eastAsia"/>
              </w:rPr>
              <w:t>4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1145" w:type="dxa"/>
            <w:vAlign w:val="center"/>
          </w:tcPr>
          <w:p w14:paraId="50E0E55E" w14:textId="49ACDA94" w:rsidR="009070AE" w:rsidRPr="0034254B" w:rsidRDefault="0008362A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922BE">
              <w:rPr>
                <w:rFonts w:ascii="宋体" w:eastAsia="宋体" w:hAnsi="宋体" w:cs="宋体"/>
              </w:rPr>
              <w:t>前沿转录组测序技术的发展</w:t>
            </w:r>
          </w:p>
        </w:tc>
        <w:tc>
          <w:tcPr>
            <w:tcW w:w="1145" w:type="dxa"/>
            <w:vAlign w:val="center"/>
          </w:tcPr>
          <w:p w14:paraId="5ECC1513" w14:textId="5E00C94C" w:rsidR="009070AE" w:rsidRPr="0034254B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 w:rsidR="004649CD">
              <w:rPr>
                <w:rFonts w:ascii="宋体" w:eastAsia="宋体" w:hAnsi="宋体"/>
              </w:rPr>
              <w:t>4</w:t>
            </w:r>
          </w:p>
        </w:tc>
        <w:tc>
          <w:tcPr>
            <w:tcW w:w="1386" w:type="dxa"/>
            <w:vAlign w:val="center"/>
          </w:tcPr>
          <w:p w14:paraId="56515025" w14:textId="57D484A4" w:rsidR="009070AE" w:rsidRPr="002B2B0A" w:rsidRDefault="0077673D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B2B0A">
              <w:rPr>
                <w:rFonts w:ascii="宋体" w:eastAsia="宋体" w:hAnsi="宋体" w:cs="宋体" w:hint="eastAsia"/>
              </w:rPr>
              <w:t>前沿转录组测序数据的分析</w:t>
            </w:r>
          </w:p>
        </w:tc>
        <w:tc>
          <w:tcPr>
            <w:tcW w:w="904" w:type="dxa"/>
            <w:vAlign w:val="center"/>
          </w:tcPr>
          <w:p w14:paraId="087C77E8" w14:textId="77777777" w:rsidR="009070AE" w:rsidRPr="00D715F7" w:rsidRDefault="009070AE" w:rsidP="009070A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A02BD1B" w14:textId="0379A7AE" w:rsidR="00BA23F0" w:rsidRPr="0010382C" w:rsidRDefault="00BA23F0" w:rsidP="0010382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61D7866" w14:textId="2165808B" w:rsidR="00E76E34" w:rsidRDefault="0010382C" w:rsidP="00526F29">
      <w:pPr>
        <w:pStyle w:val="Default"/>
        <w:numPr>
          <w:ilvl w:val="0"/>
          <w:numId w:val="24"/>
        </w:numPr>
        <w:rPr>
          <w:rFonts w:hAnsi="宋体"/>
          <w:sz w:val="21"/>
          <w:szCs w:val="21"/>
        </w:rPr>
      </w:pPr>
      <w:r w:rsidRPr="0010382C">
        <w:rPr>
          <w:rFonts w:hAnsi="宋体" w:hint="eastAsia"/>
          <w:sz w:val="21"/>
          <w:szCs w:val="21"/>
        </w:rPr>
        <w:t>生物信息学与功能基因组学，作者:(美)乔纳森·佩夫斯纳，译者:</w:t>
      </w:r>
      <w:r w:rsidR="00526F29">
        <w:rPr>
          <w:rFonts w:hAnsi="宋体" w:hint="eastAsia"/>
          <w:sz w:val="21"/>
          <w:szCs w:val="21"/>
        </w:rPr>
        <w:t>田卫东</w:t>
      </w:r>
      <w:r w:rsidR="004A5D4B">
        <w:rPr>
          <w:rFonts w:hAnsi="宋体" w:hint="eastAsia"/>
          <w:sz w:val="21"/>
          <w:szCs w:val="21"/>
        </w:rPr>
        <w:t>、</w:t>
      </w:r>
      <w:r w:rsidR="00526F29">
        <w:rPr>
          <w:rFonts w:hAnsi="宋体" w:hint="eastAsia"/>
          <w:sz w:val="21"/>
          <w:szCs w:val="21"/>
        </w:rPr>
        <w:t>赵兴明</w:t>
      </w:r>
      <w:r w:rsidRPr="0010382C">
        <w:rPr>
          <w:rFonts w:hAnsi="宋体" w:hint="eastAsia"/>
          <w:sz w:val="21"/>
          <w:szCs w:val="21"/>
        </w:rPr>
        <w:t>，化学工业出版社， 20</w:t>
      </w:r>
      <w:r w:rsidR="008B5D12">
        <w:rPr>
          <w:rFonts w:hAnsi="宋体"/>
          <w:sz w:val="21"/>
          <w:szCs w:val="21"/>
        </w:rPr>
        <w:t>20</w:t>
      </w:r>
      <w:r w:rsidRPr="0010382C">
        <w:rPr>
          <w:rFonts w:hAnsi="宋体" w:hint="eastAsia"/>
          <w:sz w:val="21"/>
          <w:szCs w:val="21"/>
        </w:rPr>
        <w:t>年0</w:t>
      </w:r>
      <w:r w:rsidR="008B5D12">
        <w:rPr>
          <w:rFonts w:hAnsi="宋体"/>
          <w:sz w:val="21"/>
          <w:szCs w:val="21"/>
        </w:rPr>
        <w:t>1</w:t>
      </w:r>
      <w:r w:rsidRPr="0010382C">
        <w:rPr>
          <w:rFonts w:hAnsi="宋体" w:hint="eastAsia"/>
          <w:sz w:val="21"/>
          <w:szCs w:val="21"/>
        </w:rPr>
        <w:t>月，第</w:t>
      </w:r>
      <w:r w:rsidR="008B5D12">
        <w:rPr>
          <w:rFonts w:hAnsi="宋体" w:hint="eastAsia"/>
          <w:sz w:val="21"/>
          <w:szCs w:val="21"/>
        </w:rPr>
        <w:t>3</w:t>
      </w:r>
      <w:r w:rsidRPr="0010382C">
        <w:rPr>
          <w:rFonts w:hAnsi="宋体" w:hint="eastAsia"/>
          <w:sz w:val="21"/>
          <w:szCs w:val="21"/>
        </w:rPr>
        <w:t>版，ISBN：</w:t>
      </w:r>
      <w:r w:rsidR="008B5D12" w:rsidRPr="008B5D12">
        <w:rPr>
          <w:rFonts w:hAnsi="宋体"/>
          <w:sz w:val="21"/>
          <w:szCs w:val="21"/>
        </w:rPr>
        <w:t>9787122344106</w:t>
      </w:r>
    </w:p>
    <w:p w14:paraId="59341568" w14:textId="522C3835" w:rsidR="00526F29" w:rsidRDefault="00557BF0" w:rsidP="00526F29">
      <w:pPr>
        <w:pStyle w:val="Default"/>
        <w:numPr>
          <w:ilvl w:val="0"/>
          <w:numId w:val="24"/>
        </w:numPr>
        <w:rPr>
          <w:rFonts w:hAnsi="宋体"/>
          <w:sz w:val="21"/>
          <w:szCs w:val="21"/>
        </w:rPr>
      </w:pPr>
      <w:r w:rsidRPr="00557BF0">
        <w:rPr>
          <w:rFonts w:hAnsi="宋体"/>
          <w:sz w:val="21"/>
          <w:szCs w:val="21"/>
        </w:rPr>
        <w:t>生物信息学，</w:t>
      </w:r>
      <w:r>
        <w:rPr>
          <w:rFonts w:hAnsi="宋体" w:hint="eastAsia"/>
          <w:sz w:val="21"/>
          <w:szCs w:val="21"/>
        </w:rPr>
        <w:t>作者：</w:t>
      </w:r>
      <w:r w:rsidRPr="00557BF0">
        <w:rPr>
          <w:rFonts w:hAnsi="宋体"/>
          <w:sz w:val="21"/>
          <w:szCs w:val="21"/>
        </w:rPr>
        <w:t>陈铭，科学出版社</w:t>
      </w:r>
      <w:r>
        <w:rPr>
          <w:rFonts w:hAnsi="宋体" w:hint="eastAsia"/>
          <w:sz w:val="21"/>
          <w:szCs w:val="21"/>
        </w:rPr>
        <w:t>，2</w:t>
      </w:r>
      <w:r>
        <w:rPr>
          <w:rFonts w:hAnsi="宋体"/>
          <w:sz w:val="21"/>
          <w:szCs w:val="21"/>
        </w:rPr>
        <w:t>018</w:t>
      </w:r>
      <w:r>
        <w:rPr>
          <w:rFonts w:hAnsi="宋体" w:hint="eastAsia"/>
          <w:sz w:val="21"/>
          <w:szCs w:val="21"/>
        </w:rPr>
        <w:t>年6月，第3版，ISBN：</w:t>
      </w:r>
      <w:r w:rsidRPr="00557BF0">
        <w:rPr>
          <w:rFonts w:hAnsi="宋体"/>
          <w:sz w:val="21"/>
          <w:szCs w:val="21"/>
        </w:rPr>
        <w:t>9787030576811</w:t>
      </w:r>
    </w:p>
    <w:p w14:paraId="03A08E64" w14:textId="66A3A7F7" w:rsidR="00D417A1" w:rsidRDefault="004A5D4B" w:rsidP="004B2111">
      <w:pPr>
        <w:pStyle w:val="Default"/>
        <w:numPr>
          <w:ilvl w:val="0"/>
          <w:numId w:val="24"/>
        </w:numPr>
        <w:rPr>
          <w:rFonts w:hAnsi="宋体"/>
          <w:sz w:val="21"/>
          <w:szCs w:val="21"/>
        </w:rPr>
      </w:pPr>
      <w:r w:rsidRPr="004A5D4B">
        <w:rPr>
          <w:rFonts w:hAnsi="宋体"/>
          <w:sz w:val="21"/>
          <w:szCs w:val="21"/>
        </w:rPr>
        <w:t>转录组学与精准医学</w:t>
      </w:r>
      <w:r>
        <w:rPr>
          <w:rFonts w:hAnsi="宋体" w:hint="eastAsia"/>
          <w:sz w:val="21"/>
          <w:szCs w:val="21"/>
        </w:rPr>
        <w:t>，作者：</w:t>
      </w:r>
      <w:r w:rsidRPr="004A5D4B">
        <w:rPr>
          <w:rFonts w:hAnsi="宋体"/>
          <w:sz w:val="21"/>
          <w:szCs w:val="21"/>
        </w:rPr>
        <w:t>方向东</w:t>
      </w:r>
      <w:r>
        <w:rPr>
          <w:rFonts w:hAnsi="宋体" w:hint="eastAsia"/>
          <w:sz w:val="21"/>
          <w:szCs w:val="21"/>
        </w:rPr>
        <w:t>、</w:t>
      </w:r>
      <w:r w:rsidRPr="004A5D4B">
        <w:rPr>
          <w:rFonts w:hAnsi="宋体"/>
          <w:sz w:val="21"/>
          <w:szCs w:val="21"/>
        </w:rPr>
        <w:t>胡松年</w:t>
      </w:r>
      <w:r>
        <w:rPr>
          <w:rFonts w:hAnsi="宋体" w:hint="eastAsia"/>
          <w:sz w:val="21"/>
          <w:szCs w:val="21"/>
        </w:rPr>
        <w:t>等，上海交通大学出版社，2</w:t>
      </w:r>
      <w:r>
        <w:rPr>
          <w:rFonts w:hAnsi="宋体"/>
          <w:sz w:val="21"/>
          <w:szCs w:val="21"/>
        </w:rPr>
        <w:t>017</w:t>
      </w:r>
      <w:r>
        <w:rPr>
          <w:rFonts w:hAnsi="宋体" w:hint="eastAsia"/>
          <w:sz w:val="21"/>
          <w:szCs w:val="21"/>
        </w:rPr>
        <w:t>年</w:t>
      </w:r>
      <w:r>
        <w:rPr>
          <w:rFonts w:hAnsi="宋体"/>
          <w:sz w:val="21"/>
          <w:szCs w:val="21"/>
        </w:rPr>
        <w:t>12</w:t>
      </w:r>
      <w:r>
        <w:rPr>
          <w:rFonts w:hAnsi="宋体" w:hint="eastAsia"/>
          <w:sz w:val="21"/>
          <w:szCs w:val="21"/>
        </w:rPr>
        <w:t>月，第1版，</w:t>
      </w:r>
      <w:r w:rsidRPr="004A5D4B">
        <w:rPr>
          <w:rFonts w:hAnsi="宋体"/>
          <w:sz w:val="21"/>
          <w:szCs w:val="21"/>
        </w:rPr>
        <w:t>ISBN</w:t>
      </w:r>
      <w:r>
        <w:rPr>
          <w:rFonts w:hAnsi="宋体" w:hint="eastAsia"/>
          <w:sz w:val="21"/>
          <w:szCs w:val="21"/>
        </w:rPr>
        <w:t>：</w:t>
      </w:r>
      <w:r w:rsidRPr="004A5D4B">
        <w:rPr>
          <w:rFonts w:hAnsi="宋体"/>
          <w:sz w:val="21"/>
          <w:szCs w:val="21"/>
        </w:rPr>
        <w:t>9787313181756</w:t>
      </w:r>
    </w:p>
    <w:p w14:paraId="637BA89E" w14:textId="5B20E4FE" w:rsidR="00E76E34" w:rsidRDefault="00E76E34" w:rsidP="000951E5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7BD7F730" w14:textId="793015DD" w:rsidR="000951E5" w:rsidRPr="000951E5" w:rsidRDefault="002F20F3" w:rsidP="000951E5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3014B0">
        <w:rPr>
          <w:rFonts w:ascii="宋体" w:eastAsia="宋体" w:hAnsi="宋体" w:hint="eastAsia"/>
        </w:rPr>
        <w:t>讲授法：围绕课程</w:t>
      </w:r>
      <w:r w:rsidR="00F62BBF">
        <w:rPr>
          <w:rFonts w:ascii="宋体" w:eastAsia="宋体" w:hAnsi="宋体" w:hint="eastAsia"/>
        </w:rPr>
        <w:t>每个</w:t>
      </w:r>
      <w:r w:rsidRPr="003014B0">
        <w:rPr>
          <w:rFonts w:ascii="宋体" w:eastAsia="宋体" w:hAnsi="宋体" w:hint="eastAsia"/>
        </w:rPr>
        <w:t>章节的知识点，并进一步结合</w:t>
      </w:r>
      <w:r w:rsidR="00B26430" w:rsidRPr="003014B0">
        <w:rPr>
          <w:rFonts w:ascii="宋体" w:eastAsia="宋体" w:hAnsi="宋体" w:hint="eastAsia"/>
        </w:rPr>
        <w:t>具体的</w:t>
      </w:r>
      <w:r w:rsidR="009E7856">
        <w:rPr>
          <w:rFonts w:ascii="宋体" w:eastAsia="宋体" w:hAnsi="宋体" w:hint="eastAsia"/>
        </w:rPr>
        <w:t>转录</w:t>
      </w:r>
      <w:r w:rsidR="00B26430" w:rsidRPr="003014B0">
        <w:rPr>
          <w:rFonts w:ascii="宋体" w:eastAsia="宋体" w:hAnsi="宋体" w:hint="eastAsia"/>
        </w:rPr>
        <w:t>组学</w:t>
      </w:r>
      <w:r w:rsidRPr="003014B0">
        <w:rPr>
          <w:rFonts w:ascii="宋体" w:eastAsia="宋体" w:hAnsi="宋体" w:hint="eastAsia"/>
        </w:rPr>
        <w:t>数据，</w:t>
      </w:r>
      <w:r w:rsidR="009E7856">
        <w:rPr>
          <w:rFonts w:ascii="宋体" w:eastAsia="宋体" w:hAnsi="宋体" w:hint="eastAsia"/>
        </w:rPr>
        <w:t>及其具体的分析</w:t>
      </w:r>
      <w:r w:rsidR="004409A1">
        <w:rPr>
          <w:rFonts w:ascii="宋体" w:eastAsia="宋体" w:hAnsi="宋体" w:hint="eastAsia"/>
        </w:rPr>
        <w:t>软件</w:t>
      </w:r>
      <w:r w:rsidR="00B26430" w:rsidRPr="003014B0">
        <w:rPr>
          <w:rFonts w:ascii="宋体" w:eastAsia="宋体" w:hAnsi="宋体" w:hint="eastAsia"/>
        </w:rPr>
        <w:t>，</w:t>
      </w:r>
      <w:r w:rsidR="004F24F7">
        <w:rPr>
          <w:rFonts w:ascii="宋体" w:eastAsia="宋体" w:hAnsi="宋体" w:hint="eastAsia"/>
        </w:rPr>
        <w:t>结合PPT进行课堂讲授</w:t>
      </w:r>
      <w:r w:rsidR="00A11EBD">
        <w:rPr>
          <w:rFonts w:ascii="宋体" w:eastAsia="宋体" w:hAnsi="宋体" w:hint="eastAsia"/>
        </w:rPr>
        <w:t>。</w:t>
      </w:r>
    </w:p>
    <w:p w14:paraId="27AB4D79" w14:textId="25CAAA50" w:rsidR="00D417A1" w:rsidRDefault="002F20F3" w:rsidP="000951E5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0951E5">
        <w:rPr>
          <w:rFonts w:ascii="宋体" w:eastAsia="宋体" w:hAnsi="宋体" w:hint="eastAsia"/>
        </w:rPr>
        <w:t>案例教学法：</w:t>
      </w:r>
      <w:r w:rsidR="003014B0" w:rsidRPr="000951E5">
        <w:rPr>
          <w:rFonts w:ascii="宋体" w:eastAsia="宋体" w:hAnsi="宋体" w:hint="eastAsia"/>
        </w:rPr>
        <w:t>在进行</w:t>
      </w:r>
      <w:r w:rsidR="009E7856" w:rsidRPr="000951E5">
        <w:rPr>
          <w:rFonts w:ascii="宋体" w:eastAsia="宋体" w:hAnsi="宋体" w:hint="eastAsia"/>
        </w:rPr>
        <w:t>转录组信息</w:t>
      </w:r>
      <w:r w:rsidR="003014B0" w:rsidRPr="000951E5">
        <w:rPr>
          <w:rFonts w:ascii="宋体" w:eastAsia="宋体" w:hAnsi="宋体" w:hint="eastAsia"/>
        </w:rPr>
        <w:t>技术基本理论、基本操作的教学中，选择相应的案例，围绕案例组织学生进行主动分析、研讨。</w:t>
      </w:r>
    </w:p>
    <w:p w14:paraId="79A59BAD" w14:textId="4C24EC0D" w:rsidR="000951E5" w:rsidRDefault="000951E5" w:rsidP="000951E5">
      <w:pPr>
        <w:pStyle w:val="ac"/>
        <w:widowControl/>
        <w:numPr>
          <w:ilvl w:val="0"/>
          <w:numId w:val="19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实验法：</w:t>
      </w:r>
      <w:r w:rsidR="005C4B88">
        <w:rPr>
          <w:rFonts w:ascii="宋体" w:eastAsia="宋体" w:hAnsi="宋体" w:hint="eastAsia"/>
        </w:rPr>
        <w:t>让学生针对所学的数据分析方法和软件，开展实践学习，进一步加深对所学知识技能的理解和认知。</w:t>
      </w:r>
    </w:p>
    <w:p w14:paraId="71C7E894" w14:textId="3ED8F2A1" w:rsidR="00D417A1" w:rsidRPr="00F56396" w:rsidRDefault="00022CBB" w:rsidP="007A410E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D327CDD" w14:textId="244C24EB" w:rsidR="00D417A1" w:rsidRPr="00DD7B5F" w:rsidRDefault="00DD7B5F" w:rsidP="007A410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4ECF0F2" w14:textId="742C07AF" w:rsidR="00D417A1" w:rsidRPr="00D504B7" w:rsidRDefault="00022CBB" w:rsidP="007A410E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25A639D3" w14:textId="77777777" w:rsidTr="00AC73C0">
        <w:trPr>
          <w:trHeight w:val="567"/>
          <w:jc w:val="center"/>
        </w:trPr>
        <w:tc>
          <w:tcPr>
            <w:tcW w:w="2847" w:type="dxa"/>
            <w:vAlign w:val="center"/>
          </w:tcPr>
          <w:p w14:paraId="00E43269" w14:textId="77777777" w:rsidR="00D417A1" w:rsidRDefault="00D417A1" w:rsidP="007A410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4D6E85FD" w14:textId="77777777" w:rsidR="00D417A1" w:rsidRDefault="00D417A1" w:rsidP="007A410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4171C52" w14:textId="77777777" w:rsidR="00D417A1" w:rsidRDefault="00D417A1" w:rsidP="007A410E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2A40EA" w14:paraId="1AF60781" w14:textId="77777777" w:rsidTr="00AC73C0">
        <w:trPr>
          <w:trHeight w:val="567"/>
          <w:jc w:val="center"/>
        </w:trPr>
        <w:tc>
          <w:tcPr>
            <w:tcW w:w="2847" w:type="dxa"/>
            <w:vAlign w:val="center"/>
          </w:tcPr>
          <w:p w14:paraId="75052ACB" w14:textId="77777777" w:rsidR="002A40EA" w:rsidRPr="00285327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课程目标1</w:t>
            </w:r>
          </w:p>
        </w:tc>
        <w:tc>
          <w:tcPr>
            <w:tcW w:w="2849" w:type="dxa"/>
            <w:vAlign w:val="center"/>
          </w:tcPr>
          <w:p w14:paraId="62479119" w14:textId="0BC64E16" w:rsidR="002A40EA" w:rsidRDefault="00E50148" w:rsidP="002A40E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转录组数据质控流程</w:t>
            </w:r>
          </w:p>
        </w:tc>
        <w:tc>
          <w:tcPr>
            <w:tcW w:w="2849" w:type="dxa"/>
            <w:vAlign w:val="center"/>
          </w:tcPr>
          <w:p w14:paraId="6E9666E3" w14:textId="77777777" w:rsidR="002A40EA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AC73C0">
              <w:rPr>
                <w:rFonts w:hAnsi="宋体" w:hint="eastAsia"/>
              </w:rPr>
              <w:t>实验报告</w:t>
            </w:r>
          </w:p>
        </w:tc>
      </w:tr>
      <w:tr w:rsidR="002A40EA" w14:paraId="029D5F79" w14:textId="77777777" w:rsidTr="00AC73C0">
        <w:trPr>
          <w:trHeight w:val="567"/>
          <w:jc w:val="center"/>
        </w:trPr>
        <w:tc>
          <w:tcPr>
            <w:tcW w:w="2847" w:type="dxa"/>
            <w:vAlign w:val="center"/>
          </w:tcPr>
          <w:p w14:paraId="6B8AAF36" w14:textId="77777777" w:rsidR="002A40EA" w:rsidRPr="00285327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270922B" w14:textId="07978C1B" w:rsidR="002A40EA" w:rsidRDefault="001F34F9" w:rsidP="002A40E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转录组数据的获取和原始数据的分析</w:t>
            </w:r>
          </w:p>
        </w:tc>
        <w:tc>
          <w:tcPr>
            <w:tcW w:w="2849" w:type="dxa"/>
            <w:vAlign w:val="center"/>
          </w:tcPr>
          <w:p w14:paraId="73A456A8" w14:textId="77777777" w:rsidR="002A40EA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AC73C0">
              <w:rPr>
                <w:rFonts w:hAnsi="宋体" w:hint="eastAsia"/>
              </w:rPr>
              <w:t>实验报告</w:t>
            </w:r>
          </w:p>
        </w:tc>
      </w:tr>
      <w:tr w:rsidR="002A40EA" w14:paraId="37E50274" w14:textId="77777777" w:rsidTr="00AC73C0">
        <w:trPr>
          <w:trHeight w:val="567"/>
          <w:jc w:val="center"/>
        </w:trPr>
        <w:tc>
          <w:tcPr>
            <w:tcW w:w="2847" w:type="dxa"/>
            <w:vAlign w:val="center"/>
          </w:tcPr>
          <w:p w14:paraId="6A6462EC" w14:textId="77777777" w:rsidR="002A40EA" w:rsidRPr="00285327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833D9E5" w14:textId="2AB8708B" w:rsidR="002A40EA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转录组数据</w:t>
            </w:r>
            <w:r w:rsidR="000A49E9">
              <w:rPr>
                <w:rFonts w:hAnsi="宋体" w:cs="宋体" w:hint="eastAsia"/>
              </w:rPr>
              <w:t>中蛋白编码基因</w:t>
            </w:r>
            <w:r w:rsidR="00A41D5A">
              <w:rPr>
                <w:rFonts w:hAnsi="宋体" w:cs="宋体" w:hint="eastAsia"/>
              </w:rPr>
              <w:t>和非编码RNA</w:t>
            </w:r>
            <w:r w:rsidR="000A49E9">
              <w:rPr>
                <w:rFonts w:hAnsi="宋体" w:cs="宋体" w:hint="eastAsia"/>
              </w:rPr>
              <w:t>的分析</w:t>
            </w:r>
          </w:p>
        </w:tc>
        <w:tc>
          <w:tcPr>
            <w:tcW w:w="2849" w:type="dxa"/>
            <w:vAlign w:val="center"/>
          </w:tcPr>
          <w:p w14:paraId="683AEEB8" w14:textId="77777777" w:rsidR="002A40EA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AC73C0">
              <w:rPr>
                <w:rFonts w:hAnsi="宋体" w:hint="eastAsia"/>
              </w:rPr>
              <w:t>实验报告</w:t>
            </w:r>
          </w:p>
        </w:tc>
      </w:tr>
      <w:tr w:rsidR="002A40EA" w14:paraId="692A7D05" w14:textId="77777777" w:rsidTr="00AC73C0">
        <w:trPr>
          <w:trHeight w:val="567"/>
          <w:jc w:val="center"/>
        </w:trPr>
        <w:tc>
          <w:tcPr>
            <w:tcW w:w="2847" w:type="dxa"/>
            <w:vAlign w:val="center"/>
          </w:tcPr>
          <w:p w14:paraId="679BEE69" w14:textId="77777777" w:rsidR="002A40EA" w:rsidRPr="00285327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</w:p>
        </w:tc>
        <w:tc>
          <w:tcPr>
            <w:tcW w:w="2849" w:type="dxa"/>
            <w:vAlign w:val="center"/>
          </w:tcPr>
          <w:p w14:paraId="64161CEA" w14:textId="63056F4E" w:rsidR="002A40EA" w:rsidRPr="00E7152C" w:rsidRDefault="00A831AA" w:rsidP="002A40EA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E7152C">
              <w:rPr>
                <w:rFonts w:ascii="黑体" w:hAnsi="宋体" w:hint="eastAsia"/>
                <w:szCs w:val="21"/>
              </w:rPr>
              <w:t>前沿转录组测序数据的分析</w:t>
            </w:r>
          </w:p>
        </w:tc>
        <w:tc>
          <w:tcPr>
            <w:tcW w:w="2849" w:type="dxa"/>
            <w:vAlign w:val="center"/>
          </w:tcPr>
          <w:p w14:paraId="3F6036FE" w14:textId="77777777" w:rsidR="002A40EA" w:rsidRPr="00AC73C0" w:rsidRDefault="002A40EA" w:rsidP="002A40EA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AC73C0">
              <w:rPr>
                <w:rFonts w:hAnsi="宋体" w:hint="eastAsia"/>
              </w:rPr>
              <w:t>实验报告</w:t>
            </w:r>
          </w:p>
        </w:tc>
      </w:tr>
    </w:tbl>
    <w:p w14:paraId="1E0B255A" w14:textId="5DBA40D4" w:rsidR="00DD7B5F" w:rsidRDefault="00DD7B5F" w:rsidP="007A410E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2CA49CD4" w14:textId="50ACC079" w:rsidR="00C54636" w:rsidRPr="00DD7B5F" w:rsidRDefault="00DD7B5F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42212E28" w14:textId="4B96C655" w:rsidR="00C54636" w:rsidRPr="00CC2B83" w:rsidRDefault="00C54636" w:rsidP="00B61C12">
      <w:pPr>
        <w:widowControl/>
        <w:spacing w:beforeLines="50" w:before="156" w:afterLines="50" w:after="156"/>
        <w:ind w:left="42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B61C12">
        <w:rPr>
          <w:rFonts w:ascii="宋体" w:eastAsia="宋体" w:hAnsi="宋体"/>
        </w:rPr>
        <w:t>6</w:t>
      </w:r>
      <w:r>
        <w:rPr>
          <w:rFonts w:ascii="宋体" w:eastAsia="宋体" w:hAnsi="宋体"/>
        </w:rPr>
        <w:t>0%</w:t>
      </w:r>
      <w:r w:rsidR="00B61C12">
        <w:rPr>
          <w:rFonts w:ascii="宋体" w:eastAsia="宋体" w:hAnsi="宋体" w:hint="eastAsia"/>
        </w:rPr>
        <w:t>；</w:t>
      </w:r>
      <w:r>
        <w:rPr>
          <w:rFonts w:ascii="宋体" w:eastAsia="宋体" w:hAnsi="宋体" w:hint="eastAsia"/>
        </w:rPr>
        <w:t>期末考试</w:t>
      </w:r>
      <w:r w:rsidR="00B61C12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 w:rsidR="00CC2B83">
        <w:rPr>
          <w:rFonts w:ascii="宋体" w:eastAsia="宋体" w:hAnsi="宋体" w:hint="eastAsia"/>
        </w:rPr>
        <w:t>。</w:t>
      </w:r>
    </w:p>
    <w:p w14:paraId="0DF496C4" w14:textId="001EBE1D" w:rsidR="00B03909" w:rsidRDefault="00DD7B5F" w:rsidP="007A410E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7B4895B2" w14:textId="4496BF81" w:rsidR="00D504B7" w:rsidRPr="00DD7B5F" w:rsidRDefault="00D504B7" w:rsidP="007A410E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7E0A426E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AA3CC38" w14:textId="77777777" w:rsidR="00285327" w:rsidRPr="00322986" w:rsidRDefault="00285327" w:rsidP="007A410E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8DE523D" w14:textId="77777777" w:rsidR="00285327" w:rsidRPr="00322986" w:rsidRDefault="00285327" w:rsidP="007A410E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405DC75" w14:textId="77777777" w:rsidR="00285327" w:rsidRPr="00322986" w:rsidRDefault="00285327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E7365D" w14:textId="77777777" w:rsidR="00285327" w:rsidRPr="00322986" w:rsidRDefault="00285327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441D8106" w14:textId="77777777" w:rsidR="00285327" w:rsidRPr="00322986" w:rsidRDefault="00285327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EBAAF5" w14:textId="77777777" w:rsidR="00285327" w:rsidRPr="00322986" w:rsidRDefault="00285327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5E07B9" w:rsidRPr="002F4D99" w14:paraId="443FF4D4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AA37676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C047A7D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DBDD48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7C5051E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C625ABD" w14:textId="123D779A" w:rsidR="005E07B9" w:rsidRPr="00322986" w:rsidRDefault="005E07B9" w:rsidP="007A41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课程总成绩=</w:t>
            </w:r>
            <w:r>
              <w:rPr>
                <w:rFonts w:ascii="宋体" w:eastAsia="宋体" w:hAnsi="宋体"/>
                <w:kern w:val="0"/>
                <w:szCs w:val="21"/>
              </w:rPr>
              <w:t>0.6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×平时成绩+</w:t>
            </w:r>
            <w:r>
              <w:rPr>
                <w:rFonts w:ascii="宋体" w:eastAsia="宋体" w:hAnsi="宋体"/>
                <w:kern w:val="0"/>
                <w:szCs w:val="21"/>
              </w:rPr>
              <w:t>0.4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×期末成绩</w:t>
            </w:r>
          </w:p>
        </w:tc>
      </w:tr>
      <w:tr w:rsidR="005E07B9" w:rsidRPr="002F4D99" w14:paraId="760C448D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4A03FA1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2B602CA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5F086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39294F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5F2935D" w14:textId="77777777" w:rsidR="005E07B9" w:rsidRPr="00322986" w:rsidRDefault="005E07B9" w:rsidP="007A41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E07B9" w:rsidRPr="002F4D99" w14:paraId="13AF0388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FAED978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1D9C15D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BCE6D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08AE393" w14:textId="77777777" w:rsidR="005E07B9" w:rsidRPr="00322986" w:rsidRDefault="005E07B9" w:rsidP="007A410E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B493CD2" w14:textId="77777777" w:rsidR="005E07B9" w:rsidRPr="00322986" w:rsidRDefault="005E07B9" w:rsidP="007A41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5E07B9" w:rsidRPr="002F4D99" w14:paraId="25C652A3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273792" w14:textId="77777777" w:rsidR="005E07B9" w:rsidRPr="00322986" w:rsidRDefault="005E07B9" w:rsidP="001F0FF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78BBA99" w14:textId="77777777" w:rsidR="005E07B9" w:rsidRPr="00322986" w:rsidRDefault="005E07B9" w:rsidP="001F0FF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60</w:t>
            </w:r>
            <w:r>
              <w:rPr>
                <w:rFonts w:ascii="宋体" w:eastAsia="宋体" w:hAnsi="宋体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826243" w14:textId="77777777" w:rsidR="005E07B9" w:rsidRPr="00322986" w:rsidRDefault="005E07B9" w:rsidP="001F0FF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0086A5" w14:textId="77777777" w:rsidR="005E07B9" w:rsidRPr="00322986" w:rsidRDefault="005E07B9" w:rsidP="001F0FFB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63A4DC5" w14:textId="77777777" w:rsidR="005E07B9" w:rsidRPr="00322986" w:rsidRDefault="005E07B9" w:rsidP="007A41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7E21605" w14:textId="1E4663A3" w:rsidR="00285327" w:rsidRDefault="00DD7B5F" w:rsidP="007A410E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815B20" w:rsidRPr="002F4D99" w14:paraId="37582B3E" w14:textId="77777777" w:rsidTr="004B2CA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B8911" w14:textId="77777777" w:rsidR="00815B20" w:rsidRPr="00F56396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215FC43" w14:textId="77777777" w:rsidR="00815B20" w:rsidRPr="00F56396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B5AD4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815B20" w:rsidRPr="002F4D99" w14:paraId="0EC7BC8B" w14:textId="77777777" w:rsidTr="004B2CA1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FCB28" w14:textId="77777777" w:rsidR="00815B20" w:rsidRPr="00F56396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8B01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E86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4981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B6FF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C5F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815B20" w:rsidRPr="002F4D99" w14:paraId="27B53213" w14:textId="77777777" w:rsidTr="004B2CA1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E6C8" w14:textId="77777777" w:rsidR="00815B20" w:rsidRPr="00F56396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48AB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A2F0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8A5B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B59A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A831" w14:textId="77777777" w:rsidR="00815B20" w:rsidRPr="00FB77A1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815B20" w:rsidRPr="002F4D99" w14:paraId="3FD94722" w14:textId="77777777" w:rsidTr="004B2CA1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C74F" w14:textId="77777777" w:rsidR="00815B20" w:rsidRPr="00F56396" w:rsidRDefault="00815B20" w:rsidP="004B2CA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BB0" w14:textId="77777777" w:rsidR="00815B20" w:rsidRPr="00FB77A1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D754" w14:textId="77777777" w:rsidR="00815B20" w:rsidRPr="00FB77A1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6153" w14:textId="77777777" w:rsidR="00815B20" w:rsidRPr="00FB77A1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348" w14:textId="77777777" w:rsidR="00815B20" w:rsidRPr="00FB77A1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91F5" w14:textId="77777777" w:rsidR="00815B20" w:rsidRPr="00FB77A1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15B20" w:rsidRPr="002F4D99" w14:paraId="5A424824" w14:textId="77777777" w:rsidTr="004B2CA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C91C" w14:textId="77777777" w:rsidR="00815B20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51DDE9" w14:textId="77777777" w:rsidR="00815B20" w:rsidRPr="00F56396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9F5" w14:textId="13A8449A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熟练掌握软件使用，对数据分析结果进行专业的总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结，讨论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05CC" w14:textId="3B3DDC74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基本掌握软件使用，对数据分析结果进行基本的总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结，讨论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E72" w14:textId="7D166ECC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</w:t>
            </w:r>
            <w:r w:rsidR="00DC229D">
              <w:rPr>
                <w:rFonts w:ascii="宋体" w:eastAsia="宋体" w:hAnsi="宋体" w:hint="eastAsia"/>
                <w:szCs w:val="21"/>
              </w:rPr>
              <w:t>掌握软件使用，对数据分析结果进行勉强的总</w:t>
            </w:r>
            <w:r w:rsidR="00DC229D">
              <w:rPr>
                <w:rFonts w:ascii="宋体" w:eastAsia="宋体" w:hAnsi="宋体" w:hint="eastAsia"/>
                <w:szCs w:val="21"/>
              </w:rPr>
              <w:lastRenderedPageBreak/>
              <w:t>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855D" w14:textId="281753A8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勉强掌握软件使用，对数据分析结果进行勉强的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14A1" w14:textId="1FD28070" w:rsidR="00815B20" w:rsidRPr="00F56396" w:rsidRDefault="000F0BB5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不能勉强掌握软件使用，对数据分析结果不能进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行勉强的总结，讨论</w:t>
            </w:r>
          </w:p>
        </w:tc>
      </w:tr>
      <w:tr w:rsidR="00815B20" w:rsidRPr="002F4D99" w14:paraId="7B27C89C" w14:textId="77777777" w:rsidTr="004B2CA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7D65" w14:textId="77777777" w:rsidR="00815B20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2E95703F" w14:textId="77777777" w:rsidR="00815B20" w:rsidRPr="00F56396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196" w14:textId="395C78A6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熟练掌握软件使用，对数据分析结果进行专业的总结，讨论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D305" w14:textId="4F3F1027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基本掌握软件使用，对数据分析结果进行基本的总结，讨论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440" w14:textId="45AACB8F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DC229D">
              <w:rPr>
                <w:rFonts w:ascii="宋体" w:eastAsia="宋体" w:hAnsi="宋体" w:hint="eastAsia"/>
                <w:szCs w:val="21"/>
              </w:rPr>
              <w:t>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387F" w14:textId="21F112C0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勉强掌握软件使用，对数据分析结果进行勉强的总结，讨论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3389" w14:textId="69961304" w:rsidR="00815B20" w:rsidRPr="00F56396" w:rsidRDefault="000F0BB5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不能勉强掌握软件使用，对数据分析结果不能进行勉强的总结，讨论</w:t>
            </w:r>
          </w:p>
        </w:tc>
      </w:tr>
      <w:tr w:rsidR="00815B20" w:rsidRPr="002F4D99" w14:paraId="2C117338" w14:textId="77777777" w:rsidTr="004B2CA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1191" w14:textId="77777777" w:rsidR="00815B20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7D6BC1F" w14:textId="77777777" w:rsidR="00815B20" w:rsidRPr="00F56396" w:rsidRDefault="00815B20" w:rsidP="004B2CA1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BFEF" w14:textId="2B8D54B1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熟练掌握软件使用，对数据分析结果进行专业的总结，讨论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2964" w14:textId="415B82FB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基本掌握软件使用，对数据分析结果进行基本的总结，讨论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94A8" w14:textId="43F40B7B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DC229D">
              <w:rPr>
                <w:rFonts w:ascii="宋体" w:eastAsia="宋体" w:hAnsi="宋体" w:hint="eastAsia"/>
                <w:szCs w:val="21"/>
              </w:rPr>
              <w:t>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4C5" w14:textId="38690480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勉强掌握软件使用，对数据分析结果进行勉强的总结，讨论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A4D6" w14:textId="3D64617C" w:rsidR="00815B20" w:rsidRPr="00F56396" w:rsidRDefault="000F0BB5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不能勉强掌握软件使用，对数据分析结果不能进行勉强的总结，讨论</w:t>
            </w:r>
          </w:p>
        </w:tc>
      </w:tr>
      <w:tr w:rsidR="00815B20" w:rsidRPr="002F4D99" w14:paraId="1A9E9C7E" w14:textId="77777777" w:rsidTr="004B2CA1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236F" w14:textId="77777777" w:rsidR="00AA6047" w:rsidRDefault="00AA6047" w:rsidP="00AA6047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08B79E7" w14:textId="429096C6" w:rsidR="00815B20" w:rsidRPr="00DD7B5F" w:rsidRDefault="00AA6047" w:rsidP="00AA6047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00D" w14:textId="67F6E2B7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熟练掌握软件使用，对数据分析结果进行专业的总结，讨论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9A76" w14:textId="6EBCB6B7" w:rsidR="00815B20" w:rsidRPr="00F56396" w:rsidRDefault="00DC229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基本掌握软件使用，对数据分析结果进行基本的总结，讨论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E62" w14:textId="7CE93F2A" w:rsidR="00815B20" w:rsidRPr="00F56396" w:rsidRDefault="00E77C2E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DC229D">
              <w:rPr>
                <w:rFonts w:ascii="宋体" w:eastAsia="宋体" w:hAnsi="宋体" w:hint="eastAsia"/>
                <w:szCs w:val="21"/>
              </w:rPr>
              <w:t>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B44F" w14:textId="2FDE778C" w:rsidR="00815B20" w:rsidRPr="00F56396" w:rsidRDefault="00C32A8D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勉强掌握软件使用，对数据分析结果进行勉强的总结，讨论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B52" w14:textId="4EFCB481" w:rsidR="00815B20" w:rsidRPr="00F56396" w:rsidRDefault="000F0BB5" w:rsidP="004B2CA1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不能勉强掌握软件使用，对数据分析结果不能进行勉强的总结，讨论</w:t>
            </w:r>
          </w:p>
        </w:tc>
      </w:tr>
    </w:tbl>
    <w:p w14:paraId="16F6FF0D" w14:textId="77777777" w:rsidR="00F56396" w:rsidRPr="00013276" w:rsidRDefault="00F56396" w:rsidP="0001327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sectPr w:rsidR="00F56396" w:rsidRPr="00013276" w:rsidSect="00826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B83DB" w14:textId="77777777" w:rsidR="001A395A" w:rsidRDefault="001A395A" w:rsidP="00AA630A">
      <w:r>
        <w:separator/>
      </w:r>
    </w:p>
  </w:endnote>
  <w:endnote w:type="continuationSeparator" w:id="0">
    <w:p w14:paraId="0CD5773E" w14:textId="77777777" w:rsidR="001A395A" w:rsidRDefault="001A395A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AFE54" w14:textId="77777777" w:rsidR="001A395A" w:rsidRDefault="001A395A" w:rsidP="00AA630A">
      <w:r>
        <w:separator/>
      </w:r>
    </w:p>
  </w:footnote>
  <w:footnote w:type="continuationSeparator" w:id="0">
    <w:p w14:paraId="05C1A99C" w14:textId="77777777" w:rsidR="001A395A" w:rsidRDefault="001A395A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3F9A"/>
    <w:multiLevelType w:val="hybridMultilevel"/>
    <w:tmpl w:val="28C21E14"/>
    <w:lvl w:ilvl="0" w:tplc="5D141BFC">
      <w:start w:val="1"/>
      <w:numFmt w:val="decimal"/>
      <w:lvlText w:val="%1."/>
      <w:lvlJc w:val="left"/>
      <w:pPr>
        <w:ind w:left="1164" w:hanging="744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6A636D7"/>
    <w:multiLevelType w:val="hybridMultilevel"/>
    <w:tmpl w:val="72DCDA42"/>
    <w:lvl w:ilvl="0" w:tplc="3F8AE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00340B"/>
    <w:multiLevelType w:val="hybridMultilevel"/>
    <w:tmpl w:val="32288FA0"/>
    <w:lvl w:ilvl="0" w:tplc="B74EC262">
      <w:start w:val="1"/>
      <w:numFmt w:val="decimal"/>
      <w:lvlText w:val="（%1）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114F393F"/>
    <w:multiLevelType w:val="hybridMultilevel"/>
    <w:tmpl w:val="A492209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36301A4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0662A62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72336AF"/>
    <w:multiLevelType w:val="hybridMultilevel"/>
    <w:tmpl w:val="32288FA0"/>
    <w:lvl w:ilvl="0" w:tplc="B74EC262">
      <w:start w:val="1"/>
      <w:numFmt w:val="decimal"/>
      <w:lvlText w:val="（%1）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31833128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9" w15:restartNumberingAfterBreak="0">
    <w:nsid w:val="449F3CF8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44B055E7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45A81152"/>
    <w:multiLevelType w:val="hybridMultilevel"/>
    <w:tmpl w:val="E0886170"/>
    <w:lvl w:ilvl="0" w:tplc="4E86F1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 w15:restartNumberingAfterBreak="0">
    <w:nsid w:val="45D40E89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89C5DF5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D3D666B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51A72777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5EB60E9"/>
    <w:multiLevelType w:val="hybridMultilevel"/>
    <w:tmpl w:val="65FCD8B6"/>
    <w:lvl w:ilvl="0" w:tplc="6922A83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56542E33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9B53473"/>
    <w:multiLevelType w:val="hybridMultilevel"/>
    <w:tmpl w:val="BC4C4A86"/>
    <w:lvl w:ilvl="0" w:tplc="EBD4C6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B1623CA"/>
    <w:multiLevelType w:val="hybridMultilevel"/>
    <w:tmpl w:val="0F50B72E"/>
    <w:lvl w:ilvl="0" w:tplc="1A66364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665B77E9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67C125C1"/>
    <w:multiLevelType w:val="hybridMultilevel"/>
    <w:tmpl w:val="A97438A8"/>
    <w:lvl w:ilvl="0" w:tplc="D48ECBDE">
      <w:start w:val="1"/>
      <w:numFmt w:val="decimal"/>
      <w:lvlText w:val="%1．"/>
      <w:lvlJc w:val="left"/>
      <w:pPr>
        <w:ind w:left="8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68600B49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B38211D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7ADD388E"/>
    <w:multiLevelType w:val="hybridMultilevel"/>
    <w:tmpl w:val="DE5037C0"/>
    <w:lvl w:ilvl="0" w:tplc="E684F6B4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2"/>
  </w:num>
  <w:num w:numId="5">
    <w:abstractNumId w:val="4"/>
  </w:num>
  <w:num w:numId="6">
    <w:abstractNumId w:val="15"/>
  </w:num>
  <w:num w:numId="7">
    <w:abstractNumId w:val="12"/>
  </w:num>
  <w:num w:numId="8">
    <w:abstractNumId w:val="10"/>
  </w:num>
  <w:num w:numId="9">
    <w:abstractNumId w:val="20"/>
  </w:num>
  <w:num w:numId="10">
    <w:abstractNumId w:val="5"/>
  </w:num>
  <w:num w:numId="11">
    <w:abstractNumId w:val="24"/>
  </w:num>
  <w:num w:numId="12">
    <w:abstractNumId w:val="22"/>
  </w:num>
  <w:num w:numId="13">
    <w:abstractNumId w:val="14"/>
  </w:num>
  <w:num w:numId="14">
    <w:abstractNumId w:val="7"/>
  </w:num>
  <w:num w:numId="15">
    <w:abstractNumId w:val="6"/>
  </w:num>
  <w:num w:numId="16">
    <w:abstractNumId w:val="17"/>
  </w:num>
  <w:num w:numId="17">
    <w:abstractNumId w:val="23"/>
  </w:num>
  <w:num w:numId="18">
    <w:abstractNumId w:val="0"/>
  </w:num>
  <w:num w:numId="19">
    <w:abstractNumId w:val="11"/>
  </w:num>
  <w:num w:numId="20">
    <w:abstractNumId w:val="1"/>
  </w:num>
  <w:num w:numId="21">
    <w:abstractNumId w:val="19"/>
  </w:num>
  <w:num w:numId="22">
    <w:abstractNumId w:val="13"/>
  </w:num>
  <w:num w:numId="23">
    <w:abstractNumId w:val="3"/>
  </w:num>
  <w:num w:numId="24">
    <w:abstractNumId w:val="2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086C"/>
    <w:rsid w:val="00012F5E"/>
    <w:rsid w:val="00013276"/>
    <w:rsid w:val="000137D0"/>
    <w:rsid w:val="0002173B"/>
    <w:rsid w:val="00021E00"/>
    <w:rsid w:val="00022CBB"/>
    <w:rsid w:val="000627DC"/>
    <w:rsid w:val="00063020"/>
    <w:rsid w:val="000700CF"/>
    <w:rsid w:val="00077A5F"/>
    <w:rsid w:val="000833BB"/>
    <w:rsid w:val="0008362A"/>
    <w:rsid w:val="000951E5"/>
    <w:rsid w:val="000963B1"/>
    <w:rsid w:val="000A49E9"/>
    <w:rsid w:val="000B5633"/>
    <w:rsid w:val="000C5534"/>
    <w:rsid w:val="000D2541"/>
    <w:rsid w:val="000D7FAF"/>
    <w:rsid w:val="000E550C"/>
    <w:rsid w:val="000F054A"/>
    <w:rsid w:val="000F0BB5"/>
    <w:rsid w:val="000F506A"/>
    <w:rsid w:val="000F7D48"/>
    <w:rsid w:val="0010382C"/>
    <w:rsid w:val="001143BE"/>
    <w:rsid w:val="00120574"/>
    <w:rsid w:val="00125FCD"/>
    <w:rsid w:val="00137A35"/>
    <w:rsid w:val="00141A6F"/>
    <w:rsid w:val="00142821"/>
    <w:rsid w:val="001450CD"/>
    <w:rsid w:val="001469CE"/>
    <w:rsid w:val="0015138B"/>
    <w:rsid w:val="00153A1F"/>
    <w:rsid w:val="001554D6"/>
    <w:rsid w:val="00156956"/>
    <w:rsid w:val="00160300"/>
    <w:rsid w:val="001A3633"/>
    <w:rsid w:val="001A395A"/>
    <w:rsid w:val="001A7AFD"/>
    <w:rsid w:val="001C6FE8"/>
    <w:rsid w:val="001E5724"/>
    <w:rsid w:val="001F0FFB"/>
    <w:rsid w:val="001F34F9"/>
    <w:rsid w:val="002047C5"/>
    <w:rsid w:val="002106FF"/>
    <w:rsid w:val="002230F9"/>
    <w:rsid w:val="00227B0C"/>
    <w:rsid w:val="00230731"/>
    <w:rsid w:val="00242673"/>
    <w:rsid w:val="0024342E"/>
    <w:rsid w:val="00252246"/>
    <w:rsid w:val="00252E65"/>
    <w:rsid w:val="002539BB"/>
    <w:rsid w:val="00260586"/>
    <w:rsid w:val="00264340"/>
    <w:rsid w:val="0026773E"/>
    <w:rsid w:val="00285327"/>
    <w:rsid w:val="00286492"/>
    <w:rsid w:val="00286AB6"/>
    <w:rsid w:val="00290601"/>
    <w:rsid w:val="002A03E4"/>
    <w:rsid w:val="002A40EA"/>
    <w:rsid w:val="002A7568"/>
    <w:rsid w:val="002A7E8C"/>
    <w:rsid w:val="002B2B0A"/>
    <w:rsid w:val="002D3000"/>
    <w:rsid w:val="002E1049"/>
    <w:rsid w:val="002E7D48"/>
    <w:rsid w:val="002F005A"/>
    <w:rsid w:val="002F20F3"/>
    <w:rsid w:val="002F5337"/>
    <w:rsid w:val="003014AF"/>
    <w:rsid w:val="003014B0"/>
    <w:rsid w:val="0030191A"/>
    <w:rsid w:val="00305B0F"/>
    <w:rsid w:val="00313A87"/>
    <w:rsid w:val="00316420"/>
    <w:rsid w:val="00322986"/>
    <w:rsid w:val="00325547"/>
    <w:rsid w:val="00330AB8"/>
    <w:rsid w:val="00334036"/>
    <w:rsid w:val="00341D36"/>
    <w:rsid w:val="0034254B"/>
    <w:rsid w:val="003527F8"/>
    <w:rsid w:val="00380F25"/>
    <w:rsid w:val="0038665C"/>
    <w:rsid w:val="00390B48"/>
    <w:rsid w:val="0039283E"/>
    <w:rsid w:val="003A03A1"/>
    <w:rsid w:val="003C0C37"/>
    <w:rsid w:val="003C211F"/>
    <w:rsid w:val="003C5FBD"/>
    <w:rsid w:val="003E1B68"/>
    <w:rsid w:val="003E4644"/>
    <w:rsid w:val="003E4897"/>
    <w:rsid w:val="003F12C5"/>
    <w:rsid w:val="003F19CF"/>
    <w:rsid w:val="003F7FCD"/>
    <w:rsid w:val="004070CF"/>
    <w:rsid w:val="0042208D"/>
    <w:rsid w:val="004273FF"/>
    <w:rsid w:val="00432C73"/>
    <w:rsid w:val="004338A1"/>
    <w:rsid w:val="004374DF"/>
    <w:rsid w:val="004409A1"/>
    <w:rsid w:val="0045089A"/>
    <w:rsid w:val="00454394"/>
    <w:rsid w:val="004649CD"/>
    <w:rsid w:val="00465ACC"/>
    <w:rsid w:val="00473AF3"/>
    <w:rsid w:val="00490FA8"/>
    <w:rsid w:val="00493040"/>
    <w:rsid w:val="00494165"/>
    <w:rsid w:val="004A09E9"/>
    <w:rsid w:val="004A1553"/>
    <w:rsid w:val="004A1DA0"/>
    <w:rsid w:val="004A2DE0"/>
    <w:rsid w:val="004A3B6C"/>
    <w:rsid w:val="004A5D4B"/>
    <w:rsid w:val="004B2111"/>
    <w:rsid w:val="004C2876"/>
    <w:rsid w:val="004D0467"/>
    <w:rsid w:val="004E78D4"/>
    <w:rsid w:val="004F24F7"/>
    <w:rsid w:val="004F4875"/>
    <w:rsid w:val="0050406B"/>
    <w:rsid w:val="00504B29"/>
    <w:rsid w:val="00516C3D"/>
    <w:rsid w:val="005179AA"/>
    <w:rsid w:val="00517C4D"/>
    <w:rsid w:val="005206BB"/>
    <w:rsid w:val="0052314B"/>
    <w:rsid w:val="005238FC"/>
    <w:rsid w:val="00524A44"/>
    <w:rsid w:val="00526F29"/>
    <w:rsid w:val="00530D56"/>
    <w:rsid w:val="0053701E"/>
    <w:rsid w:val="00557BF0"/>
    <w:rsid w:val="005725DB"/>
    <w:rsid w:val="00584FED"/>
    <w:rsid w:val="00586CE1"/>
    <w:rsid w:val="00592A62"/>
    <w:rsid w:val="00595EFE"/>
    <w:rsid w:val="005A0378"/>
    <w:rsid w:val="005C4B88"/>
    <w:rsid w:val="005D094B"/>
    <w:rsid w:val="005E07B9"/>
    <w:rsid w:val="005F030E"/>
    <w:rsid w:val="00603C57"/>
    <w:rsid w:val="006369C5"/>
    <w:rsid w:val="00642DB2"/>
    <w:rsid w:val="00652848"/>
    <w:rsid w:val="00665621"/>
    <w:rsid w:val="006710E4"/>
    <w:rsid w:val="006734DA"/>
    <w:rsid w:val="00681DCF"/>
    <w:rsid w:val="006E4F82"/>
    <w:rsid w:val="006F269B"/>
    <w:rsid w:val="006F5775"/>
    <w:rsid w:val="006F64C9"/>
    <w:rsid w:val="00711171"/>
    <w:rsid w:val="00716C26"/>
    <w:rsid w:val="00741840"/>
    <w:rsid w:val="007579EF"/>
    <w:rsid w:val="007639A2"/>
    <w:rsid w:val="0077673D"/>
    <w:rsid w:val="00791FF6"/>
    <w:rsid w:val="007953E4"/>
    <w:rsid w:val="007A410E"/>
    <w:rsid w:val="007C379D"/>
    <w:rsid w:val="007C62ED"/>
    <w:rsid w:val="007D123A"/>
    <w:rsid w:val="007E28CD"/>
    <w:rsid w:val="007E376A"/>
    <w:rsid w:val="007E39E3"/>
    <w:rsid w:val="00801E5C"/>
    <w:rsid w:val="0080230A"/>
    <w:rsid w:val="008128AD"/>
    <w:rsid w:val="0081328B"/>
    <w:rsid w:val="00815B20"/>
    <w:rsid w:val="008251D5"/>
    <w:rsid w:val="00826E5F"/>
    <w:rsid w:val="00844787"/>
    <w:rsid w:val="0085086F"/>
    <w:rsid w:val="0085342B"/>
    <w:rsid w:val="008560E2"/>
    <w:rsid w:val="00886EBF"/>
    <w:rsid w:val="008A7C60"/>
    <w:rsid w:val="008B5D12"/>
    <w:rsid w:val="008B69B8"/>
    <w:rsid w:val="008C16AB"/>
    <w:rsid w:val="008C7354"/>
    <w:rsid w:val="008F31D2"/>
    <w:rsid w:val="008F39B1"/>
    <w:rsid w:val="008F51B0"/>
    <w:rsid w:val="008F629C"/>
    <w:rsid w:val="008F752E"/>
    <w:rsid w:val="009070AE"/>
    <w:rsid w:val="00921E7D"/>
    <w:rsid w:val="00932EB6"/>
    <w:rsid w:val="009601C7"/>
    <w:rsid w:val="00964273"/>
    <w:rsid w:val="009650BD"/>
    <w:rsid w:val="00965C68"/>
    <w:rsid w:val="00967ED6"/>
    <w:rsid w:val="009724D8"/>
    <w:rsid w:val="009730FE"/>
    <w:rsid w:val="0097331D"/>
    <w:rsid w:val="00977D66"/>
    <w:rsid w:val="00980A79"/>
    <w:rsid w:val="009A2516"/>
    <w:rsid w:val="009A76BE"/>
    <w:rsid w:val="009B5294"/>
    <w:rsid w:val="009B6474"/>
    <w:rsid w:val="009D180B"/>
    <w:rsid w:val="009D3D55"/>
    <w:rsid w:val="009D4D15"/>
    <w:rsid w:val="009D6D50"/>
    <w:rsid w:val="009D72C5"/>
    <w:rsid w:val="009E7856"/>
    <w:rsid w:val="009F76E6"/>
    <w:rsid w:val="00A03BBD"/>
    <w:rsid w:val="00A077F4"/>
    <w:rsid w:val="00A11EBD"/>
    <w:rsid w:val="00A1216E"/>
    <w:rsid w:val="00A41D5A"/>
    <w:rsid w:val="00A435E5"/>
    <w:rsid w:val="00A5702F"/>
    <w:rsid w:val="00A61EFD"/>
    <w:rsid w:val="00A65734"/>
    <w:rsid w:val="00A81A7A"/>
    <w:rsid w:val="00A81FAF"/>
    <w:rsid w:val="00A831AA"/>
    <w:rsid w:val="00A90473"/>
    <w:rsid w:val="00AA3F0C"/>
    <w:rsid w:val="00AA4570"/>
    <w:rsid w:val="00AA6047"/>
    <w:rsid w:val="00AA630A"/>
    <w:rsid w:val="00AA6CF6"/>
    <w:rsid w:val="00AB0AC9"/>
    <w:rsid w:val="00AB5558"/>
    <w:rsid w:val="00AC73C0"/>
    <w:rsid w:val="00AD7D86"/>
    <w:rsid w:val="00AE3D1A"/>
    <w:rsid w:val="00AE4024"/>
    <w:rsid w:val="00AE52CB"/>
    <w:rsid w:val="00B03909"/>
    <w:rsid w:val="00B139CE"/>
    <w:rsid w:val="00B232ED"/>
    <w:rsid w:val="00B26430"/>
    <w:rsid w:val="00B27A37"/>
    <w:rsid w:val="00B40ECD"/>
    <w:rsid w:val="00B51E7C"/>
    <w:rsid w:val="00B61C12"/>
    <w:rsid w:val="00B66172"/>
    <w:rsid w:val="00B6647C"/>
    <w:rsid w:val="00B874DE"/>
    <w:rsid w:val="00BA23F0"/>
    <w:rsid w:val="00BB0762"/>
    <w:rsid w:val="00BB1B85"/>
    <w:rsid w:val="00BB5BE7"/>
    <w:rsid w:val="00BC4E66"/>
    <w:rsid w:val="00BE5520"/>
    <w:rsid w:val="00BE5A5A"/>
    <w:rsid w:val="00BE6D93"/>
    <w:rsid w:val="00BF7695"/>
    <w:rsid w:val="00C00798"/>
    <w:rsid w:val="00C25C1F"/>
    <w:rsid w:val="00C32A8D"/>
    <w:rsid w:val="00C41F2E"/>
    <w:rsid w:val="00C54636"/>
    <w:rsid w:val="00C61341"/>
    <w:rsid w:val="00C9373B"/>
    <w:rsid w:val="00C97FDC"/>
    <w:rsid w:val="00CA53B2"/>
    <w:rsid w:val="00CC2B83"/>
    <w:rsid w:val="00CD134F"/>
    <w:rsid w:val="00CD2861"/>
    <w:rsid w:val="00CE1C8B"/>
    <w:rsid w:val="00CF06EC"/>
    <w:rsid w:val="00CF2E3C"/>
    <w:rsid w:val="00CF47A3"/>
    <w:rsid w:val="00CF78DB"/>
    <w:rsid w:val="00D02F99"/>
    <w:rsid w:val="00D05567"/>
    <w:rsid w:val="00D06BDB"/>
    <w:rsid w:val="00D07B15"/>
    <w:rsid w:val="00D13271"/>
    <w:rsid w:val="00D14471"/>
    <w:rsid w:val="00D17A55"/>
    <w:rsid w:val="00D26D75"/>
    <w:rsid w:val="00D417A1"/>
    <w:rsid w:val="00D4406A"/>
    <w:rsid w:val="00D504B7"/>
    <w:rsid w:val="00D5142C"/>
    <w:rsid w:val="00D52F6B"/>
    <w:rsid w:val="00D53882"/>
    <w:rsid w:val="00D626D1"/>
    <w:rsid w:val="00D715F7"/>
    <w:rsid w:val="00D82502"/>
    <w:rsid w:val="00D87FB1"/>
    <w:rsid w:val="00D9111D"/>
    <w:rsid w:val="00DA6262"/>
    <w:rsid w:val="00DB6ABA"/>
    <w:rsid w:val="00DC229D"/>
    <w:rsid w:val="00DC3ED3"/>
    <w:rsid w:val="00DC7BC6"/>
    <w:rsid w:val="00DD3C7E"/>
    <w:rsid w:val="00DD7B5F"/>
    <w:rsid w:val="00DE7849"/>
    <w:rsid w:val="00DF6C91"/>
    <w:rsid w:val="00DF7146"/>
    <w:rsid w:val="00E03AFB"/>
    <w:rsid w:val="00E05E8B"/>
    <w:rsid w:val="00E21350"/>
    <w:rsid w:val="00E24AD4"/>
    <w:rsid w:val="00E366AB"/>
    <w:rsid w:val="00E3749F"/>
    <w:rsid w:val="00E50148"/>
    <w:rsid w:val="00E51FB1"/>
    <w:rsid w:val="00E56912"/>
    <w:rsid w:val="00E66EE6"/>
    <w:rsid w:val="00E7152C"/>
    <w:rsid w:val="00E76E34"/>
    <w:rsid w:val="00E77C2E"/>
    <w:rsid w:val="00EA2D53"/>
    <w:rsid w:val="00EA31CB"/>
    <w:rsid w:val="00EA7D53"/>
    <w:rsid w:val="00EC44B2"/>
    <w:rsid w:val="00EC4523"/>
    <w:rsid w:val="00ED7F81"/>
    <w:rsid w:val="00EE19B6"/>
    <w:rsid w:val="00EE1D5A"/>
    <w:rsid w:val="00EE413E"/>
    <w:rsid w:val="00EE6583"/>
    <w:rsid w:val="00EF4CCA"/>
    <w:rsid w:val="00EF4F23"/>
    <w:rsid w:val="00EF72CE"/>
    <w:rsid w:val="00F259EB"/>
    <w:rsid w:val="00F53730"/>
    <w:rsid w:val="00F56396"/>
    <w:rsid w:val="00F60718"/>
    <w:rsid w:val="00F62BBF"/>
    <w:rsid w:val="00F6376B"/>
    <w:rsid w:val="00F73539"/>
    <w:rsid w:val="00F73E83"/>
    <w:rsid w:val="00F922BE"/>
    <w:rsid w:val="00FB0C1E"/>
    <w:rsid w:val="00FB77A1"/>
    <w:rsid w:val="00FC01F9"/>
    <w:rsid w:val="00FC24B5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283928"/>
  <w15:docId w15:val="{70B12D08-6661-8647-A307-51BFACD5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E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customStyle="1" w:styleId="Default">
    <w:name w:val="Default"/>
    <w:rsid w:val="00D4406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c">
    <w:name w:val="List Paragraph"/>
    <w:basedOn w:val="a"/>
    <w:uiPriority w:val="34"/>
    <w:qFormat/>
    <w:rsid w:val="00BB07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C9F78-F1DB-4D28-BB8D-84E0D976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2419</TotalTime>
  <Pages>8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326</cp:revision>
  <cp:lastPrinted>2020-12-24T07:17:00Z</cp:lastPrinted>
  <dcterms:created xsi:type="dcterms:W3CDTF">2020-12-08T08:33:00Z</dcterms:created>
  <dcterms:modified xsi:type="dcterms:W3CDTF">2023-08-16T23:50:00Z</dcterms:modified>
</cp:coreProperties>
</file>