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E9CB8" w14:textId="77777777" w:rsidR="00221F35" w:rsidRDefault="008D598A">
      <w:pPr>
        <w:spacing w:beforeLines="50" w:before="156" w:afterLines="50" w:after="156"/>
        <w:jc w:val="center"/>
        <w:rPr>
          <w:rFonts w:ascii="黑体" w:eastAsia="黑体" w:hAnsi="黑体"/>
          <w:sz w:val="32"/>
          <w:szCs w:val="32"/>
        </w:rPr>
      </w:pPr>
      <w:r>
        <w:rPr>
          <w:rFonts w:ascii="黑体" w:eastAsia="黑体" w:hAnsi="黑体" w:hint="eastAsia"/>
          <w:sz w:val="32"/>
          <w:szCs w:val="32"/>
        </w:rPr>
        <w:t>《蛋白质组信息学》课程教学大纲</w:t>
      </w:r>
    </w:p>
    <w:p w14:paraId="757F4569" w14:textId="77777777" w:rsidR="00221F35" w:rsidRDefault="008D598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21F35" w14:paraId="09E46A1C" w14:textId="77777777">
        <w:trPr>
          <w:jc w:val="center"/>
        </w:trPr>
        <w:tc>
          <w:tcPr>
            <w:tcW w:w="1135" w:type="dxa"/>
            <w:vAlign w:val="center"/>
          </w:tcPr>
          <w:p w14:paraId="2E96D60A"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B9E1213" w14:textId="77777777" w:rsidR="00221F35" w:rsidRDefault="008D598A">
            <w:pPr>
              <w:spacing w:beforeLines="50" w:before="156" w:afterLines="50" w:after="156"/>
              <w:jc w:val="left"/>
              <w:rPr>
                <w:rFonts w:ascii="宋体" w:eastAsia="宋体" w:hAnsi="宋体"/>
              </w:rPr>
            </w:pPr>
            <w:r>
              <w:rPr>
                <w:rFonts w:ascii="宋体" w:eastAsia="宋体" w:hAnsi="宋体"/>
              </w:rPr>
              <w:t>Proteome Informatics</w:t>
            </w:r>
          </w:p>
        </w:tc>
        <w:tc>
          <w:tcPr>
            <w:tcW w:w="1134" w:type="dxa"/>
            <w:vAlign w:val="center"/>
          </w:tcPr>
          <w:p w14:paraId="2A2857F1"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8C287E6" w14:textId="77777777" w:rsidR="00221F35" w:rsidRDefault="008D598A">
            <w:pPr>
              <w:spacing w:beforeLines="50" w:before="156" w:afterLines="50" w:after="156"/>
              <w:rPr>
                <w:rFonts w:ascii="宋体" w:eastAsia="宋体" w:hAnsi="宋体"/>
              </w:rPr>
            </w:pPr>
            <w:r>
              <w:rPr>
                <w:rFonts w:ascii="宋体" w:eastAsia="宋体" w:hAnsi="宋体"/>
              </w:rPr>
              <w:t>BIOI1062</w:t>
            </w:r>
          </w:p>
        </w:tc>
      </w:tr>
      <w:tr w:rsidR="00221F35" w14:paraId="6C625E41" w14:textId="77777777">
        <w:trPr>
          <w:jc w:val="center"/>
        </w:trPr>
        <w:tc>
          <w:tcPr>
            <w:tcW w:w="1135" w:type="dxa"/>
            <w:vAlign w:val="center"/>
          </w:tcPr>
          <w:p w14:paraId="1AC768B3"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F085B2A" w14:textId="72EDAF93" w:rsidR="00221F35" w:rsidRDefault="00C4018E">
            <w:pPr>
              <w:spacing w:beforeLines="50" w:before="156" w:afterLines="50" w:after="156"/>
              <w:jc w:val="left"/>
              <w:rPr>
                <w:rFonts w:ascii="宋体" w:eastAsia="宋体" w:hAnsi="宋体"/>
              </w:rPr>
            </w:pPr>
            <w:r w:rsidRPr="00C4018E">
              <w:rPr>
                <w:rFonts w:ascii="宋体" w:eastAsia="宋体" w:hAnsi="宋体" w:hint="eastAsia"/>
              </w:rPr>
              <w:t>专业核心课程</w:t>
            </w:r>
          </w:p>
        </w:tc>
        <w:tc>
          <w:tcPr>
            <w:tcW w:w="1134" w:type="dxa"/>
            <w:vAlign w:val="center"/>
          </w:tcPr>
          <w:p w14:paraId="2E9E46AE"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90A54C2" w14:textId="77777777" w:rsidR="00221F35" w:rsidRDefault="008D598A">
            <w:pPr>
              <w:spacing w:beforeLines="50" w:before="156" w:afterLines="50" w:after="156"/>
              <w:rPr>
                <w:rFonts w:ascii="宋体" w:eastAsia="宋体" w:hAnsi="宋体"/>
              </w:rPr>
            </w:pPr>
            <w:r>
              <w:rPr>
                <w:rFonts w:ascii="宋体" w:eastAsia="宋体" w:hAnsi="宋体" w:hint="eastAsia"/>
              </w:rPr>
              <w:t>生物信息学</w:t>
            </w:r>
          </w:p>
        </w:tc>
      </w:tr>
      <w:tr w:rsidR="00221F35" w14:paraId="420EBFBE" w14:textId="77777777">
        <w:trPr>
          <w:jc w:val="center"/>
        </w:trPr>
        <w:tc>
          <w:tcPr>
            <w:tcW w:w="1135" w:type="dxa"/>
            <w:vAlign w:val="center"/>
          </w:tcPr>
          <w:p w14:paraId="14C6E445"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D2FD9E6" w14:textId="77777777" w:rsidR="00221F35" w:rsidRDefault="008D598A">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1FC71430"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35E41CA" w14:textId="478A05B9" w:rsidR="00221F35" w:rsidRDefault="00616671">
            <w:pPr>
              <w:spacing w:beforeLines="50" w:before="156" w:afterLines="50" w:after="156"/>
              <w:rPr>
                <w:rFonts w:ascii="宋体" w:eastAsia="宋体" w:hAnsi="宋体"/>
              </w:rPr>
            </w:pPr>
            <w:r>
              <w:rPr>
                <w:rFonts w:ascii="宋体" w:eastAsia="宋体" w:hAnsi="宋体"/>
              </w:rPr>
              <w:t>72</w:t>
            </w:r>
            <w:r>
              <w:rPr>
                <w:rFonts w:ascii="宋体" w:eastAsia="宋体" w:hAnsi="宋体" w:hint="eastAsia"/>
              </w:rPr>
              <w:t>（</w:t>
            </w:r>
            <w:r w:rsidR="008D598A">
              <w:rPr>
                <w:rFonts w:ascii="宋体" w:eastAsia="宋体" w:hAnsi="宋体" w:hint="eastAsia"/>
              </w:rPr>
              <w:t>36</w:t>
            </w:r>
            <w:r>
              <w:rPr>
                <w:rFonts w:ascii="宋体" w:eastAsia="宋体" w:hAnsi="宋体" w:hint="eastAsia"/>
              </w:rPr>
              <w:t>理论</w:t>
            </w:r>
            <w:r w:rsidR="008D598A">
              <w:rPr>
                <w:rFonts w:ascii="宋体" w:eastAsia="宋体" w:hAnsi="宋体" w:hint="eastAsia"/>
              </w:rPr>
              <w:t>+36</w:t>
            </w:r>
            <w:r>
              <w:rPr>
                <w:rFonts w:ascii="宋体" w:eastAsia="宋体" w:hAnsi="宋体" w:hint="eastAsia"/>
              </w:rPr>
              <w:t>实验）</w:t>
            </w:r>
          </w:p>
        </w:tc>
      </w:tr>
      <w:tr w:rsidR="00221F35" w14:paraId="09BE5A61" w14:textId="77777777">
        <w:trPr>
          <w:jc w:val="center"/>
        </w:trPr>
        <w:tc>
          <w:tcPr>
            <w:tcW w:w="1135" w:type="dxa"/>
            <w:vAlign w:val="center"/>
          </w:tcPr>
          <w:p w14:paraId="4ADEC24D"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ED0DB7D" w14:textId="77777777" w:rsidR="00221F35" w:rsidRDefault="008D598A">
            <w:pPr>
              <w:spacing w:beforeLines="50" w:before="156" w:afterLines="50" w:after="156"/>
              <w:jc w:val="left"/>
              <w:rPr>
                <w:rFonts w:ascii="宋体" w:eastAsia="宋体" w:hAnsi="宋体"/>
              </w:rPr>
            </w:pPr>
            <w:r>
              <w:rPr>
                <w:rFonts w:ascii="宋体" w:eastAsia="宋体" w:hAnsi="宋体" w:hint="eastAsia"/>
              </w:rPr>
              <w:t>胡广</w:t>
            </w:r>
          </w:p>
        </w:tc>
        <w:tc>
          <w:tcPr>
            <w:tcW w:w="1134" w:type="dxa"/>
            <w:vAlign w:val="center"/>
          </w:tcPr>
          <w:p w14:paraId="0D812A3F"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F3E7294" w14:textId="48CFF386" w:rsidR="00221F35" w:rsidRDefault="008D598A">
            <w:pPr>
              <w:spacing w:beforeLines="50" w:before="156" w:afterLines="50" w:after="156"/>
              <w:rPr>
                <w:rFonts w:ascii="宋体" w:eastAsia="宋体" w:hAnsi="宋体"/>
              </w:rPr>
            </w:pPr>
            <w:r>
              <w:rPr>
                <w:rFonts w:ascii="宋体" w:eastAsia="宋体" w:hAnsi="宋体" w:hint="eastAsia"/>
              </w:rPr>
              <w:t>202</w:t>
            </w:r>
            <w:r w:rsidR="00C4018E">
              <w:rPr>
                <w:rFonts w:ascii="宋体" w:eastAsia="宋体" w:hAnsi="宋体"/>
              </w:rPr>
              <w:t>3</w:t>
            </w:r>
            <w:r w:rsidR="00616671">
              <w:rPr>
                <w:rFonts w:ascii="宋体" w:eastAsia="宋体" w:hAnsi="宋体" w:hint="eastAsia"/>
              </w:rPr>
              <w:t>.</w:t>
            </w:r>
            <w:r w:rsidR="00616671">
              <w:rPr>
                <w:rFonts w:ascii="宋体" w:eastAsia="宋体" w:hAnsi="宋体"/>
              </w:rPr>
              <w:t>0</w:t>
            </w:r>
            <w:r w:rsidR="00C4018E">
              <w:rPr>
                <w:rFonts w:ascii="宋体" w:eastAsia="宋体" w:hAnsi="宋体"/>
              </w:rPr>
              <w:t>8</w:t>
            </w:r>
          </w:p>
        </w:tc>
      </w:tr>
      <w:tr w:rsidR="00221F35" w14:paraId="37FE6CC5" w14:textId="77777777">
        <w:trPr>
          <w:jc w:val="center"/>
        </w:trPr>
        <w:tc>
          <w:tcPr>
            <w:tcW w:w="1135" w:type="dxa"/>
            <w:vAlign w:val="center"/>
          </w:tcPr>
          <w:p w14:paraId="669E0112" w14:textId="77777777" w:rsidR="00221F35" w:rsidRDefault="008D598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69BF477" w14:textId="77777777" w:rsidR="00221F35" w:rsidRDefault="008D598A">
            <w:pPr>
              <w:spacing w:beforeLines="50" w:before="156" w:afterLines="50" w:after="156"/>
              <w:rPr>
                <w:rFonts w:ascii="宋体" w:eastAsia="宋体" w:hAnsi="宋体"/>
              </w:rPr>
            </w:pPr>
            <w:r>
              <w:rPr>
                <w:rFonts w:ascii="宋体" w:eastAsia="宋体" w:hAnsi="宋体" w:hint="eastAsia"/>
              </w:rPr>
              <w:t>《蛋白质组学与精准医学》，钱小红</w:t>
            </w:r>
            <w:r>
              <w:rPr>
                <w:rFonts w:ascii="宋体" w:eastAsia="宋体" w:hAnsi="宋体"/>
              </w:rPr>
              <w:t xml:space="preserve"> 等</w:t>
            </w:r>
            <w:r>
              <w:rPr>
                <w:rFonts w:ascii="宋体" w:eastAsia="宋体" w:hAnsi="宋体" w:hint="eastAsia"/>
              </w:rPr>
              <w:t>， 上海交通大学出版社，第一版</w:t>
            </w:r>
          </w:p>
        </w:tc>
      </w:tr>
    </w:tbl>
    <w:p w14:paraId="369F9EDA" w14:textId="77777777" w:rsidR="00221F35" w:rsidRDefault="008D598A">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49DF082" w14:textId="77777777" w:rsidR="00221F35" w:rsidRDefault="008D598A">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20FB995" w14:textId="77777777" w:rsidR="00221F35" w:rsidRDefault="008D598A">
      <w:pPr>
        <w:pStyle w:val="a3"/>
        <w:spacing w:beforeLines="50" w:before="156" w:afterLines="50" w:after="156"/>
        <w:ind w:firstLineChars="200" w:firstLine="420"/>
        <w:rPr>
          <w:rFonts w:hAnsi="宋体" w:cs="宋体"/>
        </w:rPr>
      </w:pPr>
      <w:r>
        <w:rPr>
          <w:rFonts w:hAnsi="宋体" w:cs="宋体" w:hint="eastAsia"/>
        </w:rPr>
        <w:t>《蛋白质组信息学》是生物信息学专业的专业必修课程。蛋白质组信息学是后基因组时代的重要学科方向，通过信息学的方法对蛋白质的序列、结构、功能信息进行深入解析，进一步破解蛋白质的生命奥义。本课程的内容涵盖了蛋白质的序列分析、结构预测、功能预测、相互作用分析等方向，包括理论教学和实验教学两部分，是生物信息学专业学生必修的专业课程。本课程总体目标旨在通过理论教学结合实验操作，使学生掌握扎实的蛋白质组信息学相关的理论基础和实践技能，从而具备较为全面的专业素质。</w:t>
      </w:r>
    </w:p>
    <w:p w14:paraId="6A703C82" w14:textId="77777777" w:rsidR="00221F35" w:rsidRDefault="008D598A">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ECE2E66" w14:textId="77777777" w:rsidR="00221F35" w:rsidRDefault="008D598A">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w:t>
      </w:r>
    </w:p>
    <w:p w14:paraId="76D703D3" w14:textId="77777777" w:rsidR="00221F35" w:rsidRDefault="008D598A">
      <w:pPr>
        <w:pStyle w:val="a3"/>
        <w:spacing w:beforeLines="50" w:before="156" w:afterLines="50" w:after="156"/>
        <w:ind w:firstLineChars="200" w:firstLine="420"/>
        <w:rPr>
          <w:rFonts w:hAnsi="宋体" w:cs="宋体"/>
        </w:rPr>
      </w:pPr>
      <w:r>
        <w:rPr>
          <w:rFonts w:hAnsi="宋体" w:cs="宋体" w:hint="eastAsia"/>
        </w:rPr>
        <w:t>作为一门生物信息学专业的</w:t>
      </w:r>
      <w:proofErr w:type="gramStart"/>
      <w:r>
        <w:rPr>
          <w:rFonts w:hAnsi="宋体" w:cs="宋体" w:hint="eastAsia"/>
        </w:rPr>
        <w:t>的</w:t>
      </w:r>
      <w:proofErr w:type="gramEnd"/>
      <w:r>
        <w:rPr>
          <w:rFonts w:hAnsi="宋体" w:cs="宋体" w:hint="eastAsia"/>
        </w:rPr>
        <w:t>专业必修课，本课程主要通过两个框架将蛋白质组学与生物信息学紧密结合起来，包括经典蛋白质生物信息学中的“序列”→“结构”→“相互作用”以及功能蛋白质组学“定位”→“修饰”→“相互作用”，并应用于疾病发生机制的理解和指导药物靶标发现。在紧密结合生物信息学科特点的同时，本课程也将积极探索具有本学科特点的教育模式；与德育、智育、体育、美育相融合，培养全面发展的本科人才。</w:t>
      </w:r>
    </w:p>
    <w:p w14:paraId="621BED19" w14:textId="77777777" w:rsidR="00221F35" w:rsidRDefault="008D598A">
      <w:pPr>
        <w:pStyle w:val="a3"/>
        <w:spacing w:beforeLines="50" w:before="156" w:afterLines="50" w:after="156"/>
        <w:ind w:firstLineChars="200" w:firstLine="422"/>
        <w:rPr>
          <w:rFonts w:hAnsi="宋体" w:cs="宋体"/>
          <w:b/>
        </w:rPr>
      </w:pPr>
      <w:r>
        <w:rPr>
          <w:rFonts w:hAnsi="宋体" w:cs="宋体" w:hint="eastAsia"/>
          <w:b/>
        </w:rPr>
        <w:t>课程目标1：</w:t>
      </w:r>
    </w:p>
    <w:p w14:paraId="6463C420" w14:textId="77777777" w:rsidR="00221F35" w:rsidRDefault="008D598A">
      <w:pPr>
        <w:pStyle w:val="a3"/>
        <w:spacing w:beforeLines="50" w:before="156" w:afterLines="50" w:after="156"/>
        <w:ind w:firstLineChars="200" w:firstLine="420"/>
        <w:rPr>
          <w:rFonts w:hAnsi="宋体" w:cs="宋体"/>
        </w:rPr>
      </w:pPr>
      <w:r>
        <w:rPr>
          <w:rFonts w:hAnsi="宋体" w:cs="宋体" w:hint="eastAsia"/>
        </w:rPr>
        <w:t>1．1 理解蛋白质组学的实验技术原理和方法，掌握蛋白质组学数据的获取方法</w:t>
      </w:r>
    </w:p>
    <w:p w14:paraId="6267FCFA" w14:textId="77777777" w:rsidR="00221F35" w:rsidRDefault="008D598A">
      <w:pPr>
        <w:pStyle w:val="a3"/>
        <w:spacing w:beforeLines="50" w:before="156" w:afterLines="50" w:after="156"/>
        <w:ind w:firstLineChars="200" w:firstLine="420"/>
        <w:rPr>
          <w:rFonts w:hAnsi="宋体" w:cs="宋体"/>
        </w:rPr>
      </w:pPr>
      <w:r>
        <w:rPr>
          <w:rFonts w:hAnsi="宋体" w:cs="宋体"/>
        </w:rPr>
        <w:t>1</w:t>
      </w:r>
      <w:r>
        <w:rPr>
          <w:rFonts w:hAnsi="宋体" w:cs="宋体" w:hint="eastAsia"/>
        </w:rPr>
        <w:t>．2 掌握蛋白质序列分析的各种方法</w:t>
      </w:r>
    </w:p>
    <w:p w14:paraId="4A60FE9A" w14:textId="77777777" w:rsidR="00221F35" w:rsidRDefault="008D598A">
      <w:pPr>
        <w:pStyle w:val="a3"/>
        <w:spacing w:beforeLines="50" w:before="156" w:afterLines="50" w:after="156"/>
        <w:ind w:firstLineChars="200" w:firstLine="422"/>
        <w:rPr>
          <w:rFonts w:hAnsi="宋体" w:cs="宋体"/>
          <w:b/>
        </w:rPr>
      </w:pPr>
      <w:r>
        <w:rPr>
          <w:rFonts w:hAnsi="宋体" w:cs="宋体" w:hint="eastAsia"/>
          <w:b/>
        </w:rPr>
        <w:t>课程目标2：</w:t>
      </w:r>
    </w:p>
    <w:p w14:paraId="0614367C" w14:textId="77777777" w:rsidR="00221F35" w:rsidRDefault="008D598A">
      <w:pPr>
        <w:pStyle w:val="a3"/>
        <w:spacing w:beforeLines="50" w:before="156" w:afterLines="50" w:after="156"/>
        <w:ind w:firstLineChars="200" w:firstLine="420"/>
        <w:rPr>
          <w:rFonts w:hAnsi="宋体" w:cs="宋体"/>
        </w:rPr>
      </w:pPr>
      <w:r>
        <w:rPr>
          <w:rFonts w:hAnsi="宋体" w:cs="宋体" w:hint="eastAsia"/>
        </w:rPr>
        <w:t>2．1 掌握蛋白质结构预测和建模的生物信息学方法</w:t>
      </w:r>
    </w:p>
    <w:p w14:paraId="507AF309" w14:textId="77777777" w:rsidR="00221F35" w:rsidRDefault="008D598A">
      <w:pPr>
        <w:pStyle w:val="a3"/>
        <w:spacing w:beforeLines="50" w:before="156" w:afterLines="50" w:after="156"/>
        <w:ind w:firstLineChars="200" w:firstLine="420"/>
        <w:rPr>
          <w:rFonts w:hAnsi="宋体" w:cs="宋体"/>
        </w:rPr>
      </w:pPr>
      <w:r>
        <w:rPr>
          <w:rFonts w:hAnsi="宋体" w:cs="宋体"/>
        </w:rPr>
        <w:t>2</w:t>
      </w:r>
      <w:r>
        <w:rPr>
          <w:rFonts w:hAnsi="宋体" w:cs="宋体" w:hint="eastAsia"/>
        </w:rPr>
        <w:t>．2 掌握蛋白质结构、动力学，功能分析的各种生物信息学方法</w:t>
      </w:r>
    </w:p>
    <w:p w14:paraId="17CA7EC2" w14:textId="77777777" w:rsidR="00221F35" w:rsidRDefault="008D598A">
      <w:pPr>
        <w:pStyle w:val="a3"/>
        <w:spacing w:beforeLines="50" w:before="156" w:afterLines="50" w:after="156"/>
        <w:ind w:firstLineChars="200" w:firstLine="422"/>
        <w:rPr>
          <w:rFonts w:hAnsi="宋体" w:cs="宋体"/>
          <w:b/>
        </w:rPr>
      </w:pPr>
      <w:r>
        <w:rPr>
          <w:rFonts w:hAnsi="宋体" w:cs="宋体" w:hint="eastAsia"/>
          <w:b/>
        </w:rPr>
        <w:lastRenderedPageBreak/>
        <w:t>课程目标3：</w:t>
      </w:r>
    </w:p>
    <w:p w14:paraId="4E6D8DD3" w14:textId="77777777" w:rsidR="00221F35" w:rsidRDefault="008D598A">
      <w:pPr>
        <w:pStyle w:val="a3"/>
        <w:spacing w:beforeLines="50" w:before="156" w:afterLines="50" w:after="156"/>
        <w:ind w:firstLineChars="200" w:firstLine="420"/>
        <w:rPr>
          <w:rFonts w:hAnsi="宋体" w:cs="宋体"/>
        </w:rPr>
      </w:pPr>
      <w:r>
        <w:rPr>
          <w:rFonts w:hAnsi="宋体" w:cs="宋体" w:hint="eastAsia"/>
        </w:rPr>
        <w:t>3．1 掌握蛋白质相互作用数据的获取和利用方法</w:t>
      </w:r>
    </w:p>
    <w:p w14:paraId="5BE6BE14" w14:textId="77777777" w:rsidR="00221F35" w:rsidRDefault="008D598A">
      <w:pPr>
        <w:pStyle w:val="a3"/>
        <w:spacing w:beforeLines="50" w:before="156" w:afterLines="50" w:after="156"/>
        <w:ind w:firstLineChars="200" w:firstLine="420"/>
        <w:rPr>
          <w:rFonts w:hAnsi="宋体" w:cs="宋体"/>
        </w:rPr>
      </w:pPr>
      <w:r>
        <w:rPr>
          <w:rFonts w:hAnsi="宋体" w:cs="宋体" w:hint="eastAsia"/>
        </w:rPr>
        <w:t>3．2 掌握蛋白质相互作用网络的构建，分析，以及在理解疾病机制方面的应用</w:t>
      </w:r>
    </w:p>
    <w:p w14:paraId="3947C520" w14:textId="77777777" w:rsidR="00221F35" w:rsidRDefault="008D598A">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1623E8F" w14:textId="77777777" w:rsidR="00221F35" w:rsidRDefault="008D598A">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221F35" w14:paraId="5E08AB27" w14:textId="77777777">
        <w:trPr>
          <w:jc w:val="center"/>
        </w:trPr>
        <w:tc>
          <w:tcPr>
            <w:tcW w:w="1302" w:type="dxa"/>
            <w:vAlign w:val="center"/>
          </w:tcPr>
          <w:p w14:paraId="0106B6F0" w14:textId="77777777" w:rsidR="00221F35" w:rsidRDefault="008D598A">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9A4D77F" w14:textId="77777777" w:rsidR="00221F35" w:rsidRDefault="008D598A">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3EC19D3" w14:textId="77777777" w:rsidR="00221F35" w:rsidRDefault="008D598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3A78E3D" w14:textId="77777777" w:rsidR="00221F35" w:rsidRDefault="008D598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21F35" w14:paraId="336BBB19" w14:textId="77777777">
        <w:trPr>
          <w:jc w:val="center"/>
        </w:trPr>
        <w:tc>
          <w:tcPr>
            <w:tcW w:w="1302" w:type="dxa"/>
            <w:vMerge w:val="restart"/>
            <w:vAlign w:val="center"/>
          </w:tcPr>
          <w:p w14:paraId="0D9ACDB7" w14:textId="77777777" w:rsidR="00221F35" w:rsidRDefault="008D598A">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6D29118" w14:textId="77777777" w:rsidR="00221F35" w:rsidRDefault="008D598A">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714EE41" w14:textId="77777777" w:rsidR="00221F35" w:rsidRDefault="008D598A">
            <w:pPr>
              <w:pStyle w:val="a3"/>
              <w:spacing w:beforeLines="50" w:before="156" w:afterLines="50" w:after="156"/>
              <w:jc w:val="center"/>
              <w:rPr>
                <w:rFonts w:hAnsi="宋体" w:cs="宋体"/>
              </w:rPr>
            </w:pPr>
            <w:r>
              <w:rPr>
                <w:rFonts w:hAnsi="宋体" w:cs="宋体" w:hint="eastAsia"/>
              </w:rPr>
              <w:t>蛋白质组数据获取</w:t>
            </w:r>
          </w:p>
        </w:tc>
        <w:tc>
          <w:tcPr>
            <w:tcW w:w="2688" w:type="dxa"/>
            <w:vAlign w:val="center"/>
          </w:tcPr>
          <w:p w14:paraId="590517B7" w14:textId="77777777" w:rsidR="00221F35" w:rsidRDefault="008D598A">
            <w:pPr>
              <w:pStyle w:val="a3"/>
              <w:spacing w:beforeLines="50" w:before="156" w:afterLines="50" w:after="156"/>
              <w:jc w:val="center"/>
              <w:rPr>
                <w:rFonts w:hAnsi="宋体" w:cs="宋体"/>
              </w:rPr>
            </w:pPr>
            <w:r>
              <w:rPr>
                <w:rFonts w:hAnsi="宋体" w:cs="宋体" w:hint="eastAsia"/>
              </w:rPr>
              <w:t>具有扎实的专业理论知识的基础</w:t>
            </w:r>
          </w:p>
        </w:tc>
      </w:tr>
      <w:tr w:rsidR="00221F35" w14:paraId="439E6DBC" w14:textId="77777777">
        <w:trPr>
          <w:jc w:val="center"/>
        </w:trPr>
        <w:tc>
          <w:tcPr>
            <w:tcW w:w="1302" w:type="dxa"/>
            <w:vMerge/>
            <w:vAlign w:val="center"/>
          </w:tcPr>
          <w:p w14:paraId="46F56BF9" w14:textId="77777777" w:rsidR="00221F35" w:rsidRDefault="00221F35">
            <w:pPr>
              <w:pStyle w:val="a3"/>
              <w:spacing w:beforeLines="50" w:before="156" w:afterLines="50" w:after="156"/>
              <w:jc w:val="center"/>
              <w:rPr>
                <w:rFonts w:hAnsi="宋体" w:cs="宋体"/>
                <w:szCs w:val="21"/>
              </w:rPr>
            </w:pPr>
          </w:p>
        </w:tc>
        <w:tc>
          <w:tcPr>
            <w:tcW w:w="1959" w:type="dxa"/>
            <w:vAlign w:val="center"/>
          </w:tcPr>
          <w:p w14:paraId="503C0AA5" w14:textId="77777777" w:rsidR="00221F35" w:rsidRDefault="008D598A">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A7137F4" w14:textId="77777777" w:rsidR="00221F35" w:rsidRDefault="008D598A">
            <w:pPr>
              <w:pStyle w:val="a3"/>
              <w:spacing w:beforeLines="50" w:before="156" w:afterLines="50" w:after="156"/>
              <w:jc w:val="center"/>
              <w:rPr>
                <w:rFonts w:hAnsi="宋体" w:cs="宋体"/>
              </w:rPr>
            </w:pPr>
            <w:r>
              <w:rPr>
                <w:rFonts w:hAnsi="宋体" w:cs="宋体" w:hint="eastAsia"/>
              </w:rPr>
              <w:t>蛋白质的序列分析</w:t>
            </w:r>
          </w:p>
        </w:tc>
        <w:tc>
          <w:tcPr>
            <w:tcW w:w="2688" w:type="dxa"/>
            <w:vAlign w:val="center"/>
          </w:tcPr>
          <w:p w14:paraId="547C6794" w14:textId="77777777" w:rsidR="00221F35" w:rsidRDefault="008D598A">
            <w:pPr>
              <w:pStyle w:val="a3"/>
              <w:spacing w:beforeLines="50" w:before="156" w:afterLines="50" w:after="156"/>
              <w:jc w:val="center"/>
              <w:rPr>
                <w:rFonts w:hAnsi="宋体" w:cs="宋体"/>
              </w:rPr>
            </w:pPr>
            <w:r>
              <w:rPr>
                <w:rFonts w:hAnsi="宋体" w:cs="宋体" w:hint="eastAsia"/>
              </w:rPr>
              <w:t>具有扎实的专业技能应用能力</w:t>
            </w:r>
          </w:p>
        </w:tc>
      </w:tr>
      <w:tr w:rsidR="00221F35" w14:paraId="319BC574" w14:textId="77777777">
        <w:trPr>
          <w:jc w:val="center"/>
        </w:trPr>
        <w:tc>
          <w:tcPr>
            <w:tcW w:w="1302" w:type="dxa"/>
            <w:vMerge w:val="restart"/>
            <w:vAlign w:val="center"/>
          </w:tcPr>
          <w:p w14:paraId="2FE49E63" w14:textId="77777777" w:rsidR="00221F35" w:rsidRDefault="008D598A">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09D14AD" w14:textId="77777777" w:rsidR="00221F35" w:rsidRDefault="008D598A">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52F3372" w14:textId="77777777" w:rsidR="00221F35" w:rsidRDefault="008D598A">
            <w:pPr>
              <w:pStyle w:val="a3"/>
              <w:spacing w:beforeLines="50" w:before="156" w:afterLines="50" w:after="156"/>
              <w:jc w:val="center"/>
              <w:rPr>
                <w:rFonts w:hAnsi="宋体" w:cs="宋体"/>
              </w:rPr>
            </w:pPr>
            <w:r>
              <w:rPr>
                <w:rFonts w:hAnsi="宋体" w:cs="宋体" w:hint="eastAsia"/>
              </w:rPr>
              <w:t>结构蛋白质组学</w:t>
            </w:r>
          </w:p>
        </w:tc>
        <w:tc>
          <w:tcPr>
            <w:tcW w:w="2688" w:type="dxa"/>
            <w:vAlign w:val="center"/>
          </w:tcPr>
          <w:p w14:paraId="0ED58D56" w14:textId="77777777" w:rsidR="00221F35" w:rsidRDefault="008D598A">
            <w:pPr>
              <w:pStyle w:val="a3"/>
              <w:spacing w:beforeLines="50" w:before="156" w:afterLines="50" w:after="156"/>
              <w:jc w:val="center"/>
              <w:rPr>
                <w:rFonts w:hAnsi="宋体" w:cs="宋体"/>
              </w:rPr>
            </w:pPr>
            <w:r>
              <w:rPr>
                <w:rFonts w:hAnsi="宋体" w:cs="宋体" w:hint="eastAsia"/>
              </w:rPr>
              <w:t>具有扎实的专业理论知识的基础</w:t>
            </w:r>
          </w:p>
        </w:tc>
      </w:tr>
      <w:tr w:rsidR="00221F35" w14:paraId="5F7C942A" w14:textId="77777777">
        <w:trPr>
          <w:jc w:val="center"/>
        </w:trPr>
        <w:tc>
          <w:tcPr>
            <w:tcW w:w="1302" w:type="dxa"/>
            <w:vMerge/>
            <w:vAlign w:val="center"/>
          </w:tcPr>
          <w:p w14:paraId="3FF2C93C" w14:textId="77777777" w:rsidR="00221F35" w:rsidRDefault="00221F35">
            <w:pPr>
              <w:pStyle w:val="a3"/>
              <w:spacing w:beforeLines="50" w:before="156" w:afterLines="50" w:after="156"/>
              <w:jc w:val="center"/>
              <w:rPr>
                <w:rFonts w:hAnsi="宋体" w:cs="宋体"/>
                <w:szCs w:val="21"/>
              </w:rPr>
            </w:pPr>
          </w:p>
        </w:tc>
        <w:tc>
          <w:tcPr>
            <w:tcW w:w="1959" w:type="dxa"/>
            <w:vAlign w:val="center"/>
          </w:tcPr>
          <w:p w14:paraId="601ED152" w14:textId="77777777" w:rsidR="00221F35" w:rsidRDefault="008D598A">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9511E6B" w14:textId="77777777" w:rsidR="00221F35" w:rsidRDefault="008D598A">
            <w:pPr>
              <w:pStyle w:val="a3"/>
              <w:spacing w:beforeLines="50" w:before="156" w:afterLines="50" w:after="156"/>
              <w:jc w:val="center"/>
              <w:rPr>
                <w:rFonts w:ascii="黑体" w:hAnsi="宋体"/>
                <w:b/>
                <w:bCs/>
                <w:szCs w:val="21"/>
              </w:rPr>
            </w:pPr>
            <w:r>
              <w:rPr>
                <w:rFonts w:hAnsi="宋体" w:cs="宋体" w:hint="eastAsia"/>
              </w:rPr>
              <w:t>蛋白质功能模式</w:t>
            </w:r>
          </w:p>
        </w:tc>
        <w:tc>
          <w:tcPr>
            <w:tcW w:w="2688" w:type="dxa"/>
            <w:vAlign w:val="center"/>
          </w:tcPr>
          <w:p w14:paraId="5808AA5D" w14:textId="77777777" w:rsidR="00221F35" w:rsidRDefault="008D598A">
            <w:pPr>
              <w:pStyle w:val="a3"/>
              <w:spacing w:beforeLines="50" w:before="156" w:afterLines="50" w:after="156"/>
              <w:jc w:val="center"/>
              <w:rPr>
                <w:rFonts w:hAnsi="宋体" w:cs="宋体"/>
              </w:rPr>
            </w:pPr>
            <w:r>
              <w:rPr>
                <w:rFonts w:hAnsi="宋体" w:cs="宋体" w:hint="eastAsia"/>
              </w:rPr>
              <w:t>具有扎实的专业技能应用能力</w:t>
            </w:r>
          </w:p>
        </w:tc>
      </w:tr>
      <w:tr w:rsidR="00221F35" w14:paraId="7E7C8376" w14:textId="77777777">
        <w:trPr>
          <w:trHeight w:val="338"/>
          <w:jc w:val="center"/>
        </w:trPr>
        <w:tc>
          <w:tcPr>
            <w:tcW w:w="1302" w:type="dxa"/>
            <w:vMerge w:val="restart"/>
            <w:vAlign w:val="center"/>
          </w:tcPr>
          <w:p w14:paraId="494CFC0E" w14:textId="77777777" w:rsidR="00221F35" w:rsidRDefault="008D598A">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296E7509" w14:textId="77777777" w:rsidR="00221F35" w:rsidRDefault="008D598A">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0D8CACD8" w14:textId="77777777" w:rsidR="00221F35" w:rsidRDefault="008D598A">
            <w:pPr>
              <w:pStyle w:val="a3"/>
              <w:spacing w:beforeLines="50" w:before="156" w:afterLines="50" w:after="156"/>
              <w:jc w:val="center"/>
              <w:rPr>
                <w:rFonts w:ascii="黑体" w:hAnsi="宋体"/>
                <w:bCs/>
                <w:szCs w:val="21"/>
              </w:rPr>
            </w:pPr>
            <w:r>
              <w:rPr>
                <w:rFonts w:ascii="黑体" w:hAnsi="宋体" w:hint="eastAsia"/>
                <w:bCs/>
                <w:szCs w:val="21"/>
              </w:rPr>
              <w:t>蛋白质相互作用分析</w:t>
            </w:r>
          </w:p>
        </w:tc>
        <w:tc>
          <w:tcPr>
            <w:tcW w:w="2688" w:type="dxa"/>
            <w:vAlign w:val="center"/>
          </w:tcPr>
          <w:p w14:paraId="68CF9463" w14:textId="77777777" w:rsidR="00221F35" w:rsidRDefault="008D598A">
            <w:pPr>
              <w:pStyle w:val="a3"/>
              <w:spacing w:beforeLines="50" w:before="156" w:afterLines="50" w:after="156"/>
              <w:jc w:val="center"/>
              <w:rPr>
                <w:rFonts w:hAnsi="宋体" w:cs="宋体"/>
              </w:rPr>
            </w:pPr>
            <w:r>
              <w:rPr>
                <w:rFonts w:hAnsi="宋体" w:cs="宋体" w:hint="eastAsia"/>
              </w:rPr>
              <w:t>具有扎实的专业理论知识的基础</w:t>
            </w:r>
          </w:p>
        </w:tc>
      </w:tr>
      <w:tr w:rsidR="00221F35" w14:paraId="7E71221A" w14:textId="77777777">
        <w:trPr>
          <w:trHeight w:val="284"/>
          <w:jc w:val="center"/>
        </w:trPr>
        <w:tc>
          <w:tcPr>
            <w:tcW w:w="1302" w:type="dxa"/>
            <w:vMerge/>
            <w:vAlign w:val="center"/>
          </w:tcPr>
          <w:p w14:paraId="09CC3C7B" w14:textId="77777777" w:rsidR="00221F35" w:rsidRDefault="00221F35">
            <w:pPr>
              <w:pStyle w:val="a3"/>
              <w:spacing w:beforeLines="50" w:before="156" w:afterLines="50" w:after="156"/>
              <w:jc w:val="center"/>
              <w:rPr>
                <w:rFonts w:hAnsi="宋体" w:cs="宋体"/>
                <w:szCs w:val="21"/>
              </w:rPr>
            </w:pPr>
          </w:p>
        </w:tc>
        <w:tc>
          <w:tcPr>
            <w:tcW w:w="1959" w:type="dxa"/>
            <w:vAlign w:val="center"/>
          </w:tcPr>
          <w:p w14:paraId="7B3902D6" w14:textId="77777777" w:rsidR="00221F35" w:rsidRDefault="008D598A">
            <w:pPr>
              <w:pStyle w:val="a3"/>
              <w:spacing w:beforeLines="50" w:before="156" w:afterLines="50" w:after="156"/>
              <w:jc w:val="center"/>
              <w:rPr>
                <w:rFonts w:hAnsi="宋体" w:cs="宋体"/>
                <w:szCs w:val="21"/>
              </w:rPr>
            </w:pPr>
            <w:r>
              <w:rPr>
                <w:rFonts w:hAnsi="宋体" w:cs="宋体" w:hint="eastAsia"/>
                <w:szCs w:val="21"/>
              </w:rPr>
              <w:t>3.2</w:t>
            </w:r>
          </w:p>
        </w:tc>
        <w:tc>
          <w:tcPr>
            <w:tcW w:w="3118" w:type="dxa"/>
            <w:vAlign w:val="center"/>
          </w:tcPr>
          <w:p w14:paraId="552EC8DF" w14:textId="77777777" w:rsidR="00221F35" w:rsidRDefault="008D598A">
            <w:pPr>
              <w:pStyle w:val="a3"/>
              <w:spacing w:beforeLines="50" w:before="156" w:afterLines="50" w:after="156"/>
              <w:jc w:val="center"/>
              <w:rPr>
                <w:rFonts w:ascii="黑体" w:hAnsi="宋体"/>
                <w:bCs/>
                <w:szCs w:val="21"/>
              </w:rPr>
            </w:pPr>
            <w:r>
              <w:rPr>
                <w:rFonts w:ascii="黑体" w:hAnsi="宋体" w:hint="eastAsia"/>
                <w:bCs/>
                <w:szCs w:val="21"/>
              </w:rPr>
              <w:t>蛋白质相互作用应用</w:t>
            </w:r>
          </w:p>
        </w:tc>
        <w:tc>
          <w:tcPr>
            <w:tcW w:w="2688" w:type="dxa"/>
            <w:vAlign w:val="center"/>
          </w:tcPr>
          <w:p w14:paraId="7EDCFA09" w14:textId="77777777" w:rsidR="00221F35" w:rsidRDefault="008D598A">
            <w:pPr>
              <w:pStyle w:val="a3"/>
              <w:spacing w:beforeLines="50" w:before="156" w:afterLines="50" w:after="156"/>
              <w:jc w:val="center"/>
              <w:rPr>
                <w:rFonts w:hAnsi="宋体" w:cs="宋体"/>
              </w:rPr>
            </w:pPr>
            <w:r>
              <w:rPr>
                <w:rFonts w:hAnsi="宋体" w:cs="宋体" w:hint="eastAsia"/>
              </w:rPr>
              <w:t>具有灵活运用专业知识和技能开展生物大数据分析，并将其运用到生物科学实验研究的能力</w:t>
            </w:r>
          </w:p>
        </w:tc>
      </w:tr>
    </w:tbl>
    <w:p w14:paraId="1DB30F5D" w14:textId="77777777" w:rsidR="00221F35" w:rsidRDefault="008D598A">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F2C5CA8" w14:textId="77777777" w:rsidR="00221F35" w:rsidRDefault="008D598A">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理论课模块</w:t>
      </w:r>
    </w:p>
    <w:p w14:paraId="03EB63BD" w14:textId="77777777" w:rsidR="00221F35" w:rsidRDefault="00221F35">
      <w:pPr>
        <w:widowControl/>
        <w:spacing w:beforeLines="50" w:before="156" w:afterLines="50" w:after="156"/>
        <w:jc w:val="left"/>
        <w:rPr>
          <w:rFonts w:ascii="黑体" w:eastAsia="黑体" w:hAnsi="黑体" w:cs="Times New Roman"/>
          <w:b/>
          <w:sz w:val="24"/>
          <w:szCs w:val="24"/>
        </w:rPr>
      </w:pPr>
    </w:p>
    <w:p w14:paraId="785E00CE" w14:textId="77777777" w:rsidR="00221F35" w:rsidRDefault="008D598A">
      <w:pPr>
        <w:widowControl/>
        <w:spacing w:beforeLines="50" w:before="156" w:afterLines="50" w:after="156"/>
        <w:jc w:val="left"/>
      </w:pPr>
      <w:r>
        <w:rPr>
          <w:rFonts w:ascii="黑体" w:eastAsia="黑体" w:hAnsi="黑体" w:cs="Times New Roman" w:hint="eastAsia"/>
          <w:b/>
          <w:sz w:val="24"/>
          <w:szCs w:val="24"/>
        </w:rPr>
        <w:t>第一章 导论</w:t>
      </w:r>
    </w:p>
    <w:p w14:paraId="4951D30D"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31A6912"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熟悉蛋白质组信息学的研究范畴和基本策略，对本领域有一个基本的了解。</w:t>
      </w:r>
    </w:p>
    <w:p w14:paraId="073DBF18"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6D8B03E"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如何让学生理解蛋白质组学与其它组学的异同。</w:t>
      </w:r>
    </w:p>
    <w:p w14:paraId="21EE2107"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75CF9A"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讲授关于蛋白质组信息学的概念、发展简史、研究策略与技术、研究现状与前景、研究方法与范畴以及应用实例。</w:t>
      </w:r>
    </w:p>
    <w:p w14:paraId="0DAA1A6B"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1C43BAF"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703286FB"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71464A"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w:t>
      </w:r>
      <w:r>
        <w:rPr>
          <w:rFonts w:ascii="宋体" w:eastAsia="宋体" w:hAnsi="宋体"/>
          <w:szCs w:val="21"/>
        </w:rPr>
        <w:t>熟悉蛋白质组信息学的研究范畴和基本策略</w:t>
      </w:r>
      <w:r>
        <w:rPr>
          <w:rFonts w:ascii="宋体" w:eastAsia="宋体" w:hAnsi="宋体" w:hint="eastAsia"/>
          <w:szCs w:val="21"/>
        </w:rPr>
        <w:t>。</w:t>
      </w:r>
    </w:p>
    <w:p w14:paraId="5DA26F81" w14:textId="77777777" w:rsidR="00221F35" w:rsidRDefault="00221F35">
      <w:pPr>
        <w:widowControl/>
        <w:spacing w:beforeLines="50" w:before="156" w:afterLines="50" w:after="156"/>
        <w:ind w:firstLineChars="200" w:firstLine="420"/>
        <w:jc w:val="left"/>
        <w:rPr>
          <w:rFonts w:ascii="宋体" w:eastAsia="宋体" w:hAnsi="宋体" w:cs="TimesNewRomanPSMT"/>
          <w:color w:val="000000"/>
          <w:kern w:val="0"/>
          <w:szCs w:val="21"/>
        </w:rPr>
      </w:pPr>
    </w:p>
    <w:p w14:paraId="3B9C93E9" w14:textId="77777777" w:rsidR="00221F35" w:rsidRDefault="008D598A">
      <w:pPr>
        <w:widowControl/>
        <w:spacing w:beforeLines="50" w:before="156" w:afterLines="50" w:after="156"/>
        <w:jc w:val="left"/>
      </w:pPr>
      <w:r>
        <w:rPr>
          <w:rFonts w:ascii="黑体" w:eastAsia="黑体" w:hAnsi="黑体" w:cs="Times New Roman" w:hint="eastAsia"/>
          <w:b/>
          <w:sz w:val="24"/>
          <w:szCs w:val="24"/>
        </w:rPr>
        <w:t>第二章 蛋白质组数据获取</w:t>
      </w:r>
    </w:p>
    <w:p w14:paraId="00E328A4"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59ACAA3"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掌握蛋白质组表达模式几种常用的研究手段。</w:t>
      </w:r>
    </w:p>
    <w:p w14:paraId="3E5C8564"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E7618D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如何通过数据库检索蛋白质组学数据</w:t>
      </w:r>
    </w:p>
    <w:p w14:paraId="13A2F706"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DEB66A3"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讲授关于蛋白质组表达模式的研究方法，重点介绍几种常见的分离鉴定手段，如凝胶电泳、高效液相色谱和质谱技术。</w:t>
      </w:r>
    </w:p>
    <w:p w14:paraId="7ACD63A9"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47552B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r>
        <w:rPr>
          <w:rFonts w:ascii="宋体" w:eastAsia="宋体" w:hAnsi="宋体" w:cs="宋体"/>
          <w:color w:val="000000"/>
          <w:kern w:val="0"/>
          <w:szCs w:val="21"/>
        </w:rPr>
        <w:t>。</w:t>
      </w:r>
    </w:p>
    <w:p w14:paraId="13F2135D"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DDA011"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w:t>
      </w:r>
      <w:r>
        <w:rPr>
          <w:rFonts w:ascii="宋体" w:eastAsia="宋体" w:hAnsi="宋体"/>
          <w:szCs w:val="21"/>
        </w:rPr>
        <w:t>掌握蛋白质组表达模式几种常用的研究手段。</w:t>
      </w:r>
    </w:p>
    <w:p w14:paraId="79527860" w14:textId="77777777" w:rsidR="00221F35" w:rsidRDefault="00221F35">
      <w:pPr>
        <w:widowControl/>
        <w:spacing w:beforeLines="50" w:before="156" w:afterLines="50" w:after="156"/>
        <w:ind w:firstLineChars="200" w:firstLine="420"/>
        <w:jc w:val="left"/>
        <w:rPr>
          <w:rFonts w:ascii="宋体" w:eastAsia="宋体" w:hAnsi="宋体"/>
          <w:szCs w:val="21"/>
        </w:rPr>
      </w:pPr>
    </w:p>
    <w:p w14:paraId="6BE0F0A9" w14:textId="77777777" w:rsidR="00221F35" w:rsidRDefault="008D598A">
      <w:pPr>
        <w:widowControl/>
        <w:spacing w:beforeLines="50" w:before="156" w:afterLines="50" w:after="156"/>
        <w:jc w:val="left"/>
      </w:pPr>
      <w:r>
        <w:rPr>
          <w:rFonts w:ascii="黑体" w:eastAsia="黑体" w:hAnsi="黑体" w:cs="Times New Roman" w:hint="eastAsia"/>
          <w:b/>
          <w:sz w:val="24"/>
          <w:szCs w:val="24"/>
        </w:rPr>
        <w:t>第三章 蛋白质的序列分析</w:t>
      </w:r>
    </w:p>
    <w:p w14:paraId="2F7D71EA"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A87F4D9"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掌握蛋白质序列比对的基本原理，方法和常用软件操作。</w:t>
      </w:r>
    </w:p>
    <w:p w14:paraId="4CC916AD"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977CFC6" w14:textId="77777777" w:rsidR="00221F35" w:rsidRDefault="008D598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如何让学生理解双序列和多序列比对的数学原理</w:t>
      </w:r>
    </w:p>
    <w:p w14:paraId="646AD278"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11922E0"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1） 讲授关于蛋白质序列的组成特点、蛋白质序列对结构和功能的影响、序列比对的基本思想和基本策略。</w:t>
      </w:r>
    </w:p>
    <w:p w14:paraId="6C5BF10B"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2） 蛋白质双序列比对的基础原理、打分方法、基础算法以及常用工具演示</w:t>
      </w:r>
    </w:p>
    <w:p w14:paraId="1E3B3500"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3） 蛋白质多序列比对的基础原理、打分方法、基础算法以及常用工具演示</w:t>
      </w:r>
    </w:p>
    <w:p w14:paraId="606CFA2B"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FC6342A"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 xml:space="preserve">PPT讲授 + </w:t>
      </w:r>
      <w:r>
        <w:rPr>
          <w:rFonts w:ascii="宋体" w:eastAsia="宋体" w:hAnsi="宋体" w:cs="宋体" w:hint="eastAsia"/>
          <w:color w:val="000000"/>
          <w:kern w:val="0"/>
          <w:szCs w:val="21"/>
        </w:rPr>
        <w:t>案例剖析。</w:t>
      </w:r>
    </w:p>
    <w:p w14:paraId="01CC025B"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A832166"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hint="eastAsia"/>
          <w:szCs w:val="21"/>
        </w:rPr>
        <w:t>能否</w:t>
      </w:r>
      <w:r>
        <w:rPr>
          <w:rFonts w:ascii="宋体" w:eastAsia="宋体" w:hAnsi="宋体"/>
          <w:szCs w:val="21"/>
        </w:rPr>
        <w:t>掌握蛋白质序列比对的基本原理，方法和常用软件操作。</w:t>
      </w:r>
    </w:p>
    <w:p w14:paraId="63A4EC58" w14:textId="77777777" w:rsidR="00221F35" w:rsidRDefault="00221F35">
      <w:pPr>
        <w:widowControl/>
        <w:spacing w:beforeLines="50" w:before="156" w:afterLines="50" w:after="156"/>
        <w:jc w:val="left"/>
        <w:rPr>
          <w:rFonts w:ascii="宋体" w:eastAsia="宋体" w:hAnsi="宋体" w:cs="TimesNewRomanPSMT"/>
          <w:color w:val="000000"/>
          <w:kern w:val="0"/>
          <w:szCs w:val="21"/>
        </w:rPr>
      </w:pPr>
    </w:p>
    <w:p w14:paraId="490BD5D5" w14:textId="77777777" w:rsidR="00221F35" w:rsidRDefault="008D598A">
      <w:pPr>
        <w:widowControl/>
        <w:spacing w:beforeLines="50" w:before="156" w:afterLines="50" w:after="156"/>
        <w:jc w:val="left"/>
      </w:pPr>
      <w:r>
        <w:rPr>
          <w:rFonts w:ascii="黑体" w:eastAsia="黑体" w:hAnsi="黑体" w:cs="Times New Roman" w:hint="eastAsia"/>
          <w:b/>
          <w:sz w:val="24"/>
          <w:szCs w:val="24"/>
        </w:rPr>
        <w:t>第四章 系统发育和进化树</w:t>
      </w:r>
    </w:p>
    <w:p w14:paraId="6617302E"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2A052D1"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熟悉系统发育的含义和进化树的生成手段。</w:t>
      </w:r>
    </w:p>
    <w:p w14:paraId="7B95EA4C"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14A65A9"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如何让学生理解进化树构建的数学原理</w:t>
      </w:r>
    </w:p>
    <w:p w14:paraId="5E2AEE9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0F1947"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讲授关于系统发育的研究背景、历史、主要手段和趋势；重点介绍通过生物信息学手段如何进行系统发育分析以及进化树的生成技巧。</w:t>
      </w:r>
    </w:p>
    <w:p w14:paraId="4E498226"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12BEF9"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6B35481F"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1CBC3A"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能否熟悉系统发育的含义和进化树的生成手段。</w:t>
      </w:r>
    </w:p>
    <w:p w14:paraId="476DFDB9" w14:textId="77777777" w:rsidR="00221F35" w:rsidRDefault="00221F35">
      <w:pPr>
        <w:widowControl/>
        <w:spacing w:beforeLines="50" w:before="156" w:afterLines="50" w:after="156"/>
        <w:ind w:firstLineChars="200" w:firstLine="562"/>
        <w:jc w:val="left"/>
        <w:rPr>
          <w:rFonts w:ascii="黑体" w:eastAsia="黑体" w:hAnsi="黑体"/>
          <w:b/>
          <w:sz w:val="28"/>
          <w:szCs w:val="28"/>
        </w:rPr>
      </w:pPr>
    </w:p>
    <w:p w14:paraId="61AB7766" w14:textId="77777777" w:rsidR="00221F35" w:rsidRDefault="008D598A">
      <w:pPr>
        <w:widowControl/>
        <w:spacing w:beforeLines="50" w:before="156" w:afterLines="50" w:after="156"/>
        <w:jc w:val="left"/>
      </w:pPr>
      <w:r>
        <w:rPr>
          <w:rFonts w:ascii="黑体" w:eastAsia="黑体" w:hAnsi="黑体" w:cs="Times New Roman" w:hint="eastAsia"/>
          <w:b/>
          <w:sz w:val="24"/>
          <w:szCs w:val="24"/>
        </w:rPr>
        <w:t>第五章 结构蛋白质组学</w:t>
      </w:r>
    </w:p>
    <w:p w14:paraId="0A10720E"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3F42913"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掌握蛋白质结构预测的基本原理和方法。</w:t>
      </w:r>
    </w:p>
    <w:p w14:paraId="38D89B44"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8C93F9D"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如何让学生理解</w:t>
      </w:r>
      <w:r>
        <w:rPr>
          <w:rFonts w:ascii="宋体" w:eastAsia="宋体" w:hAnsi="宋体" w:hint="eastAsia"/>
          <w:szCs w:val="21"/>
        </w:rPr>
        <w:t>蛋白质结构预测</w:t>
      </w:r>
      <w:r>
        <w:rPr>
          <w:rFonts w:ascii="宋体" w:eastAsia="宋体" w:hAnsi="宋体" w:cs="宋体" w:hint="eastAsia"/>
          <w:color w:val="000000"/>
          <w:kern w:val="0"/>
          <w:szCs w:val="21"/>
        </w:rPr>
        <w:t>的数学原理</w:t>
      </w:r>
    </w:p>
    <w:p w14:paraId="0B9A67EB"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D915BD7"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1）讲授关于蛋白质的结构分级、结构规律和统计学特征。</w:t>
      </w:r>
    </w:p>
    <w:p w14:paraId="0C7D2D29"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2）蛋白质结构预测的基本原理、研究策略和发展历史</w:t>
      </w:r>
    </w:p>
    <w:p w14:paraId="393A4082"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3）蛋白质结构预测的算法，二级结构预测的方法、常用软件和实例演示</w:t>
      </w:r>
    </w:p>
    <w:p w14:paraId="0AC98110"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4）蛋白质高级结构预测的策略，几种主要的预测方法，实例演示</w:t>
      </w:r>
    </w:p>
    <w:p w14:paraId="6F690160"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A66B36B"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40FDC6F2"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62C5F8CB"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能否掌握蛋白质结构预测的基本原理和方法。</w:t>
      </w:r>
    </w:p>
    <w:p w14:paraId="5FE67D81" w14:textId="77777777" w:rsidR="00221F35" w:rsidRDefault="00221F35">
      <w:pPr>
        <w:widowControl/>
        <w:spacing w:beforeLines="50" w:before="156" w:afterLines="50" w:after="156"/>
        <w:ind w:firstLineChars="200" w:firstLine="562"/>
        <w:jc w:val="left"/>
        <w:rPr>
          <w:rFonts w:ascii="黑体" w:eastAsia="黑体" w:hAnsi="黑体"/>
          <w:b/>
          <w:sz w:val="28"/>
          <w:szCs w:val="28"/>
        </w:rPr>
      </w:pPr>
    </w:p>
    <w:p w14:paraId="28699E13" w14:textId="77777777" w:rsidR="00221F35" w:rsidRDefault="008D598A">
      <w:pPr>
        <w:widowControl/>
        <w:spacing w:beforeLines="50" w:before="156" w:afterLines="50" w:after="156"/>
        <w:jc w:val="left"/>
      </w:pPr>
      <w:r>
        <w:rPr>
          <w:rFonts w:ascii="黑体" w:eastAsia="黑体" w:hAnsi="黑体" w:cs="Times New Roman" w:hint="eastAsia"/>
          <w:b/>
          <w:sz w:val="24"/>
          <w:szCs w:val="24"/>
        </w:rPr>
        <w:t>第六章 蛋白质功能模式</w:t>
      </w:r>
    </w:p>
    <w:p w14:paraId="76E1FB1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669B5E8"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熟悉蛋白质结构分析，功能模式研究的基本方法</w:t>
      </w:r>
    </w:p>
    <w:p w14:paraId="3074738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E7FD6C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熟悉几种通用蛋白质</w:t>
      </w:r>
      <w:proofErr w:type="gramStart"/>
      <w:r>
        <w:rPr>
          <w:rFonts w:ascii="宋体" w:eastAsia="宋体" w:hAnsi="宋体" w:cs="宋体"/>
          <w:color w:val="000000"/>
          <w:kern w:val="0"/>
          <w:szCs w:val="21"/>
        </w:rPr>
        <w:t>组功能</w:t>
      </w:r>
      <w:proofErr w:type="gramEnd"/>
      <w:r>
        <w:rPr>
          <w:rFonts w:ascii="宋体" w:eastAsia="宋体" w:hAnsi="宋体" w:cs="宋体"/>
          <w:color w:val="000000"/>
          <w:kern w:val="0"/>
          <w:szCs w:val="21"/>
        </w:rPr>
        <w:t>模式研究方法的原理和操作流程。</w:t>
      </w:r>
    </w:p>
    <w:p w14:paraId="095EA17A"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658670"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讲授关于蛋白质结构分析</w:t>
      </w:r>
      <w:r>
        <w:rPr>
          <w:rFonts w:ascii="宋体" w:eastAsia="宋体" w:hAnsi="宋体" w:hint="eastAsia"/>
          <w:szCs w:val="21"/>
        </w:rPr>
        <w:t>、功能模式分析</w:t>
      </w:r>
      <w:r>
        <w:rPr>
          <w:rFonts w:ascii="宋体" w:eastAsia="宋体" w:hAnsi="宋体"/>
          <w:szCs w:val="21"/>
        </w:rPr>
        <w:t>的基本原理，常用方法。</w:t>
      </w:r>
    </w:p>
    <w:p w14:paraId="67E3243E"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FF24926"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5CECFC7D"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A9F1E68"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能否熟悉蛋白质结构分析，功能模式研究的基本方法</w:t>
      </w:r>
    </w:p>
    <w:p w14:paraId="155E2AD7" w14:textId="77777777" w:rsidR="00221F35" w:rsidRDefault="00221F35">
      <w:pPr>
        <w:widowControl/>
        <w:spacing w:beforeLines="50" w:before="156" w:afterLines="50" w:after="156"/>
        <w:ind w:firstLineChars="200" w:firstLine="420"/>
        <w:jc w:val="left"/>
        <w:rPr>
          <w:rFonts w:ascii="宋体" w:eastAsia="宋体" w:hAnsi="宋体" w:cs="宋体"/>
          <w:color w:val="000000"/>
          <w:kern w:val="0"/>
          <w:szCs w:val="21"/>
        </w:rPr>
      </w:pPr>
    </w:p>
    <w:p w14:paraId="589E3047" w14:textId="77777777" w:rsidR="00221F35" w:rsidRDefault="008D598A">
      <w:pPr>
        <w:widowControl/>
        <w:spacing w:beforeLines="50" w:before="156" w:afterLines="50" w:after="156"/>
        <w:jc w:val="left"/>
      </w:pPr>
      <w:r>
        <w:rPr>
          <w:rFonts w:ascii="黑体" w:eastAsia="黑体" w:hAnsi="黑体" w:cs="Times New Roman" w:hint="eastAsia"/>
          <w:b/>
          <w:sz w:val="24"/>
          <w:szCs w:val="24"/>
        </w:rPr>
        <w:t>第七章 蛋白质芯片技术</w:t>
      </w:r>
    </w:p>
    <w:p w14:paraId="47AEFA25"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EBF3BEE"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szCs w:val="21"/>
        </w:rPr>
        <w:t>熟悉蛋白质芯片的工作原理和常见应用。</w:t>
      </w:r>
    </w:p>
    <w:p w14:paraId="296ACED0"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8CC1A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与其它芯片技术的比较</w:t>
      </w:r>
    </w:p>
    <w:p w14:paraId="0FECFC95"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1A2915C"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1）讲授什么是蛋白质芯片，有哪些种类，工作原理是什么，应用领域有哪些</w:t>
      </w:r>
    </w:p>
    <w:p w14:paraId="24AF425D"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2）蛋白质芯片技术最新进展，包括技术方面和应用方面</w:t>
      </w:r>
    </w:p>
    <w:p w14:paraId="7291B400"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AB34DC3"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2BBB0756"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152B62"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w:t>
      </w:r>
      <w:r>
        <w:rPr>
          <w:rFonts w:ascii="宋体" w:eastAsia="宋体" w:hAnsi="宋体"/>
          <w:szCs w:val="21"/>
        </w:rPr>
        <w:t>熟悉蛋白质芯片的工作原理和常见应用。</w:t>
      </w:r>
    </w:p>
    <w:p w14:paraId="642E30D5" w14:textId="77777777" w:rsidR="00221F35" w:rsidRDefault="00221F35">
      <w:pPr>
        <w:widowControl/>
        <w:spacing w:beforeLines="50" w:before="156" w:afterLines="50" w:after="156"/>
        <w:ind w:firstLineChars="200" w:firstLine="420"/>
        <w:jc w:val="left"/>
        <w:rPr>
          <w:rFonts w:ascii="宋体" w:eastAsia="宋体" w:hAnsi="宋体" w:cs="宋体"/>
          <w:color w:val="000000"/>
          <w:kern w:val="0"/>
          <w:szCs w:val="21"/>
        </w:rPr>
      </w:pPr>
    </w:p>
    <w:p w14:paraId="5B143A3D" w14:textId="77777777" w:rsidR="00221F35" w:rsidRDefault="008D598A">
      <w:pPr>
        <w:widowControl/>
        <w:spacing w:beforeLines="50" w:before="156" w:afterLines="50" w:after="156"/>
        <w:jc w:val="left"/>
      </w:pPr>
      <w:r>
        <w:rPr>
          <w:rFonts w:ascii="黑体" w:eastAsia="黑体" w:hAnsi="黑体" w:cs="Times New Roman" w:hint="eastAsia"/>
          <w:b/>
          <w:sz w:val="24"/>
          <w:szCs w:val="24"/>
        </w:rPr>
        <w:t>第八章 蛋白质的定位分析</w:t>
      </w:r>
    </w:p>
    <w:p w14:paraId="320B0E5A"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14:paraId="6D326484"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掌握蛋白质定位分析的基本原理和预测软件工具的使用。</w:t>
      </w:r>
    </w:p>
    <w:p w14:paraId="41470348"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55A736"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理解亚细胞定位在功能分析中的意义</w:t>
      </w:r>
    </w:p>
    <w:p w14:paraId="5CFCBC73"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D66EF4"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讲授关于蛋白质定位分析的基本原理、工作流程和软件操作。</w:t>
      </w:r>
    </w:p>
    <w:p w14:paraId="4B6B650D"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107877"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7CEA57C6"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365285" w14:textId="77777777" w:rsidR="00221F35" w:rsidRDefault="008D598A">
      <w:pPr>
        <w:widowControl/>
        <w:spacing w:beforeLines="50" w:before="156" w:afterLines="50" w:after="156"/>
        <w:ind w:firstLineChars="150" w:firstLine="315"/>
        <w:jc w:val="left"/>
        <w:rPr>
          <w:rFonts w:ascii="宋体" w:eastAsia="宋体" w:hAnsi="宋体"/>
          <w:szCs w:val="21"/>
        </w:rPr>
      </w:pPr>
      <w:r>
        <w:rPr>
          <w:rFonts w:ascii="宋体" w:eastAsia="宋体" w:hAnsi="宋体" w:hint="eastAsia"/>
          <w:szCs w:val="21"/>
        </w:rPr>
        <w:t>能否</w:t>
      </w:r>
      <w:r>
        <w:rPr>
          <w:rFonts w:ascii="宋体" w:eastAsia="宋体" w:hAnsi="宋体"/>
          <w:szCs w:val="21"/>
        </w:rPr>
        <w:t>掌握蛋白质定位分析的基本原理和预测软件工具的使用</w:t>
      </w:r>
    </w:p>
    <w:p w14:paraId="5008A171" w14:textId="77777777" w:rsidR="00221F35" w:rsidRDefault="00221F35">
      <w:pPr>
        <w:widowControl/>
        <w:spacing w:beforeLines="50" w:before="156" w:afterLines="50" w:after="156"/>
        <w:ind w:firstLineChars="150" w:firstLine="422"/>
        <w:jc w:val="left"/>
        <w:rPr>
          <w:rFonts w:ascii="黑体" w:eastAsia="黑体" w:hAnsi="黑体"/>
          <w:b/>
          <w:sz w:val="28"/>
          <w:szCs w:val="28"/>
        </w:rPr>
      </w:pPr>
    </w:p>
    <w:p w14:paraId="76263FD1" w14:textId="77777777" w:rsidR="00221F35" w:rsidRDefault="008D598A">
      <w:pPr>
        <w:pStyle w:val="Default"/>
        <w:rPr>
          <w:sz w:val="18"/>
          <w:szCs w:val="18"/>
        </w:rPr>
      </w:pPr>
      <w:r>
        <w:rPr>
          <w:rFonts w:ascii="黑体" w:eastAsia="黑体" w:hAnsi="黑体" w:cs="Times New Roman" w:hint="eastAsia"/>
          <w:b/>
        </w:rPr>
        <w:t>第九章 蛋白质翻译后修饰分析</w:t>
      </w:r>
    </w:p>
    <w:p w14:paraId="346B37FA"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ab/>
      </w:r>
    </w:p>
    <w:p w14:paraId="104F3FD3"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掌握蛋白质常见翻译后修饰的预测方法和软件操作。</w:t>
      </w:r>
    </w:p>
    <w:p w14:paraId="4B503880"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F945ED7"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理解翻译后修饰在功能分析中的意义</w:t>
      </w:r>
    </w:p>
    <w:p w14:paraId="5A073DDD"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DD265E" w14:textId="77777777" w:rsidR="00221F35" w:rsidRDefault="008D598A">
      <w:pPr>
        <w:widowControl/>
        <w:spacing w:beforeLines="50" w:before="156" w:afterLines="50" w:after="156"/>
        <w:ind w:firstLineChars="100" w:firstLine="210"/>
        <w:jc w:val="left"/>
        <w:rPr>
          <w:rFonts w:ascii="宋体" w:eastAsia="宋体" w:hAnsi="宋体"/>
          <w:szCs w:val="21"/>
        </w:rPr>
      </w:pPr>
      <w:r>
        <w:rPr>
          <w:rFonts w:ascii="宋体" w:eastAsia="宋体" w:hAnsi="宋体"/>
          <w:szCs w:val="21"/>
        </w:rPr>
        <w:t>1） 讲授常见蛋白质翻译后修饰的种类、生物学意义以及与疾病的关系；</w:t>
      </w:r>
    </w:p>
    <w:p w14:paraId="5915D13E" w14:textId="77777777" w:rsidR="00221F35" w:rsidRDefault="008D598A">
      <w:pPr>
        <w:widowControl/>
        <w:spacing w:beforeLines="50" w:before="156" w:afterLines="50" w:after="156"/>
        <w:ind w:firstLineChars="100" w:firstLine="210"/>
        <w:jc w:val="left"/>
        <w:rPr>
          <w:rFonts w:ascii="宋体" w:eastAsia="宋体" w:hAnsi="宋体"/>
          <w:szCs w:val="21"/>
        </w:rPr>
      </w:pPr>
      <w:r>
        <w:rPr>
          <w:rFonts w:ascii="宋体" w:eastAsia="宋体" w:hAnsi="宋体"/>
          <w:szCs w:val="21"/>
        </w:rPr>
        <w:t>2） 翻译后修饰位点分析的基本策略，常见修饰方法的预测软件及使用，如磷酸化、糖基化修饰等。</w:t>
      </w:r>
    </w:p>
    <w:p w14:paraId="35092359"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A9DCF6B"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532B1DA7"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1D6B15"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能否</w:t>
      </w:r>
      <w:r>
        <w:rPr>
          <w:rFonts w:ascii="宋体" w:eastAsia="宋体" w:hAnsi="宋体" w:cs="宋体"/>
          <w:color w:val="000000"/>
          <w:kern w:val="0"/>
          <w:szCs w:val="21"/>
        </w:rPr>
        <w:t>掌握蛋白质常见翻译后修饰的预测方法和软件操作。</w:t>
      </w:r>
    </w:p>
    <w:p w14:paraId="5BA1CF2E" w14:textId="77777777" w:rsidR="00221F35" w:rsidRDefault="00221F35">
      <w:pPr>
        <w:widowControl/>
        <w:spacing w:beforeLines="50" w:before="156" w:afterLines="50" w:after="156"/>
        <w:ind w:firstLineChars="200" w:firstLine="562"/>
        <w:jc w:val="left"/>
        <w:rPr>
          <w:rFonts w:ascii="黑体" w:eastAsia="黑体" w:hAnsi="黑体"/>
          <w:b/>
          <w:sz w:val="28"/>
          <w:szCs w:val="28"/>
        </w:rPr>
      </w:pPr>
    </w:p>
    <w:p w14:paraId="69960DA5" w14:textId="77777777" w:rsidR="00221F35" w:rsidRDefault="008D598A">
      <w:pPr>
        <w:pStyle w:val="Default"/>
        <w:rPr>
          <w:sz w:val="18"/>
          <w:szCs w:val="18"/>
        </w:rPr>
      </w:pPr>
      <w:r>
        <w:rPr>
          <w:rFonts w:ascii="黑体" w:eastAsia="黑体" w:hAnsi="黑体" w:cs="Times New Roman" w:hint="eastAsia"/>
          <w:b/>
        </w:rPr>
        <w:t>第十章 蛋白质的相互作用</w:t>
      </w:r>
    </w:p>
    <w:p w14:paraId="3C966F66"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23C6A94"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熟悉蛋白质相互作用的研究策略和常用方法等</w:t>
      </w:r>
    </w:p>
    <w:p w14:paraId="12D19765"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DA9B943"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如何选择合适蛋白质相互作用数据，以及如何整合</w:t>
      </w:r>
    </w:p>
    <w:p w14:paraId="43350253"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3A712D3"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1）讲授研究蛋白质相互作用的生物学意义、主要的实验手段有哪些；</w:t>
      </w:r>
    </w:p>
    <w:p w14:paraId="1B8A1F57"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2）讲授蛋白质相互作用的</w:t>
      </w:r>
      <w:proofErr w:type="gramStart"/>
      <w:r>
        <w:rPr>
          <w:rFonts w:ascii="宋体" w:eastAsia="宋体" w:hAnsi="宋体"/>
          <w:szCs w:val="21"/>
        </w:rPr>
        <w:t>的</w:t>
      </w:r>
      <w:proofErr w:type="gramEnd"/>
      <w:r>
        <w:rPr>
          <w:rFonts w:ascii="宋体" w:eastAsia="宋体" w:hAnsi="宋体"/>
          <w:szCs w:val="21"/>
        </w:rPr>
        <w:t>特点，与疾病的关系，信息学的研究方法等；</w:t>
      </w:r>
    </w:p>
    <w:p w14:paraId="1CE11BA8"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3）常用的蛋白质相互作用数据库介绍，以及分析工具简介；</w:t>
      </w:r>
    </w:p>
    <w:p w14:paraId="02EEC7B6"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szCs w:val="21"/>
        </w:rPr>
        <w:t>4）蛋白质相互作用数据挖掘以及功能注释的方法；</w:t>
      </w:r>
    </w:p>
    <w:p w14:paraId="1D70562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9A4EEA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476381A3"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711A76"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能否熟悉蛋白质相互作用的研究策略和常用方法</w:t>
      </w:r>
    </w:p>
    <w:p w14:paraId="41110F50" w14:textId="77777777" w:rsidR="00221F35" w:rsidRDefault="00221F35">
      <w:pPr>
        <w:widowControl/>
        <w:spacing w:beforeLines="50" w:before="156" w:afterLines="50" w:after="156"/>
        <w:ind w:firstLineChars="200" w:firstLine="562"/>
        <w:jc w:val="left"/>
        <w:rPr>
          <w:rFonts w:ascii="黑体" w:eastAsia="黑体" w:hAnsi="黑体"/>
          <w:b/>
          <w:sz w:val="28"/>
          <w:szCs w:val="28"/>
        </w:rPr>
      </w:pPr>
    </w:p>
    <w:p w14:paraId="46853FDC" w14:textId="77777777" w:rsidR="00221F35" w:rsidRDefault="008D598A">
      <w:pPr>
        <w:pStyle w:val="Default"/>
        <w:rPr>
          <w:sz w:val="18"/>
          <w:szCs w:val="18"/>
        </w:rPr>
      </w:pPr>
      <w:r>
        <w:rPr>
          <w:rFonts w:ascii="黑体" w:eastAsia="黑体" w:hAnsi="黑体" w:cs="Times New Roman" w:hint="eastAsia"/>
          <w:b/>
        </w:rPr>
        <w:t>第十一章 蛋白质组学的功能富集分析</w:t>
      </w:r>
    </w:p>
    <w:p w14:paraId="00EFC5EC" w14:textId="77777777" w:rsidR="00221F35" w:rsidRDefault="008D598A">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0988B0E6" w14:textId="77777777" w:rsidR="00221F35" w:rsidRDefault="008D598A">
      <w:pPr>
        <w:widowControl/>
        <w:spacing w:beforeLines="50" w:before="156" w:afterLines="50" w:after="156"/>
        <w:ind w:left="420"/>
        <w:jc w:val="left"/>
        <w:rPr>
          <w:rFonts w:ascii="宋体" w:eastAsia="宋体" w:hAnsi="宋体"/>
          <w:szCs w:val="21"/>
        </w:rPr>
      </w:pPr>
      <w:r>
        <w:rPr>
          <w:rFonts w:ascii="宋体" w:eastAsia="宋体" w:hAnsi="宋体" w:hint="eastAsia"/>
          <w:szCs w:val="21"/>
        </w:rPr>
        <w:t>掌握蛋白质组</w:t>
      </w:r>
      <w:proofErr w:type="gramStart"/>
      <w:r>
        <w:rPr>
          <w:rFonts w:ascii="宋体" w:eastAsia="宋体" w:hAnsi="宋体" w:hint="eastAsia"/>
          <w:szCs w:val="21"/>
        </w:rPr>
        <w:t>学功能</w:t>
      </w:r>
      <w:proofErr w:type="gramEnd"/>
      <w:r>
        <w:rPr>
          <w:rFonts w:ascii="宋体" w:eastAsia="宋体" w:hAnsi="宋体" w:hint="eastAsia"/>
          <w:szCs w:val="21"/>
        </w:rPr>
        <w:t>富集分析的研究策略和常用方法等</w:t>
      </w:r>
    </w:p>
    <w:p w14:paraId="5BF729F1" w14:textId="77777777" w:rsidR="00221F35" w:rsidRDefault="008D598A">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410E558" w14:textId="77777777" w:rsidR="00221F35" w:rsidRDefault="008D598A">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蛋白质组学数据功能富集分析的特异性</w:t>
      </w:r>
    </w:p>
    <w:p w14:paraId="073B3A96"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434943"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蛋白质组学的差异分析，GO及通路富集分析</w:t>
      </w:r>
    </w:p>
    <w:p w14:paraId="5E5E4EBA"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2FF2908"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71D61496"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E0A1EC" w14:textId="77777777" w:rsidR="00221F35" w:rsidRDefault="008D598A">
      <w:pPr>
        <w:widowControl/>
        <w:spacing w:beforeLines="50" w:before="156" w:afterLines="50" w:after="156"/>
        <w:ind w:left="420"/>
        <w:jc w:val="left"/>
        <w:rPr>
          <w:rFonts w:ascii="宋体" w:eastAsia="宋体" w:hAnsi="宋体"/>
          <w:szCs w:val="21"/>
        </w:rPr>
      </w:pPr>
      <w:r>
        <w:rPr>
          <w:rFonts w:ascii="宋体" w:eastAsia="宋体" w:hAnsi="宋体" w:hint="eastAsia"/>
          <w:szCs w:val="21"/>
        </w:rPr>
        <w:t>能否掌握蛋白质组</w:t>
      </w:r>
      <w:proofErr w:type="gramStart"/>
      <w:r>
        <w:rPr>
          <w:rFonts w:ascii="宋体" w:eastAsia="宋体" w:hAnsi="宋体" w:hint="eastAsia"/>
          <w:szCs w:val="21"/>
        </w:rPr>
        <w:t>学功能</w:t>
      </w:r>
      <w:proofErr w:type="gramEnd"/>
      <w:r>
        <w:rPr>
          <w:rFonts w:ascii="宋体" w:eastAsia="宋体" w:hAnsi="宋体" w:hint="eastAsia"/>
          <w:szCs w:val="21"/>
        </w:rPr>
        <w:t>富集分析的研究策略和常用方法等</w:t>
      </w:r>
    </w:p>
    <w:p w14:paraId="10B0B613" w14:textId="77777777" w:rsidR="00221F35" w:rsidRDefault="00221F35">
      <w:pPr>
        <w:widowControl/>
        <w:spacing w:beforeLines="50" w:before="156" w:afterLines="50" w:after="156"/>
        <w:ind w:left="420"/>
        <w:jc w:val="left"/>
        <w:rPr>
          <w:rFonts w:ascii="宋体" w:eastAsia="宋体" w:hAnsi="宋体"/>
          <w:szCs w:val="21"/>
        </w:rPr>
      </w:pPr>
    </w:p>
    <w:p w14:paraId="6645BA7C" w14:textId="77777777" w:rsidR="00221F35" w:rsidRDefault="008D598A">
      <w:pPr>
        <w:pStyle w:val="Default"/>
        <w:rPr>
          <w:sz w:val="18"/>
          <w:szCs w:val="18"/>
        </w:rPr>
      </w:pPr>
      <w:r>
        <w:rPr>
          <w:rFonts w:ascii="黑体" w:eastAsia="黑体" w:hAnsi="黑体" w:cs="Times New Roman" w:hint="eastAsia"/>
          <w:b/>
        </w:rPr>
        <w:t>第十二章 蛋白质组信息学研究新趋势</w:t>
      </w:r>
    </w:p>
    <w:p w14:paraId="1C10211C" w14:textId="77777777" w:rsidR="00221F35" w:rsidRDefault="008D598A">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31D2DE87"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熟悉蛋白质组信息学的发展方向</w:t>
      </w:r>
    </w:p>
    <w:p w14:paraId="01AFB318" w14:textId="77777777" w:rsidR="00221F35" w:rsidRDefault="008D598A">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C764F39" w14:textId="77777777" w:rsidR="00221F35" w:rsidRDefault="008D598A">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蛋白质</w:t>
      </w:r>
      <w:proofErr w:type="gramStart"/>
      <w:r>
        <w:rPr>
          <w:rFonts w:ascii="宋体" w:eastAsia="宋体" w:hAnsi="宋体" w:cs="宋体" w:hint="eastAsia"/>
          <w:color w:val="000000"/>
          <w:kern w:val="0"/>
          <w:szCs w:val="21"/>
        </w:rPr>
        <w:t>组信息</w:t>
      </w:r>
      <w:proofErr w:type="gramEnd"/>
      <w:r>
        <w:rPr>
          <w:rFonts w:ascii="宋体" w:eastAsia="宋体" w:hAnsi="宋体" w:cs="宋体" w:hint="eastAsia"/>
          <w:color w:val="000000"/>
          <w:kern w:val="0"/>
          <w:szCs w:val="21"/>
        </w:rPr>
        <w:t>中生物信息学技术以及应用中的难点</w:t>
      </w:r>
    </w:p>
    <w:p w14:paraId="71CA1DB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1E1F3ED"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讲授关于生物信息学尤其是蛋白质组信息学领域目前的几大主流研究领域，以后的发展趋势等。结合最新研究前沿，开拓学生视野。</w:t>
      </w:r>
    </w:p>
    <w:p w14:paraId="0457C935"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CE9E57"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2F9D5044"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1D0051"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能否熟悉蛋白质组信息学的发展方向</w:t>
      </w:r>
    </w:p>
    <w:p w14:paraId="10A2056F" w14:textId="77777777" w:rsidR="00221F35" w:rsidRDefault="00221F35">
      <w:pPr>
        <w:widowControl/>
        <w:spacing w:beforeLines="50" w:before="156" w:afterLines="50" w:after="156"/>
        <w:ind w:firstLineChars="200" w:firstLine="420"/>
        <w:jc w:val="left"/>
        <w:rPr>
          <w:rFonts w:ascii="宋体" w:eastAsia="宋体" w:hAnsi="宋体"/>
          <w:szCs w:val="21"/>
        </w:rPr>
      </w:pPr>
    </w:p>
    <w:p w14:paraId="32B73D48" w14:textId="77777777" w:rsidR="00221F35" w:rsidRDefault="008D598A">
      <w:pPr>
        <w:spacing w:beforeLines="50" w:before="156" w:afterLines="50" w:after="156"/>
        <w:ind w:firstLineChars="150" w:firstLine="422"/>
        <w:rPr>
          <w:rFonts w:ascii="黑体" w:eastAsia="黑体" w:hAnsi="黑体"/>
          <w:b/>
          <w:sz w:val="28"/>
          <w:szCs w:val="28"/>
        </w:rPr>
      </w:pPr>
      <w:r>
        <w:rPr>
          <w:rFonts w:ascii="黑体" w:eastAsia="黑体" w:hAnsi="黑体" w:hint="eastAsia"/>
          <w:b/>
          <w:sz w:val="28"/>
          <w:szCs w:val="28"/>
        </w:rPr>
        <w:t>实验课模块</w:t>
      </w:r>
    </w:p>
    <w:p w14:paraId="3AB6B159" w14:textId="77777777" w:rsidR="00221F35" w:rsidRDefault="008D598A">
      <w:pPr>
        <w:pStyle w:val="Default"/>
        <w:rPr>
          <w:sz w:val="18"/>
          <w:szCs w:val="18"/>
        </w:rPr>
      </w:pPr>
      <w:r>
        <w:rPr>
          <w:rFonts w:ascii="黑体" w:eastAsia="黑体" w:hAnsi="黑体" w:cs="Times New Roman" w:hint="eastAsia"/>
          <w:b/>
        </w:rPr>
        <w:t>数据库检索应用 （配套理论课第一，二章）</w:t>
      </w:r>
    </w:p>
    <w:p w14:paraId="0DBE7408" w14:textId="77777777" w:rsidR="00221F35" w:rsidRDefault="008D598A">
      <w:pPr>
        <w:pStyle w:val="ac"/>
        <w:widowControl/>
        <w:numPr>
          <w:ilvl w:val="0"/>
          <w:numId w:val="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5E76226F"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掌握蛋白质组学相关数据库的数据检索</w:t>
      </w:r>
    </w:p>
    <w:p w14:paraId="7513D9C2" w14:textId="77777777" w:rsidR="00221F35" w:rsidRDefault="008D598A">
      <w:pPr>
        <w:pStyle w:val="ac"/>
        <w:widowControl/>
        <w:numPr>
          <w:ilvl w:val="0"/>
          <w:numId w:val="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595D4BA"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蛋白质组学相关数据清洗</w:t>
      </w:r>
    </w:p>
    <w:p w14:paraId="300E90C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9D403E5" w14:textId="77777777" w:rsidR="00221F35" w:rsidRDefault="008D598A">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宋体" w:cs="Times New Roman"/>
          <w:szCs w:val="21"/>
        </w:rPr>
        <w:t>掌握蛋白质组学相关数据库的数据检索，</w:t>
      </w:r>
      <w:r>
        <w:rPr>
          <w:rFonts w:ascii="Times New Roman" w:eastAsia="宋体" w:hAnsi="Times New Roman" w:cs="Times New Roman"/>
          <w:szCs w:val="21"/>
        </w:rPr>
        <w:t xml:space="preserve"> </w:t>
      </w:r>
      <w:r>
        <w:rPr>
          <w:rFonts w:ascii="Times New Roman" w:eastAsia="宋体" w:hAnsi="宋体" w:cs="Times New Roman"/>
          <w:szCs w:val="21"/>
        </w:rPr>
        <w:t>包括</w:t>
      </w:r>
      <w:proofErr w:type="spellStart"/>
      <w:r>
        <w:rPr>
          <w:rFonts w:ascii="Times New Roman" w:eastAsia="宋体" w:hAnsi="Times New Roman" w:cs="Times New Roman"/>
          <w:szCs w:val="21"/>
        </w:rPr>
        <w:t>ProteomeXchange</w:t>
      </w:r>
      <w:proofErr w:type="spellEnd"/>
      <w:r>
        <w:rPr>
          <w:rFonts w:ascii="Times New Roman" w:eastAsia="宋体" w:hAnsi="Times New Roman" w:cs="Times New Roman"/>
          <w:szCs w:val="21"/>
        </w:rPr>
        <w:t xml:space="preserve"> Consortium</w:t>
      </w:r>
      <w:r>
        <w:rPr>
          <w:rFonts w:ascii="Times New Roman" w:eastAsia="宋体" w:hAnsi="宋体" w:cs="Times New Roman"/>
          <w:szCs w:val="21"/>
        </w:rPr>
        <w:t>，</w:t>
      </w:r>
      <w:r>
        <w:rPr>
          <w:rFonts w:ascii="Times New Roman" w:eastAsia="宋体" w:hAnsi="Times New Roman" w:cs="Times New Roman"/>
          <w:szCs w:val="21"/>
        </w:rPr>
        <w:t xml:space="preserve"> </w:t>
      </w:r>
      <w:proofErr w:type="spellStart"/>
      <w:r>
        <w:rPr>
          <w:rFonts w:ascii="Times New Roman" w:eastAsia="宋体" w:hAnsi="Times New Roman" w:cs="Times New Roman"/>
          <w:szCs w:val="21"/>
        </w:rPr>
        <w:t>ProteomicsDB</w:t>
      </w:r>
      <w:proofErr w:type="spellEnd"/>
      <w:r>
        <w:rPr>
          <w:rFonts w:ascii="Times New Roman" w:eastAsia="宋体" w:hAnsi="宋体" w:cs="Times New Roman"/>
          <w:szCs w:val="21"/>
        </w:rPr>
        <w:t>等</w:t>
      </w:r>
    </w:p>
    <w:p w14:paraId="15A6427C"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6513DCE"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15BCC881"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664A6FA"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能否掌握蛋白质组学相关数据库的数据检索</w:t>
      </w:r>
    </w:p>
    <w:p w14:paraId="5E667B71" w14:textId="77777777" w:rsidR="00221F35" w:rsidRDefault="00221F35">
      <w:pPr>
        <w:widowControl/>
        <w:spacing w:beforeLines="50" w:before="156" w:afterLines="50" w:after="156"/>
        <w:ind w:firstLineChars="200" w:firstLine="420"/>
        <w:jc w:val="left"/>
        <w:rPr>
          <w:rFonts w:ascii="宋体" w:eastAsia="宋体" w:hAnsi="宋体"/>
          <w:szCs w:val="21"/>
        </w:rPr>
      </w:pPr>
    </w:p>
    <w:p w14:paraId="1C9A87DA" w14:textId="77777777" w:rsidR="00221F35" w:rsidRDefault="008D598A">
      <w:pPr>
        <w:pStyle w:val="Default"/>
        <w:rPr>
          <w:sz w:val="18"/>
          <w:szCs w:val="18"/>
        </w:rPr>
      </w:pPr>
      <w:r>
        <w:rPr>
          <w:rFonts w:ascii="黑体" w:eastAsia="黑体" w:hAnsi="黑体" w:cs="Times New Roman" w:hint="eastAsia"/>
          <w:b/>
        </w:rPr>
        <w:t>蛋白质序列比对和分析（配套理论课第三，四章）</w:t>
      </w:r>
    </w:p>
    <w:p w14:paraId="6F5A7BF3" w14:textId="77777777" w:rsidR="00221F35" w:rsidRDefault="008D598A">
      <w:pPr>
        <w:pStyle w:val="ac"/>
        <w:widowControl/>
        <w:numPr>
          <w:ilvl w:val="0"/>
          <w:numId w:val="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7D521D99"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掌握如何进行蛋白质序列比对和分析</w:t>
      </w:r>
    </w:p>
    <w:p w14:paraId="52466E64" w14:textId="77777777" w:rsidR="00221F35" w:rsidRDefault="008D598A">
      <w:pPr>
        <w:pStyle w:val="ac"/>
        <w:widowControl/>
        <w:numPr>
          <w:ilvl w:val="0"/>
          <w:numId w:val="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305DD3F" w14:textId="77777777" w:rsidR="00221F35" w:rsidRDefault="008D598A">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利用</w:t>
      </w:r>
      <w:r>
        <w:rPr>
          <w:rFonts w:ascii="宋体" w:eastAsia="宋体" w:hAnsi="宋体" w:hint="eastAsia"/>
          <w:szCs w:val="21"/>
        </w:rPr>
        <w:t>多序列比对，保守性及共演化性的生物学意义</w:t>
      </w:r>
    </w:p>
    <w:p w14:paraId="4305C1CF"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EE8E8DB" w14:textId="77777777" w:rsidR="00221F35" w:rsidRDefault="008D598A">
      <w:pPr>
        <w:widowControl/>
        <w:spacing w:beforeLines="50" w:before="156" w:afterLines="50" w:after="156"/>
        <w:jc w:val="left"/>
        <w:rPr>
          <w:rFonts w:ascii="宋体" w:eastAsia="宋体" w:hAnsi="宋体"/>
          <w:szCs w:val="21"/>
        </w:rPr>
      </w:pPr>
      <w:r>
        <w:rPr>
          <w:rFonts w:ascii="宋体" w:eastAsia="宋体" w:hAnsi="宋体" w:hint="eastAsia"/>
          <w:szCs w:val="21"/>
        </w:rPr>
        <w:t xml:space="preserve">    利用</w:t>
      </w:r>
      <w:proofErr w:type="spellStart"/>
      <w:r>
        <w:rPr>
          <w:rFonts w:ascii="宋体" w:eastAsia="宋体" w:hAnsi="宋体" w:hint="eastAsia"/>
          <w:szCs w:val="21"/>
        </w:rPr>
        <w:t>Prody</w:t>
      </w:r>
      <w:proofErr w:type="spellEnd"/>
      <w:r>
        <w:rPr>
          <w:rFonts w:ascii="宋体" w:eastAsia="宋体" w:hAnsi="宋体" w:hint="eastAsia"/>
          <w:szCs w:val="21"/>
        </w:rPr>
        <w:t xml:space="preserve"> 中的</w:t>
      </w:r>
      <w:proofErr w:type="spellStart"/>
      <w:r>
        <w:rPr>
          <w:rFonts w:ascii="宋体" w:eastAsia="宋体" w:hAnsi="宋体" w:hint="eastAsia"/>
          <w:szCs w:val="21"/>
        </w:rPr>
        <w:t>Evol</w:t>
      </w:r>
      <w:proofErr w:type="spellEnd"/>
      <w:r>
        <w:rPr>
          <w:rFonts w:ascii="宋体" w:eastAsia="宋体" w:hAnsi="宋体" w:hint="eastAsia"/>
          <w:szCs w:val="21"/>
        </w:rPr>
        <w:t xml:space="preserve"> 模块进行多序列比对，保守性及共演化性分析等</w:t>
      </w:r>
    </w:p>
    <w:p w14:paraId="5839FE69"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3E1EEB7"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4D8FC3E3"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1F5ABA67"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能否掌握蛋白质序列比对和分析的原理和方法</w:t>
      </w:r>
    </w:p>
    <w:p w14:paraId="76ADBA36" w14:textId="77777777" w:rsidR="00221F35" w:rsidRDefault="00221F35">
      <w:pPr>
        <w:widowControl/>
        <w:spacing w:beforeLines="50" w:before="156" w:afterLines="50" w:after="156"/>
        <w:jc w:val="left"/>
        <w:rPr>
          <w:rFonts w:ascii="宋体" w:eastAsia="宋体" w:hAnsi="宋体"/>
          <w:szCs w:val="21"/>
        </w:rPr>
      </w:pPr>
    </w:p>
    <w:p w14:paraId="01CD9DAF" w14:textId="77777777" w:rsidR="00221F35" w:rsidRDefault="008D598A">
      <w:pPr>
        <w:pStyle w:val="Default"/>
        <w:rPr>
          <w:sz w:val="18"/>
          <w:szCs w:val="18"/>
        </w:rPr>
      </w:pPr>
      <w:r>
        <w:rPr>
          <w:rFonts w:ascii="黑体" w:eastAsia="黑体" w:hAnsi="黑体" w:cs="Times New Roman" w:hint="eastAsia"/>
          <w:b/>
        </w:rPr>
        <w:t>蛋白质结构分析（配套理论课第五，六章）</w:t>
      </w:r>
    </w:p>
    <w:p w14:paraId="482703FD" w14:textId="77777777" w:rsidR="00221F35" w:rsidRDefault="008D598A">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1BD0CA58"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掌握结构蛋白质组学相关基本技术</w:t>
      </w:r>
    </w:p>
    <w:p w14:paraId="33EF5CC0" w14:textId="77777777" w:rsidR="00221F35" w:rsidRDefault="008D598A">
      <w:pPr>
        <w:pStyle w:val="ac"/>
        <w:widowControl/>
        <w:numPr>
          <w:ilvl w:val="0"/>
          <w:numId w:val="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0C5EFDF" w14:textId="77777777" w:rsidR="00221F35" w:rsidRDefault="008D598A">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蛋白质结构比对分析</w:t>
      </w:r>
    </w:p>
    <w:p w14:paraId="448FE161"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C615E3" w14:textId="77777777" w:rsidR="00221F35" w:rsidRDefault="008D598A">
      <w:pPr>
        <w:widowControl/>
        <w:spacing w:beforeLines="50" w:before="156" w:afterLines="50" w:after="156"/>
        <w:ind w:firstLine="408"/>
        <w:jc w:val="left"/>
        <w:rPr>
          <w:rFonts w:ascii="宋体" w:eastAsia="宋体" w:hAnsi="宋体"/>
          <w:szCs w:val="21"/>
        </w:rPr>
      </w:pPr>
      <w:r>
        <w:rPr>
          <w:rFonts w:ascii="宋体" w:eastAsia="宋体" w:hAnsi="宋体" w:hint="eastAsia"/>
          <w:szCs w:val="21"/>
        </w:rPr>
        <w:t>利用</w:t>
      </w:r>
      <w:proofErr w:type="spellStart"/>
      <w:r>
        <w:rPr>
          <w:rFonts w:ascii="宋体" w:eastAsia="宋体" w:hAnsi="宋体" w:hint="eastAsia"/>
          <w:szCs w:val="21"/>
        </w:rPr>
        <w:t>Prody</w:t>
      </w:r>
      <w:proofErr w:type="spellEnd"/>
      <w:r>
        <w:rPr>
          <w:rFonts w:ascii="宋体" w:eastAsia="宋体" w:hAnsi="宋体" w:hint="eastAsia"/>
          <w:szCs w:val="21"/>
        </w:rPr>
        <w:t>进行蛋白质的结构和动力学分析，包括接触矩阵，相关型矩阵，波动性和运动模式等的计算</w:t>
      </w:r>
    </w:p>
    <w:p w14:paraId="70428DFD"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4E0BA9"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012229D7"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ABCF9C"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w:t>
      </w:r>
      <w:proofErr w:type="gramStart"/>
      <w:r>
        <w:rPr>
          <w:rFonts w:ascii="宋体" w:eastAsia="宋体" w:hAnsi="宋体" w:hint="eastAsia"/>
          <w:szCs w:val="21"/>
        </w:rPr>
        <w:t>掌握掌握</w:t>
      </w:r>
      <w:proofErr w:type="gramEnd"/>
      <w:r>
        <w:rPr>
          <w:rFonts w:ascii="宋体" w:eastAsia="宋体" w:hAnsi="宋体" w:hint="eastAsia"/>
          <w:szCs w:val="21"/>
        </w:rPr>
        <w:t>结构蛋白质组学相关基本技术</w:t>
      </w:r>
    </w:p>
    <w:p w14:paraId="5848577B" w14:textId="77777777" w:rsidR="00221F35" w:rsidRDefault="00221F35">
      <w:pPr>
        <w:widowControl/>
        <w:spacing w:beforeLines="50" w:before="156" w:afterLines="50" w:after="156"/>
        <w:ind w:firstLineChars="200" w:firstLine="420"/>
        <w:jc w:val="left"/>
        <w:rPr>
          <w:rFonts w:ascii="宋体" w:eastAsia="宋体" w:hAnsi="宋体"/>
          <w:szCs w:val="21"/>
        </w:rPr>
      </w:pPr>
    </w:p>
    <w:p w14:paraId="6A50FDC8" w14:textId="77777777" w:rsidR="00221F35" w:rsidRDefault="008D598A">
      <w:pPr>
        <w:pStyle w:val="Default"/>
        <w:rPr>
          <w:sz w:val="18"/>
          <w:szCs w:val="18"/>
        </w:rPr>
      </w:pPr>
      <w:r>
        <w:rPr>
          <w:rFonts w:ascii="黑体" w:eastAsia="黑体" w:hAnsi="黑体" w:cs="Times New Roman" w:hint="eastAsia"/>
          <w:b/>
        </w:rPr>
        <w:t>蛋白质组信息学综合实验（配套理论课第七至十二章）</w:t>
      </w:r>
    </w:p>
    <w:p w14:paraId="4024DFFC" w14:textId="77777777" w:rsidR="00221F35" w:rsidRDefault="008D598A">
      <w:pPr>
        <w:pStyle w:val="ac"/>
        <w:widowControl/>
        <w:numPr>
          <w:ilvl w:val="0"/>
          <w:numId w:val="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61B1A9D3"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掌握利用生物信息学技术， 尤其是蛋白质相互作用网络的构建和分析去开展蛋白质组学大数据分析</w:t>
      </w:r>
    </w:p>
    <w:p w14:paraId="77CCF757"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结构蛋白质组学相关基本技术</w:t>
      </w:r>
    </w:p>
    <w:p w14:paraId="0D39AFD5" w14:textId="77777777" w:rsidR="00221F35" w:rsidRDefault="008D598A">
      <w:pPr>
        <w:pStyle w:val="ac"/>
        <w:widowControl/>
        <w:numPr>
          <w:ilvl w:val="0"/>
          <w:numId w:val="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91B2F27" w14:textId="77777777" w:rsidR="00221F35" w:rsidRDefault="008D598A">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蛋白质组学数据处理，如果利用数据解释生物医学问题</w:t>
      </w:r>
    </w:p>
    <w:p w14:paraId="22ECF4E3" w14:textId="77777777" w:rsidR="00221F35" w:rsidRDefault="008D598A">
      <w:pPr>
        <w:pStyle w:val="ac"/>
        <w:widowControl/>
        <w:numPr>
          <w:ilvl w:val="0"/>
          <w:numId w:val="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77B7CE8" w14:textId="77777777" w:rsidR="00221F35" w:rsidRDefault="008D598A">
      <w:pPr>
        <w:ind w:left="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color w:val="000000"/>
          <w:kern w:val="0"/>
          <w:szCs w:val="21"/>
        </w:rPr>
        <w:t>收集数据，差异蛋白分析，构建蛋白质相互作用网络</w:t>
      </w:r>
    </w:p>
    <w:p w14:paraId="5773C551" w14:textId="77777777" w:rsidR="00221F35" w:rsidRDefault="008D598A">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color w:val="000000"/>
          <w:kern w:val="0"/>
          <w:szCs w:val="21"/>
        </w:rPr>
        <w:t>对差异蛋白进行定位分析</w:t>
      </w:r>
    </w:p>
    <w:p w14:paraId="0F65AA24" w14:textId="77777777" w:rsidR="00221F35" w:rsidRDefault="008D598A">
      <w:pPr>
        <w:pStyle w:val="ac"/>
        <w:numPr>
          <w:ilvl w:val="0"/>
          <w:numId w:val="7"/>
        </w:numPr>
        <w:ind w:firstLineChars="0"/>
        <w:rPr>
          <w:rFonts w:ascii="宋体" w:eastAsia="宋体" w:hAnsi="宋体" w:cs="宋体"/>
          <w:color w:val="000000"/>
          <w:kern w:val="0"/>
          <w:szCs w:val="21"/>
        </w:rPr>
      </w:pPr>
      <w:r>
        <w:rPr>
          <w:rFonts w:ascii="宋体" w:eastAsia="宋体" w:hAnsi="宋体" w:cs="宋体"/>
          <w:color w:val="000000"/>
          <w:kern w:val="0"/>
          <w:szCs w:val="21"/>
        </w:rPr>
        <w:t>对相互作用网络进行拓扑分析，找到关键节点或模块</w:t>
      </w:r>
    </w:p>
    <w:p w14:paraId="4A3CE844" w14:textId="77777777" w:rsidR="00221F35" w:rsidRDefault="008D598A">
      <w:pPr>
        <w:pStyle w:val="ac"/>
        <w:numPr>
          <w:ilvl w:val="0"/>
          <w:numId w:val="7"/>
        </w:numPr>
        <w:ind w:firstLineChars="0"/>
        <w:rPr>
          <w:rFonts w:ascii="宋体" w:eastAsia="宋体" w:hAnsi="宋体" w:cs="宋体"/>
          <w:color w:val="000000"/>
          <w:kern w:val="0"/>
          <w:szCs w:val="21"/>
        </w:rPr>
      </w:pPr>
      <w:r>
        <w:rPr>
          <w:rFonts w:ascii="宋体" w:eastAsia="宋体" w:hAnsi="宋体" w:cs="宋体"/>
          <w:color w:val="000000"/>
          <w:kern w:val="0"/>
          <w:szCs w:val="21"/>
        </w:rPr>
        <w:t>对PPI或模块进行功能注释（GO 和KEGG）</w:t>
      </w:r>
    </w:p>
    <w:p w14:paraId="1DA75398" w14:textId="77777777" w:rsidR="00221F35" w:rsidRDefault="008D598A">
      <w:pPr>
        <w:pStyle w:val="ac"/>
        <w:numPr>
          <w:ilvl w:val="0"/>
          <w:numId w:val="7"/>
        </w:numPr>
        <w:ind w:firstLineChars="0"/>
        <w:rPr>
          <w:rFonts w:ascii="宋体" w:eastAsia="宋体" w:hAnsi="宋体" w:cs="宋体"/>
          <w:color w:val="000000"/>
          <w:kern w:val="0"/>
          <w:szCs w:val="21"/>
        </w:rPr>
      </w:pPr>
      <w:r>
        <w:rPr>
          <w:rFonts w:ascii="宋体" w:eastAsia="宋体" w:hAnsi="宋体" w:cs="宋体"/>
          <w:color w:val="000000"/>
          <w:kern w:val="0"/>
          <w:szCs w:val="21"/>
        </w:rPr>
        <w:t>对筛选的蛋白质模块或者重要通路进行结构建模</w:t>
      </w:r>
    </w:p>
    <w:p w14:paraId="373EAE5C" w14:textId="77777777" w:rsidR="00221F35" w:rsidRDefault="008D598A">
      <w:pPr>
        <w:pStyle w:val="ac"/>
        <w:numPr>
          <w:ilvl w:val="0"/>
          <w:numId w:val="7"/>
        </w:numPr>
        <w:ind w:firstLineChars="0"/>
        <w:rPr>
          <w:rFonts w:ascii="宋体" w:eastAsia="宋体" w:hAnsi="宋体" w:cs="宋体"/>
          <w:color w:val="000000"/>
          <w:kern w:val="0"/>
          <w:szCs w:val="21"/>
        </w:rPr>
      </w:pPr>
      <w:r>
        <w:rPr>
          <w:rFonts w:ascii="宋体" w:eastAsia="宋体" w:hAnsi="宋体" w:cs="宋体"/>
          <w:color w:val="000000"/>
          <w:kern w:val="0"/>
          <w:szCs w:val="21"/>
        </w:rPr>
        <w:t>将PTM信息映射到PPI网络上</w:t>
      </w:r>
    </w:p>
    <w:p w14:paraId="7AB3C57A" w14:textId="77777777" w:rsidR="00221F35" w:rsidRDefault="008D598A">
      <w:pPr>
        <w:pStyle w:val="ac"/>
        <w:numPr>
          <w:ilvl w:val="0"/>
          <w:numId w:val="7"/>
        </w:numPr>
        <w:ind w:firstLineChars="0"/>
        <w:rPr>
          <w:rFonts w:ascii="宋体" w:eastAsia="宋体" w:hAnsi="宋体" w:cs="宋体"/>
          <w:color w:val="000000"/>
          <w:kern w:val="0"/>
          <w:szCs w:val="21"/>
        </w:rPr>
      </w:pPr>
      <w:r>
        <w:rPr>
          <w:rFonts w:ascii="宋体" w:eastAsia="宋体" w:hAnsi="宋体" w:cs="宋体"/>
          <w:color w:val="000000"/>
          <w:kern w:val="0"/>
          <w:szCs w:val="21"/>
        </w:rPr>
        <w:t>结合实验结果，尝试讨论疾病发生机制和如何指导药物发现</w:t>
      </w:r>
    </w:p>
    <w:p w14:paraId="5DABD327"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3D0667F" w14:textId="77777777" w:rsidR="00221F35" w:rsidRDefault="008D59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上机实习</w:t>
      </w:r>
    </w:p>
    <w:p w14:paraId="0CF8DC20" w14:textId="77777777" w:rsidR="00221F35" w:rsidRDefault="008D59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215DC4" w14:textId="77777777" w:rsidR="00221F35" w:rsidRDefault="008D59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能否利用生物信息学技术开展蛋白质组学大数据分析</w:t>
      </w:r>
    </w:p>
    <w:p w14:paraId="2B9435C0" w14:textId="77777777" w:rsidR="00221F35" w:rsidRDefault="008D598A">
      <w:pPr>
        <w:widowControl/>
        <w:spacing w:beforeLines="50" w:before="156" w:afterLines="50" w:after="156"/>
        <w:ind w:firstLineChars="200" w:firstLine="562"/>
        <w:jc w:val="left"/>
      </w:pPr>
      <w:r>
        <w:rPr>
          <w:rFonts w:ascii="黑体" w:eastAsia="黑体" w:hAnsi="黑体" w:hint="eastAsia"/>
          <w:b/>
          <w:sz w:val="28"/>
          <w:szCs w:val="28"/>
        </w:rPr>
        <w:t>四、学时分配</w:t>
      </w:r>
    </w:p>
    <w:p w14:paraId="6FDEDF03" w14:textId="77777777" w:rsidR="00221F35" w:rsidRDefault="008D598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221F35" w14:paraId="0B1B2A1F" w14:textId="77777777">
        <w:trPr>
          <w:trHeight w:val="340"/>
          <w:jc w:val="center"/>
        </w:trPr>
        <w:tc>
          <w:tcPr>
            <w:tcW w:w="2765" w:type="dxa"/>
            <w:vAlign w:val="center"/>
          </w:tcPr>
          <w:p w14:paraId="541E753E"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F84AECE"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032E22A"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221F35" w14:paraId="2FAA51CA" w14:textId="77777777">
        <w:trPr>
          <w:trHeight w:val="340"/>
          <w:jc w:val="center"/>
        </w:trPr>
        <w:tc>
          <w:tcPr>
            <w:tcW w:w="2765" w:type="dxa"/>
            <w:vAlign w:val="center"/>
          </w:tcPr>
          <w:p w14:paraId="2C2B97F7"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F71BB1F"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导论</w:t>
            </w:r>
          </w:p>
        </w:tc>
        <w:tc>
          <w:tcPr>
            <w:tcW w:w="2766" w:type="dxa"/>
            <w:vAlign w:val="center"/>
          </w:tcPr>
          <w:p w14:paraId="69244650"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4</w:t>
            </w:r>
          </w:p>
        </w:tc>
      </w:tr>
      <w:tr w:rsidR="00221F35" w14:paraId="388033C1" w14:textId="77777777">
        <w:trPr>
          <w:trHeight w:val="340"/>
          <w:jc w:val="center"/>
        </w:trPr>
        <w:tc>
          <w:tcPr>
            <w:tcW w:w="2765" w:type="dxa"/>
            <w:vAlign w:val="center"/>
          </w:tcPr>
          <w:p w14:paraId="34108D59"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A0B5670"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蛋白质组数据获取</w:t>
            </w:r>
          </w:p>
        </w:tc>
        <w:tc>
          <w:tcPr>
            <w:tcW w:w="2766" w:type="dxa"/>
            <w:vAlign w:val="center"/>
          </w:tcPr>
          <w:p w14:paraId="1FFFEEFD"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4</w:t>
            </w:r>
          </w:p>
        </w:tc>
      </w:tr>
      <w:tr w:rsidR="00221F35" w14:paraId="5DFC66ED" w14:textId="77777777">
        <w:trPr>
          <w:trHeight w:val="340"/>
          <w:jc w:val="center"/>
        </w:trPr>
        <w:tc>
          <w:tcPr>
            <w:tcW w:w="2765" w:type="dxa"/>
            <w:vAlign w:val="center"/>
          </w:tcPr>
          <w:p w14:paraId="294E56C5"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D638D5F"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蛋白质的序列分析</w:t>
            </w:r>
          </w:p>
        </w:tc>
        <w:tc>
          <w:tcPr>
            <w:tcW w:w="2766" w:type="dxa"/>
            <w:vAlign w:val="center"/>
          </w:tcPr>
          <w:p w14:paraId="2F334C21"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8</w:t>
            </w:r>
          </w:p>
        </w:tc>
      </w:tr>
      <w:tr w:rsidR="00221F35" w14:paraId="5E214659" w14:textId="77777777">
        <w:trPr>
          <w:trHeight w:val="340"/>
          <w:jc w:val="center"/>
        </w:trPr>
        <w:tc>
          <w:tcPr>
            <w:tcW w:w="2765" w:type="dxa"/>
            <w:vAlign w:val="center"/>
          </w:tcPr>
          <w:p w14:paraId="3705833E"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9889FA3"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系统发育和进化树</w:t>
            </w:r>
          </w:p>
        </w:tc>
        <w:tc>
          <w:tcPr>
            <w:tcW w:w="2766" w:type="dxa"/>
            <w:vAlign w:val="center"/>
          </w:tcPr>
          <w:p w14:paraId="3961204F"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4</w:t>
            </w:r>
          </w:p>
        </w:tc>
      </w:tr>
      <w:tr w:rsidR="00221F35" w14:paraId="21BC2B2E" w14:textId="77777777">
        <w:trPr>
          <w:trHeight w:val="340"/>
          <w:jc w:val="center"/>
        </w:trPr>
        <w:tc>
          <w:tcPr>
            <w:tcW w:w="2765" w:type="dxa"/>
            <w:vAlign w:val="center"/>
          </w:tcPr>
          <w:p w14:paraId="3D94A165"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A006A19"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结构蛋白质组学</w:t>
            </w:r>
          </w:p>
        </w:tc>
        <w:tc>
          <w:tcPr>
            <w:tcW w:w="2766" w:type="dxa"/>
            <w:vAlign w:val="center"/>
          </w:tcPr>
          <w:p w14:paraId="4CF302B8"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8</w:t>
            </w:r>
          </w:p>
        </w:tc>
      </w:tr>
      <w:tr w:rsidR="00221F35" w14:paraId="0192C6B6" w14:textId="77777777">
        <w:trPr>
          <w:trHeight w:val="340"/>
          <w:jc w:val="center"/>
        </w:trPr>
        <w:tc>
          <w:tcPr>
            <w:tcW w:w="2765" w:type="dxa"/>
            <w:vAlign w:val="center"/>
          </w:tcPr>
          <w:p w14:paraId="4AD1517C"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5B2FF0B7"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蛋白质功能模式</w:t>
            </w:r>
          </w:p>
        </w:tc>
        <w:tc>
          <w:tcPr>
            <w:tcW w:w="2766" w:type="dxa"/>
            <w:vAlign w:val="center"/>
          </w:tcPr>
          <w:p w14:paraId="5932812F"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8</w:t>
            </w:r>
          </w:p>
        </w:tc>
      </w:tr>
      <w:tr w:rsidR="00221F35" w14:paraId="415D284F" w14:textId="77777777">
        <w:trPr>
          <w:trHeight w:val="180"/>
          <w:jc w:val="center"/>
        </w:trPr>
        <w:tc>
          <w:tcPr>
            <w:tcW w:w="2765" w:type="dxa"/>
            <w:vAlign w:val="center"/>
          </w:tcPr>
          <w:p w14:paraId="76DDF766"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C69089B"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蛋白质芯片技术</w:t>
            </w:r>
          </w:p>
        </w:tc>
        <w:tc>
          <w:tcPr>
            <w:tcW w:w="2766" w:type="dxa"/>
            <w:vAlign w:val="center"/>
          </w:tcPr>
          <w:p w14:paraId="247BEDC3"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4</w:t>
            </w:r>
          </w:p>
        </w:tc>
      </w:tr>
      <w:tr w:rsidR="00221F35" w14:paraId="782FA51A" w14:textId="77777777">
        <w:trPr>
          <w:trHeight w:val="402"/>
          <w:jc w:val="center"/>
        </w:trPr>
        <w:tc>
          <w:tcPr>
            <w:tcW w:w="2765" w:type="dxa"/>
            <w:vAlign w:val="center"/>
          </w:tcPr>
          <w:p w14:paraId="2DE029B4"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tbl>
            <w:tblPr>
              <w:tblW w:w="0" w:type="auto"/>
              <w:jc w:val="center"/>
              <w:tblLook w:val="04A0" w:firstRow="1" w:lastRow="0" w:firstColumn="1" w:lastColumn="0" w:noHBand="0" w:noVBand="1"/>
            </w:tblPr>
            <w:tblGrid>
              <w:gridCol w:w="1899"/>
            </w:tblGrid>
            <w:tr w:rsidR="00221F35" w14:paraId="7B1EECDF" w14:textId="77777777">
              <w:trPr>
                <w:trHeight w:val="91"/>
                <w:jc w:val="center"/>
              </w:trPr>
              <w:tc>
                <w:tcPr>
                  <w:tcW w:w="1899" w:type="dxa"/>
                </w:tcPr>
                <w:p w14:paraId="0BACB16A"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蛋白质的定位分析</w:t>
                  </w:r>
                </w:p>
              </w:tc>
            </w:tr>
          </w:tbl>
          <w:p w14:paraId="6C721E25" w14:textId="77777777" w:rsidR="00221F35" w:rsidRDefault="00221F35">
            <w:pPr>
              <w:widowControl/>
              <w:spacing w:beforeLines="50" w:before="156" w:afterLines="50" w:after="156"/>
              <w:jc w:val="center"/>
              <w:rPr>
                <w:rFonts w:ascii="宋体" w:eastAsia="宋体" w:hAnsi="宋体"/>
              </w:rPr>
            </w:pPr>
          </w:p>
        </w:tc>
        <w:tc>
          <w:tcPr>
            <w:tcW w:w="2766" w:type="dxa"/>
            <w:vAlign w:val="center"/>
          </w:tcPr>
          <w:p w14:paraId="70FB6A73"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4</w:t>
            </w:r>
          </w:p>
        </w:tc>
      </w:tr>
      <w:tr w:rsidR="00221F35" w14:paraId="1A604CA0" w14:textId="77777777">
        <w:trPr>
          <w:trHeight w:val="308"/>
          <w:jc w:val="center"/>
        </w:trPr>
        <w:tc>
          <w:tcPr>
            <w:tcW w:w="2765" w:type="dxa"/>
            <w:vAlign w:val="center"/>
          </w:tcPr>
          <w:p w14:paraId="56DDC2DE"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tbl>
            <w:tblPr>
              <w:tblW w:w="0" w:type="auto"/>
              <w:tblLook w:val="04A0" w:firstRow="1" w:lastRow="0" w:firstColumn="1" w:lastColumn="0" w:noHBand="0" w:noVBand="1"/>
            </w:tblPr>
            <w:tblGrid>
              <w:gridCol w:w="2316"/>
            </w:tblGrid>
            <w:tr w:rsidR="00221F35" w14:paraId="7CBA4FF1" w14:textId="77777777">
              <w:trPr>
                <w:trHeight w:val="91"/>
              </w:trPr>
              <w:tc>
                <w:tcPr>
                  <w:tcW w:w="0" w:type="auto"/>
                </w:tcPr>
                <w:p w14:paraId="14899232" w14:textId="77777777" w:rsidR="00221F35" w:rsidRDefault="008D598A">
                  <w:pPr>
                    <w:pStyle w:val="Default"/>
                    <w:widowControl/>
                    <w:jc w:val="center"/>
                    <w:rPr>
                      <w:rFonts w:hAnsi="宋体" w:cstheme="minorBidi"/>
                      <w:color w:val="auto"/>
                      <w:kern w:val="2"/>
                      <w:sz w:val="21"/>
                      <w:szCs w:val="22"/>
                    </w:rPr>
                  </w:pPr>
                  <w:r>
                    <w:rPr>
                      <w:rFonts w:hAnsi="宋体" w:cstheme="minorBidi" w:hint="eastAsia"/>
                      <w:color w:val="auto"/>
                      <w:kern w:val="2"/>
                      <w:sz w:val="21"/>
                      <w:szCs w:val="22"/>
                    </w:rPr>
                    <w:t>蛋白质翻译后修饰分析</w:t>
                  </w:r>
                </w:p>
              </w:tc>
            </w:tr>
          </w:tbl>
          <w:p w14:paraId="1299D135" w14:textId="77777777" w:rsidR="00221F35" w:rsidRDefault="00221F35">
            <w:pPr>
              <w:widowControl/>
              <w:spacing w:beforeLines="50" w:before="156" w:afterLines="50" w:after="156"/>
              <w:jc w:val="center"/>
              <w:rPr>
                <w:rFonts w:ascii="宋体" w:eastAsia="宋体" w:hAnsi="宋体"/>
              </w:rPr>
            </w:pPr>
          </w:p>
        </w:tc>
        <w:tc>
          <w:tcPr>
            <w:tcW w:w="2766" w:type="dxa"/>
            <w:vAlign w:val="center"/>
          </w:tcPr>
          <w:p w14:paraId="31FB8D16"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4</w:t>
            </w:r>
          </w:p>
        </w:tc>
      </w:tr>
      <w:tr w:rsidR="00221F35" w14:paraId="61A2BEBE" w14:textId="77777777">
        <w:trPr>
          <w:trHeight w:val="282"/>
          <w:jc w:val="center"/>
        </w:trPr>
        <w:tc>
          <w:tcPr>
            <w:tcW w:w="2765" w:type="dxa"/>
            <w:vAlign w:val="center"/>
          </w:tcPr>
          <w:p w14:paraId="7B686279"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6E96BFAE"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蛋白质的相互作用</w:t>
            </w:r>
          </w:p>
        </w:tc>
        <w:tc>
          <w:tcPr>
            <w:tcW w:w="2766" w:type="dxa"/>
            <w:vAlign w:val="center"/>
          </w:tcPr>
          <w:p w14:paraId="28445CA4"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16</w:t>
            </w:r>
          </w:p>
        </w:tc>
      </w:tr>
      <w:tr w:rsidR="00221F35" w14:paraId="151CFCB6" w14:textId="77777777">
        <w:trPr>
          <w:trHeight w:val="257"/>
          <w:jc w:val="center"/>
        </w:trPr>
        <w:tc>
          <w:tcPr>
            <w:tcW w:w="2765" w:type="dxa"/>
            <w:vAlign w:val="center"/>
          </w:tcPr>
          <w:p w14:paraId="3B7C5D95"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tbl>
            <w:tblPr>
              <w:tblW w:w="0" w:type="auto"/>
              <w:tblLook w:val="04A0" w:firstRow="1" w:lastRow="0" w:firstColumn="1" w:lastColumn="0" w:noHBand="0" w:noVBand="1"/>
            </w:tblPr>
            <w:tblGrid>
              <w:gridCol w:w="2526"/>
            </w:tblGrid>
            <w:tr w:rsidR="00221F35" w14:paraId="19488A82" w14:textId="77777777">
              <w:trPr>
                <w:trHeight w:val="91"/>
              </w:trPr>
              <w:tc>
                <w:tcPr>
                  <w:tcW w:w="0" w:type="auto"/>
                </w:tcPr>
                <w:p w14:paraId="2D1EFFD0" w14:textId="77777777" w:rsidR="00221F35" w:rsidRDefault="008D598A">
                  <w:pPr>
                    <w:pStyle w:val="Default"/>
                    <w:widowControl/>
                    <w:jc w:val="center"/>
                    <w:rPr>
                      <w:rFonts w:hAnsi="宋体" w:cstheme="minorBidi"/>
                      <w:color w:val="auto"/>
                      <w:kern w:val="2"/>
                      <w:sz w:val="21"/>
                      <w:szCs w:val="22"/>
                    </w:rPr>
                  </w:pPr>
                  <w:r>
                    <w:rPr>
                      <w:rFonts w:hAnsi="宋体" w:cstheme="minorBidi" w:hint="eastAsia"/>
                      <w:color w:val="auto"/>
                      <w:kern w:val="2"/>
                      <w:sz w:val="21"/>
                      <w:szCs w:val="22"/>
                    </w:rPr>
                    <w:t>蛋白质组</w:t>
                  </w:r>
                  <w:proofErr w:type="gramStart"/>
                  <w:r>
                    <w:rPr>
                      <w:rFonts w:hAnsi="宋体" w:cstheme="minorBidi" w:hint="eastAsia"/>
                      <w:color w:val="auto"/>
                      <w:kern w:val="2"/>
                      <w:sz w:val="21"/>
                      <w:szCs w:val="22"/>
                    </w:rPr>
                    <w:t>学功能</w:t>
                  </w:r>
                  <w:proofErr w:type="gramEnd"/>
                  <w:r>
                    <w:rPr>
                      <w:rFonts w:hAnsi="宋体" w:cstheme="minorBidi" w:hint="eastAsia"/>
                      <w:color w:val="auto"/>
                      <w:kern w:val="2"/>
                      <w:sz w:val="21"/>
                      <w:szCs w:val="22"/>
                    </w:rPr>
                    <w:t>富集分析</w:t>
                  </w:r>
                </w:p>
              </w:tc>
            </w:tr>
          </w:tbl>
          <w:p w14:paraId="0EF65CB2" w14:textId="77777777" w:rsidR="00221F35" w:rsidRDefault="00221F35">
            <w:pPr>
              <w:widowControl/>
              <w:spacing w:beforeLines="50" w:before="156" w:afterLines="50" w:after="156"/>
              <w:jc w:val="center"/>
              <w:rPr>
                <w:rFonts w:ascii="宋体" w:eastAsia="宋体" w:hAnsi="宋体"/>
              </w:rPr>
            </w:pPr>
          </w:p>
        </w:tc>
        <w:tc>
          <w:tcPr>
            <w:tcW w:w="2766" w:type="dxa"/>
            <w:vAlign w:val="center"/>
          </w:tcPr>
          <w:p w14:paraId="1C4EC65F"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4</w:t>
            </w:r>
          </w:p>
        </w:tc>
      </w:tr>
      <w:tr w:rsidR="00221F35" w14:paraId="0DEF428A" w14:textId="77777777">
        <w:trPr>
          <w:trHeight w:val="487"/>
          <w:jc w:val="center"/>
        </w:trPr>
        <w:tc>
          <w:tcPr>
            <w:tcW w:w="2765" w:type="dxa"/>
            <w:vAlign w:val="center"/>
          </w:tcPr>
          <w:p w14:paraId="14178F90"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66EB38B0" w14:textId="77777777" w:rsidR="00221F35" w:rsidRDefault="008D598A">
            <w:pPr>
              <w:pStyle w:val="Default"/>
              <w:widowControl/>
              <w:jc w:val="center"/>
              <w:rPr>
                <w:rFonts w:hAnsi="宋体" w:cstheme="minorBidi"/>
                <w:color w:val="auto"/>
                <w:kern w:val="2"/>
                <w:sz w:val="21"/>
                <w:szCs w:val="22"/>
              </w:rPr>
            </w:pPr>
            <w:r>
              <w:rPr>
                <w:rFonts w:hAnsi="宋体" w:cstheme="minorBidi" w:hint="eastAsia"/>
                <w:color w:val="auto"/>
                <w:kern w:val="2"/>
                <w:sz w:val="21"/>
                <w:szCs w:val="22"/>
              </w:rPr>
              <w:t>蛋白质组信息学研究新趋势</w:t>
            </w:r>
          </w:p>
        </w:tc>
        <w:tc>
          <w:tcPr>
            <w:tcW w:w="2766" w:type="dxa"/>
            <w:vAlign w:val="center"/>
          </w:tcPr>
          <w:p w14:paraId="68EAACAC" w14:textId="77777777" w:rsidR="00221F35" w:rsidRDefault="008D598A">
            <w:pPr>
              <w:widowControl/>
              <w:spacing w:beforeLines="50" w:before="156" w:afterLines="50" w:after="156"/>
              <w:jc w:val="center"/>
              <w:rPr>
                <w:rFonts w:ascii="宋体" w:eastAsia="宋体" w:hAnsi="宋体"/>
              </w:rPr>
            </w:pPr>
            <w:r>
              <w:rPr>
                <w:rFonts w:ascii="宋体" w:eastAsia="宋体" w:hAnsi="宋体" w:hint="eastAsia"/>
              </w:rPr>
              <w:t>4</w:t>
            </w:r>
          </w:p>
        </w:tc>
      </w:tr>
    </w:tbl>
    <w:p w14:paraId="2ED86BDF" w14:textId="77777777" w:rsidR="00221F35" w:rsidRDefault="008D598A">
      <w:pPr>
        <w:widowControl/>
        <w:spacing w:beforeLines="50" w:before="156" w:afterLines="50" w:after="156"/>
        <w:ind w:firstLineChars="200" w:firstLine="562"/>
        <w:jc w:val="left"/>
      </w:pPr>
      <w:r>
        <w:rPr>
          <w:rFonts w:ascii="黑体" w:eastAsia="黑体" w:hAnsi="黑体" w:hint="eastAsia"/>
          <w:b/>
          <w:sz w:val="28"/>
          <w:szCs w:val="28"/>
        </w:rPr>
        <w:t>五、教学进度</w:t>
      </w:r>
    </w:p>
    <w:p w14:paraId="3FAF0548"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816"/>
        <w:gridCol w:w="1081"/>
        <w:gridCol w:w="1701"/>
        <w:gridCol w:w="766"/>
        <w:gridCol w:w="1502"/>
        <w:gridCol w:w="788"/>
      </w:tblGrid>
      <w:tr w:rsidR="00221F35" w14:paraId="4D785337" w14:textId="77777777">
        <w:trPr>
          <w:trHeight w:val="340"/>
          <w:jc w:val="center"/>
        </w:trPr>
        <w:tc>
          <w:tcPr>
            <w:tcW w:w="1642" w:type="dxa"/>
            <w:vAlign w:val="center"/>
          </w:tcPr>
          <w:p w14:paraId="386A68A2" w14:textId="77777777" w:rsidR="00221F35" w:rsidRDefault="008D598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816" w:type="dxa"/>
            <w:vAlign w:val="center"/>
          </w:tcPr>
          <w:p w14:paraId="653CE1A5" w14:textId="77777777" w:rsidR="00221F35" w:rsidRDefault="008D598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081" w:type="dxa"/>
            <w:vAlign w:val="center"/>
          </w:tcPr>
          <w:p w14:paraId="6BA96C20" w14:textId="77777777" w:rsidR="00221F35" w:rsidRDefault="008D598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701" w:type="dxa"/>
            <w:vAlign w:val="center"/>
          </w:tcPr>
          <w:p w14:paraId="5DA60B1F" w14:textId="77777777" w:rsidR="00221F35" w:rsidRDefault="008D598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66" w:type="dxa"/>
            <w:vAlign w:val="center"/>
          </w:tcPr>
          <w:p w14:paraId="46059C12" w14:textId="77777777" w:rsidR="00221F35" w:rsidRDefault="008D598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502" w:type="dxa"/>
            <w:vAlign w:val="center"/>
          </w:tcPr>
          <w:p w14:paraId="60414963" w14:textId="77777777" w:rsidR="00221F35" w:rsidRDefault="008D598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88" w:type="dxa"/>
            <w:vAlign w:val="center"/>
          </w:tcPr>
          <w:p w14:paraId="43A9358E" w14:textId="77777777" w:rsidR="00221F35" w:rsidRDefault="008D598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221F35" w14:paraId="53076A17" w14:textId="77777777">
        <w:trPr>
          <w:trHeight w:val="340"/>
          <w:jc w:val="center"/>
        </w:trPr>
        <w:tc>
          <w:tcPr>
            <w:tcW w:w="1642" w:type="dxa"/>
            <w:vAlign w:val="center"/>
          </w:tcPr>
          <w:p w14:paraId="1C1D3B86"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16" w:type="dxa"/>
            <w:vAlign w:val="center"/>
          </w:tcPr>
          <w:p w14:paraId="288155A7"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04BFB692"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rPr>
              <w:t>导论</w:t>
            </w:r>
          </w:p>
        </w:tc>
        <w:tc>
          <w:tcPr>
            <w:tcW w:w="1701" w:type="dxa"/>
            <w:vAlign w:val="center"/>
          </w:tcPr>
          <w:p w14:paraId="49CBBCC8"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蛋白质组信息学</w:t>
            </w:r>
            <w:r>
              <w:rPr>
                <w:rFonts w:ascii="宋体" w:eastAsia="宋体" w:hAnsi="宋体" w:hint="eastAsia"/>
                <w:szCs w:val="21"/>
              </w:rPr>
              <w:lastRenderedPageBreak/>
              <w:t>的研究范畴和基本策略</w:t>
            </w:r>
          </w:p>
        </w:tc>
        <w:tc>
          <w:tcPr>
            <w:tcW w:w="766" w:type="dxa"/>
            <w:vAlign w:val="center"/>
          </w:tcPr>
          <w:p w14:paraId="281611E9"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502" w:type="dxa"/>
            <w:vAlign w:val="center"/>
          </w:tcPr>
          <w:p w14:paraId="71B9D588"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熟悉蛋白质组</w:t>
            </w:r>
            <w:r>
              <w:rPr>
                <w:rFonts w:ascii="宋体" w:eastAsia="宋体" w:hAnsi="宋体" w:hint="eastAsia"/>
                <w:szCs w:val="21"/>
              </w:rPr>
              <w:lastRenderedPageBreak/>
              <w:t>学基本概念</w:t>
            </w:r>
          </w:p>
        </w:tc>
        <w:tc>
          <w:tcPr>
            <w:tcW w:w="788" w:type="dxa"/>
            <w:vAlign w:val="center"/>
          </w:tcPr>
          <w:p w14:paraId="0141C3F6" w14:textId="77777777" w:rsidR="00221F35" w:rsidRDefault="00221F35">
            <w:pPr>
              <w:widowControl/>
              <w:spacing w:beforeLines="50" w:before="156" w:afterLines="50" w:after="156"/>
              <w:jc w:val="center"/>
              <w:rPr>
                <w:rFonts w:ascii="宋体" w:eastAsia="宋体" w:hAnsi="宋体"/>
                <w:szCs w:val="21"/>
              </w:rPr>
            </w:pPr>
          </w:p>
        </w:tc>
      </w:tr>
      <w:tr w:rsidR="00221F35" w14:paraId="11B318D7" w14:textId="77777777">
        <w:trPr>
          <w:trHeight w:val="340"/>
          <w:jc w:val="center"/>
        </w:trPr>
        <w:tc>
          <w:tcPr>
            <w:tcW w:w="1642" w:type="dxa"/>
            <w:vAlign w:val="center"/>
          </w:tcPr>
          <w:p w14:paraId="5E7DD743"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16" w:type="dxa"/>
            <w:vAlign w:val="center"/>
          </w:tcPr>
          <w:p w14:paraId="1CB801A7"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5A24351D"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蛋白质组数据获取</w:t>
            </w:r>
          </w:p>
        </w:tc>
        <w:tc>
          <w:tcPr>
            <w:tcW w:w="1701" w:type="dxa"/>
            <w:vAlign w:val="center"/>
          </w:tcPr>
          <w:p w14:paraId="3A168462"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蛋白质组表达模式几种常用的研究手段</w:t>
            </w:r>
          </w:p>
        </w:tc>
        <w:tc>
          <w:tcPr>
            <w:tcW w:w="766" w:type="dxa"/>
            <w:vAlign w:val="center"/>
          </w:tcPr>
          <w:p w14:paraId="0CE17E31"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41B2E86E"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完成一个“数据库检索应用”的实验报告</w:t>
            </w:r>
          </w:p>
        </w:tc>
        <w:tc>
          <w:tcPr>
            <w:tcW w:w="788" w:type="dxa"/>
            <w:vAlign w:val="center"/>
          </w:tcPr>
          <w:p w14:paraId="078B9A82" w14:textId="77777777" w:rsidR="00221F35" w:rsidRDefault="00221F35">
            <w:pPr>
              <w:widowControl/>
              <w:spacing w:beforeLines="50" w:before="156" w:afterLines="50" w:after="156"/>
              <w:jc w:val="center"/>
              <w:rPr>
                <w:rFonts w:ascii="宋体" w:eastAsia="宋体" w:hAnsi="宋体"/>
                <w:szCs w:val="21"/>
              </w:rPr>
            </w:pPr>
          </w:p>
        </w:tc>
      </w:tr>
      <w:tr w:rsidR="00221F35" w14:paraId="5FC3F4DB" w14:textId="77777777">
        <w:trPr>
          <w:trHeight w:val="340"/>
          <w:jc w:val="center"/>
        </w:trPr>
        <w:tc>
          <w:tcPr>
            <w:tcW w:w="1642" w:type="dxa"/>
            <w:vAlign w:val="center"/>
          </w:tcPr>
          <w:p w14:paraId="1ECC98A5"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816" w:type="dxa"/>
            <w:vAlign w:val="center"/>
          </w:tcPr>
          <w:p w14:paraId="2A08AFAF"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2A4899D4"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蛋白质的序列分析</w:t>
            </w:r>
          </w:p>
        </w:tc>
        <w:tc>
          <w:tcPr>
            <w:tcW w:w="1701" w:type="dxa"/>
            <w:vAlign w:val="center"/>
          </w:tcPr>
          <w:p w14:paraId="3E4217E8"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一级序列分析、二级及三级序列比对</w:t>
            </w:r>
          </w:p>
        </w:tc>
        <w:tc>
          <w:tcPr>
            <w:tcW w:w="766" w:type="dxa"/>
            <w:vAlign w:val="center"/>
          </w:tcPr>
          <w:p w14:paraId="089BFA79"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502" w:type="dxa"/>
            <w:vAlign w:val="center"/>
          </w:tcPr>
          <w:p w14:paraId="62E4A99B"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一次过程化考核</w:t>
            </w:r>
          </w:p>
        </w:tc>
        <w:tc>
          <w:tcPr>
            <w:tcW w:w="788" w:type="dxa"/>
            <w:vAlign w:val="center"/>
          </w:tcPr>
          <w:p w14:paraId="794B7B3E" w14:textId="77777777" w:rsidR="00221F35" w:rsidRDefault="00221F35">
            <w:pPr>
              <w:widowControl/>
              <w:spacing w:beforeLines="50" w:before="156" w:afterLines="50" w:after="156"/>
              <w:jc w:val="center"/>
              <w:rPr>
                <w:rFonts w:ascii="宋体" w:eastAsia="宋体" w:hAnsi="宋体"/>
                <w:szCs w:val="21"/>
              </w:rPr>
            </w:pPr>
          </w:p>
        </w:tc>
      </w:tr>
      <w:tr w:rsidR="00221F35" w14:paraId="51FF4933" w14:textId="77777777">
        <w:trPr>
          <w:trHeight w:val="340"/>
          <w:jc w:val="center"/>
        </w:trPr>
        <w:tc>
          <w:tcPr>
            <w:tcW w:w="1642" w:type="dxa"/>
            <w:vAlign w:val="center"/>
          </w:tcPr>
          <w:p w14:paraId="7B954ECB"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816" w:type="dxa"/>
            <w:vAlign w:val="center"/>
          </w:tcPr>
          <w:p w14:paraId="29FCCEC3"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6294E2FC"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rPr>
              <w:t>系统发育和进化树</w:t>
            </w:r>
          </w:p>
        </w:tc>
        <w:tc>
          <w:tcPr>
            <w:tcW w:w="1701" w:type="dxa"/>
            <w:vAlign w:val="center"/>
          </w:tcPr>
          <w:p w14:paraId="04D4B6B7" w14:textId="77777777" w:rsidR="00221F35" w:rsidRDefault="008D598A">
            <w:pPr>
              <w:widowControl/>
              <w:spacing w:beforeLines="50" w:before="156" w:afterLines="50" w:after="156"/>
              <w:rPr>
                <w:rFonts w:ascii="宋体" w:eastAsia="宋体" w:hAnsi="宋体"/>
                <w:szCs w:val="21"/>
              </w:rPr>
            </w:pPr>
            <w:r>
              <w:rPr>
                <w:rFonts w:ascii="宋体" w:eastAsia="宋体" w:hAnsi="宋体" w:hint="eastAsia"/>
                <w:szCs w:val="21"/>
              </w:rPr>
              <w:t>保守性，共演化性分析，以及系统发育树的构建</w:t>
            </w:r>
          </w:p>
        </w:tc>
        <w:tc>
          <w:tcPr>
            <w:tcW w:w="766" w:type="dxa"/>
            <w:vAlign w:val="center"/>
          </w:tcPr>
          <w:p w14:paraId="6F7243CC"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0D9FE797"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完成一个“蛋白质序列比对和分析”的实验报告</w:t>
            </w:r>
          </w:p>
        </w:tc>
        <w:tc>
          <w:tcPr>
            <w:tcW w:w="788" w:type="dxa"/>
            <w:vAlign w:val="center"/>
          </w:tcPr>
          <w:p w14:paraId="4A8456B5" w14:textId="77777777" w:rsidR="00221F35" w:rsidRDefault="00221F35">
            <w:pPr>
              <w:widowControl/>
              <w:spacing w:beforeLines="50" w:before="156" w:afterLines="50" w:after="156"/>
              <w:jc w:val="center"/>
              <w:rPr>
                <w:rFonts w:ascii="宋体" w:eastAsia="宋体" w:hAnsi="宋体"/>
                <w:szCs w:val="21"/>
              </w:rPr>
            </w:pPr>
          </w:p>
        </w:tc>
      </w:tr>
      <w:tr w:rsidR="00221F35" w14:paraId="6F93ED81" w14:textId="77777777">
        <w:trPr>
          <w:trHeight w:val="340"/>
          <w:jc w:val="center"/>
        </w:trPr>
        <w:tc>
          <w:tcPr>
            <w:tcW w:w="1642" w:type="dxa"/>
            <w:vAlign w:val="center"/>
          </w:tcPr>
          <w:p w14:paraId="49A81580"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816" w:type="dxa"/>
            <w:vAlign w:val="center"/>
          </w:tcPr>
          <w:p w14:paraId="504D9F86"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4CEDB138"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rPr>
              <w:t>结构蛋白质组学</w:t>
            </w:r>
          </w:p>
        </w:tc>
        <w:tc>
          <w:tcPr>
            <w:tcW w:w="1701" w:type="dxa"/>
            <w:vAlign w:val="center"/>
          </w:tcPr>
          <w:p w14:paraId="55B48D81"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蛋白质二级、三级结构预测</w:t>
            </w:r>
          </w:p>
        </w:tc>
        <w:tc>
          <w:tcPr>
            <w:tcW w:w="766" w:type="dxa"/>
            <w:vAlign w:val="center"/>
          </w:tcPr>
          <w:p w14:paraId="0AA577BE"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502" w:type="dxa"/>
            <w:vAlign w:val="center"/>
          </w:tcPr>
          <w:p w14:paraId="08EF5A64"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熟悉蛋白质结构预测的方法</w:t>
            </w:r>
          </w:p>
        </w:tc>
        <w:tc>
          <w:tcPr>
            <w:tcW w:w="788" w:type="dxa"/>
            <w:vAlign w:val="center"/>
          </w:tcPr>
          <w:p w14:paraId="616B61CD" w14:textId="77777777" w:rsidR="00221F35" w:rsidRDefault="00221F35">
            <w:pPr>
              <w:widowControl/>
              <w:spacing w:beforeLines="50" w:before="156" w:afterLines="50" w:after="156"/>
              <w:jc w:val="center"/>
              <w:rPr>
                <w:rFonts w:ascii="宋体" w:eastAsia="宋体" w:hAnsi="宋体"/>
                <w:szCs w:val="21"/>
              </w:rPr>
            </w:pPr>
          </w:p>
        </w:tc>
      </w:tr>
      <w:tr w:rsidR="00221F35" w14:paraId="690E266A" w14:textId="77777777">
        <w:trPr>
          <w:trHeight w:val="731"/>
          <w:jc w:val="center"/>
        </w:trPr>
        <w:tc>
          <w:tcPr>
            <w:tcW w:w="1642" w:type="dxa"/>
            <w:vAlign w:val="center"/>
          </w:tcPr>
          <w:p w14:paraId="190B6D9E"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8-9</w:t>
            </w:r>
          </w:p>
        </w:tc>
        <w:tc>
          <w:tcPr>
            <w:tcW w:w="816" w:type="dxa"/>
            <w:vAlign w:val="center"/>
          </w:tcPr>
          <w:p w14:paraId="667914B2"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4E1BE9BF"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rPr>
              <w:t>蛋白质功能模式</w:t>
            </w:r>
          </w:p>
        </w:tc>
        <w:tc>
          <w:tcPr>
            <w:tcW w:w="1701" w:type="dxa"/>
            <w:vAlign w:val="center"/>
          </w:tcPr>
          <w:p w14:paraId="1FE3329C"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蛋白质结构和动力学分析</w:t>
            </w:r>
          </w:p>
        </w:tc>
        <w:tc>
          <w:tcPr>
            <w:tcW w:w="766" w:type="dxa"/>
            <w:vAlign w:val="center"/>
          </w:tcPr>
          <w:p w14:paraId="6A194590"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502" w:type="dxa"/>
            <w:vAlign w:val="center"/>
          </w:tcPr>
          <w:p w14:paraId="668E9CAC"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完成一个“蛋白质结构分析”的实验报告</w:t>
            </w:r>
          </w:p>
        </w:tc>
        <w:tc>
          <w:tcPr>
            <w:tcW w:w="788" w:type="dxa"/>
            <w:vAlign w:val="center"/>
          </w:tcPr>
          <w:p w14:paraId="081D59E4" w14:textId="77777777" w:rsidR="00221F35" w:rsidRDefault="00221F35">
            <w:pPr>
              <w:widowControl/>
              <w:spacing w:beforeLines="50" w:before="156" w:afterLines="50" w:after="156"/>
              <w:jc w:val="center"/>
              <w:rPr>
                <w:rFonts w:ascii="宋体" w:eastAsia="宋体" w:hAnsi="宋体"/>
                <w:szCs w:val="21"/>
              </w:rPr>
            </w:pPr>
          </w:p>
        </w:tc>
      </w:tr>
      <w:tr w:rsidR="00221F35" w14:paraId="64F67340" w14:textId="77777777">
        <w:trPr>
          <w:trHeight w:val="371"/>
          <w:jc w:val="center"/>
        </w:trPr>
        <w:tc>
          <w:tcPr>
            <w:tcW w:w="1642" w:type="dxa"/>
            <w:vAlign w:val="center"/>
          </w:tcPr>
          <w:p w14:paraId="5EE49F40" w14:textId="77777777" w:rsidR="00221F35" w:rsidRDefault="008D598A">
            <w:pPr>
              <w:spacing w:beforeLines="50" w:before="156" w:afterLines="50" w:after="156"/>
              <w:jc w:val="center"/>
              <w:rPr>
                <w:rFonts w:ascii="宋体" w:eastAsia="宋体" w:hAnsi="宋体"/>
                <w:szCs w:val="21"/>
              </w:rPr>
            </w:pPr>
            <w:r>
              <w:rPr>
                <w:rFonts w:ascii="宋体" w:eastAsia="宋体" w:hAnsi="宋体" w:hint="eastAsia"/>
                <w:szCs w:val="21"/>
              </w:rPr>
              <w:t>10</w:t>
            </w:r>
          </w:p>
        </w:tc>
        <w:tc>
          <w:tcPr>
            <w:tcW w:w="816" w:type="dxa"/>
            <w:vAlign w:val="center"/>
          </w:tcPr>
          <w:p w14:paraId="03BE45ED"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358D4940" w14:textId="77777777" w:rsidR="00221F35" w:rsidRDefault="008D598A">
            <w:pPr>
              <w:spacing w:beforeLines="50" w:before="156" w:afterLines="50" w:after="156"/>
              <w:jc w:val="center"/>
              <w:rPr>
                <w:rFonts w:ascii="宋体" w:eastAsia="宋体" w:hAnsi="宋体"/>
              </w:rPr>
            </w:pPr>
            <w:r>
              <w:rPr>
                <w:rFonts w:ascii="宋体" w:eastAsia="宋体" w:hAnsi="宋体" w:hint="eastAsia"/>
              </w:rPr>
              <w:t>蛋白质芯片技术</w:t>
            </w:r>
          </w:p>
        </w:tc>
        <w:tc>
          <w:tcPr>
            <w:tcW w:w="1701" w:type="dxa"/>
            <w:vAlign w:val="center"/>
          </w:tcPr>
          <w:p w14:paraId="083FDFEA"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蛋白质芯片数据检索</w:t>
            </w:r>
          </w:p>
        </w:tc>
        <w:tc>
          <w:tcPr>
            <w:tcW w:w="766" w:type="dxa"/>
            <w:vAlign w:val="center"/>
          </w:tcPr>
          <w:p w14:paraId="157DC850"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157A504D"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一次过程化考核</w:t>
            </w:r>
          </w:p>
        </w:tc>
        <w:tc>
          <w:tcPr>
            <w:tcW w:w="788" w:type="dxa"/>
            <w:vAlign w:val="center"/>
          </w:tcPr>
          <w:p w14:paraId="10674609" w14:textId="77777777" w:rsidR="00221F35" w:rsidRDefault="00221F35">
            <w:pPr>
              <w:widowControl/>
              <w:spacing w:beforeLines="50" w:before="156" w:afterLines="50" w:after="156"/>
              <w:jc w:val="center"/>
              <w:rPr>
                <w:rFonts w:ascii="宋体" w:eastAsia="宋体" w:hAnsi="宋体"/>
                <w:szCs w:val="21"/>
              </w:rPr>
            </w:pPr>
          </w:p>
        </w:tc>
      </w:tr>
      <w:tr w:rsidR="00221F35" w14:paraId="2DBF3AA2" w14:textId="77777777">
        <w:trPr>
          <w:trHeight w:val="360"/>
          <w:jc w:val="center"/>
        </w:trPr>
        <w:tc>
          <w:tcPr>
            <w:tcW w:w="1642" w:type="dxa"/>
            <w:vAlign w:val="center"/>
          </w:tcPr>
          <w:p w14:paraId="5DB04FFD" w14:textId="77777777" w:rsidR="00221F35" w:rsidRDefault="008D598A">
            <w:pPr>
              <w:spacing w:beforeLines="50" w:before="156" w:afterLines="50" w:after="156"/>
              <w:jc w:val="center"/>
              <w:rPr>
                <w:rFonts w:ascii="宋体" w:eastAsia="宋体" w:hAnsi="宋体"/>
                <w:szCs w:val="21"/>
              </w:rPr>
            </w:pPr>
            <w:r>
              <w:rPr>
                <w:rFonts w:ascii="宋体" w:eastAsia="宋体" w:hAnsi="宋体" w:hint="eastAsia"/>
                <w:szCs w:val="21"/>
              </w:rPr>
              <w:t>11</w:t>
            </w:r>
          </w:p>
        </w:tc>
        <w:tc>
          <w:tcPr>
            <w:tcW w:w="816" w:type="dxa"/>
            <w:vAlign w:val="center"/>
          </w:tcPr>
          <w:p w14:paraId="4FF992C6"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3480850E" w14:textId="77777777" w:rsidR="00221F35" w:rsidRDefault="008D598A">
            <w:pPr>
              <w:spacing w:beforeLines="50" w:before="156" w:afterLines="50" w:after="156"/>
              <w:jc w:val="center"/>
              <w:rPr>
                <w:rFonts w:ascii="宋体" w:eastAsia="宋体" w:hAnsi="宋体"/>
              </w:rPr>
            </w:pPr>
            <w:r>
              <w:rPr>
                <w:rFonts w:ascii="宋体" w:eastAsia="宋体" w:hAnsi="宋体" w:hint="eastAsia"/>
              </w:rPr>
              <w:t>蛋白质的定位分析</w:t>
            </w:r>
          </w:p>
        </w:tc>
        <w:tc>
          <w:tcPr>
            <w:tcW w:w="1701" w:type="dxa"/>
            <w:vAlign w:val="center"/>
          </w:tcPr>
          <w:p w14:paraId="417D3CBB"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蛋白质亚细胞定位简述</w:t>
            </w:r>
          </w:p>
        </w:tc>
        <w:tc>
          <w:tcPr>
            <w:tcW w:w="766" w:type="dxa"/>
            <w:vAlign w:val="center"/>
          </w:tcPr>
          <w:p w14:paraId="7C8FB92E"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30C02574"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熟悉</w:t>
            </w:r>
            <w:r>
              <w:rPr>
                <w:rFonts w:ascii="宋体" w:eastAsia="宋体" w:hAnsi="宋体" w:hint="eastAsia"/>
              </w:rPr>
              <w:t>蛋白质的定位分析的概念和相关生物信息学方法</w:t>
            </w:r>
          </w:p>
        </w:tc>
        <w:tc>
          <w:tcPr>
            <w:tcW w:w="788" w:type="dxa"/>
            <w:vAlign w:val="center"/>
          </w:tcPr>
          <w:p w14:paraId="5669A3D6" w14:textId="77777777" w:rsidR="00221F35" w:rsidRDefault="00221F35">
            <w:pPr>
              <w:widowControl/>
              <w:spacing w:beforeLines="50" w:before="156" w:afterLines="50" w:after="156"/>
              <w:jc w:val="center"/>
              <w:rPr>
                <w:rFonts w:ascii="宋体" w:eastAsia="宋体" w:hAnsi="宋体"/>
                <w:szCs w:val="21"/>
              </w:rPr>
            </w:pPr>
          </w:p>
        </w:tc>
      </w:tr>
      <w:tr w:rsidR="00221F35" w14:paraId="15B66150" w14:textId="77777777">
        <w:trPr>
          <w:trHeight w:val="286"/>
          <w:jc w:val="center"/>
        </w:trPr>
        <w:tc>
          <w:tcPr>
            <w:tcW w:w="1642" w:type="dxa"/>
            <w:vAlign w:val="center"/>
          </w:tcPr>
          <w:p w14:paraId="1C39364A" w14:textId="77777777" w:rsidR="00221F35" w:rsidRDefault="008D598A">
            <w:pPr>
              <w:spacing w:beforeLines="50" w:before="156" w:afterLines="50" w:after="156"/>
              <w:jc w:val="center"/>
              <w:rPr>
                <w:rFonts w:ascii="宋体" w:eastAsia="宋体" w:hAnsi="宋体"/>
                <w:szCs w:val="21"/>
              </w:rPr>
            </w:pPr>
            <w:r>
              <w:rPr>
                <w:rFonts w:ascii="宋体" w:eastAsia="宋体" w:hAnsi="宋体" w:hint="eastAsia"/>
                <w:szCs w:val="21"/>
              </w:rPr>
              <w:t>12</w:t>
            </w:r>
          </w:p>
        </w:tc>
        <w:tc>
          <w:tcPr>
            <w:tcW w:w="816" w:type="dxa"/>
            <w:vAlign w:val="center"/>
          </w:tcPr>
          <w:p w14:paraId="59E47BC4"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2D6CE19A" w14:textId="77777777" w:rsidR="00221F35" w:rsidRDefault="008D598A">
            <w:pPr>
              <w:spacing w:beforeLines="50" w:before="156" w:afterLines="50" w:after="156"/>
              <w:jc w:val="center"/>
              <w:rPr>
                <w:rFonts w:ascii="宋体" w:eastAsia="宋体" w:hAnsi="宋体"/>
              </w:rPr>
            </w:pPr>
            <w:r>
              <w:rPr>
                <w:rFonts w:ascii="宋体" w:eastAsia="宋体" w:hAnsi="宋体" w:hint="eastAsia"/>
              </w:rPr>
              <w:t>蛋白质翻译后修饰分析</w:t>
            </w:r>
          </w:p>
        </w:tc>
        <w:tc>
          <w:tcPr>
            <w:tcW w:w="1701" w:type="dxa"/>
            <w:vAlign w:val="center"/>
          </w:tcPr>
          <w:p w14:paraId="45178ACA"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rPr>
              <w:t>蛋白质翻译后修饰</w:t>
            </w:r>
            <w:r>
              <w:rPr>
                <w:rFonts w:ascii="宋体" w:eastAsia="宋体" w:hAnsi="宋体" w:hint="eastAsia"/>
                <w:szCs w:val="21"/>
              </w:rPr>
              <w:t>简述</w:t>
            </w:r>
          </w:p>
        </w:tc>
        <w:tc>
          <w:tcPr>
            <w:tcW w:w="766" w:type="dxa"/>
            <w:vAlign w:val="center"/>
          </w:tcPr>
          <w:p w14:paraId="333449EA"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78046A60"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熟悉</w:t>
            </w:r>
            <w:r>
              <w:rPr>
                <w:rFonts w:ascii="宋体" w:eastAsia="宋体" w:hAnsi="宋体" w:hint="eastAsia"/>
              </w:rPr>
              <w:t>蛋白质翻译后修饰分析的概念和相关生物信息学方法</w:t>
            </w:r>
          </w:p>
        </w:tc>
        <w:tc>
          <w:tcPr>
            <w:tcW w:w="788" w:type="dxa"/>
            <w:vAlign w:val="center"/>
          </w:tcPr>
          <w:p w14:paraId="5C71D2F1" w14:textId="77777777" w:rsidR="00221F35" w:rsidRDefault="00221F35">
            <w:pPr>
              <w:widowControl/>
              <w:spacing w:beforeLines="50" w:before="156" w:afterLines="50" w:after="156"/>
              <w:jc w:val="center"/>
              <w:rPr>
                <w:rFonts w:ascii="宋体" w:eastAsia="宋体" w:hAnsi="宋体"/>
                <w:szCs w:val="21"/>
              </w:rPr>
            </w:pPr>
          </w:p>
        </w:tc>
      </w:tr>
      <w:tr w:rsidR="00221F35" w14:paraId="3F30AA31" w14:textId="77777777">
        <w:trPr>
          <w:trHeight w:val="731"/>
          <w:jc w:val="center"/>
        </w:trPr>
        <w:tc>
          <w:tcPr>
            <w:tcW w:w="1642" w:type="dxa"/>
            <w:vAlign w:val="center"/>
          </w:tcPr>
          <w:p w14:paraId="10BFF3E9" w14:textId="77777777" w:rsidR="00221F35" w:rsidRDefault="008D598A">
            <w:pPr>
              <w:spacing w:beforeLines="50" w:before="156" w:afterLines="50" w:after="156"/>
              <w:jc w:val="center"/>
              <w:rPr>
                <w:rFonts w:ascii="宋体" w:eastAsia="宋体" w:hAnsi="宋体"/>
                <w:szCs w:val="21"/>
              </w:rPr>
            </w:pPr>
            <w:r>
              <w:rPr>
                <w:rFonts w:ascii="宋体" w:eastAsia="宋体" w:hAnsi="宋体" w:hint="eastAsia"/>
                <w:szCs w:val="21"/>
              </w:rPr>
              <w:t>12-15</w:t>
            </w:r>
          </w:p>
        </w:tc>
        <w:tc>
          <w:tcPr>
            <w:tcW w:w="816" w:type="dxa"/>
            <w:vAlign w:val="center"/>
          </w:tcPr>
          <w:p w14:paraId="2EFCEDD0"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383C18EF" w14:textId="77777777" w:rsidR="00221F35" w:rsidRDefault="008D598A">
            <w:pPr>
              <w:spacing w:beforeLines="50" w:before="156" w:afterLines="50" w:after="156"/>
              <w:jc w:val="center"/>
              <w:rPr>
                <w:rFonts w:ascii="宋体" w:eastAsia="宋体" w:hAnsi="宋体"/>
              </w:rPr>
            </w:pPr>
            <w:r>
              <w:rPr>
                <w:rFonts w:ascii="宋体" w:eastAsia="宋体" w:hAnsi="宋体" w:hint="eastAsia"/>
              </w:rPr>
              <w:t>蛋白质的相互作用</w:t>
            </w:r>
          </w:p>
        </w:tc>
        <w:tc>
          <w:tcPr>
            <w:tcW w:w="1701" w:type="dxa"/>
            <w:vAlign w:val="center"/>
          </w:tcPr>
          <w:p w14:paraId="74955087"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蛋白质相互作用数据的获取，网络构建、分析以及应用</w:t>
            </w:r>
          </w:p>
        </w:tc>
        <w:tc>
          <w:tcPr>
            <w:tcW w:w="766" w:type="dxa"/>
            <w:vAlign w:val="center"/>
          </w:tcPr>
          <w:p w14:paraId="1F3F44BB"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1502" w:type="dxa"/>
            <w:vAlign w:val="center"/>
          </w:tcPr>
          <w:p w14:paraId="593C6CCF"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两次过程化考核</w:t>
            </w:r>
          </w:p>
        </w:tc>
        <w:tc>
          <w:tcPr>
            <w:tcW w:w="788" w:type="dxa"/>
            <w:vAlign w:val="center"/>
          </w:tcPr>
          <w:p w14:paraId="7E2727D9" w14:textId="77777777" w:rsidR="00221F35" w:rsidRDefault="00221F35">
            <w:pPr>
              <w:widowControl/>
              <w:spacing w:beforeLines="50" w:before="156" w:afterLines="50" w:after="156"/>
              <w:jc w:val="center"/>
              <w:rPr>
                <w:rFonts w:ascii="宋体" w:eastAsia="宋体" w:hAnsi="宋体"/>
                <w:szCs w:val="21"/>
              </w:rPr>
            </w:pPr>
          </w:p>
        </w:tc>
      </w:tr>
      <w:tr w:rsidR="00221F35" w14:paraId="6913BAC6" w14:textId="77777777">
        <w:trPr>
          <w:trHeight w:val="502"/>
          <w:jc w:val="center"/>
        </w:trPr>
        <w:tc>
          <w:tcPr>
            <w:tcW w:w="1642" w:type="dxa"/>
            <w:vAlign w:val="center"/>
          </w:tcPr>
          <w:p w14:paraId="48FDE51A" w14:textId="77777777" w:rsidR="00221F35" w:rsidRDefault="008D598A">
            <w:pPr>
              <w:spacing w:beforeLines="50" w:before="156" w:afterLines="50" w:after="156"/>
              <w:jc w:val="center"/>
              <w:rPr>
                <w:rFonts w:ascii="宋体" w:eastAsia="宋体" w:hAnsi="宋体"/>
                <w:szCs w:val="21"/>
              </w:rPr>
            </w:pPr>
            <w:r>
              <w:rPr>
                <w:rFonts w:ascii="宋体" w:eastAsia="宋体" w:hAnsi="宋体" w:hint="eastAsia"/>
                <w:szCs w:val="21"/>
              </w:rPr>
              <w:lastRenderedPageBreak/>
              <w:t>16</w:t>
            </w:r>
          </w:p>
        </w:tc>
        <w:tc>
          <w:tcPr>
            <w:tcW w:w="816" w:type="dxa"/>
            <w:vAlign w:val="center"/>
          </w:tcPr>
          <w:p w14:paraId="4F4B0557" w14:textId="77777777" w:rsidR="00221F35" w:rsidRDefault="00221F35">
            <w:pPr>
              <w:widowControl/>
              <w:spacing w:beforeLines="50" w:before="156" w:afterLines="50" w:after="156"/>
              <w:jc w:val="center"/>
              <w:rPr>
                <w:rFonts w:ascii="宋体" w:eastAsia="宋体" w:hAnsi="宋体"/>
                <w:szCs w:val="21"/>
              </w:rPr>
            </w:pPr>
          </w:p>
        </w:tc>
        <w:tc>
          <w:tcPr>
            <w:tcW w:w="1081" w:type="dxa"/>
          </w:tcPr>
          <w:p w14:paraId="0C18ADDB" w14:textId="77777777" w:rsidR="00221F35" w:rsidRDefault="008D598A">
            <w:pPr>
              <w:pStyle w:val="Default"/>
              <w:widowControl/>
              <w:jc w:val="center"/>
              <w:rPr>
                <w:rFonts w:hAnsi="宋体" w:cstheme="minorBidi"/>
                <w:color w:val="auto"/>
                <w:kern w:val="2"/>
                <w:sz w:val="21"/>
                <w:szCs w:val="22"/>
              </w:rPr>
            </w:pPr>
            <w:r>
              <w:rPr>
                <w:rFonts w:hAnsi="宋体" w:cstheme="minorBidi" w:hint="eastAsia"/>
                <w:color w:val="auto"/>
                <w:kern w:val="2"/>
                <w:sz w:val="21"/>
                <w:szCs w:val="22"/>
              </w:rPr>
              <w:t>蛋白质组</w:t>
            </w:r>
            <w:proofErr w:type="gramStart"/>
            <w:r>
              <w:rPr>
                <w:rFonts w:hAnsi="宋体" w:cstheme="minorBidi" w:hint="eastAsia"/>
                <w:color w:val="auto"/>
                <w:kern w:val="2"/>
                <w:sz w:val="21"/>
                <w:szCs w:val="22"/>
              </w:rPr>
              <w:t>学功能</w:t>
            </w:r>
            <w:proofErr w:type="gramEnd"/>
            <w:r>
              <w:rPr>
                <w:rFonts w:hAnsi="宋体" w:cstheme="minorBidi" w:hint="eastAsia"/>
                <w:color w:val="auto"/>
                <w:kern w:val="2"/>
                <w:sz w:val="21"/>
                <w:szCs w:val="22"/>
              </w:rPr>
              <w:t>富集分析</w:t>
            </w:r>
          </w:p>
        </w:tc>
        <w:tc>
          <w:tcPr>
            <w:tcW w:w="1701" w:type="dxa"/>
            <w:vAlign w:val="center"/>
          </w:tcPr>
          <w:p w14:paraId="29D25678"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蛋白质组学数据差异分析，GO以及KEGG通路分析</w:t>
            </w:r>
          </w:p>
        </w:tc>
        <w:tc>
          <w:tcPr>
            <w:tcW w:w="766" w:type="dxa"/>
            <w:vAlign w:val="center"/>
          </w:tcPr>
          <w:p w14:paraId="054BFE02" w14:textId="77777777" w:rsidR="00221F35" w:rsidRDefault="008D598A">
            <w:pPr>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4F5C3FFC"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完成一个“蛋白质组信息学综合实验”的实验报告+一次过程化考核</w:t>
            </w:r>
          </w:p>
        </w:tc>
        <w:tc>
          <w:tcPr>
            <w:tcW w:w="788" w:type="dxa"/>
            <w:vAlign w:val="center"/>
          </w:tcPr>
          <w:p w14:paraId="210F754C" w14:textId="77777777" w:rsidR="00221F35" w:rsidRDefault="00221F35">
            <w:pPr>
              <w:widowControl/>
              <w:spacing w:beforeLines="50" w:before="156" w:afterLines="50" w:after="156"/>
              <w:jc w:val="center"/>
              <w:rPr>
                <w:rFonts w:ascii="宋体" w:eastAsia="宋体" w:hAnsi="宋体"/>
                <w:szCs w:val="21"/>
              </w:rPr>
            </w:pPr>
          </w:p>
        </w:tc>
      </w:tr>
      <w:tr w:rsidR="00221F35" w14:paraId="255996A9" w14:textId="77777777">
        <w:trPr>
          <w:trHeight w:val="111"/>
          <w:jc w:val="center"/>
        </w:trPr>
        <w:tc>
          <w:tcPr>
            <w:tcW w:w="1642" w:type="dxa"/>
            <w:vAlign w:val="center"/>
          </w:tcPr>
          <w:p w14:paraId="34F139CA" w14:textId="77777777" w:rsidR="00221F35" w:rsidRDefault="008D598A">
            <w:pPr>
              <w:spacing w:beforeLines="50" w:before="156" w:afterLines="50" w:after="156"/>
              <w:jc w:val="center"/>
              <w:rPr>
                <w:rFonts w:ascii="宋体" w:eastAsia="宋体" w:hAnsi="宋体"/>
                <w:szCs w:val="21"/>
              </w:rPr>
            </w:pPr>
            <w:r>
              <w:rPr>
                <w:rFonts w:ascii="宋体" w:eastAsia="宋体" w:hAnsi="宋体" w:hint="eastAsia"/>
                <w:szCs w:val="21"/>
              </w:rPr>
              <w:t>17</w:t>
            </w:r>
          </w:p>
        </w:tc>
        <w:tc>
          <w:tcPr>
            <w:tcW w:w="816" w:type="dxa"/>
            <w:vAlign w:val="center"/>
          </w:tcPr>
          <w:p w14:paraId="2542B787" w14:textId="77777777" w:rsidR="00221F35" w:rsidRDefault="00221F35">
            <w:pPr>
              <w:widowControl/>
              <w:spacing w:beforeLines="50" w:before="156" w:afterLines="50" w:after="156"/>
              <w:jc w:val="center"/>
              <w:rPr>
                <w:rFonts w:ascii="宋体" w:eastAsia="宋体" w:hAnsi="宋体"/>
                <w:szCs w:val="21"/>
              </w:rPr>
            </w:pPr>
          </w:p>
        </w:tc>
        <w:tc>
          <w:tcPr>
            <w:tcW w:w="1081" w:type="dxa"/>
            <w:vAlign w:val="center"/>
          </w:tcPr>
          <w:p w14:paraId="0B8771EA" w14:textId="77777777" w:rsidR="00221F35" w:rsidRDefault="008D598A">
            <w:pPr>
              <w:spacing w:beforeLines="50" w:before="156" w:afterLines="50" w:after="156"/>
              <w:jc w:val="center"/>
              <w:rPr>
                <w:rFonts w:ascii="宋体" w:eastAsia="宋体" w:hAnsi="宋体"/>
              </w:rPr>
            </w:pPr>
            <w:r>
              <w:rPr>
                <w:rFonts w:ascii="宋体" w:eastAsia="宋体" w:hAnsi="宋体" w:hint="eastAsia"/>
              </w:rPr>
              <w:t>蛋白质组信息学研究新趋势</w:t>
            </w:r>
          </w:p>
        </w:tc>
        <w:tc>
          <w:tcPr>
            <w:tcW w:w="1701" w:type="dxa"/>
            <w:vAlign w:val="center"/>
          </w:tcPr>
          <w:p w14:paraId="6629D680"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蛋白质组信息学与精准医学</w:t>
            </w:r>
          </w:p>
        </w:tc>
        <w:tc>
          <w:tcPr>
            <w:tcW w:w="766" w:type="dxa"/>
            <w:vAlign w:val="center"/>
          </w:tcPr>
          <w:p w14:paraId="6E16EB0D" w14:textId="77777777" w:rsidR="00221F35" w:rsidRDefault="008D598A">
            <w:pPr>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004449E9"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szCs w:val="21"/>
              </w:rPr>
              <w:t>了解</w:t>
            </w:r>
            <w:r>
              <w:rPr>
                <w:rFonts w:ascii="宋体" w:eastAsia="宋体" w:hAnsi="宋体" w:hint="eastAsia"/>
              </w:rPr>
              <w:t>蛋白质组信息学研究新趋势</w:t>
            </w:r>
          </w:p>
        </w:tc>
        <w:tc>
          <w:tcPr>
            <w:tcW w:w="788" w:type="dxa"/>
            <w:vAlign w:val="center"/>
          </w:tcPr>
          <w:p w14:paraId="56D4309B" w14:textId="77777777" w:rsidR="00221F35" w:rsidRDefault="00221F35">
            <w:pPr>
              <w:widowControl/>
              <w:spacing w:beforeLines="50" w:before="156" w:afterLines="50" w:after="156"/>
              <w:jc w:val="center"/>
              <w:rPr>
                <w:rFonts w:ascii="宋体" w:eastAsia="宋体" w:hAnsi="宋体"/>
                <w:szCs w:val="21"/>
              </w:rPr>
            </w:pPr>
          </w:p>
        </w:tc>
      </w:tr>
    </w:tbl>
    <w:p w14:paraId="78F585EB" w14:textId="77777777" w:rsidR="00221F35" w:rsidRDefault="008D598A">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6ED4D70" w14:textId="6D9604D6" w:rsidR="00221F35" w:rsidRPr="00616671" w:rsidRDefault="00616671" w:rsidP="00616671">
      <w:pPr>
        <w:pStyle w:val="Default"/>
        <w:rPr>
          <w:sz w:val="18"/>
          <w:szCs w:val="18"/>
        </w:rPr>
      </w:pPr>
      <w:r w:rsidRPr="00616671">
        <w:rPr>
          <w:rFonts w:hAnsi="宋体" w:cstheme="minorBidi"/>
          <w:color w:val="auto"/>
          <w:kern w:val="2"/>
          <w:sz w:val="21"/>
          <w:szCs w:val="22"/>
        </w:rPr>
        <w:t>1.</w:t>
      </w:r>
      <w:r w:rsidR="008D598A">
        <w:rPr>
          <w:rFonts w:hAnsi="宋体" w:cstheme="minorBidi" w:hint="eastAsia"/>
          <w:color w:val="auto"/>
          <w:kern w:val="2"/>
          <w:sz w:val="21"/>
          <w:szCs w:val="22"/>
        </w:rPr>
        <w:t>《蛋白质组学原理》</w:t>
      </w:r>
      <w:r>
        <w:rPr>
          <w:rFonts w:hAnsi="宋体" w:cstheme="minorBidi" w:hint="eastAsia"/>
          <w:color w:val="auto"/>
          <w:kern w:val="2"/>
          <w:sz w:val="21"/>
          <w:szCs w:val="22"/>
        </w:rPr>
        <w:t>，</w:t>
      </w:r>
      <w:proofErr w:type="spellStart"/>
      <w:r w:rsidRPr="00616671">
        <w:rPr>
          <w:rFonts w:hAnsi="宋体" w:cstheme="minorBidi"/>
          <w:color w:val="auto"/>
          <w:kern w:val="2"/>
          <w:sz w:val="21"/>
          <w:szCs w:val="22"/>
        </w:rPr>
        <w:t>R.M.Twyman</w:t>
      </w:r>
      <w:proofErr w:type="spellEnd"/>
      <w:r>
        <w:rPr>
          <w:rFonts w:hAnsi="宋体" w:cstheme="minorBidi" w:hint="eastAsia"/>
          <w:color w:val="auto"/>
          <w:kern w:val="2"/>
          <w:sz w:val="21"/>
          <w:szCs w:val="22"/>
        </w:rPr>
        <w:t>，化学工业出版社，2</w:t>
      </w:r>
      <w:r>
        <w:rPr>
          <w:rFonts w:hAnsi="宋体" w:cstheme="minorBidi"/>
          <w:color w:val="auto"/>
          <w:kern w:val="2"/>
          <w:sz w:val="21"/>
          <w:szCs w:val="22"/>
        </w:rPr>
        <w:t>007.</w:t>
      </w:r>
    </w:p>
    <w:p w14:paraId="796A28CA" w14:textId="7E4BAECC" w:rsidR="00221F35" w:rsidRDefault="00616671" w:rsidP="00616671">
      <w:pPr>
        <w:widowControl/>
        <w:spacing w:beforeLines="50" w:before="156" w:afterLines="50" w:after="156"/>
        <w:jc w:val="left"/>
        <w:rPr>
          <w:rFonts w:ascii="宋体" w:eastAsia="宋体" w:hAnsi="宋体"/>
        </w:rPr>
      </w:pPr>
      <w:r>
        <w:rPr>
          <w:rFonts w:ascii="宋体" w:eastAsia="宋体" w:hAnsi="宋体"/>
        </w:rPr>
        <w:t>2.</w:t>
      </w:r>
      <w:r w:rsidR="008D598A">
        <w:rPr>
          <w:rFonts w:ascii="宋体" w:eastAsia="宋体" w:hAnsi="宋体"/>
        </w:rPr>
        <w:t>《比较蛋白质组学的生物信息学》</w:t>
      </w:r>
      <w:r>
        <w:rPr>
          <w:rFonts w:ascii="宋体" w:eastAsia="宋体" w:hAnsi="宋体" w:hint="eastAsia"/>
        </w:rPr>
        <w:t>，</w:t>
      </w:r>
      <w:r w:rsidRPr="00616671">
        <w:rPr>
          <w:rFonts w:ascii="宋体" w:eastAsia="宋体" w:hAnsi="宋体"/>
        </w:rPr>
        <w:t xml:space="preserve">Cathy </w:t>
      </w:r>
      <w:proofErr w:type="spellStart"/>
      <w:r w:rsidRPr="00616671">
        <w:rPr>
          <w:rFonts w:ascii="宋体" w:eastAsia="宋体" w:hAnsi="宋体"/>
        </w:rPr>
        <w:t>H.Wu,Chuming</w:t>
      </w:r>
      <w:proofErr w:type="spellEnd"/>
      <w:r w:rsidRPr="00616671">
        <w:rPr>
          <w:rFonts w:ascii="宋体" w:eastAsia="宋体" w:hAnsi="宋体"/>
        </w:rPr>
        <w:t xml:space="preserve"> Chen</w:t>
      </w:r>
      <w:r>
        <w:rPr>
          <w:rFonts w:ascii="宋体" w:eastAsia="宋体" w:hAnsi="宋体" w:hint="eastAsia"/>
        </w:rPr>
        <w:t>，</w:t>
      </w:r>
      <w:r w:rsidRPr="00616671">
        <w:rPr>
          <w:rFonts w:ascii="宋体" w:eastAsia="宋体" w:hAnsi="宋体" w:hint="eastAsia"/>
        </w:rPr>
        <w:t>科学出版社</w:t>
      </w:r>
      <w:r>
        <w:rPr>
          <w:rFonts w:ascii="宋体" w:eastAsia="宋体" w:hAnsi="宋体" w:hint="eastAsia"/>
        </w:rPr>
        <w:t>，2</w:t>
      </w:r>
      <w:r>
        <w:rPr>
          <w:rFonts w:ascii="宋体" w:eastAsia="宋体" w:hAnsi="宋体"/>
        </w:rPr>
        <w:t>013.</w:t>
      </w:r>
    </w:p>
    <w:p w14:paraId="78ABCE08" w14:textId="77777777" w:rsidR="00221F35" w:rsidRDefault="008D598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521410F0" w14:textId="77777777" w:rsidR="00221F35" w:rsidRDefault="008D598A">
      <w:pPr>
        <w:pStyle w:val="ac"/>
        <w:widowControl/>
        <w:numPr>
          <w:ilvl w:val="0"/>
          <w:numId w:val="8"/>
        </w:numPr>
        <w:spacing w:beforeLines="50" w:before="156" w:afterLines="50" w:after="156"/>
        <w:ind w:firstLineChars="0"/>
        <w:jc w:val="left"/>
        <w:rPr>
          <w:rFonts w:ascii="宋体" w:eastAsia="宋体" w:hAnsi="宋体"/>
        </w:rPr>
      </w:pPr>
      <w:r>
        <w:rPr>
          <w:rFonts w:ascii="宋体" w:eastAsia="宋体" w:hAnsi="宋体" w:hint="eastAsia"/>
        </w:rPr>
        <w:t>讲授法：围绕课程的每个章节的知识点，如“序列比对”、“结构分析”、“蛋白质相互作用”等进行讲解。并进一步的结合具体的蛋白质组学数据，及其在精准医学中的应用，对知识点进行更为深入讲授</w:t>
      </w:r>
    </w:p>
    <w:p w14:paraId="66DA9A95" w14:textId="77777777" w:rsidR="00221F35" w:rsidRDefault="008D598A">
      <w:pPr>
        <w:widowControl/>
        <w:spacing w:beforeLines="50" w:before="156" w:afterLines="50" w:after="156"/>
        <w:ind w:leftChars="200" w:left="735" w:hangingChars="150" w:hanging="315"/>
        <w:jc w:val="left"/>
        <w:rPr>
          <w:rFonts w:ascii="宋体" w:eastAsia="宋体" w:hAnsi="宋体"/>
        </w:rPr>
      </w:pPr>
      <w:r>
        <w:rPr>
          <w:rFonts w:ascii="宋体" w:eastAsia="宋体" w:hAnsi="宋体" w:hint="eastAsia"/>
        </w:rPr>
        <w:t>2．案例教学法：在进行蛋白质组中生物信息学技术基本理论、基本操作的教学中，选择相应的案例，围绕案例组织学生进行主动分析、研讨。</w:t>
      </w:r>
    </w:p>
    <w:p w14:paraId="6B692656" w14:textId="77777777" w:rsidR="00221F35" w:rsidRDefault="008D598A">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BF093C6" w14:textId="77777777" w:rsidR="00221F35" w:rsidRDefault="008D598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761E760" w14:textId="77777777" w:rsidR="00221F35" w:rsidRDefault="008D598A">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21F35" w14:paraId="336D4BF7" w14:textId="77777777">
        <w:trPr>
          <w:trHeight w:val="567"/>
          <w:jc w:val="center"/>
        </w:trPr>
        <w:tc>
          <w:tcPr>
            <w:tcW w:w="2847" w:type="dxa"/>
            <w:vAlign w:val="center"/>
          </w:tcPr>
          <w:p w14:paraId="21F61C8D" w14:textId="77777777" w:rsidR="00221F35" w:rsidRDefault="008D598A">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9B21C6B" w14:textId="77777777" w:rsidR="00221F35" w:rsidRDefault="008D598A">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0F934D9" w14:textId="77777777" w:rsidR="00221F35" w:rsidRDefault="008D598A">
            <w:pPr>
              <w:pStyle w:val="a3"/>
              <w:spacing w:beforeLines="50" w:before="156" w:afterLines="50" w:after="156"/>
              <w:jc w:val="center"/>
              <w:rPr>
                <w:rFonts w:hAnsi="宋体"/>
                <w:b/>
              </w:rPr>
            </w:pPr>
            <w:r>
              <w:rPr>
                <w:rFonts w:hAnsi="宋体" w:hint="eastAsia"/>
                <w:b/>
              </w:rPr>
              <w:t>考核方式</w:t>
            </w:r>
          </w:p>
        </w:tc>
      </w:tr>
      <w:tr w:rsidR="00221F35" w14:paraId="13C359E2" w14:textId="77777777">
        <w:trPr>
          <w:trHeight w:val="567"/>
          <w:jc w:val="center"/>
        </w:trPr>
        <w:tc>
          <w:tcPr>
            <w:tcW w:w="2847" w:type="dxa"/>
            <w:vAlign w:val="center"/>
          </w:tcPr>
          <w:p w14:paraId="03080220" w14:textId="77777777" w:rsidR="00221F35" w:rsidRDefault="008D598A">
            <w:pPr>
              <w:pStyle w:val="a3"/>
              <w:spacing w:beforeLines="50" w:before="156" w:afterLines="50" w:after="156"/>
              <w:jc w:val="center"/>
              <w:rPr>
                <w:rFonts w:hAnsi="宋体"/>
              </w:rPr>
            </w:pPr>
            <w:r>
              <w:rPr>
                <w:rFonts w:hAnsi="宋体" w:hint="eastAsia"/>
              </w:rPr>
              <w:t>课程目标1</w:t>
            </w:r>
          </w:p>
        </w:tc>
        <w:tc>
          <w:tcPr>
            <w:tcW w:w="2849" w:type="dxa"/>
            <w:vAlign w:val="center"/>
          </w:tcPr>
          <w:p w14:paraId="65462C5C" w14:textId="77777777" w:rsidR="00221F35" w:rsidRDefault="008D598A">
            <w:pPr>
              <w:pStyle w:val="a3"/>
              <w:spacing w:beforeLines="50" w:before="156" w:afterLines="50" w:after="156"/>
              <w:rPr>
                <w:rFonts w:hAnsi="宋体"/>
              </w:rPr>
            </w:pPr>
            <w:r>
              <w:rPr>
                <w:rFonts w:hAnsi="宋体" w:hint="eastAsia"/>
              </w:rPr>
              <w:t>理解蛋白质组学的实验技术原理和方法，掌握蛋白质组学数据的获取方法；</w:t>
            </w:r>
            <w:r>
              <w:rPr>
                <w:rFonts w:hAnsi="宋体"/>
              </w:rPr>
              <w:t>掌握蛋白质序列分析的各种方法</w:t>
            </w:r>
          </w:p>
        </w:tc>
        <w:tc>
          <w:tcPr>
            <w:tcW w:w="2849" w:type="dxa"/>
            <w:vAlign w:val="center"/>
          </w:tcPr>
          <w:p w14:paraId="5020C21B" w14:textId="77777777" w:rsidR="00221F35" w:rsidRDefault="008D598A">
            <w:pPr>
              <w:pStyle w:val="a3"/>
              <w:spacing w:beforeLines="50" w:before="156" w:afterLines="50" w:after="156"/>
              <w:jc w:val="center"/>
              <w:rPr>
                <w:rFonts w:hAnsi="宋体"/>
                <w:b/>
              </w:rPr>
            </w:pPr>
            <w:r>
              <w:rPr>
                <w:rFonts w:hAnsi="宋体" w:hint="eastAsia"/>
              </w:rPr>
              <w:t>实验报告</w:t>
            </w:r>
          </w:p>
        </w:tc>
      </w:tr>
      <w:tr w:rsidR="00221F35" w14:paraId="37B067CF" w14:textId="77777777">
        <w:trPr>
          <w:trHeight w:val="567"/>
          <w:jc w:val="center"/>
        </w:trPr>
        <w:tc>
          <w:tcPr>
            <w:tcW w:w="2847" w:type="dxa"/>
            <w:vAlign w:val="center"/>
          </w:tcPr>
          <w:p w14:paraId="485BDEEF" w14:textId="77777777" w:rsidR="00221F35" w:rsidRDefault="008D598A">
            <w:pPr>
              <w:pStyle w:val="a3"/>
              <w:spacing w:beforeLines="50" w:before="156" w:afterLines="50" w:after="156"/>
              <w:jc w:val="center"/>
              <w:rPr>
                <w:rFonts w:hAnsi="宋体"/>
              </w:rPr>
            </w:pPr>
            <w:r>
              <w:rPr>
                <w:rFonts w:hAnsi="宋体" w:hint="eastAsia"/>
              </w:rPr>
              <w:t>课程目标2</w:t>
            </w:r>
          </w:p>
        </w:tc>
        <w:tc>
          <w:tcPr>
            <w:tcW w:w="2849" w:type="dxa"/>
            <w:vAlign w:val="center"/>
          </w:tcPr>
          <w:p w14:paraId="07845AA2" w14:textId="77777777" w:rsidR="00221F35" w:rsidRDefault="008D598A">
            <w:pPr>
              <w:pStyle w:val="a3"/>
              <w:spacing w:beforeLines="50" w:before="156" w:afterLines="50" w:after="156"/>
              <w:rPr>
                <w:rFonts w:hAnsi="宋体"/>
              </w:rPr>
            </w:pPr>
            <w:r>
              <w:rPr>
                <w:rFonts w:hAnsi="宋体"/>
              </w:rPr>
              <w:t>掌握蛋白质结构预测和建模的生物信息学方法</w:t>
            </w:r>
            <w:r>
              <w:rPr>
                <w:rFonts w:hAnsi="宋体" w:hint="eastAsia"/>
              </w:rPr>
              <w:t>；</w:t>
            </w:r>
            <w:r>
              <w:rPr>
                <w:rFonts w:hAnsi="宋体"/>
              </w:rPr>
              <w:t>掌握蛋白质结构、动力学，功能分析的各种生物信息学方法</w:t>
            </w:r>
          </w:p>
        </w:tc>
        <w:tc>
          <w:tcPr>
            <w:tcW w:w="2849" w:type="dxa"/>
            <w:vAlign w:val="center"/>
          </w:tcPr>
          <w:p w14:paraId="7B95AA3A" w14:textId="77777777" w:rsidR="00221F35" w:rsidRDefault="008D598A">
            <w:pPr>
              <w:pStyle w:val="a3"/>
              <w:spacing w:beforeLines="50" w:before="156" w:afterLines="50" w:after="156"/>
              <w:jc w:val="center"/>
              <w:rPr>
                <w:rFonts w:hAnsi="宋体"/>
                <w:b/>
              </w:rPr>
            </w:pPr>
            <w:r>
              <w:rPr>
                <w:rFonts w:hAnsi="宋体" w:hint="eastAsia"/>
              </w:rPr>
              <w:t>实验报告</w:t>
            </w:r>
          </w:p>
        </w:tc>
      </w:tr>
      <w:tr w:rsidR="00221F35" w14:paraId="41FB7DCC" w14:textId="77777777">
        <w:trPr>
          <w:trHeight w:val="567"/>
          <w:jc w:val="center"/>
        </w:trPr>
        <w:tc>
          <w:tcPr>
            <w:tcW w:w="2847" w:type="dxa"/>
            <w:vAlign w:val="center"/>
          </w:tcPr>
          <w:p w14:paraId="058B4A0B" w14:textId="77777777" w:rsidR="00221F35" w:rsidRDefault="008D598A">
            <w:pPr>
              <w:pStyle w:val="a3"/>
              <w:spacing w:beforeLines="50" w:before="156" w:afterLines="50" w:after="156"/>
              <w:jc w:val="center"/>
              <w:rPr>
                <w:rFonts w:hAnsi="宋体"/>
              </w:rPr>
            </w:pPr>
            <w:r>
              <w:rPr>
                <w:rFonts w:hAnsi="宋体" w:hint="eastAsia"/>
              </w:rPr>
              <w:t>课程目标3</w:t>
            </w:r>
          </w:p>
        </w:tc>
        <w:tc>
          <w:tcPr>
            <w:tcW w:w="2849" w:type="dxa"/>
            <w:vAlign w:val="center"/>
          </w:tcPr>
          <w:p w14:paraId="4BA4334E" w14:textId="77777777" w:rsidR="00221F35" w:rsidRDefault="008D598A">
            <w:pPr>
              <w:pStyle w:val="a3"/>
              <w:spacing w:beforeLines="50" w:before="156" w:afterLines="50" w:after="156"/>
              <w:rPr>
                <w:rFonts w:hAnsi="宋体"/>
              </w:rPr>
            </w:pPr>
            <w:r>
              <w:rPr>
                <w:rFonts w:hAnsi="宋体"/>
              </w:rPr>
              <w:t>掌握蛋白质相互作用数据的</w:t>
            </w:r>
            <w:r>
              <w:rPr>
                <w:rFonts w:hAnsi="宋体"/>
              </w:rPr>
              <w:lastRenderedPageBreak/>
              <w:t>获取和利用方法</w:t>
            </w:r>
            <w:r>
              <w:rPr>
                <w:rFonts w:hAnsi="宋体" w:hint="eastAsia"/>
              </w:rPr>
              <w:t>；</w:t>
            </w:r>
            <w:r>
              <w:rPr>
                <w:rFonts w:hAnsi="宋体"/>
              </w:rPr>
              <w:t>掌握蛋白质相互作用网络的构建，分析，以及在理解疾病机制方面的应用</w:t>
            </w:r>
          </w:p>
        </w:tc>
        <w:tc>
          <w:tcPr>
            <w:tcW w:w="2849" w:type="dxa"/>
            <w:vAlign w:val="center"/>
          </w:tcPr>
          <w:p w14:paraId="755110B9" w14:textId="77777777" w:rsidR="00221F35" w:rsidRDefault="008D598A">
            <w:pPr>
              <w:pStyle w:val="a3"/>
              <w:spacing w:beforeLines="50" w:before="156" w:afterLines="50" w:after="156"/>
              <w:jc w:val="center"/>
              <w:rPr>
                <w:rFonts w:hAnsi="宋体"/>
                <w:b/>
              </w:rPr>
            </w:pPr>
            <w:r>
              <w:rPr>
                <w:rFonts w:hAnsi="宋体" w:hint="eastAsia"/>
              </w:rPr>
              <w:lastRenderedPageBreak/>
              <w:t>实验报告</w:t>
            </w:r>
          </w:p>
        </w:tc>
      </w:tr>
    </w:tbl>
    <w:p w14:paraId="6815C6DC" w14:textId="77777777" w:rsidR="00221F35" w:rsidRDefault="008D598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267AD844" w14:textId="77777777" w:rsidR="00221F35" w:rsidRDefault="008D598A">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51C76339" w14:textId="7F810944" w:rsidR="00221F35" w:rsidRDefault="008D598A">
      <w:pPr>
        <w:widowControl/>
        <w:spacing w:beforeLines="50" w:before="156" w:afterLines="50" w:after="156"/>
        <w:jc w:val="left"/>
        <w:rPr>
          <w:rFonts w:ascii="宋体" w:eastAsia="宋体" w:hAnsi="宋体"/>
        </w:rPr>
      </w:pPr>
      <w:r>
        <w:rPr>
          <w:rFonts w:ascii="宋体" w:eastAsia="宋体" w:hAnsi="宋体" w:hint="eastAsia"/>
        </w:rPr>
        <w:t>平时成绩：</w:t>
      </w:r>
      <w:r>
        <w:rPr>
          <w:rFonts w:ascii="宋体" w:eastAsia="宋体" w:hAnsi="宋体"/>
        </w:rPr>
        <w:t>60%</w:t>
      </w:r>
      <w:r>
        <w:rPr>
          <w:rFonts w:ascii="宋体" w:eastAsia="宋体" w:hAnsi="宋体" w:hint="eastAsia"/>
        </w:rPr>
        <w:t>，期末考试</w:t>
      </w:r>
      <w:r>
        <w:rPr>
          <w:rFonts w:ascii="宋体" w:eastAsia="宋体" w:hAnsi="宋体"/>
        </w:rPr>
        <w:t>40%</w:t>
      </w:r>
      <w:r>
        <w:rPr>
          <w:rFonts w:ascii="宋体" w:eastAsia="宋体" w:hAnsi="宋体" w:hint="eastAsia"/>
        </w:rPr>
        <w:t>.</w:t>
      </w:r>
    </w:p>
    <w:p w14:paraId="69365639" w14:textId="77777777" w:rsidR="00221F35" w:rsidRDefault="008D598A">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6496C4B6" w14:textId="77777777" w:rsidR="00221F35" w:rsidRDefault="008D598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21F35" w14:paraId="7C60BBD2" w14:textId="77777777">
        <w:trPr>
          <w:jc w:val="center"/>
        </w:trPr>
        <w:tc>
          <w:tcPr>
            <w:tcW w:w="2122" w:type="dxa"/>
            <w:tcBorders>
              <w:tl2br w:val="single" w:sz="4" w:space="0" w:color="auto"/>
            </w:tcBorders>
            <w:shd w:val="clear" w:color="auto" w:fill="auto"/>
            <w:vAlign w:val="center"/>
          </w:tcPr>
          <w:p w14:paraId="07056B90" w14:textId="77777777" w:rsidR="00221F35" w:rsidRDefault="008D598A">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5FC26EF" w14:textId="77777777" w:rsidR="00221F35" w:rsidRDefault="008D598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56EA4CB"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0B4F741"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97E6DF4"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24CEE5A"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221F35" w14:paraId="3630C68D" w14:textId="77777777">
        <w:trPr>
          <w:trHeight w:val="620"/>
          <w:jc w:val="center"/>
        </w:trPr>
        <w:tc>
          <w:tcPr>
            <w:tcW w:w="2122" w:type="dxa"/>
            <w:shd w:val="clear" w:color="auto" w:fill="auto"/>
            <w:vAlign w:val="center"/>
          </w:tcPr>
          <w:p w14:paraId="26127248"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CB70BE6"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055044EF" w14:textId="77777777" w:rsidR="00221F35" w:rsidRDefault="00221F35">
            <w:pPr>
              <w:spacing w:beforeLines="50" w:before="156" w:afterLines="50" w:after="156"/>
              <w:jc w:val="center"/>
              <w:rPr>
                <w:rFonts w:ascii="宋体" w:eastAsia="宋体" w:hAnsi="宋体"/>
                <w:kern w:val="0"/>
                <w:szCs w:val="21"/>
              </w:rPr>
            </w:pPr>
          </w:p>
        </w:tc>
        <w:tc>
          <w:tcPr>
            <w:tcW w:w="1134" w:type="dxa"/>
            <w:vAlign w:val="center"/>
          </w:tcPr>
          <w:p w14:paraId="73713826"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val="restart"/>
            <w:shd w:val="clear" w:color="auto" w:fill="auto"/>
            <w:vAlign w:val="center"/>
          </w:tcPr>
          <w:p w14:paraId="5983F3E7" w14:textId="77777777" w:rsidR="00221F35" w:rsidRDefault="008D598A">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221F35" w14:paraId="44CB5941" w14:textId="77777777">
        <w:trPr>
          <w:trHeight w:val="679"/>
          <w:jc w:val="center"/>
        </w:trPr>
        <w:tc>
          <w:tcPr>
            <w:tcW w:w="2122" w:type="dxa"/>
            <w:shd w:val="clear" w:color="auto" w:fill="auto"/>
            <w:vAlign w:val="center"/>
          </w:tcPr>
          <w:p w14:paraId="083DDCB4"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84891D3"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230F1A7B" w14:textId="77777777" w:rsidR="00221F35" w:rsidRDefault="00221F35">
            <w:pPr>
              <w:spacing w:beforeLines="50" w:before="156" w:afterLines="50" w:after="156"/>
              <w:jc w:val="center"/>
              <w:rPr>
                <w:rFonts w:ascii="宋体" w:eastAsia="宋体" w:hAnsi="宋体"/>
                <w:kern w:val="0"/>
                <w:szCs w:val="21"/>
              </w:rPr>
            </w:pPr>
          </w:p>
        </w:tc>
        <w:tc>
          <w:tcPr>
            <w:tcW w:w="1134" w:type="dxa"/>
            <w:vAlign w:val="center"/>
          </w:tcPr>
          <w:p w14:paraId="15779776"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shd w:val="clear" w:color="auto" w:fill="auto"/>
            <w:vAlign w:val="center"/>
          </w:tcPr>
          <w:p w14:paraId="27FA34E1" w14:textId="77777777" w:rsidR="00221F35" w:rsidRDefault="00221F35">
            <w:pPr>
              <w:spacing w:beforeLines="50" w:before="156" w:afterLines="50" w:after="156"/>
              <w:rPr>
                <w:rFonts w:ascii="宋体" w:eastAsia="宋体" w:hAnsi="宋体"/>
                <w:kern w:val="0"/>
                <w:szCs w:val="21"/>
              </w:rPr>
            </w:pPr>
          </w:p>
        </w:tc>
      </w:tr>
      <w:tr w:rsidR="00221F35" w14:paraId="7C7A094F" w14:textId="77777777">
        <w:trPr>
          <w:trHeight w:val="755"/>
          <w:jc w:val="center"/>
        </w:trPr>
        <w:tc>
          <w:tcPr>
            <w:tcW w:w="2122" w:type="dxa"/>
            <w:shd w:val="clear" w:color="auto" w:fill="auto"/>
            <w:vAlign w:val="center"/>
          </w:tcPr>
          <w:p w14:paraId="482BF153"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8D5C768"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1C4FBAD9" w14:textId="77777777" w:rsidR="00221F35" w:rsidRDefault="00221F35">
            <w:pPr>
              <w:spacing w:beforeLines="50" w:before="156" w:afterLines="50" w:after="156"/>
              <w:jc w:val="center"/>
              <w:rPr>
                <w:rFonts w:ascii="宋体" w:eastAsia="宋体" w:hAnsi="宋体"/>
                <w:kern w:val="0"/>
                <w:szCs w:val="21"/>
              </w:rPr>
            </w:pPr>
          </w:p>
        </w:tc>
        <w:tc>
          <w:tcPr>
            <w:tcW w:w="1134" w:type="dxa"/>
            <w:vAlign w:val="center"/>
          </w:tcPr>
          <w:p w14:paraId="39BFD70C" w14:textId="77777777" w:rsidR="00221F35" w:rsidRDefault="008D598A">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shd w:val="clear" w:color="auto" w:fill="auto"/>
            <w:vAlign w:val="center"/>
          </w:tcPr>
          <w:p w14:paraId="0FA9B464" w14:textId="77777777" w:rsidR="00221F35" w:rsidRDefault="00221F35">
            <w:pPr>
              <w:spacing w:beforeLines="50" w:before="156" w:afterLines="50" w:after="156"/>
              <w:rPr>
                <w:rFonts w:ascii="宋体" w:eastAsia="宋体" w:hAnsi="宋体"/>
                <w:kern w:val="0"/>
                <w:szCs w:val="21"/>
              </w:rPr>
            </w:pPr>
          </w:p>
        </w:tc>
      </w:tr>
    </w:tbl>
    <w:p w14:paraId="511C720D" w14:textId="77777777" w:rsidR="00221F35" w:rsidRDefault="008D598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tblGrid>
      <w:tr w:rsidR="00221F35" w14:paraId="4BB33A0C" w14:textId="77777777">
        <w:trPr>
          <w:trHeight w:val="454"/>
          <w:tblHeader/>
          <w:jc w:val="center"/>
        </w:trPr>
        <w:tc>
          <w:tcPr>
            <w:tcW w:w="993" w:type="dxa"/>
            <w:vMerge w:val="restart"/>
            <w:tcBorders>
              <w:left w:val="single" w:sz="4" w:space="0" w:color="auto"/>
              <w:right w:val="single" w:sz="4" w:space="0" w:color="auto"/>
            </w:tcBorders>
            <w:vAlign w:val="center"/>
          </w:tcPr>
          <w:p w14:paraId="019E7337" w14:textId="77777777" w:rsidR="00616671" w:rsidRDefault="00616671" w:rsidP="0061667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BEB2B41" w14:textId="36B6B7A2" w:rsidR="00221F35" w:rsidRDefault="00616671" w:rsidP="00616671">
            <w:pPr>
              <w:widowControl/>
              <w:spacing w:beforeLines="50" w:before="156" w:afterLines="50" w:after="156"/>
              <w:jc w:val="center"/>
              <w:rPr>
                <w:rFonts w:ascii="宋体" w:eastAsia="宋体" w:hAnsi="宋体"/>
                <w:b/>
                <w:bCs/>
                <w:szCs w:val="21"/>
              </w:rPr>
            </w:pPr>
            <w:r>
              <w:rPr>
                <w:rFonts w:ascii="宋体" w:eastAsia="宋体" w:hAnsi="宋体"/>
                <w:b/>
                <w:bCs/>
                <w:kern w:val="0"/>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77E7207F" w14:textId="77777777" w:rsidR="00221F35" w:rsidRDefault="008D598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8D697B4" w14:textId="77777777" w:rsidR="00221F35" w:rsidRDefault="008D598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Pr>
                <w:rFonts w:ascii="宋体" w:eastAsia="宋体" w:hAnsi="宋体"/>
                <w:b/>
                <w:bCs/>
                <w:szCs w:val="21"/>
              </w:rPr>
              <w:t>-89</w:t>
            </w:r>
          </w:p>
        </w:tc>
        <w:tc>
          <w:tcPr>
            <w:tcW w:w="1843" w:type="dxa"/>
            <w:tcBorders>
              <w:top w:val="single" w:sz="4" w:space="0" w:color="auto"/>
              <w:left w:val="single" w:sz="4" w:space="0" w:color="auto"/>
              <w:bottom w:val="single" w:sz="4" w:space="0" w:color="auto"/>
              <w:right w:val="single" w:sz="4" w:space="0" w:color="auto"/>
            </w:tcBorders>
            <w:vAlign w:val="center"/>
          </w:tcPr>
          <w:p w14:paraId="5B86C010" w14:textId="77777777" w:rsidR="00221F35" w:rsidRDefault="008D598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0-7</w:t>
            </w:r>
            <w:r>
              <w:rPr>
                <w:rFonts w:ascii="宋体" w:eastAsia="宋体" w:hAnsi="宋体" w:hint="eastAsia"/>
                <w:b/>
                <w:bCs/>
                <w:szCs w:val="21"/>
              </w:rPr>
              <w:t>4</w:t>
            </w:r>
          </w:p>
        </w:tc>
        <w:tc>
          <w:tcPr>
            <w:tcW w:w="1779" w:type="dxa"/>
            <w:tcBorders>
              <w:top w:val="single" w:sz="4" w:space="0" w:color="auto"/>
              <w:left w:val="single" w:sz="4" w:space="0" w:color="auto"/>
              <w:bottom w:val="single" w:sz="4" w:space="0" w:color="auto"/>
              <w:right w:val="single" w:sz="4" w:space="0" w:color="auto"/>
            </w:tcBorders>
            <w:vAlign w:val="center"/>
          </w:tcPr>
          <w:p w14:paraId="5B830066" w14:textId="77777777" w:rsidR="00221F35" w:rsidRDefault="008D598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221F35" w14:paraId="49B07056" w14:textId="77777777">
        <w:trPr>
          <w:trHeight w:val="449"/>
          <w:tblHeader/>
          <w:jc w:val="center"/>
        </w:trPr>
        <w:tc>
          <w:tcPr>
            <w:tcW w:w="993" w:type="dxa"/>
            <w:vMerge/>
            <w:tcBorders>
              <w:left w:val="single" w:sz="4" w:space="0" w:color="auto"/>
              <w:right w:val="single" w:sz="4" w:space="0" w:color="auto"/>
            </w:tcBorders>
            <w:vAlign w:val="center"/>
          </w:tcPr>
          <w:p w14:paraId="35C6B4E7" w14:textId="77777777" w:rsidR="00221F35" w:rsidRDefault="00221F3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16D3E4" w14:textId="77777777" w:rsidR="00221F35" w:rsidRDefault="008D598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DCBA0BA" w14:textId="77777777" w:rsidR="00221F35" w:rsidRDefault="008D598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7E1E3AD" w14:textId="77777777" w:rsidR="00221F35" w:rsidRDefault="008D598A">
            <w:pPr>
              <w:widowControl/>
              <w:spacing w:beforeLines="50" w:before="156" w:afterLines="50" w:after="156"/>
              <w:jc w:val="center"/>
              <w:rPr>
                <w:rFonts w:ascii="宋体" w:eastAsia="宋体" w:hAnsi="宋体"/>
                <w:b/>
                <w:bCs/>
                <w:szCs w:val="21"/>
              </w:rPr>
            </w:pPr>
            <w:r>
              <w:rPr>
                <w:rFonts w:ascii="宋体" w:eastAsia="宋体" w:hAnsi="宋体"/>
                <w:b/>
                <w:bCs/>
                <w:szCs w:val="21"/>
              </w:rPr>
              <w:t>中</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FE83119" w14:textId="77777777" w:rsidR="00221F35" w:rsidRDefault="008D598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221F35" w14:paraId="77065B8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0D26E6F" w14:textId="77777777" w:rsidR="00221F35" w:rsidRDefault="00221F3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E34DF8" w14:textId="77777777" w:rsidR="00221F35" w:rsidRDefault="008D598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2332564" w14:textId="77777777" w:rsidR="00221F35" w:rsidRDefault="008D598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F2E68BD" w14:textId="77777777" w:rsidR="00221F35" w:rsidRDefault="008D598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274D46F" w14:textId="77777777" w:rsidR="00221F35" w:rsidRDefault="008D598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r>
      <w:tr w:rsidR="00221F35" w14:paraId="557A9A5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F1FC2B"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363EB64"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B4A3924"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全面理解蛋白质组学的实验技术原理和方法，掌握蛋白质组学数据的获取方法， 以及全面掌握蛋白质序列分析的各种方法</w:t>
            </w:r>
          </w:p>
        </w:tc>
        <w:tc>
          <w:tcPr>
            <w:tcW w:w="1984" w:type="dxa"/>
            <w:tcBorders>
              <w:top w:val="single" w:sz="4" w:space="0" w:color="auto"/>
              <w:left w:val="single" w:sz="4" w:space="0" w:color="auto"/>
              <w:bottom w:val="single" w:sz="4" w:space="0" w:color="auto"/>
              <w:right w:val="single" w:sz="4" w:space="0" w:color="auto"/>
            </w:tcBorders>
          </w:tcPr>
          <w:p w14:paraId="397EDD70"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能够理解蛋白质组学的实验技术原理和方法，掌握蛋白质组学数据的获取方法， 以及能够掌握蛋白质序列分析的各种方法</w:t>
            </w:r>
          </w:p>
        </w:tc>
        <w:tc>
          <w:tcPr>
            <w:tcW w:w="1843" w:type="dxa"/>
            <w:tcBorders>
              <w:top w:val="single" w:sz="4" w:space="0" w:color="auto"/>
              <w:left w:val="single" w:sz="4" w:space="0" w:color="auto"/>
              <w:bottom w:val="single" w:sz="4" w:space="0" w:color="auto"/>
              <w:right w:val="single" w:sz="4" w:space="0" w:color="auto"/>
            </w:tcBorders>
          </w:tcPr>
          <w:p w14:paraId="5301F6D7"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部分理解蛋白质组学的实验技术原理和方法，掌握蛋白质组学数据的获取方法， 以及部分掌握蛋白质序列分析的各种方法</w:t>
            </w:r>
          </w:p>
        </w:tc>
        <w:tc>
          <w:tcPr>
            <w:tcW w:w="1779" w:type="dxa"/>
            <w:tcBorders>
              <w:top w:val="single" w:sz="4" w:space="0" w:color="auto"/>
              <w:left w:val="single" w:sz="4" w:space="0" w:color="auto"/>
              <w:bottom w:val="single" w:sz="4" w:space="0" w:color="auto"/>
              <w:right w:val="single" w:sz="4" w:space="0" w:color="auto"/>
            </w:tcBorders>
          </w:tcPr>
          <w:p w14:paraId="0D677831"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不能理解蛋白质组学的实验技术原理和方法，掌握蛋白质组学数据的获取方法， 以及不能掌握蛋白质序列分析的各种方法</w:t>
            </w:r>
          </w:p>
        </w:tc>
      </w:tr>
      <w:tr w:rsidR="00221F35" w14:paraId="56E5699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809BDA"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FE7F1A1"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02D9BDC"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全面掌握蛋白质结构预测和建模的生物信息学方法，以</w:t>
            </w:r>
            <w:r>
              <w:rPr>
                <w:rFonts w:ascii="宋体" w:eastAsia="宋体" w:hAnsi="宋体" w:hint="eastAsia"/>
                <w:szCs w:val="21"/>
              </w:rPr>
              <w:lastRenderedPageBreak/>
              <w:t>及全面掌握蛋白质结构、动力学，功能分析的各种生物信息学方法</w:t>
            </w:r>
          </w:p>
        </w:tc>
        <w:tc>
          <w:tcPr>
            <w:tcW w:w="1984" w:type="dxa"/>
            <w:tcBorders>
              <w:top w:val="single" w:sz="4" w:space="0" w:color="auto"/>
              <w:left w:val="single" w:sz="4" w:space="0" w:color="auto"/>
              <w:bottom w:val="single" w:sz="4" w:space="0" w:color="auto"/>
              <w:right w:val="single" w:sz="4" w:space="0" w:color="auto"/>
            </w:tcBorders>
          </w:tcPr>
          <w:p w14:paraId="60C10FD3"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lastRenderedPageBreak/>
              <w:t>能够掌握蛋白质结构预测和建模的生物信息学方法，以</w:t>
            </w:r>
            <w:r>
              <w:rPr>
                <w:rFonts w:ascii="宋体" w:eastAsia="宋体" w:hAnsi="宋体" w:hint="eastAsia"/>
                <w:szCs w:val="21"/>
              </w:rPr>
              <w:lastRenderedPageBreak/>
              <w:t>及能够掌握蛋白质结构、动力学，功能分析的各种生物信息学方法</w:t>
            </w:r>
          </w:p>
        </w:tc>
        <w:tc>
          <w:tcPr>
            <w:tcW w:w="1843" w:type="dxa"/>
            <w:tcBorders>
              <w:top w:val="single" w:sz="4" w:space="0" w:color="auto"/>
              <w:left w:val="single" w:sz="4" w:space="0" w:color="auto"/>
              <w:bottom w:val="single" w:sz="4" w:space="0" w:color="auto"/>
              <w:right w:val="single" w:sz="4" w:space="0" w:color="auto"/>
            </w:tcBorders>
          </w:tcPr>
          <w:p w14:paraId="698907BD"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lastRenderedPageBreak/>
              <w:t>部分掌握蛋白质结构预测和建模的生物信息学方</w:t>
            </w:r>
            <w:r>
              <w:rPr>
                <w:rFonts w:ascii="宋体" w:eastAsia="宋体" w:hAnsi="宋体" w:hint="eastAsia"/>
                <w:szCs w:val="21"/>
              </w:rPr>
              <w:lastRenderedPageBreak/>
              <w:t>法，以及部分掌握蛋白质结构、动力学，功能分析的各种生物信息学方法</w:t>
            </w:r>
          </w:p>
        </w:tc>
        <w:tc>
          <w:tcPr>
            <w:tcW w:w="1779" w:type="dxa"/>
            <w:tcBorders>
              <w:top w:val="single" w:sz="4" w:space="0" w:color="auto"/>
              <w:left w:val="single" w:sz="4" w:space="0" w:color="auto"/>
              <w:bottom w:val="single" w:sz="4" w:space="0" w:color="auto"/>
              <w:right w:val="single" w:sz="4" w:space="0" w:color="auto"/>
            </w:tcBorders>
          </w:tcPr>
          <w:p w14:paraId="48FAC1B0"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lastRenderedPageBreak/>
              <w:t>不能掌握蛋白质结构预测和建模的生物信息学方</w:t>
            </w:r>
            <w:r>
              <w:rPr>
                <w:rFonts w:ascii="宋体" w:eastAsia="宋体" w:hAnsi="宋体" w:hint="eastAsia"/>
                <w:szCs w:val="21"/>
              </w:rPr>
              <w:lastRenderedPageBreak/>
              <w:t>法，以及不能掌握蛋白质结构、动力学，功能分析的各种生物信息学方法</w:t>
            </w:r>
          </w:p>
        </w:tc>
      </w:tr>
      <w:tr w:rsidR="00221F35" w14:paraId="1B66406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106181"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21796CAE" w14:textId="77777777" w:rsidR="00221F35" w:rsidRDefault="008D598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4A4B0862"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全面掌握蛋白质相互作用数据的获取和利用方法， 以及全面掌握蛋白质相互作用网络的构建，分析，以及在理解疾病机制方面的应用</w:t>
            </w:r>
          </w:p>
        </w:tc>
        <w:tc>
          <w:tcPr>
            <w:tcW w:w="1984" w:type="dxa"/>
            <w:tcBorders>
              <w:top w:val="single" w:sz="4" w:space="0" w:color="auto"/>
              <w:left w:val="single" w:sz="4" w:space="0" w:color="auto"/>
              <w:bottom w:val="single" w:sz="4" w:space="0" w:color="auto"/>
              <w:right w:val="single" w:sz="4" w:space="0" w:color="auto"/>
            </w:tcBorders>
          </w:tcPr>
          <w:p w14:paraId="3B8D61C8"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能够掌握蛋白质相互作用数据的获取和利用方法， 以及能够掌握蛋白质相互作用网络的构建，分析，以及在理解疾病机制方面的应用</w:t>
            </w:r>
          </w:p>
        </w:tc>
        <w:tc>
          <w:tcPr>
            <w:tcW w:w="1843" w:type="dxa"/>
            <w:tcBorders>
              <w:top w:val="single" w:sz="4" w:space="0" w:color="auto"/>
              <w:left w:val="single" w:sz="4" w:space="0" w:color="auto"/>
              <w:bottom w:val="single" w:sz="4" w:space="0" w:color="auto"/>
              <w:right w:val="single" w:sz="4" w:space="0" w:color="auto"/>
            </w:tcBorders>
          </w:tcPr>
          <w:p w14:paraId="39ED08C1"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部分掌握蛋白质相互作用数据的获取和利用方法， 以及部分掌握蛋白质相互作用网络的构建，分析，以及在理解疾病机制方面的应用</w:t>
            </w:r>
          </w:p>
        </w:tc>
        <w:tc>
          <w:tcPr>
            <w:tcW w:w="1779" w:type="dxa"/>
            <w:tcBorders>
              <w:top w:val="single" w:sz="4" w:space="0" w:color="auto"/>
              <w:left w:val="single" w:sz="4" w:space="0" w:color="auto"/>
              <w:bottom w:val="single" w:sz="4" w:space="0" w:color="auto"/>
              <w:right w:val="single" w:sz="4" w:space="0" w:color="auto"/>
            </w:tcBorders>
          </w:tcPr>
          <w:p w14:paraId="55759872" w14:textId="77777777" w:rsidR="00221F35" w:rsidRDefault="008D598A">
            <w:pPr>
              <w:spacing w:beforeLines="50" w:before="156" w:afterLines="50" w:after="156"/>
              <w:rPr>
                <w:rFonts w:ascii="宋体" w:eastAsia="宋体" w:hAnsi="宋体"/>
                <w:szCs w:val="21"/>
              </w:rPr>
            </w:pPr>
            <w:r>
              <w:rPr>
                <w:rFonts w:ascii="宋体" w:eastAsia="宋体" w:hAnsi="宋体" w:hint="eastAsia"/>
                <w:szCs w:val="21"/>
              </w:rPr>
              <w:t>不能掌握蛋白质相互作用数据的获取和利用方法， 以及不能掌握蛋白质相互作用网络的构建，分析，以及在理解疾病机制方面的应用</w:t>
            </w:r>
          </w:p>
        </w:tc>
      </w:tr>
    </w:tbl>
    <w:p w14:paraId="3CC28ED5" w14:textId="77777777" w:rsidR="00221F35" w:rsidRDefault="00221F35">
      <w:pPr>
        <w:widowControl/>
        <w:jc w:val="left"/>
        <w:rPr>
          <w:rFonts w:ascii="宋体" w:eastAsia="宋体" w:hAnsi="宋体"/>
        </w:rPr>
      </w:pPr>
    </w:p>
    <w:sectPr w:rsidR="00221F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01A4"/>
    <w:multiLevelType w:val="multilevel"/>
    <w:tmpl w:val="136301A4"/>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49F3CF8"/>
    <w:multiLevelType w:val="multilevel"/>
    <w:tmpl w:val="449F3CF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5A81152"/>
    <w:multiLevelType w:val="multilevel"/>
    <w:tmpl w:val="45A81152"/>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 w15:restartNumberingAfterBreak="0">
    <w:nsid w:val="51A72777"/>
    <w:multiLevelType w:val="multilevel"/>
    <w:tmpl w:val="51A72777"/>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55EB60E9"/>
    <w:multiLevelType w:val="multilevel"/>
    <w:tmpl w:val="55EB60E9"/>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56542E33"/>
    <w:multiLevelType w:val="multilevel"/>
    <w:tmpl w:val="56542E3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5B1623CA"/>
    <w:multiLevelType w:val="multilevel"/>
    <w:tmpl w:val="5B1623CA"/>
    <w:lvl w:ilvl="0">
      <w:start w:val="3"/>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7" w15:restartNumberingAfterBreak="0">
    <w:nsid w:val="6B38211D"/>
    <w:multiLevelType w:val="multilevel"/>
    <w:tmpl w:val="6B38211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1"/>
  </w:num>
  <w:num w:numId="3">
    <w:abstractNumId w:val="0"/>
  </w:num>
  <w:num w:numId="4">
    <w:abstractNumId w:val="3"/>
  </w:num>
  <w:num w:numId="5">
    <w:abstractNumId w:val="5"/>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zIwZTJkYjc0NTgwMDNlMDE5ZGRmYmE3MTY2ODI5ZmIifQ=="/>
  </w:docVars>
  <w:rsids>
    <w:rsidRoot w:val="001E5724"/>
    <w:rsid w:val="00022CBB"/>
    <w:rsid w:val="000627DC"/>
    <w:rsid w:val="00063020"/>
    <w:rsid w:val="00077A5F"/>
    <w:rsid w:val="000B5633"/>
    <w:rsid w:val="000D7FAF"/>
    <w:rsid w:val="000E550C"/>
    <w:rsid w:val="000F054A"/>
    <w:rsid w:val="00153A1F"/>
    <w:rsid w:val="00156956"/>
    <w:rsid w:val="001C6FE8"/>
    <w:rsid w:val="001E5724"/>
    <w:rsid w:val="00221F35"/>
    <w:rsid w:val="002230F9"/>
    <w:rsid w:val="00242673"/>
    <w:rsid w:val="00252246"/>
    <w:rsid w:val="00260586"/>
    <w:rsid w:val="00285327"/>
    <w:rsid w:val="002A03E4"/>
    <w:rsid w:val="002A7568"/>
    <w:rsid w:val="002D3000"/>
    <w:rsid w:val="002E038B"/>
    <w:rsid w:val="002E1049"/>
    <w:rsid w:val="002F20F3"/>
    <w:rsid w:val="003014B0"/>
    <w:rsid w:val="00313A87"/>
    <w:rsid w:val="00322986"/>
    <w:rsid w:val="00341D36"/>
    <w:rsid w:val="0034254B"/>
    <w:rsid w:val="003527F8"/>
    <w:rsid w:val="003777AF"/>
    <w:rsid w:val="0038665C"/>
    <w:rsid w:val="003E1B68"/>
    <w:rsid w:val="003F7FCD"/>
    <w:rsid w:val="004070CF"/>
    <w:rsid w:val="004273FF"/>
    <w:rsid w:val="00432C73"/>
    <w:rsid w:val="004338A1"/>
    <w:rsid w:val="004755B2"/>
    <w:rsid w:val="00490FA8"/>
    <w:rsid w:val="00493040"/>
    <w:rsid w:val="00494165"/>
    <w:rsid w:val="004A09E9"/>
    <w:rsid w:val="004A1DA0"/>
    <w:rsid w:val="004A2DE0"/>
    <w:rsid w:val="004A3B6C"/>
    <w:rsid w:val="004E78D4"/>
    <w:rsid w:val="00504B29"/>
    <w:rsid w:val="0052314B"/>
    <w:rsid w:val="005238FC"/>
    <w:rsid w:val="00530D56"/>
    <w:rsid w:val="005A0378"/>
    <w:rsid w:val="00616671"/>
    <w:rsid w:val="00652848"/>
    <w:rsid w:val="00665621"/>
    <w:rsid w:val="006734DA"/>
    <w:rsid w:val="00681DCF"/>
    <w:rsid w:val="006E4F82"/>
    <w:rsid w:val="006F64C9"/>
    <w:rsid w:val="007639A2"/>
    <w:rsid w:val="007953E4"/>
    <w:rsid w:val="007C379D"/>
    <w:rsid w:val="007C62ED"/>
    <w:rsid w:val="007E39E3"/>
    <w:rsid w:val="008128AD"/>
    <w:rsid w:val="00826E5F"/>
    <w:rsid w:val="00844787"/>
    <w:rsid w:val="008560E2"/>
    <w:rsid w:val="00886EBF"/>
    <w:rsid w:val="008A7C60"/>
    <w:rsid w:val="008D598A"/>
    <w:rsid w:val="008F31D2"/>
    <w:rsid w:val="008F51B0"/>
    <w:rsid w:val="009650BD"/>
    <w:rsid w:val="00965C68"/>
    <w:rsid w:val="009724D8"/>
    <w:rsid w:val="00980A79"/>
    <w:rsid w:val="009B6474"/>
    <w:rsid w:val="009D180B"/>
    <w:rsid w:val="009D3D55"/>
    <w:rsid w:val="00A03BBD"/>
    <w:rsid w:val="00A1216E"/>
    <w:rsid w:val="00A5702F"/>
    <w:rsid w:val="00A61EFD"/>
    <w:rsid w:val="00A81A7A"/>
    <w:rsid w:val="00AA4570"/>
    <w:rsid w:val="00AA630A"/>
    <w:rsid w:val="00AA6CF6"/>
    <w:rsid w:val="00AB0AC9"/>
    <w:rsid w:val="00AC73C0"/>
    <w:rsid w:val="00AD7D86"/>
    <w:rsid w:val="00AE3D1A"/>
    <w:rsid w:val="00B03909"/>
    <w:rsid w:val="00B139CE"/>
    <w:rsid w:val="00B26430"/>
    <w:rsid w:val="00B40ECD"/>
    <w:rsid w:val="00B6647C"/>
    <w:rsid w:val="00BA23F0"/>
    <w:rsid w:val="00BB0762"/>
    <w:rsid w:val="00BE5520"/>
    <w:rsid w:val="00BE5A5A"/>
    <w:rsid w:val="00C00798"/>
    <w:rsid w:val="00C4018E"/>
    <w:rsid w:val="00C54636"/>
    <w:rsid w:val="00CA53B2"/>
    <w:rsid w:val="00CE1C8B"/>
    <w:rsid w:val="00CF78DB"/>
    <w:rsid w:val="00D02F99"/>
    <w:rsid w:val="00D07B15"/>
    <w:rsid w:val="00D13271"/>
    <w:rsid w:val="00D14471"/>
    <w:rsid w:val="00D245B1"/>
    <w:rsid w:val="00D417A1"/>
    <w:rsid w:val="00D4406A"/>
    <w:rsid w:val="00D504B7"/>
    <w:rsid w:val="00D53882"/>
    <w:rsid w:val="00D626D1"/>
    <w:rsid w:val="00D715F7"/>
    <w:rsid w:val="00DB6ABA"/>
    <w:rsid w:val="00DD7B5F"/>
    <w:rsid w:val="00DE7849"/>
    <w:rsid w:val="00DF7146"/>
    <w:rsid w:val="00E05E8B"/>
    <w:rsid w:val="00E366AB"/>
    <w:rsid w:val="00E51A62"/>
    <w:rsid w:val="00E56912"/>
    <w:rsid w:val="00E76E34"/>
    <w:rsid w:val="00EA2D53"/>
    <w:rsid w:val="00EC44B2"/>
    <w:rsid w:val="00EC4F63"/>
    <w:rsid w:val="00ED7F81"/>
    <w:rsid w:val="00EE19B6"/>
    <w:rsid w:val="00EE1D5A"/>
    <w:rsid w:val="00EE6583"/>
    <w:rsid w:val="00EF72CE"/>
    <w:rsid w:val="00F56396"/>
    <w:rsid w:val="00F60718"/>
    <w:rsid w:val="00FB46E8"/>
    <w:rsid w:val="00FB77A1"/>
    <w:rsid w:val="00FC01F9"/>
    <w:rsid w:val="00FC24B5"/>
    <w:rsid w:val="00FD1D5C"/>
    <w:rsid w:val="4CAA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30BFF"/>
  <w15:docId w15:val="{5297F364-D884-4237-9E5E-1C14B401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556614">
      <w:bodyDiv w:val="1"/>
      <w:marLeft w:val="0"/>
      <w:marRight w:val="0"/>
      <w:marTop w:val="0"/>
      <w:marBottom w:val="0"/>
      <w:divBdr>
        <w:top w:val="none" w:sz="0" w:space="0" w:color="auto"/>
        <w:left w:val="none" w:sz="0" w:space="0" w:color="auto"/>
        <w:bottom w:val="none" w:sz="0" w:space="0" w:color="auto"/>
        <w:right w:val="none" w:sz="0" w:space="0" w:color="auto"/>
      </w:divBdr>
    </w:div>
    <w:div w:id="1795637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1AFF8-B644-4B1B-BFF3-A2EC63D8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14</Pages>
  <Words>1014</Words>
  <Characters>5784</Characters>
  <Application>Microsoft Office Word</Application>
  <DocSecurity>0</DocSecurity>
  <Lines>48</Lines>
  <Paragraphs>13</Paragraphs>
  <ScaleCrop>false</ScaleCrop>
  <Company>P R C</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110</cp:revision>
  <cp:lastPrinted>2020-12-24T07:17:00Z</cp:lastPrinted>
  <dcterms:created xsi:type="dcterms:W3CDTF">2020-12-08T08:33:00Z</dcterms:created>
  <dcterms:modified xsi:type="dcterms:W3CDTF">2023-08-16T23:50:00Z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D8738B0F82714D119FD783BF7931BBAA_12</vt:lpwstr>
  </property>
</Properties>
</file>