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41B5C"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383072">
        <w:rPr>
          <w:rFonts w:ascii="黑体" w:eastAsia="黑体" w:hAnsi="黑体" w:hint="eastAsia"/>
          <w:sz w:val="32"/>
          <w:szCs w:val="32"/>
        </w:rPr>
        <w:t>蛋白质化学</w:t>
      </w:r>
      <w:r w:rsidRPr="001E5724">
        <w:rPr>
          <w:rFonts w:ascii="黑体" w:eastAsia="黑体" w:hAnsi="黑体" w:hint="eastAsia"/>
          <w:sz w:val="32"/>
          <w:szCs w:val="32"/>
        </w:rPr>
        <w:t>》课程教学大纲</w:t>
      </w:r>
    </w:p>
    <w:p w14:paraId="084A6381"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C098001" w14:textId="77777777" w:rsidTr="00DD7B5F">
        <w:trPr>
          <w:jc w:val="center"/>
        </w:trPr>
        <w:tc>
          <w:tcPr>
            <w:tcW w:w="1135" w:type="dxa"/>
            <w:vAlign w:val="center"/>
          </w:tcPr>
          <w:p w14:paraId="28D7FF7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1713E06" w14:textId="74C4E8A8" w:rsidR="00D13271" w:rsidRPr="00DD7B5F" w:rsidRDefault="008C34A0" w:rsidP="00DD7B5F">
            <w:pPr>
              <w:spacing w:beforeLines="50" w:before="156" w:afterLines="50" w:after="156"/>
              <w:jc w:val="left"/>
              <w:rPr>
                <w:rFonts w:ascii="宋体" w:eastAsia="宋体" w:hAnsi="宋体"/>
              </w:rPr>
            </w:pPr>
            <w:r w:rsidRPr="008C34A0">
              <w:rPr>
                <w:rFonts w:ascii="宋体" w:eastAsia="宋体" w:hAnsi="宋体"/>
              </w:rPr>
              <w:t xml:space="preserve">Protein </w:t>
            </w:r>
            <w:r w:rsidR="00F865F3" w:rsidRPr="00F865F3">
              <w:rPr>
                <w:rFonts w:ascii="宋体" w:eastAsia="宋体" w:hAnsi="宋体"/>
              </w:rPr>
              <w:t>C</w:t>
            </w:r>
            <w:r w:rsidRPr="008C34A0">
              <w:rPr>
                <w:rFonts w:ascii="宋体" w:eastAsia="宋体" w:hAnsi="宋体"/>
              </w:rPr>
              <w:t>hemistry</w:t>
            </w:r>
          </w:p>
        </w:tc>
        <w:tc>
          <w:tcPr>
            <w:tcW w:w="1134" w:type="dxa"/>
            <w:vAlign w:val="center"/>
          </w:tcPr>
          <w:p w14:paraId="706516F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712ED0B4" w14:textId="77777777" w:rsidR="00D13271" w:rsidRPr="00DD7B5F" w:rsidRDefault="008C34A0" w:rsidP="00DD7B5F">
            <w:pPr>
              <w:spacing w:beforeLines="50" w:before="156" w:afterLines="50" w:after="156"/>
              <w:rPr>
                <w:rFonts w:ascii="宋体" w:eastAsia="宋体" w:hAnsi="宋体"/>
              </w:rPr>
            </w:pPr>
            <w:r w:rsidRPr="008C34A0">
              <w:rPr>
                <w:rFonts w:ascii="宋体" w:eastAsia="宋体" w:hAnsi="宋体"/>
              </w:rPr>
              <w:t>BIOS1032</w:t>
            </w:r>
          </w:p>
        </w:tc>
      </w:tr>
      <w:tr w:rsidR="00D13271" w:rsidRPr="002F4D99" w14:paraId="140E3A04" w14:textId="77777777" w:rsidTr="00DD7B5F">
        <w:trPr>
          <w:jc w:val="center"/>
        </w:trPr>
        <w:tc>
          <w:tcPr>
            <w:tcW w:w="1135" w:type="dxa"/>
            <w:vAlign w:val="center"/>
          </w:tcPr>
          <w:p w14:paraId="03806E8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11CBB15" w14:textId="77777777" w:rsidR="00D13271" w:rsidRPr="00DD7B5F" w:rsidRDefault="008C34A0" w:rsidP="00DD7B5F">
            <w:pPr>
              <w:spacing w:beforeLines="50" w:before="156" w:afterLines="50" w:after="156"/>
              <w:jc w:val="left"/>
              <w:rPr>
                <w:rFonts w:ascii="宋体" w:eastAsia="宋体" w:hAnsi="宋体"/>
              </w:rPr>
            </w:pPr>
            <w:r w:rsidRPr="008C34A0">
              <w:rPr>
                <w:rFonts w:ascii="宋体" w:eastAsia="宋体" w:hAnsi="宋体" w:hint="eastAsia"/>
              </w:rPr>
              <w:t>专业选修课程</w:t>
            </w:r>
          </w:p>
        </w:tc>
        <w:tc>
          <w:tcPr>
            <w:tcW w:w="1134" w:type="dxa"/>
            <w:vAlign w:val="center"/>
          </w:tcPr>
          <w:p w14:paraId="7641FB8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C5A6CD6" w14:textId="22C606AB" w:rsidR="00D13271" w:rsidRPr="00DD7B5F" w:rsidRDefault="00F865F3" w:rsidP="00DD7B5F">
            <w:pPr>
              <w:spacing w:beforeLines="50" w:before="156" w:afterLines="50" w:after="156"/>
              <w:rPr>
                <w:rFonts w:ascii="宋体" w:eastAsia="宋体" w:hAnsi="宋体"/>
              </w:rPr>
            </w:pPr>
            <w:r w:rsidRPr="00F865F3">
              <w:rPr>
                <w:rFonts w:ascii="宋体" w:eastAsia="宋体" w:hAnsi="宋体" w:hint="eastAsia"/>
              </w:rPr>
              <w:t>生物技术、生物信息学</w:t>
            </w:r>
          </w:p>
        </w:tc>
      </w:tr>
      <w:tr w:rsidR="00D13271" w:rsidRPr="002F4D99" w14:paraId="23CCFD04" w14:textId="77777777" w:rsidTr="00DD7B5F">
        <w:trPr>
          <w:jc w:val="center"/>
        </w:trPr>
        <w:tc>
          <w:tcPr>
            <w:tcW w:w="1135" w:type="dxa"/>
            <w:vAlign w:val="center"/>
          </w:tcPr>
          <w:p w14:paraId="00D470F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70FF62F6" w14:textId="77777777" w:rsidR="00D13271" w:rsidRPr="00DD7B5F" w:rsidRDefault="008C34A0"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10847B6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57E92A7" w14:textId="77777777" w:rsidR="00D13271" w:rsidRPr="00DD7B5F" w:rsidRDefault="008C34A0" w:rsidP="00DD7B5F">
            <w:pPr>
              <w:spacing w:beforeLines="50" w:before="156" w:afterLines="50" w:after="156"/>
              <w:rPr>
                <w:rFonts w:ascii="宋体" w:eastAsia="宋体" w:hAnsi="宋体"/>
              </w:rPr>
            </w:pPr>
            <w:r>
              <w:rPr>
                <w:rFonts w:ascii="宋体" w:eastAsia="宋体" w:hAnsi="宋体" w:hint="eastAsia"/>
              </w:rPr>
              <w:t>36</w:t>
            </w:r>
          </w:p>
        </w:tc>
      </w:tr>
      <w:tr w:rsidR="00D13271" w:rsidRPr="002F4D99" w14:paraId="3F4F153F" w14:textId="77777777" w:rsidTr="00DD7B5F">
        <w:trPr>
          <w:jc w:val="center"/>
        </w:trPr>
        <w:tc>
          <w:tcPr>
            <w:tcW w:w="1135" w:type="dxa"/>
            <w:vAlign w:val="center"/>
          </w:tcPr>
          <w:p w14:paraId="0A134EF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1C8D1F1" w14:textId="2ADE9A3A" w:rsidR="00D13271" w:rsidRPr="00DD7B5F" w:rsidRDefault="008C34A0" w:rsidP="00DD7B5F">
            <w:pPr>
              <w:spacing w:beforeLines="50" w:before="156" w:afterLines="50" w:after="156"/>
              <w:jc w:val="left"/>
              <w:rPr>
                <w:rFonts w:ascii="宋体" w:eastAsia="宋体" w:hAnsi="宋体"/>
              </w:rPr>
            </w:pPr>
            <w:r>
              <w:rPr>
                <w:rFonts w:ascii="宋体" w:eastAsia="宋体" w:hAnsi="宋体"/>
              </w:rPr>
              <w:t>曲春香</w:t>
            </w:r>
            <w:r w:rsidR="00B21CDB">
              <w:rPr>
                <w:rFonts w:ascii="宋体" w:eastAsia="宋体" w:hAnsi="宋体" w:hint="eastAsia"/>
              </w:rPr>
              <w:t>等</w:t>
            </w:r>
          </w:p>
        </w:tc>
        <w:tc>
          <w:tcPr>
            <w:tcW w:w="1134" w:type="dxa"/>
            <w:vAlign w:val="center"/>
          </w:tcPr>
          <w:p w14:paraId="302AC23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369DCF8" w14:textId="73E37E6E" w:rsidR="00D13271" w:rsidRPr="00DD7B5F" w:rsidRDefault="008C34A0" w:rsidP="000B6569">
            <w:pPr>
              <w:spacing w:beforeLines="50" w:before="156" w:afterLines="50" w:after="156"/>
              <w:rPr>
                <w:rFonts w:ascii="宋体" w:eastAsia="宋体" w:hAnsi="宋体"/>
              </w:rPr>
            </w:pPr>
            <w:r>
              <w:rPr>
                <w:rFonts w:ascii="宋体" w:eastAsia="宋体" w:hAnsi="宋体" w:hint="eastAsia"/>
              </w:rPr>
              <w:t>202</w:t>
            </w:r>
            <w:r w:rsidR="00FE5A95">
              <w:rPr>
                <w:rFonts w:ascii="宋体" w:eastAsia="宋体" w:hAnsi="宋体"/>
              </w:rPr>
              <w:t>3</w:t>
            </w:r>
            <w:r w:rsidR="003C0135">
              <w:rPr>
                <w:rFonts w:ascii="宋体" w:eastAsia="宋体" w:hAnsi="宋体" w:hint="eastAsia"/>
              </w:rPr>
              <w:t>.</w:t>
            </w:r>
            <w:r w:rsidR="003C0135">
              <w:rPr>
                <w:rFonts w:ascii="宋体" w:eastAsia="宋体" w:hAnsi="宋体"/>
              </w:rPr>
              <w:t>0</w:t>
            </w:r>
            <w:r w:rsidR="00FE5A95">
              <w:rPr>
                <w:rFonts w:ascii="宋体" w:eastAsia="宋体" w:hAnsi="宋体"/>
              </w:rPr>
              <w:t>8</w:t>
            </w:r>
          </w:p>
        </w:tc>
      </w:tr>
      <w:tr w:rsidR="00D13271" w:rsidRPr="002F4D99" w14:paraId="0CE21224" w14:textId="77777777" w:rsidTr="00DD7B5F">
        <w:trPr>
          <w:jc w:val="center"/>
        </w:trPr>
        <w:tc>
          <w:tcPr>
            <w:tcW w:w="1135" w:type="dxa"/>
            <w:vAlign w:val="center"/>
          </w:tcPr>
          <w:p w14:paraId="57EEF52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5403FF3" w14:textId="77777777" w:rsidR="00D13271" w:rsidRPr="003C0135" w:rsidRDefault="008C34A0" w:rsidP="00DD7B5F">
            <w:pPr>
              <w:spacing w:beforeLines="50" w:before="156" w:afterLines="50" w:after="156"/>
              <w:rPr>
                <w:rFonts w:ascii="宋体" w:eastAsia="宋体" w:hAnsi="宋体"/>
              </w:rPr>
            </w:pPr>
            <w:bookmarkStart w:id="0" w:name="OLE_LINK28"/>
            <w:bookmarkStart w:id="1" w:name="OLE_LINK29"/>
            <w:r w:rsidRPr="003C0135">
              <w:rPr>
                <w:rFonts w:ascii="宋体" w:eastAsia="宋体" w:hAnsi="宋体" w:hint="eastAsia"/>
              </w:rPr>
              <w:t>汪世龙</w:t>
            </w:r>
            <w:r w:rsidRPr="003C0135">
              <w:rPr>
                <w:rFonts w:ascii="宋体" w:eastAsia="宋体" w:hAnsi="宋体"/>
              </w:rPr>
              <w:t>等</w:t>
            </w:r>
            <w:r w:rsidR="00A30E04" w:rsidRPr="003C0135">
              <w:rPr>
                <w:rFonts w:ascii="宋体" w:eastAsia="宋体" w:hAnsi="宋体"/>
              </w:rPr>
              <w:t>编著</w:t>
            </w:r>
            <w:r w:rsidRPr="003C0135">
              <w:rPr>
                <w:rFonts w:ascii="宋体" w:eastAsia="宋体" w:hAnsi="宋体"/>
              </w:rPr>
              <w:t>，《</w:t>
            </w:r>
            <w:r w:rsidRPr="003C0135">
              <w:rPr>
                <w:rFonts w:ascii="宋体" w:eastAsia="宋体" w:hAnsi="宋体" w:hint="eastAsia"/>
              </w:rPr>
              <w:t>蛋白质</w:t>
            </w:r>
            <w:r w:rsidRPr="003C0135">
              <w:rPr>
                <w:rFonts w:ascii="宋体" w:eastAsia="宋体" w:hAnsi="宋体"/>
              </w:rPr>
              <w:t>化学》</w:t>
            </w:r>
            <w:bookmarkEnd w:id="0"/>
            <w:bookmarkEnd w:id="1"/>
            <w:r w:rsidRPr="003C0135">
              <w:rPr>
                <w:rFonts w:ascii="宋体" w:eastAsia="宋体" w:hAnsi="宋体"/>
              </w:rPr>
              <w:t>，</w:t>
            </w:r>
            <w:r w:rsidRPr="003C0135">
              <w:rPr>
                <w:rFonts w:ascii="宋体" w:eastAsia="宋体" w:hAnsi="宋体" w:hint="eastAsia"/>
              </w:rPr>
              <w:t>同济大学</w:t>
            </w:r>
            <w:r w:rsidRPr="003C0135">
              <w:rPr>
                <w:rFonts w:ascii="宋体" w:eastAsia="宋体" w:hAnsi="宋体"/>
              </w:rPr>
              <w:t>出版社，20</w:t>
            </w:r>
            <w:r w:rsidRPr="003C0135">
              <w:rPr>
                <w:rFonts w:ascii="宋体" w:eastAsia="宋体" w:hAnsi="宋体" w:hint="eastAsia"/>
              </w:rPr>
              <w:t>12</w:t>
            </w:r>
            <w:r w:rsidRPr="003C0135">
              <w:rPr>
                <w:rFonts w:ascii="宋体" w:eastAsia="宋体" w:hAnsi="宋体"/>
              </w:rPr>
              <w:t>年</w:t>
            </w:r>
          </w:p>
        </w:tc>
      </w:tr>
    </w:tbl>
    <w:p w14:paraId="57DE9FC8"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2A4980C"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4F69B669" w14:textId="77777777" w:rsidR="006B7E93" w:rsidRDefault="00E253CC" w:rsidP="00383072">
      <w:pPr>
        <w:spacing w:line="276" w:lineRule="auto"/>
        <w:ind w:firstLineChars="200" w:firstLine="420"/>
        <w:rPr>
          <w:rFonts w:ascii="宋体" w:eastAsia="宋体" w:hAnsi="宋体"/>
          <w:szCs w:val="21"/>
        </w:rPr>
      </w:pPr>
      <w:r w:rsidRPr="00E253CC">
        <w:rPr>
          <w:rFonts w:ascii="宋体" w:eastAsia="宋体" w:hAnsi="宋体" w:hint="eastAsia"/>
          <w:szCs w:val="21"/>
        </w:rPr>
        <w:t>《</w:t>
      </w:r>
      <w:r w:rsidR="006B7E93">
        <w:rPr>
          <w:rFonts w:ascii="宋体" w:eastAsia="宋体" w:hAnsi="宋体" w:hint="eastAsia"/>
          <w:szCs w:val="21"/>
        </w:rPr>
        <w:t>蛋白质化学</w:t>
      </w:r>
      <w:r w:rsidRPr="00E253CC">
        <w:rPr>
          <w:rFonts w:ascii="宋体" w:eastAsia="宋体" w:hAnsi="宋体" w:hint="eastAsia"/>
          <w:szCs w:val="21"/>
        </w:rPr>
        <w:t>》是</w:t>
      </w:r>
      <w:r w:rsidR="006B7E93" w:rsidRPr="006B7E93">
        <w:rPr>
          <w:rFonts w:ascii="宋体" w:eastAsia="宋体" w:hAnsi="宋体"/>
          <w:szCs w:val="21"/>
        </w:rPr>
        <w:t>生物科学、生物技术</w:t>
      </w:r>
      <w:r w:rsidR="00CA6C1F">
        <w:rPr>
          <w:rFonts w:ascii="宋体" w:eastAsia="宋体" w:hAnsi="宋体" w:hint="eastAsia"/>
          <w:szCs w:val="21"/>
        </w:rPr>
        <w:t>和</w:t>
      </w:r>
      <w:r w:rsidR="006B7E93" w:rsidRPr="006B7E93">
        <w:rPr>
          <w:rFonts w:ascii="宋体" w:eastAsia="宋体" w:hAnsi="宋体"/>
          <w:szCs w:val="21"/>
        </w:rPr>
        <w:t>生物信息</w:t>
      </w:r>
      <w:r w:rsidRPr="00E253CC">
        <w:rPr>
          <w:rFonts w:ascii="宋体" w:eastAsia="宋体" w:hAnsi="宋体" w:hint="eastAsia"/>
          <w:szCs w:val="21"/>
        </w:rPr>
        <w:t>专业</w:t>
      </w:r>
      <w:r w:rsidR="006B7E93">
        <w:rPr>
          <w:rFonts w:ascii="宋体" w:eastAsia="宋体" w:hAnsi="宋体" w:hint="eastAsia"/>
          <w:szCs w:val="21"/>
        </w:rPr>
        <w:t>的专业选修</w:t>
      </w:r>
      <w:r w:rsidRPr="00E253CC">
        <w:rPr>
          <w:rFonts w:ascii="宋体" w:eastAsia="宋体" w:hAnsi="宋体" w:hint="eastAsia"/>
          <w:szCs w:val="21"/>
        </w:rPr>
        <w:t>课程。课程旨在为</w:t>
      </w:r>
      <w:r w:rsidR="006B7E93">
        <w:rPr>
          <w:rFonts w:ascii="宋体" w:eastAsia="宋体" w:hAnsi="宋体" w:hint="eastAsia"/>
          <w:szCs w:val="21"/>
        </w:rPr>
        <w:t>使</w:t>
      </w:r>
      <w:r w:rsidRPr="00E253CC">
        <w:rPr>
          <w:rFonts w:ascii="宋体" w:eastAsia="宋体" w:hAnsi="宋体" w:hint="eastAsia"/>
          <w:szCs w:val="21"/>
        </w:rPr>
        <w:t>学生了解</w:t>
      </w:r>
      <w:r w:rsidR="006B7E93">
        <w:rPr>
          <w:rFonts w:ascii="宋体" w:eastAsia="宋体" w:hAnsi="宋体" w:hint="eastAsia"/>
          <w:szCs w:val="21"/>
        </w:rPr>
        <w:t>本学科的</w:t>
      </w:r>
      <w:r w:rsidR="006B7E93" w:rsidRPr="00E253CC">
        <w:rPr>
          <w:rFonts w:ascii="宋体" w:eastAsia="宋体" w:hAnsi="宋体" w:hint="eastAsia"/>
          <w:szCs w:val="21"/>
        </w:rPr>
        <w:t>发展</w:t>
      </w:r>
      <w:r w:rsidRPr="00E253CC">
        <w:rPr>
          <w:rFonts w:ascii="宋体" w:eastAsia="宋体" w:hAnsi="宋体" w:hint="eastAsia"/>
          <w:szCs w:val="21"/>
        </w:rPr>
        <w:t>历史、研究领域和知识体系，</w:t>
      </w:r>
      <w:r w:rsidR="003042A1" w:rsidRPr="00E253CC">
        <w:rPr>
          <w:rFonts w:ascii="宋体" w:eastAsia="宋体" w:hAnsi="宋体" w:hint="eastAsia"/>
          <w:szCs w:val="21"/>
        </w:rPr>
        <w:t>熟悉</w:t>
      </w:r>
      <w:r w:rsidR="003042A1">
        <w:rPr>
          <w:rFonts w:ascii="宋体" w:eastAsia="宋体" w:hAnsi="宋体" w:hint="eastAsia"/>
          <w:szCs w:val="21"/>
        </w:rPr>
        <w:t>和</w:t>
      </w:r>
      <w:r w:rsidRPr="00E253CC">
        <w:rPr>
          <w:rFonts w:ascii="宋体" w:eastAsia="宋体" w:hAnsi="宋体" w:hint="eastAsia"/>
          <w:szCs w:val="21"/>
        </w:rPr>
        <w:t>掌握</w:t>
      </w:r>
      <w:r w:rsidR="006B7E93">
        <w:rPr>
          <w:rFonts w:ascii="宋体" w:eastAsia="宋体" w:hAnsi="宋体" w:hint="eastAsia"/>
          <w:szCs w:val="21"/>
        </w:rPr>
        <w:t>蛋白质合成技术，</w:t>
      </w:r>
      <w:r w:rsidR="006B7E93" w:rsidRPr="00CA6C1F">
        <w:rPr>
          <w:rFonts w:ascii="宋体" w:eastAsia="宋体" w:hAnsi="宋体"/>
          <w:szCs w:val="21"/>
        </w:rPr>
        <w:t>蛋白质分离与纯化技术</w:t>
      </w:r>
      <w:r w:rsidR="006B7E93" w:rsidRPr="00CA6C1F">
        <w:rPr>
          <w:rFonts w:ascii="宋体" w:eastAsia="宋体" w:hAnsi="宋体" w:hint="eastAsia"/>
          <w:szCs w:val="21"/>
        </w:rPr>
        <w:t>，</w:t>
      </w:r>
      <w:r w:rsidR="006B7E93" w:rsidRPr="00CA6C1F">
        <w:rPr>
          <w:rFonts w:ascii="宋体" w:eastAsia="宋体" w:hAnsi="宋体"/>
          <w:szCs w:val="21"/>
        </w:rPr>
        <w:t>蛋白质的分析与鉴定</w:t>
      </w:r>
      <w:r w:rsidR="003042A1" w:rsidRPr="00CA6C1F">
        <w:rPr>
          <w:rFonts w:ascii="宋体" w:eastAsia="宋体" w:hAnsi="宋体"/>
          <w:szCs w:val="21"/>
        </w:rPr>
        <w:t>技术</w:t>
      </w:r>
      <w:r w:rsidR="003042A1">
        <w:rPr>
          <w:rFonts w:ascii="宋体" w:eastAsia="宋体" w:hAnsi="宋体" w:hint="eastAsia"/>
          <w:szCs w:val="21"/>
        </w:rPr>
        <w:t>等</w:t>
      </w:r>
      <w:r w:rsidR="004D1874">
        <w:rPr>
          <w:rFonts w:ascii="宋体" w:eastAsia="宋体" w:hAnsi="宋体" w:hint="eastAsia"/>
          <w:szCs w:val="21"/>
        </w:rPr>
        <w:t>。</w:t>
      </w:r>
      <w:r w:rsidR="00F41259">
        <w:rPr>
          <w:rFonts w:ascii="宋体" w:eastAsia="宋体" w:hAnsi="宋体" w:hint="eastAsia"/>
          <w:szCs w:val="21"/>
        </w:rPr>
        <w:t>开阔学生的视野，</w:t>
      </w:r>
      <w:r w:rsidR="004D1874">
        <w:rPr>
          <w:rFonts w:ascii="宋体" w:eastAsia="宋体" w:hAnsi="宋体" w:hint="eastAsia"/>
          <w:szCs w:val="21"/>
        </w:rPr>
        <w:t>使学生在巩固前序课程相关知识的基础上，</w:t>
      </w:r>
      <w:r w:rsidR="00CA6C1F">
        <w:rPr>
          <w:rFonts w:ascii="宋体" w:eastAsia="宋体" w:hAnsi="宋体" w:hint="eastAsia"/>
          <w:szCs w:val="21"/>
        </w:rPr>
        <w:t>学习</w:t>
      </w:r>
      <w:r w:rsidR="00F41259">
        <w:rPr>
          <w:rFonts w:ascii="宋体" w:eastAsia="宋体" w:hAnsi="宋体" w:hint="eastAsia"/>
          <w:szCs w:val="21"/>
        </w:rPr>
        <w:t>蛋白质研究技术</w:t>
      </w:r>
      <w:r w:rsidR="004D1874">
        <w:rPr>
          <w:rFonts w:ascii="宋体" w:eastAsia="宋体" w:hAnsi="宋体" w:hint="eastAsia"/>
          <w:szCs w:val="21"/>
        </w:rPr>
        <w:t>，</w:t>
      </w:r>
      <w:r w:rsidR="003042A1" w:rsidRPr="00CA6C1F">
        <w:rPr>
          <w:rFonts w:ascii="宋体" w:eastAsia="宋体" w:hAnsi="宋体"/>
          <w:szCs w:val="21"/>
        </w:rPr>
        <w:t>为将来从事蛋白质研究的同学提供坚实的</w:t>
      </w:r>
      <w:r w:rsidR="003042A1" w:rsidRPr="00CA6C1F">
        <w:rPr>
          <w:rFonts w:ascii="宋体" w:eastAsia="宋体" w:hAnsi="宋体" w:hint="eastAsia"/>
          <w:szCs w:val="21"/>
        </w:rPr>
        <w:t>理论</w:t>
      </w:r>
      <w:r w:rsidR="003042A1" w:rsidRPr="00CA6C1F">
        <w:rPr>
          <w:rFonts w:ascii="宋体" w:eastAsia="宋体" w:hAnsi="宋体"/>
          <w:szCs w:val="21"/>
        </w:rPr>
        <w:t>基础</w:t>
      </w:r>
      <w:r w:rsidR="004D1874" w:rsidRPr="00CA6C1F">
        <w:rPr>
          <w:rFonts w:ascii="宋体" w:eastAsia="宋体" w:hAnsi="宋体"/>
          <w:szCs w:val="21"/>
        </w:rPr>
        <w:t>。</w:t>
      </w:r>
      <w:r w:rsidRPr="00E253CC">
        <w:rPr>
          <w:rFonts w:ascii="宋体" w:eastAsia="宋体" w:hAnsi="宋体" w:hint="eastAsia"/>
          <w:szCs w:val="21"/>
        </w:rPr>
        <w:t>在</w:t>
      </w:r>
      <w:r w:rsidR="00CA6C1F">
        <w:rPr>
          <w:rFonts w:ascii="宋体" w:eastAsia="宋体" w:hAnsi="宋体" w:hint="eastAsia"/>
          <w:szCs w:val="21"/>
        </w:rPr>
        <w:t>教学过程中，注重培养学生</w:t>
      </w:r>
      <w:r w:rsidR="004D1874">
        <w:rPr>
          <w:rFonts w:ascii="宋体" w:eastAsia="宋体" w:hAnsi="宋体" w:hint="eastAsia"/>
          <w:szCs w:val="21"/>
        </w:rPr>
        <w:t>理论联系实际的</w:t>
      </w:r>
      <w:r w:rsidR="00CA6C1F">
        <w:rPr>
          <w:rFonts w:ascii="宋体" w:eastAsia="宋体" w:hAnsi="宋体" w:hint="eastAsia"/>
          <w:szCs w:val="21"/>
        </w:rPr>
        <w:t>能力</w:t>
      </w:r>
      <w:r w:rsidRPr="00E253CC">
        <w:rPr>
          <w:rFonts w:ascii="宋体" w:eastAsia="宋体" w:hAnsi="宋体" w:hint="eastAsia"/>
          <w:szCs w:val="21"/>
        </w:rPr>
        <w:t>，</w:t>
      </w:r>
      <w:r w:rsidR="00CA6C1F">
        <w:rPr>
          <w:rFonts w:ascii="宋体" w:eastAsia="宋体" w:hAnsi="宋体" w:hint="eastAsia"/>
          <w:szCs w:val="21"/>
        </w:rPr>
        <w:t>激发学生学习本学科和</w:t>
      </w:r>
      <w:r w:rsidR="004D1874">
        <w:rPr>
          <w:rFonts w:ascii="宋体" w:eastAsia="宋体" w:hAnsi="宋体" w:hint="eastAsia"/>
          <w:szCs w:val="21"/>
        </w:rPr>
        <w:t>科学研究</w:t>
      </w:r>
      <w:r w:rsidR="00E73EAF">
        <w:rPr>
          <w:rFonts w:ascii="宋体" w:eastAsia="宋体" w:hAnsi="宋体" w:hint="eastAsia"/>
          <w:szCs w:val="21"/>
        </w:rPr>
        <w:t>的强烈地兴趣，</w:t>
      </w:r>
      <w:r w:rsidRPr="00E253CC">
        <w:rPr>
          <w:rFonts w:ascii="宋体" w:eastAsia="宋体" w:hAnsi="宋体" w:hint="eastAsia"/>
          <w:szCs w:val="21"/>
        </w:rPr>
        <w:t>并在一定程度上明确今后专业学习的方向，为个人专业的职业发展提供导向。</w:t>
      </w:r>
    </w:p>
    <w:p w14:paraId="2587C0E0"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383072" w:rsidRPr="00FB77A1">
        <w:rPr>
          <w:rFonts w:hAnsi="宋体" w:cs="宋体"/>
        </w:rPr>
        <w:t xml:space="preserve"> </w:t>
      </w:r>
    </w:p>
    <w:p w14:paraId="63FF05F9" w14:textId="77777777" w:rsidR="003E51FF" w:rsidRPr="005B3EE0" w:rsidRDefault="003E51FF" w:rsidP="00383072">
      <w:pPr>
        <w:spacing w:line="276" w:lineRule="auto"/>
        <w:ind w:firstLineChars="200" w:firstLine="420"/>
        <w:rPr>
          <w:rFonts w:ascii="宋体" w:eastAsia="宋体" w:hAnsi="宋体"/>
          <w:szCs w:val="21"/>
        </w:rPr>
      </w:pPr>
      <w:r w:rsidRPr="005B3EE0">
        <w:rPr>
          <w:rFonts w:ascii="宋体" w:eastAsia="宋体" w:hAnsi="宋体"/>
          <w:szCs w:val="21"/>
        </w:rPr>
        <w:t>《蛋白质化学》</w:t>
      </w:r>
      <w:r w:rsidR="00C93C54" w:rsidRPr="005B3EE0">
        <w:rPr>
          <w:rFonts w:ascii="宋体" w:eastAsia="宋体" w:hAnsi="宋体"/>
          <w:szCs w:val="21"/>
        </w:rPr>
        <w:t>是在学生学习</w:t>
      </w:r>
      <w:r w:rsidR="00C93C54" w:rsidRPr="005B3EE0">
        <w:rPr>
          <w:rFonts w:ascii="宋体" w:eastAsia="宋体" w:hAnsi="宋体" w:hint="eastAsia"/>
          <w:szCs w:val="21"/>
        </w:rPr>
        <w:t>《生物化学》之后，开设的一门专业选修课程。</w:t>
      </w:r>
      <w:r w:rsidR="00062911">
        <w:rPr>
          <w:rFonts w:ascii="宋体" w:eastAsia="宋体" w:hAnsi="宋体"/>
          <w:szCs w:val="21"/>
        </w:rPr>
        <w:t>该学科</w:t>
      </w:r>
      <w:r w:rsidRPr="005B3EE0">
        <w:rPr>
          <w:rFonts w:ascii="宋体" w:eastAsia="宋体" w:hAnsi="宋体"/>
          <w:szCs w:val="21"/>
        </w:rPr>
        <w:t>系统</w:t>
      </w:r>
      <w:r w:rsidR="00C93C54" w:rsidRPr="005B3EE0">
        <w:rPr>
          <w:rFonts w:ascii="宋体" w:eastAsia="宋体" w:hAnsi="宋体"/>
          <w:szCs w:val="21"/>
        </w:rPr>
        <w:t>地</w:t>
      </w:r>
      <w:r w:rsidRPr="005B3EE0">
        <w:rPr>
          <w:rFonts w:ascii="宋体" w:eastAsia="宋体" w:hAnsi="宋体" w:hint="eastAsia"/>
          <w:szCs w:val="21"/>
        </w:rPr>
        <w:t>阐述</w:t>
      </w:r>
      <w:r w:rsidRPr="005B3EE0">
        <w:rPr>
          <w:rFonts w:ascii="宋体" w:eastAsia="宋体" w:hAnsi="宋体"/>
          <w:szCs w:val="21"/>
        </w:rPr>
        <w:t>了蛋白质化学的基础理论和实验技巧，同时也展示了蛋白质研究的最新技术。本课程以蛋白质研究的过程为主线，依次介绍了与蛋白质化学相关的基础知识</w:t>
      </w:r>
      <w:r w:rsidRPr="005B3EE0">
        <w:rPr>
          <w:rFonts w:ascii="宋体" w:eastAsia="宋体" w:hAnsi="宋体" w:hint="eastAsia"/>
          <w:szCs w:val="21"/>
        </w:rPr>
        <w:t>，</w:t>
      </w:r>
      <w:r w:rsidRPr="005B3EE0">
        <w:rPr>
          <w:rFonts w:ascii="宋体" w:eastAsia="宋体" w:hAnsi="宋体"/>
          <w:szCs w:val="21"/>
        </w:rPr>
        <w:t>蛋白质的</w:t>
      </w:r>
      <w:r w:rsidR="00062911">
        <w:rPr>
          <w:rFonts w:ascii="宋体" w:eastAsia="宋体" w:hAnsi="宋体"/>
          <w:szCs w:val="21"/>
        </w:rPr>
        <w:t>合成技术</w:t>
      </w:r>
      <w:r w:rsidRPr="005B3EE0">
        <w:rPr>
          <w:rFonts w:ascii="宋体" w:eastAsia="宋体" w:hAnsi="宋体" w:hint="eastAsia"/>
          <w:szCs w:val="21"/>
        </w:rPr>
        <w:t>，</w:t>
      </w:r>
      <w:r w:rsidRPr="005B3EE0">
        <w:rPr>
          <w:rFonts w:ascii="宋体" w:eastAsia="宋体" w:hAnsi="宋体"/>
          <w:szCs w:val="21"/>
        </w:rPr>
        <w:t>蛋白质分离与纯化技术</w:t>
      </w:r>
      <w:r w:rsidRPr="005B3EE0">
        <w:rPr>
          <w:rFonts w:ascii="宋体" w:eastAsia="宋体" w:hAnsi="宋体" w:hint="eastAsia"/>
          <w:szCs w:val="21"/>
        </w:rPr>
        <w:t>，</w:t>
      </w:r>
      <w:r w:rsidRPr="005B3EE0">
        <w:rPr>
          <w:rFonts w:ascii="宋体" w:eastAsia="宋体" w:hAnsi="宋体"/>
          <w:szCs w:val="21"/>
        </w:rPr>
        <w:t>蛋白质的分析与鉴定</w:t>
      </w:r>
      <w:r w:rsidR="00062911">
        <w:rPr>
          <w:rFonts w:ascii="宋体" w:eastAsia="宋体" w:hAnsi="宋体"/>
          <w:szCs w:val="21"/>
        </w:rPr>
        <w:t>技术</w:t>
      </w:r>
      <w:r w:rsidRPr="005B3EE0">
        <w:rPr>
          <w:rFonts w:ascii="宋体" w:eastAsia="宋体" w:hAnsi="宋体" w:hint="eastAsia"/>
          <w:szCs w:val="21"/>
        </w:rPr>
        <w:t>，</w:t>
      </w:r>
      <w:r w:rsidRPr="005B3EE0">
        <w:rPr>
          <w:rFonts w:ascii="宋体" w:eastAsia="宋体" w:hAnsi="宋体"/>
          <w:szCs w:val="21"/>
        </w:rPr>
        <w:t>以及蛋白质的结构与功能表征</w:t>
      </w:r>
      <w:r w:rsidR="00062911">
        <w:rPr>
          <w:rFonts w:ascii="宋体" w:eastAsia="宋体" w:hAnsi="宋体"/>
          <w:szCs w:val="21"/>
        </w:rPr>
        <w:t>技术</w:t>
      </w:r>
      <w:r w:rsidRPr="005B3EE0">
        <w:rPr>
          <w:rFonts w:ascii="宋体" w:eastAsia="宋体" w:hAnsi="宋体"/>
          <w:szCs w:val="21"/>
        </w:rPr>
        <w:t>等，是一门系统介绍蛋白质研究</w:t>
      </w:r>
      <w:r w:rsidR="00C93C54" w:rsidRPr="005B3EE0">
        <w:rPr>
          <w:rFonts w:ascii="宋体" w:eastAsia="宋体" w:hAnsi="宋体"/>
          <w:szCs w:val="21"/>
        </w:rPr>
        <w:t>技术</w:t>
      </w:r>
      <w:r w:rsidRPr="005B3EE0">
        <w:rPr>
          <w:rFonts w:ascii="宋体" w:eastAsia="宋体" w:hAnsi="宋体"/>
          <w:szCs w:val="21"/>
        </w:rPr>
        <w:t>的课程</w:t>
      </w:r>
      <w:r w:rsidR="0043428F" w:rsidRPr="005B3EE0">
        <w:rPr>
          <w:rFonts w:ascii="宋体" w:eastAsia="宋体" w:hAnsi="宋体" w:hint="eastAsia"/>
          <w:szCs w:val="21"/>
        </w:rPr>
        <w:t>，</w:t>
      </w:r>
      <w:r w:rsidRPr="005B3EE0">
        <w:rPr>
          <w:rFonts w:ascii="宋体" w:eastAsia="宋体" w:hAnsi="宋体"/>
          <w:szCs w:val="21"/>
        </w:rPr>
        <w:t>为从事蛋白质</w:t>
      </w:r>
      <w:r w:rsidR="0043428F" w:rsidRPr="005B3EE0">
        <w:rPr>
          <w:rFonts w:ascii="宋体" w:eastAsia="宋体" w:hAnsi="宋体"/>
          <w:szCs w:val="21"/>
        </w:rPr>
        <w:t>的</w:t>
      </w:r>
      <w:r w:rsidRPr="005B3EE0">
        <w:rPr>
          <w:rFonts w:ascii="宋体" w:eastAsia="宋体" w:hAnsi="宋体"/>
          <w:szCs w:val="21"/>
        </w:rPr>
        <w:t>研究</w:t>
      </w:r>
      <w:r w:rsidR="0043428F" w:rsidRPr="005B3EE0">
        <w:rPr>
          <w:rFonts w:ascii="宋体" w:eastAsia="宋体" w:hAnsi="宋体" w:hint="eastAsia"/>
          <w:szCs w:val="21"/>
        </w:rPr>
        <w:t>奠定</w:t>
      </w:r>
      <w:r w:rsidRPr="005B3EE0">
        <w:rPr>
          <w:rFonts w:ascii="宋体" w:eastAsia="宋体" w:hAnsi="宋体"/>
          <w:szCs w:val="21"/>
        </w:rPr>
        <w:t>坚实的</w:t>
      </w:r>
      <w:r w:rsidRPr="005B3EE0">
        <w:rPr>
          <w:rFonts w:ascii="宋体" w:eastAsia="宋体" w:hAnsi="宋体" w:hint="eastAsia"/>
          <w:szCs w:val="21"/>
        </w:rPr>
        <w:t>理论</w:t>
      </w:r>
      <w:r w:rsidRPr="005B3EE0">
        <w:rPr>
          <w:rFonts w:ascii="宋体" w:eastAsia="宋体" w:hAnsi="宋体"/>
          <w:szCs w:val="21"/>
        </w:rPr>
        <w:t>基础</w:t>
      </w:r>
      <w:r w:rsidR="0043428F" w:rsidRPr="005B3EE0">
        <w:rPr>
          <w:rFonts w:ascii="宋体" w:eastAsia="宋体" w:hAnsi="宋体"/>
          <w:szCs w:val="21"/>
        </w:rPr>
        <w:t>和实验技能</w:t>
      </w:r>
      <w:r w:rsidRPr="005B3EE0">
        <w:rPr>
          <w:rFonts w:ascii="宋体" w:eastAsia="宋体" w:hAnsi="宋体"/>
          <w:szCs w:val="21"/>
        </w:rPr>
        <w:t>，是生物科学、生物技术、</w:t>
      </w:r>
      <w:r w:rsidR="0043428F" w:rsidRPr="005B3EE0">
        <w:rPr>
          <w:rFonts w:ascii="宋体" w:eastAsia="宋体" w:hAnsi="宋体" w:hint="eastAsia"/>
          <w:szCs w:val="21"/>
        </w:rPr>
        <w:t>生物</w:t>
      </w:r>
      <w:r w:rsidR="0043428F" w:rsidRPr="005B3EE0">
        <w:rPr>
          <w:rFonts w:ascii="宋体" w:eastAsia="宋体" w:hAnsi="宋体"/>
          <w:szCs w:val="21"/>
        </w:rPr>
        <w:t>信息</w:t>
      </w:r>
      <w:r w:rsidRPr="005B3EE0">
        <w:rPr>
          <w:rFonts w:ascii="宋体" w:eastAsia="宋体" w:hAnsi="宋体"/>
          <w:szCs w:val="21"/>
        </w:rPr>
        <w:t>等专业的学生不可缺少的一门课程。</w:t>
      </w:r>
    </w:p>
    <w:p w14:paraId="49950EED" w14:textId="77777777" w:rsidR="00E05E8B" w:rsidRPr="005B3EE0" w:rsidRDefault="00E05E8B" w:rsidP="00383072">
      <w:pPr>
        <w:pStyle w:val="a3"/>
        <w:spacing w:beforeLines="50" w:before="156" w:afterLines="50" w:after="156" w:line="276" w:lineRule="auto"/>
        <w:ind w:firstLineChars="200" w:firstLine="422"/>
        <w:rPr>
          <w:rFonts w:hAnsi="宋体" w:cs="宋体"/>
        </w:rPr>
      </w:pPr>
      <w:r w:rsidRPr="005B3EE0">
        <w:rPr>
          <w:rFonts w:hAnsi="宋体" w:cs="宋体" w:hint="eastAsia"/>
          <w:b/>
        </w:rPr>
        <w:t>课程目标1</w:t>
      </w:r>
      <w:r w:rsidRPr="005B3EE0">
        <w:rPr>
          <w:rFonts w:hAnsi="宋体" w:cs="宋体" w:hint="eastAsia"/>
        </w:rPr>
        <w:t>：</w:t>
      </w:r>
      <w:r w:rsidR="0043428F" w:rsidRPr="005B3EE0">
        <w:rPr>
          <w:rFonts w:hAnsi="宋体" w:cs="宋体" w:hint="eastAsia"/>
        </w:rPr>
        <w:t>复习</w:t>
      </w:r>
      <w:r w:rsidR="003D1529" w:rsidRPr="005B3EE0">
        <w:rPr>
          <w:rFonts w:hAnsi="宋体" w:cs="宋体" w:hint="eastAsia"/>
        </w:rPr>
        <w:t>和</w:t>
      </w:r>
      <w:r w:rsidR="0043428F" w:rsidRPr="005B3EE0">
        <w:rPr>
          <w:rFonts w:hAnsi="宋体" w:cs="宋体" w:hint="eastAsia"/>
        </w:rPr>
        <w:t>巩固</w:t>
      </w:r>
      <w:r w:rsidR="003D1529" w:rsidRPr="005B3EE0">
        <w:rPr>
          <w:rFonts w:hAnsi="宋体" w:cs="宋体" w:hint="eastAsia"/>
        </w:rPr>
        <w:t>《生物化学》中学习的</w:t>
      </w:r>
      <w:r w:rsidR="0043428F" w:rsidRPr="005B3EE0">
        <w:rPr>
          <w:rFonts w:hAnsi="宋体" w:cs="宋体" w:hint="eastAsia"/>
        </w:rPr>
        <w:t>蛋白质的</w:t>
      </w:r>
      <w:r w:rsidR="003D1529" w:rsidRPr="005B3EE0">
        <w:rPr>
          <w:rFonts w:hAnsi="宋体" w:cs="宋体" w:hint="eastAsia"/>
        </w:rPr>
        <w:t>基础知识，包括蛋白质的</w:t>
      </w:r>
      <w:r w:rsidR="0043428F" w:rsidRPr="005B3EE0">
        <w:rPr>
          <w:rFonts w:hAnsi="宋体" w:cs="宋体" w:hint="eastAsia"/>
        </w:rPr>
        <w:t>组成、结构、结构</w:t>
      </w:r>
      <w:r w:rsidR="003D1529" w:rsidRPr="005B3EE0">
        <w:rPr>
          <w:rFonts w:hAnsi="宋体" w:cs="宋体" w:hint="eastAsia"/>
        </w:rPr>
        <w:t>和功能的关系、理化</w:t>
      </w:r>
      <w:r w:rsidR="0043428F" w:rsidRPr="005B3EE0">
        <w:rPr>
          <w:rFonts w:hAnsi="宋体" w:cs="宋体" w:hint="eastAsia"/>
        </w:rPr>
        <w:t>性质</w:t>
      </w:r>
      <w:r w:rsidR="003D1529" w:rsidRPr="005B3EE0">
        <w:rPr>
          <w:rFonts w:hAnsi="宋体" w:cs="宋体" w:hint="eastAsia"/>
        </w:rPr>
        <w:t>和分离纯化方法等。重点掌握蛋白质的结构和功能的关系、理化性质和分离纯化方法。</w:t>
      </w:r>
    </w:p>
    <w:p w14:paraId="766A8265" w14:textId="77777777" w:rsidR="00E05E8B" w:rsidRPr="005B3EE0" w:rsidRDefault="00E05E8B" w:rsidP="005B3EE0">
      <w:pPr>
        <w:pStyle w:val="a3"/>
        <w:spacing w:beforeLines="50" w:before="156" w:afterLines="50" w:after="156"/>
        <w:ind w:firstLineChars="200" w:firstLine="422"/>
        <w:rPr>
          <w:rFonts w:hAnsi="宋体" w:cs="宋体"/>
        </w:rPr>
      </w:pPr>
      <w:r w:rsidRPr="005B3EE0">
        <w:rPr>
          <w:rFonts w:hAnsi="宋体" w:cs="宋体" w:hint="eastAsia"/>
          <w:b/>
        </w:rPr>
        <w:t>课程目标2</w:t>
      </w:r>
      <w:r w:rsidRPr="005B3EE0">
        <w:rPr>
          <w:rFonts w:hAnsi="宋体" w:cs="宋体" w:hint="eastAsia"/>
        </w:rPr>
        <w:t>：</w:t>
      </w:r>
      <w:r w:rsidR="003D1529" w:rsidRPr="005B3EE0">
        <w:rPr>
          <w:rFonts w:hAnsi="宋体" w:cs="宋体" w:hint="eastAsia"/>
        </w:rPr>
        <w:t>复习和巩固《生物化学》中学习的蛋白质的生物合成，包括蛋白质合成体系、合成过程和合成后的</w:t>
      </w:r>
      <w:r w:rsidR="0068525D">
        <w:rPr>
          <w:rFonts w:hAnsi="宋体" w:cs="宋体" w:hint="eastAsia"/>
        </w:rPr>
        <w:t>加工</w:t>
      </w:r>
      <w:r w:rsidR="003D1529" w:rsidRPr="005B3EE0">
        <w:rPr>
          <w:rFonts w:hAnsi="宋体" w:cs="宋体" w:hint="eastAsia"/>
        </w:rPr>
        <w:t>和运输，了解蛋白质合成的干扰和抑制作用，了解基因</w:t>
      </w:r>
      <w:r w:rsidR="00062911">
        <w:rPr>
          <w:rFonts w:hAnsi="宋体" w:cs="宋体" w:hint="eastAsia"/>
        </w:rPr>
        <w:t>工程</w:t>
      </w:r>
      <w:r w:rsidR="003D1529" w:rsidRPr="005B3EE0">
        <w:rPr>
          <w:rFonts w:hAnsi="宋体" w:cs="宋体" w:hint="eastAsia"/>
        </w:rPr>
        <w:t>方法生产蛋白质的过程。重点掌握生物体内保证蛋白质准确合成的机制，为化学合成多肽提供指导。</w:t>
      </w:r>
    </w:p>
    <w:p w14:paraId="6F1956E6" w14:textId="77777777" w:rsidR="00E05E8B" w:rsidRPr="005B3EE0" w:rsidRDefault="00E05E8B" w:rsidP="005B3EE0">
      <w:pPr>
        <w:pStyle w:val="a3"/>
        <w:spacing w:beforeLines="50" w:before="156" w:afterLines="50" w:after="156"/>
        <w:ind w:firstLineChars="200" w:firstLine="422"/>
        <w:rPr>
          <w:rFonts w:hAnsi="宋体" w:cs="宋体"/>
        </w:rPr>
      </w:pPr>
      <w:r w:rsidRPr="005B3EE0">
        <w:rPr>
          <w:rFonts w:hAnsi="宋体" w:cs="宋体" w:hint="eastAsia"/>
          <w:b/>
        </w:rPr>
        <w:lastRenderedPageBreak/>
        <w:t>课程目标3：</w:t>
      </w:r>
      <w:r w:rsidR="00A71A4B" w:rsidRPr="005B3EE0">
        <w:rPr>
          <w:rFonts w:hAnsi="宋体" w:cs="宋体" w:hint="eastAsia"/>
        </w:rPr>
        <w:t>学习多肽的化学合成方法。在掌握生物体内保证蛋白质准确合成的机制的基础上，掌握化学合成多肽的原理，重点掌握基团的保护和肽键生成的方法。了解肽键的酶促合成方法，多肽的固相合成和多肽合成的设计。</w:t>
      </w:r>
    </w:p>
    <w:p w14:paraId="3A279949" w14:textId="77777777" w:rsidR="00A71A4B" w:rsidRPr="005B3EE0" w:rsidRDefault="00A71A4B" w:rsidP="005B3EE0">
      <w:pPr>
        <w:pStyle w:val="a3"/>
        <w:spacing w:beforeLines="50" w:before="156" w:afterLines="50" w:after="156"/>
        <w:ind w:firstLineChars="200" w:firstLine="422"/>
        <w:rPr>
          <w:rFonts w:hAnsi="宋体" w:cs="宋体"/>
        </w:rPr>
      </w:pPr>
      <w:r w:rsidRPr="005B3EE0">
        <w:rPr>
          <w:rFonts w:hAnsi="宋体" w:cs="宋体" w:hint="eastAsia"/>
          <w:b/>
        </w:rPr>
        <w:t>课程目标4：</w:t>
      </w:r>
      <w:r w:rsidRPr="005B3EE0">
        <w:rPr>
          <w:rFonts w:hAnsi="宋体" w:cs="宋体" w:hint="eastAsia"/>
        </w:rPr>
        <w:t>学习蛋白质纯化</w:t>
      </w:r>
      <w:r w:rsidR="00F04F0C" w:rsidRPr="005B3EE0">
        <w:rPr>
          <w:rFonts w:hAnsi="宋体" w:cs="宋体" w:hint="eastAsia"/>
        </w:rPr>
        <w:t>和分析研究</w:t>
      </w:r>
      <w:r w:rsidRPr="005B3EE0">
        <w:rPr>
          <w:rFonts w:hAnsi="宋体" w:cs="宋体" w:hint="eastAsia"/>
        </w:rPr>
        <w:t>的层析技术，包括经典的液相色谱技术和高效液相色谱技术。重点掌握离子交换层析、凝胶过滤层析和亲和层析的原理，培养学生依据分离目标蛋白的</w:t>
      </w:r>
      <w:r w:rsidR="00F04F0C" w:rsidRPr="005B3EE0">
        <w:rPr>
          <w:rFonts w:hAnsi="宋体" w:cs="宋体" w:hint="eastAsia"/>
        </w:rPr>
        <w:t>性质</w:t>
      </w:r>
      <w:r w:rsidRPr="005B3EE0">
        <w:rPr>
          <w:rFonts w:hAnsi="宋体" w:cs="宋体" w:hint="eastAsia"/>
        </w:rPr>
        <w:t>，合理</w:t>
      </w:r>
      <w:r w:rsidR="00F04F0C" w:rsidRPr="005B3EE0">
        <w:rPr>
          <w:rFonts w:hAnsi="宋体" w:cs="宋体" w:hint="eastAsia"/>
        </w:rPr>
        <w:t>选择层析方法，并确定两相的技能</w:t>
      </w:r>
      <w:r w:rsidRPr="005B3EE0">
        <w:rPr>
          <w:rFonts w:hAnsi="宋体" w:cs="宋体" w:hint="eastAsia"/>
        </w:rPr>
        <w:t>。</w:t>
      </w:r>
    </w:p>
    <w:p w14:paraId="1C30565F" w14:textId="77777777" w:rsidR="00A71A4B" w:rsidRPr="005B3EE0" w:rsidRDefault="00A71A4B" w:rsidP="005B3EE0">
      <w:pPr>
        <w:pStyle w:val="a3"/>
        <w:spacing w:beforeLines="50" w:before="156" w:afterLines="50" w:after="156"/>
        <w:ind w:firstLineChars="200" w:firstLine="422"/>
        <w:rPr>
          <w:rFonts w:hAnsi="宋体" w:cs="宋体"/>
        </w:rPr>
      </w:pPr>
      <w:r w:rsidRPr="005B3EE0">
        <w:rPr>
          <w:rFonts w:hAnsi="宋体" w:cs="宋体" w:hint="eastAsia"/>
          <w:b/>
        </w:rPr>
        <w:t>课程目标</w:t>
      </w:r>
      <w:r w:rsidR="00F04F0C" w:rsidRPr="005B3EE0">
        <w:rPr>
          <w:rFonts w:hAnsi="宋体" w:cs="宋体" w:hint="eastAsia"/>
          <w:b/>
        </w:rPr>
        <w:t>5</w:t>
      </w:r>
      <w:r w:rsidRPr="005B3EE0">
        <w:rPr>
          <w:rFonts w:hAnsi="宋体" w:cs="宋体" w:hint="eastAsia"/>
          <w:b/>
        </w:rPr>
        <w:t>：</w:t>
      </w:r>
      <w:r w:rsidR="00F04F0C" w:rsidRPr="005B3EE0">
        <w:rPr>
          <w:rFonts w:hAnsi="宋体" w:cs="宋体" w:hint="eastAsia"/>
        </w:rPr>
        <w:t>学习和掌握蛋白质纯化和分析研究的电泳技术，包括聚丙烯酰胺凝胶电泳、等电聚焦电泳、毛细管电泳和连续自由流电泳等技术，掌握</w:t>
      </w:r>
      <w:r w:rsidR="00F04F0C" w:rsidRPr="005B3EE0">
        <w:rPr>
          <w:rFonts w:hAnsi="宋体" w:hint="eastAsia"/>
          <w:bCs/>
        </w:rPr>
        <w:t>Western</w:t>
      </w:r>
      <w:r w:rsidR="00F04F0C" w:rsidRPr="005B3EE0">
        <w:rPr>
          <w:rFonts w:hAnsi="宋体"/>
          <w:bCs/>
        </w:rPr>
        <w:t xml:space="preserve"> Blott</w:t>
      </w:r>
      <w:r w:rsidR="00F04F0C" w:rsidRPr="005B3EE0">
        <w:rPr>
          <w:rFonts w:hAnsi="宋体" w:hint="eastAsia"/>
          <w:bCs/>
        </w:rPr>
        <w:t>技术，</w:t>
      </w:r>
      <w:r w:rsidR="00F04F0C" w:rsidRPr="005B3EE0">
        <w:rPr>
          <w:rFonts w:hAnsi="宋体" w:cs="宋体" w:hint="eastAsia"/>
        </w:rPr>
        <w:t>熟悉不同电泳方法区别和用途。</w:t>
      </w:r>
    </w:p>
    <w:p w14:paraId="056E2D9E" w14:textId="77777777" w:rsidR="00A71A4B" w:rsidRPr="005B3EE0" w:rsidRDefault="00A71A4B" w:rsidP="005B3EE0">
      <w:pPr>
        <w:pStyle w:val="a3"/>
        <w:spacing w:beforeLines="50" w:before="156" w:afterLines="50" w:after="156"/>
        <w:ind w:firstLineChars="200" w:firstLine="422"/>
        <w:rPr>
          <w:rFonts w:hAnsi="宋体" w:cs="宋体"/>
        </w:rPr>
      </w:pPr>
      <w:r w:rsidRPr="005B3EE0">
        <w:rPr>
          <w:rFonts w:hAnsi="宋体" w:cs="宋体" w:hint="eastAsia"/>
          <w:b/>
        </w:rPr>
        <w:t>课程目标</w:t>
      </w:r>
      <w:r w:rsidR="00F04F0C" w:rsidRPr="005B3EE0">
        <w:rPr>
          <w:rFonts w:hAnsi="宋体" w:cs="宋体" w:hint="eastAsia"/>
          <w:b/>
        </w:rPr>
        <w:t>6</w:t>
      </w:r>
      <w:r w:rsidRPr="005B3EE0">
        <w:rPr>
          <w:rFonts w:hAnsi="宋体" w:cs="宋体" w:hint="eastAsia"/>
          <w:b/>
        </w:rPr>
        <w:t>：</w:t>
      </w:r>
      <w:r w:rsidR="00F04F0C" w:rsidRPr="005B3EE0">
        <w:rPr>
          <w:rFonts w:hAnsi="宋体" w:cs="宋体" w:hint="eastAsia"/>
        </w:rPr>
        <w:t>学习蛋白质一级结构测序技术，包括</w:t>
      </w:r>
      <w:r w:rsidR="005B3EE0" w:rsidRPr="005B3EE0">
        <w:rPr>
          <w:rFonts w:hAnsi="宋体" w:cs="宋体" w:hint="eastAsia"/>
        </w:rPr>
        <w:t>化学法和质谱法。重点掌握质谱法在蛋白质研究中的应用。</w:t>
      </w:r>
    </w:p>
    <w:p w14:paraId="6ED8B53A" w14:textId="77777777" w:rsidR="00F04F0C" w:rsidRPr="005B3EE0" w:rsidRDefault="00F04F0C" w:rsidP="005B3EE0">
      <w:pPr>
        <w:pStyle w:val="a3"/>
        <w:spacing w:beforeLines="50" w:before="156" w:afterLines="50" w:after="156"/>
        <w:ind w:firstLineChars="200" w:firstLine="422"/>
        <w:rPr>
          <w:rFonts w:hAnsi="宋体" w:cs="宋体"/>
        </w:rPr>
      </w:pPr>
      <w:r w:rsidRPr="005B3EE0">
        <w:rPr>
          <w:rFonts w:hAnsi="宋体" w:cs="宋体" w:hint="eastAsia"/>
          <w:b/>
        </w:rPr>
        <w:t>课程目标</w:t>
      </w:r>
      <w:r w:rsidR="005B3EE0" w:rsidRPr="005B3EE0">
        <w:rPr>
          <w:rFonts w:hAnsi="宋体" w:cs="宋体" w:hint="eastAsia"/>
          <w:b/>
        </w:rPr>
        <w:t>7</w:t>
      </w:r>
      <w:r w:rsidRPr="005B3EE0">
        <w:rPr>
          <w:rFonts w:hAnsi="宋体" w:cs="宋体" w:hint="eastAsia"/>
          <w:b/>
        </w:rPr>
        <w:t>：</w:t>
      </w:r>
      <w:r w:rsidR="005B3EE0" w:rsidRPr="005B3EE0">
        <w:rPr>
          <w:rFonts w:hAnsi="宋体" w:cs="宋体" w:hint="eastAsia"/>
        </w:rPr>
        <w:t>学习蛋白质高级结构解析技术，包括核磁共振技术、X射线晶体衍射技术，重点掌握两种方法的原理，蛋白质晶体的制备技术。</w:t>
      </w:r>
    </w:p>
    <w:p w14:paraId="0AAD6012" w14:textId="77777777" w:rsidR="00F04F0C" w:rsidRPr="005B3EE0" w:rsidRDefault="00F04F0C" w:rsidP="005B3EE0">
      <w:pPr>
        <w:pStyle w:val="a3"/>
        <w:spacing w:beforeLines="50" w:before="156" w:afterLines="50" w:after="156"/>
        <w:ind w:firstLineChars="200" w:firstLine="422"/>
        <w:rPr>
          <w:rFonts w:hAnsi="宋体" w:cs="宋体"/>
        </w:rPr>
      </w:pPr>
      <w:r w:rsidRPr="005B3EE0">
        <w:rPr>
          <w:rFonts w:hAnsi="宋体" w:cs="宋体" w:hint="eastAsia"/>
          <w:b/>
        </w:rPr>
        <w:t>课程目标</w:t>
      </w:r>
      <w:r w:rsidR="005B3EE0" w:rsidRPr="005B3EE0">
        <w:rPr>
          <w:rFonts w:hAnsi="宋体" w:cs="宋体" w:hint="eastAsia"/>
          <w:b/>
        </w:rPr>
        <w:t>8</w:t>
      </w:r>
      <w:r w:rsidRPr="005B3EE0">
        <w:rPr>
          <w:rFonts w:hAnsi="宋体" w:cs="宋体" w:hint="eastAsia"/>
          <w:b/>
        </w:rPr>
        <w:t>：</w:t>
      </w:r>
      <w:r w:rsidR="005B3EE0" w:rsidRPr="005B3EE0">
        <w:rPr>
          <w:rFonts w:hAnsi="宋体" w:cs="宋体" w:hint="eastAsia"/>
        </w:rPr>
        <w:t>学习蛋白质功能的研究的技术，即膜片钳技术，了解该</w:t>
      </w:r>
      <w:r w:rsidR="00062911">
        <w:rPr>
          <w:rFonts w:hAnsi="宋体" w:cs="宋体" w:hint="eastAsia"/>
        </w:rPr>
        <w:t>该</w:t>
      </w:r>
      <w:r w:rsidR="005B3EE0" w:rsidRPr="005B3EE0">
        <w:rPr>
          <w:rFonts w:hAnsi="宋体" w:cs="宋体" w:hint="eastAsia"/>
        </w:rPr>
        <w:t>技术的原理和方法。</w:t>
      </w:r>
    </w:p>
    <w:p w14:paraId="38C47068"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31905B1"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1B291A7" w14:textId="77777777" w:rsidTr="00DD7B5F">
        <w:trPr>
          <w:jc w:val="center"/>
        </w:trPr>
        <w:tc>
          <w:tcPr>
            <w:tcW w:w="1302" w:type="dxa"/>
            <w:vAlign w:val="center"/>
          </w:tcPr>
          <w:p w14:paraId="51FC552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85CA58B"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547AB8C"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98D02D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3A287A6" w14:textId="77777777" w:rsidTr="00DD7B5F">
        <w:trPr>
          <w:jc w:val="center"/>
        </w:trPr>
        <w:tc>
          <w:tcPr>
            <w:tcW w:w="1302" w:type="dxa"/>
            <w:vMerge w:val="restart"/>
            <w:vAlign w:val="center"/>
          </w:tcPr>
          <w:p w14:paraId="0A8A7934"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p w14:paraId="7D5888F1" w14:textId="77777777" w:rsidR="00FA2D9A" w:rsidRDefault="00FA2D9A" w:rsidP="00DD7B5F">
            <w:pPr>
              <w:pStyle w:val="a3"/>
              <w:spacing w:beforeLines="50" w:before="156" w:afterLines="50" w:after="156"/>
              <w:jc w:val="center"/>
              <w:rPr>
                <w:rFonts w:hAnsi="宋体" w:cs="宋体"/>
                <w:szCs w:val="21"/>
              </w:rPr>
            </w:pPr>
            <w:r>
              <w:rPr>
                <w:rFonts w:hAnsi="宋体" w:cs="宋体" w:hint="eastAsia"/>
                <w:szCs w:val="21"/>
              </w:rPr>
              <w:t>复习和巩固蛋白质的基础知识</w:t>
            </w:r>
          </w:p>
        </w:tc>
        <w:tc>
          <w:tcPr>
            <w:tcW w:w="1959" w:type="dxa"/>
            <w:vAlign w:val="center"/>
          </w:tcPr>
          <w:p w14:paraId="488A8993"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r w:rsidR="00FA2D9A">
              <w:rPr>
                <w:rFonts w:hAnsi="宋体" w:cs="宋体" w:hint="eastAsia"/>
              </w:rPr>
              <w:t xml:space="preserve"> 复习和巩固</w:t>
            </w:r>
            <w:r w:rsidR="00FA2D9A" w:rsidRPr="005B3EE0">
              <w:rPr>
                <w:rFonts w:hAnsi="宋体" w:cs="宋体" w:hint="eastAsia"/>
              </w:rPr>
              <w:t>蛋白质的组成、结构</w:t>
            </w:r>
          </w:p>
        </w:tc>
        <w:tc>
          <w:tcPr>
            <w:tcW w:w="3118" w:type="dxa"/>
            <w:vAlign w:val="center"/>
          </w:tcPr>
          <w:p w14:paraId="05CCA858" w14:textId="77777777" w:rsidR="00E05E8B" w:rsidRDefault="00FA2D9A" w:rsidP="00062911">
            <w:pPr>
              <w:pStyle w:val="a3"/>
              <w:jc w:val="center"/>
              <w:rPr>
                <w:rFonts w:hAnsi="宋体" w:cs="宋体"/>
              </w:rPr>
            </w:pPr>
            <w:r>
              <w:rPr>
                <w:rFonts w:hAnsi="宋体" w:cs="宋体"/>
              </w:rPr>
              <w:t>蛋白质的化学概念</w:t>
            </w:r>
          </w:p>
          <w:p w14:paraId="1762E694" w14:textId="77777777" w:rsidR="00FA2D9A" w:rsidRDefault="00FA2D9A" w:rsidP="00062911">
            <w:pPr>
              <w:pStyle w:val="a3"/>
              <w:jc w:val="center"/>
              <w:rPr>
                <w:rFonts w:hAnsi="宋体" w:cs="宋体"/>
              </w:rPr>
            </w:pPr>
            <w:r>
              <w:rPr>
                <w:rFonts w:hAnsi="宋体" w:cs="宋体" w:hint="eastAsia"/>
              </w:rPr>
              <w:t>蛋白质的化学组成</w:t>
            </w:r>
          </w:p>
          <w:p w14:paraId="48346E7E" w14:textId="77777777" w:rsidR="00FA2D9A" w:rsidRDefault="00FA2D9A" w:rsidP="00062911">
            <w:pPr>
              <w:pStyle w:val="a3"/>
              <w:jc w:val="center"/>
              <w:rPr>
                <w:rFonts w:hAnsi="宋体" w:cs="宋体"/>
              </w:rPr>
            </w:pPr>
            <w:r>
              <w:rPr>
                <w:rFonts w:hAnsi="宋体" w:cs="宋体" w:hint="eastAsia"/>
              </w:rPr>
              <w:t>蛋白质的分子结构</w:t>
            </w:r>
          </w:p>
        </w:tc>
        <w:tc>
          <w:tcPr>
            <w:tcW w:w="2688" w:type="dxa"/>
            <w:vAlign w:val="center"/>
          </w:tcPr>
          <w:p w14:paraId="1E7FB07E" w14:textId="77777777" w:rsidR="00E05E8B" w:rsidRDefault="00FA2D9A" w:rsidP="00DD7B5F">
            <w:pPr>
              <w:pStyle w:val="a3"/>
              <w:spacing w:beforeLines="50" w:before="156" w:afterLines="50" w:after="156"/>
              <w:jc w:val="center"/>
              <w:rPr>
                <w:rFonts w:hAnsi="宋体" w:cs="宋体"/>
              </w:rPr>
            </w:pPr>
            <w:r>
              <w:rPr>
                <w:rFonts w:hAnsi="宋体" w:cs="宋体"/>
              </w:rPr>
              <w:t>掌握蛋白质的氨基酸组成</w:t>
            </w:r>
            <w:r>
              <w:rPr>
                <w:rFonts w:hAnsi="宋体" w:cs="宋体" w:hint="eastAsia"/>
              </w:rPr>
              <w:t>、</w:t>
            </w:r>
            <w:r>
              <w:rPr>
                <w:rFonts w:hAnsi="宋体" w:cs="宋体"/>
              </w:rPr>
              <w:t>分子结构</w:t>
            </w:r>
            <w:r w:rsidR="00062911">
              <w:rPr>
                <w:rFonts w:hAnsi="宋体" w:cs="宋体"/>
              </w:rPr>
              <w:t>。</w:t>
            </w:r>
          </w:p>
        </w:tc>
      </w:tr>
      <w:tr w:rsidR="00E05E8B" w14:paraId="2F597932" w14:textId="77777777" w:rsidTr="00DD7B5F">
        <w:trPr>
          <w:jc w:val="center"/>
        </w:trPr>
        <w:tc>
          <w:tcPr>
            <w:tcW w:w="1302" w:type="dxa"/>
            <w:vMerge/>
            <w:vAlign w:val="center"/>
          </w:tcPr>
          <w:p w14:paraId="2D3AB5C9"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05CA8A0"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r w:rsidR="00FA2D9A">
              <w:rPr>
                <w:rFonts w:hAnsi="宋体" w:cs="宋体" w:hint="eastAsia"/>
              </w:rPr>
              <w:t xml:space="preserve"> 复习和巩固蛋白质的</w:t>
            </w:r>
            <w:r w:rsidR="00FA2D9A" w:rsidRPr="005B3EE0">
              <w:rPr>
                <w:rFonts w:hAnsi="宋体" w:cs="宋体" w:hint="eastAsia"/>
              </w:rPr>
              <w:t>结构和功能的关系、理化性质和分离纯化方法</w:t>
            </w:r>
          </w:p>
        </w:tc>
        <w:tc>
          <w:tcPr>
            <w:tcW w:w="3118" w:type="dxa"/>
            <w:vAlign w:val="center"/>
          </w:tcPr>
          <w:p w14:paraId="3DBDDC57" w14:textId="77777777" w:rsidR="00E05E8B" w:rsidRDefault="00FA2D9A" w:rsidP="00062911">
            <w:pPr>
              <w:pStyle w:val="a3"/>
              <w:jc w:val="center"/>
              <w:rPr>
                <w:rFonts w:hAnsi="宋体" w:cs="宋体"/>
              </w:rPr>
            </w:pPr>
            <w:r>
              <w:rPr>
                <w:rFonts w:hAnsi="宋体" w:cs="宋体"/>
              </w:rPr>
              <w:t>蛋白质结构</w:t>
            </w:r>
            <w:r>
              <w:rPr>
                <w:rFonts w:hAnsi="宋体" w:cs="宋体" w:hint="eastAsia"/>
              </w:rPr>
              <w:t>与</w:t>
            </w:r>
            <w:r>
              <w:rPr>
                <w:rFonts w:hAnsi="宋体" w:cs="宋体"/>
              </w:rPr>
              <w:t>功能的关系</w:t>
            </w:r>
          </w:p>
          <w:p w14:paraId="37BAC3C2" w14:textId="77777777" w:rsidR="00FA2D9A" w:rsidRDefault="00FA2D9A" w:rsidP="00062911">
            <w:pPr>
              <w:pStyle w:val="a3"/>
              <w:jc w:val="center"/>
              <w:rPr>
                <w:rFonts w:hAnsi="宋体" w:cs="宋体"/>
              </w:rPr>
            </w:pPr>
            <w:r>
              <w:rPr>
                <w:rFonts w:hAnsi="宋体" w:cs="宋体"/>
              </w:rPr>
              <w:t>蛋白质</w:t>
            </w:r>
            <w:r w:rsidRPr="005B3EE0">
              <w:rPr>
                <w:rFonts w:hAnsi="宋体" w:cs="宋体" w:hint="eastAsia"/>
              </w:rPr>
              <w:t>理化性质和分离纯化方法</w:t>
            </w:r>
          </w:p>
        </w:tc>
        <w:tc>
          <w:tcPr>
            <w:tcW w:w="2688" w:type="dxa"/>
            <w:vAlign w:val="center"/>
          </w:tcPr>
          <w:p w14:paraId="12F4AE44" w14:textId="77777777" w:rsidR="00FA2D9A" w:rsidRDefault="00FA2D9A" w:rsidP="00FA2D9A">
            <w:pPr>
              <w:pStyle w:val="a3"/>
              <w:spacing w:beforeLines="50" w:before="156" w:afterLines="50" w:after="156"/>
              <w:jc w:val="center"/>
              <w:rPr>
                <w:rFonts w:hAnsi="宋体" w:cs="宋体"/>
              </w:rPr>
            </w:pPr>
            <w:r>
              <w:rPr>
                <w:rFonts w:hAnsi="宋体" w:cs="宋体"/>
              </w:rPr>
              <w:t>了解蛋白质结构</w:t>
            </w:r>
            <w:r>
              <w:rPr>
                <w:rFonts w:hAnsi="宋体" w:cs="宋体" w:hint="eastAsia"/>
              </w:rPr>
              <w:t>与</w:t>
            </w:r>
            <w:r>
              <w:rPr>
                <w:rFonts w:hAnsi="宋体" w:cs="宋体"/>
              </w:rPr>
              <w:t>功能的关系</w:t>
            </w:r>
            <w:r w:rsidR="00062911">
              <w:rPr>
                <w:rFonts w:hAnsi="宋体" w:cs="宋体"/>
              </w:rPr>
              <w:t>。</w:t>
            </w:r>
          </w:p>
          <w:p w14:paraId="4FCE1070" w14:textId="77777777" w:rsidR="00E05E8B" w:rsidRDefault="00FA2D9A" w:rsidP="00DD7B5F">
            <w:pPr>
              <w:pStyle w:val="a3"/>
              <w:spacing w:beforeLines="50" w:before="156" w:afterLines="50" w:after="156"/>
              <w:jc w:val="center"/>
              <w:rPr>
                <w:rFonts w:hAnsi="宋体" w:cs="宋体"/>
              </w:rPr>
            </w:pPr>
            <w:r>
              <w:rPr>
                <w:rFonts w:hAnsi="宋体" w:cs="宋体"/>
              </w:rPr>
              <w:t>掌握蛋白质</w:t>
            </w:r>
            <w:r w:rsidRPr="005B3EE0">
              <w:rPr>
                <w:rFonts w:hAnsi="宋体" w:cs="宋体" w:hint="eastAsia"/>
              </w:rPr>
              <w:t>理化性质和分离纯化方法</w:t>
            </w:r>
            <w:r w:rsidR="00062911">
              <w:rPr>
                <w:rFonts w:hAnsi="宋体" w:cs="宋体" w:hint="eastAsia"/>
              </w:rPr>
              <w:t>。</w:t>
            </w:r>
          </w:p>
        </w:tc>
      </w:tr>
      <w:tr w:rsidR="00E05E8B" w14:paraId="153A6B24" w14:textId="77777777" w:rsidTr="00DD7B5F">
        <w:trPr>
          <w:jc w:val="center"/>
        </w:trPr>
        <w:tc>
          <w:tcPr>
            <w:tcW w:w="1302" w:type="dxa"/>
            <w:vMerge w:val="restart"/>
            <w:vAlign w:val="center"/>
          </w:tcPr>
          <w:p w14:paraId="168B4B35"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p w14:paraId="78D0F423" w14:textId="77777777" w:rsidR="00FA2D9A" w:rsidRDefault="00FA2D9A" w:rsidP="00FA2D9A">
            <w:pPr>
              <w:pStyle w:val="a3"/>
              <w:spacing w:beforeLines="50" w:before="156" w:afterLines="50" w:after="156"/>
              <w:jc w:val="center"/>
              <w:rPr>
                <w:rFonts w:hAnsi="宋体" w:cs="宋体"/>
                <w:szCs w:val="21"/>
              </w:rPr>
            </w:pPr>
            <w:r w:rsidRPr="005B3EE0">
              <w:rPr>
                <w:rFonts w:hAnsi="宋体" w:cs="宋体" w:hint="eastAsia"/>
              </w:rPr>
              <w:t>复习和巩固蛋白质的生物合成</w:t>
            </w:r>
            <w:r w:rsidR="003E43E1">
              <w:rPr>
                <w:rFonts w:hAnsi="宋体" w:cs="宋体" w:hint="eastAsia"/>
              </w:rPr>
              <w:t>，</w:t>
            </w:r>
            <w:r w:rsidR="003E43E1" w:rsidRPr="005B3EE0">
              <w:rPr>
                <w:rFonts w:hAnsi="宋体" w:cs="宋体" w:hint="eastAsia"/>
              </w:rPr>
              <w:t>学习多肽的化学合成方法</w:t>
            </w:r>
          </w:p>
        </w:tc>
        <w:tc>
          <w:tcPr>
            <w:tcW w:w="1959" w:type="dxa"/>
            <w:vAlign w:val="center"/>
          </w:tcPr>
          <w:p w14:paraId="0332D24A" w14:textId="77777777" w:rsidR="00E05E8B" w:rsidRPr="0068525D" w:rsidRDefault="00E05E8B" w:rsidP="0068525D">
            <w:pPr>
              <w:pStyle w:val="a3"/>
              <w:spacing w:beforeLines="50" w:before="156" w:afterLines="50" w:after="156"/>
              <w:ind w:firstLineChars="200" w:firstLine="420"/>
              <w:rPr>
                <w:rFonts w:hAnsi="宋体" w:cs="宋体"/>
              </w:rPr>
            </w:pPr>
            <w:r>
              <w:rPr>
                <w:rFonts w:hAnsi="宋体" w:cs="宋体" w:hint="eastAsia"/>
              </w:rPr>
              <w:t>2.1</w:t>
            </w:r>
            <w:r w:rsidR="0068525D">
              <w:rPr>
                <w:rFonts w:hAnsi="宋体" w:cs="宋体" w:hint="eastAsia"/>
              </w:rPr>
              <w:t>复习和巩固</w:t>
            </w:r>
            <w:r w:rsidR="0068525D" w:rsidRPr="005B3EE0">
              <w:rPr>
                <w:rFonts w:hAnsi="宋体" w:cs="宋体" w:hint="eastAsia"/>
              </w:rPr>
              <w:t>蛋白质合成体系、合成过程和合成后的</w:t>
            </w:r>
            <w:r w:rsidR="0068525D">
              <w:rPr>
                <w:rFonts w:hAnsi="宋体" w:cs="宋体" w:hint="eastAsia"/>
              </w:rPr>
              <w:t>加</w:t>
            </w:r>
            <w:r w:rsidR="0068525D" w:rsidRPr="005B3EE0">
              <w:rPr>
                <w:rFonts w:hAnsi="宋体" w:cs="宋体" w:hint="eastAsia"/>
              </w:rPr>
              <w:t>工和运输</w:t>
            </w:r>
          </w:p>
        </w:tc>
        <w:tc>
          <w:tcPr>
            <w:tcW w:w="3118" w:type="dxa"/>
            <w:vAlign w:val="center"/>
          </w:tcPr>
          <w:p w14:paraId="4FB9FFD4" w14:textId="77777777" w:rsidR="00E05E8B" w:rsidRDefault="00DB4ECC" w:rsidP="00062911">
            <w:pPr>
              <w:pStyle w:val="a3"/>
              <w:jc w:val="center"/>
              <w:rPr>
                <w:rFonts w:hAnsi="宋体" w:cs="宋体"/>
              </w:rPr>
            </w:pPr>
            <w:r w:rsidRPr="005B3EE0">
              <w:rPr>
                <w:rFonts w:hAnsi="宋体" w:cs="宋体" w:hint="eastAsia"/>
              </w:rPr>
              <w:t>蛋白质合成体系</w:t>
            </w:r>
          </w:p>
          <w:p w14:paraId="2D984288" w14:textId="77777777" w:rsidR="00DB4ECC" w:rsidRDefault="00DB4ECC" w:rsidP="00062911">
            <w:pPr>
              <w:pStyle w:val="a3"/>
              <w:jc w:val="center"/>
              <w:rPr>
                <w:rFonts w:hAnsi="宋体" w:cs="宋体"/>
              </w:rPr>
            </w:pPr>
            <w:r w:rsidRPr="005B3EE0">
              <w:rPr>
                <w:rFonts w:hAnsi="宋体" w:cs="宋体" w:hint="eastAsia"/>
              </w:rPr>
              <w:t>蛋白质合成过程</w:t>
            </w:r>
          </w:p>
          <w:p w14:paraId="453D3612" w14:textId="77777777" w:rsidR="00DB4ECC" w:rsidRDefault="00DB4ECC" w:rsidP="00062911">
            <w:pPr>
              <w:pStyle w:val="a3"/>
              <w:jc w:val="center"/>
              <w:rPr>
                <w:rFonts w:hAnsi="宋体" w:cs="宋体"/>
              </w:rPr>
            </w:pPr>
            <w:r w:rsidRPr="005B3EE0">
              <w:rPr>
                <w:rFonts w:hAnsi="宋体" w:cs="宋体" w:hint="eastAsia"/>
              </w:rPr>
              <w:t>蛋白质合成后的</w:t>
            </w:r>
            <w:r>
              <w:rPr>
                <w:rFonts w:hAnsi="宋体" w:cs="宋体" w:hint="eastAsia"/>
              </w:rPr>
              <w:t>加</w:t>
            </w:r>
            <w:r w:rsidRPr="005B3EE0">
              <w:rPr>
                <w:rFonts w:hAnsi="宋体" w:cs="宋体" w:hint="eastAsia"/>
              </w:rPr>
              <w:t>工和运输</w:t>
            </w:r>
          </w:p>
        </w:tc>
        <w:tc>
          <w:tcPr>
            <w:tcW w:w="2688" w:type="dxa"/>
            <w:vAlign w:val="center"/>
          </w:tcPr>
          <w:p w14:paraId="58502223" w14:textId="77777777" w:rsidR="00E05E8B" w:rsidRDefault="00DB4ECC" w:rsidP="00DD7B5F">
            <w:pPr>
              <w:pStyle w:val="a3"/>
              <w:spacing w:beforeLines="50" w:before="156" w:afterLines="50" w:after="156"/>
              <w:jc w:val="center"/>
              <w:rPr>
                <w:rFonts w:hAnsi="宋体" w:cs="宋体"/>
              </w:rPr>
            </w:pPr>
            <w:r>
              <w:rPr>
                <w:rFonts w:hAnsi="宋体" w:cs="宋体"/>
              </w:rPr>
              <w:t>掌握</w:t>
            </w:r>
            <w:r w:rsidRPr="005B3EE0">
              <w:rPr>
                <w:rFonts w:hAnsi="宋体" w:cs="宋体" w:hint="eastAsia"/>
              </w:rPr>
              <w:t>蛋白质合成体系、合成过程和合成后的</w:t>
            </w:r>
            <w:r>
              <w:rPr>
                <w:rFonts w:hAnsi="宋体" w:cs="宋体" w:hint="eastAsia"/>
              </w:rPr>
              <w:t>加</w:t>
            </w:r>
            <w:r w:rsidRPr="005B3EE0">
              <w:rPr>
                <w:rFonts w:hAnsi="宋体" w:cs="宋体" w:hint="eastAsia"/>
              </w:rPr>
              <w:t>工</w:t>
            </w:r>
            <w:r>
              <w:rPr>
                <w:rFonts w:hAnsi="宋体" w:cs="宋体" w:hint="eastAsia"/>
              </w:rPr>
              <w:t>，</w:t>
            </w:r>
            <w:r w:rsidRPr="005B3EE0">
              <w:rPr>
                <w:rFonts w:hAnsi="宋体" w:cs="宋体" w:hint="eastAsia"/>
              </w:rPr>
              <w:t>重点掌握生物体内保证蛋白质准确合成的机制</w:t>
            </w:r>
            <w:r w:rsidR="00062911">
              <w:rPr>
                <w:rFonts w:hAnsi="宋体" w:cs="宋体" w:hint="eastAsia"/>
              </w:rPr>
              <w:t>。</w:t>
            </w:r>
          </w:p>
        </w:tc>
      </w:tr>
      <w:tr w:rsidR="00E05E8B" w14:paraId="42B2478F" w14:textId="77777777" w:rsidTr="00DD7B5F">
        <w:trPr>
          <w:jc w:val="center"/>
        </w:trPr>
        <w:tc>
          <w:tcPr>
            <w:tcW w:w="1302" w:type="dxa"/>
            <w:vMerge/>
            <w:vAlign w:val="center"/>
          </w:tcPr>
          <w:p w14:paraId="7D2CF00F"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0026131" w14:textId="77777777" w:rsidR="00E05E8B" w:rsidRPr="0068525D" w:rsidRDefault="00B2555F" w:rsidP="00B2555F">
            <w:pPr>
              <w:pStyle w:val="a3"/>
              <w:spacing w:beforeLines="50" w:before="156" w:afterLines="50" w:after="156"/>
              <w:jc w:val="center"/>
              <w:rPr>
                <w:rFonts w:hAnsi="宋体" w:cs="宋体"/>
              </w:rPr>
            </w:pPr>
            <w:r>
              <w:rPr>
                <w:rFonts w:hAnsi="宋体" w:cs="宋体" w:hint="eastAsia"/>
              </w:rPr>
              <w:t>2.2 学习</w:t>
            </w:r>
            <w:r w:rsidRPr="005B3EE0">
              <w:rPr>
                <w:rFonts w:hAnsi="宋体" w:cs="宋体" w:hint="eastAsia"/>
              </w:rPr>
              <w:t>化学合成多肽的原理</w:t>
            </w:r>
          </w:p>
        </w:tc>
        <w:tc>
          <w:tcPr>
            <w:tcW w:w="3118" w:type="dxa"/>
            <w:vAlign w:val="center"/>
          </w:tcPr>
          <w:p w14:paraId="36576473" w14:textId="77777777" w:rsidR="00B2555F" w:rsidRPr="00062911" w:rsidRDefault="00B2555F" w:rsidP="00062911">
            <w:pPr>
              <w:pStyle w:val="a3"/>
              <w:jc w:val="center"/>
              <w:rPr>
                <w:rFonts w:hAnsi="宋体" w:cs="宋体"/>
              </w:rPr>
            </w:pPr>
            <w:r w:rsidRPr="00062911">
              <w:rPr>
                <w:rFonts w:hAnsi="宋体" w:cs="宋体"/>
              </w:rPr>
              <w:t>多肽化学合成简介</w:t>
            </w:r>
          </w:p>
          <w:p w14:paraId="51B56CD6" w14:textId="77777777" w:rsidR="00B2555F" w:rsidRPr="00062911" w:rsidRDefault="00B2555F" w:rsidP="00062911">
            <w:pPr>
              <w:pStyle w:val="a3"/>
              <w:jc w:val="center"/>
              <w:rPr>
                <w:rFonts w:hAnsi="宋体" w:cs="宋体"/>
              </w:rPr>
            </w:pPr>
            <w:r w:rsidRPr="00062911">
              <w:rPr>
                <w:rFonts w:hAnsi="宋体" w:cs="宋体"/>
              </w:rPr>
              <w:t>多肽化学合成的原理和步骤</w:t>
            </w:r>
          </w:p>
          <w:p w14:paraId="381D3E83" w14:textId="77777777" w:rsidR="00B2555F" w:rsidRPr="00062911" w:rsidRDefault="00B2555F" w:rsidP="00062911">
            <w:pPr>
              <w:pStyle w:val="a3"/>
              <w:jc w:val="center"/>
              <w:rPr>
                <w:rFonts w:hAnsi="宋体" w:cs="宋体"/>
              </w:rPr>
            </w:pPr>
            <w:r w:rsidRPr="00062911">
              <w:rPr>
                <w:rFonts w:hAnsi="宋体" w:cs="宋体" w:hint="eastAsia"/>
              </w:rPr>
              <w:t>基团保护</w:t>
            </w:r>
          </w:p>
          <w:p w14:paraId="54F3E93A" w14:textId="77777777" w:rsidR="00DB4ECC" w:rsidRPr="00062911" w:rsidRDefault="00B2555F" w:rsidP="00062911">
            <w:pPr>
              <w:pStyle w:val="a3"/>
              <w:jc w:val="center"/>
              <w:rPr>
                <w:rFonts w:hAnsi="宋体" w:cs="宋体"/>
              </w:rPr>
            </w:pPr>
            <w:r w:rsidRPr="00062911">
              <w:rPr>
                <w:rFonts w:hAnsi="宋体" w:cs="宋体" w:hint="eastAsia"/>
              </w:rPr>
              <w:t>肽键的生成</w:t>
            </w:r>
          </w:p>
        </w:tc>
        <w:tc>
          <w:tcPr>
            <w:tcW w:w="2688" w:type="dxa"/>
            <w:vAlign w:val="center"/>
          </w:tcPr>
          <w:p w14:paraId="2C473468" w14:textId="77777777" w:rsidR="00E05E8B" w:rsidRDefault="00B2555F" w:rsidP="00DD7B5F">
            <w:pPr>
              <w:pStyle w:val="a3"/>
              <w:spacing w:beforeLines="50" w:before="156" w:afterLines="50" w:after="156"/>
              <w:jc w:val="center"/>
              <w:rPr>
                <w:rFonts w:hAnsi="宋体" w:cs="宋体"/>
              </w:rPr>
            </w:pPr>
            <w:r w:rsidRPr="00383072">
              <w:rPr>
                <w:rFonts w:hAnsi="宋体" w:cs="宋体" w:hint="eastAsia"/>
              </w:rPr>
              <w:t>了解化学合成多肽的发展史，掌握</w:t>
            </w:r>
            <w:r w:rsidRPr="00383072">
              <w:rPr>
                <w:rFonts w:ascii="黑体" w:hAnsi="宋体"/>
                <w:bCs/>
                <w:szCs w:val="21"/>
              </w:rPr>
              <w:t>多肽化学合成的原理</w:t>
            </w:r>
            <w:r w:rsidRPr="00383072">
              <w:rPr>
                <w:rFonts w:ascii="黑体" w:hAnsi="宋体" w:hint="eastAsia"/>
                <w:bCs/>
                <w:szCs w:val="21"/>
              </w:rPr>
              <w:t>，</w:t>
            </w:r>
            <w:r w:rsidRPr="00383072">
              <w:rPr>
                <w:rFonts w:hAnsi="宋体" w:cs="宋体" w:hint="eastAsia"/>
              </w:rPr>
              <w:t>基团的保护和肽</w:t>
            </w:r>
            <w:r w:rsidRPr="005B3EE0">
              <w:rPr>
                <w:rFonts w:hAnsi="宋体" w:cs="宋体" w:hint="eastAsia"/>
              </w:rPr>
              <w:t>键生成的方法。</w:t>
            </w:r>
          </w:p>
        </w:tc>
      </w:tr>
      <w:tr w:rsidR="00121822" w14:paraId="217C4A4F" w14:textId="77777777" w:rsidTr="00DD7B5F">
        <w:trPr>
          <w:jc w:val="center"/>
        </w:trPr>
        <w:tc>
          <w:tcPr>
            <w:tcW w:w="1302" w:type="dxa"/>
            <w:vMerge w:val="restart"/>
            <w:vAlign w:val="center"/>
          </w:tcPr>
          <w:p w14:paraId="4C700141" w14:textId="77777777" w:rsidR="00121822" w:rsidRDefault="00121822" w:rsidP="00121822">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3</w:t>
            </w:r>
          </w:p>
          <w:p w14:paraId="7FECFF50" w14:textId="77777777" w:rsidR="00121822" w:rsidRDefault="00121822" w:rsidP="00121822">
            <w:pPr>
              <w:pStyle w:val="a3"/>
              <w:spacing w:beforeLines="50" w:before="156" w:afterLines="50" w:after="156"/>
              <w:jc w:val="center"/>
              <w:rPr>
                <w:rFonts w:hAnsi="宋体" w:cs="宋体"/>
                <w:szCs w:val="21"/>
              </w:rPr>
            </w:pPr>
            <w:r w:rsidRPr="005B3EE0">
              <w:rPr>
                <w:rFonts w:hAnsi="宋体" w:cs="宋体" w:hint="eastAsia"/>
              </w:rPr>
              <w:t>学习蛋白质</w:t>
            </w:r>
            <w:r w:rsidRPr="005B3EE0">
              <w:rPr>
                <w:rFonts w:hAnsi="宋体" w:cs="宋体" w:hint="eastAsia"/>
              </w:rPr>
              <w:lastRenderedPageBreak/>
              <w:t>纯化和分析研究的层析技术</w:t>
            </w:r>
          </w:p>
        </w:tc>
        <w:tc>
          <w:tcPr>
            <w:tcW w:w="1959" w:type="dxa"/>
            <w:vAlign w:val="center"/>
          </w:tcPr>
          <w:p w14:paraId="420BA50F" w14:textId="77777777" w:rsidR="00121822" w:rsidRDefault="00B2555F" w:rsidP="00121822">
            <w:pPr>
              <w:pStyle w:val="a3"/>
              <w:spacing w:beforeLines="50" w:before="156" w:afterLines="50" w:after="156"/>
              <w:jc w:val="center"/>
              <w:rPr>
                <w:rFonts w:hAnsi="宋体" w:cs="宋体"/>
              </w:rPr>
            </w:pPr>
            <w:r>
              <w:rPr>
                <w:rFonts w:hAnsi="宋体" w:cs="宋体" w:hint="eastAsia"/>
              </w:rPr>
              <w:lastRenderedPageBreak/>
              <w:t>3</w:t>
            </w:r>
            <w:r w:rsidR="00121822">
              <w:rPr>
                <w:rFonts w:hAnsi="宋体" w:cs="宋体" w:hint="eastAsia"/>
              </w:rPr>
              <w:t>.1 学习</w:t>
            </w:r>
            <w:r w:rsidR="00121822" w:rsidRPr="005B3EE0">
              <w:rPr>
                <w:rFonts w:hAnsi="宋体" w:cs="宋体" w:hint="eastAsia"/>
              </w:rPr>
              <w:t>经典的液相色谱技术</w:t>
            </w:r>
          </w:p>
        </w:tc>
        <w:tc>
          <w:tcPr>
            <w:tcW w:w="3118" w:type="dxa"/>
            <w:vAlign w:val="center"/>
          </w:tcPr>
          <w:p w14:paraId="53C81A2C" w14:textId="77777777" w:rsidR="00121822" w:rsidRPr="00062911" w:rsidRDefault="00121822" w:rsidP="00062911">
            <w:pPr>
              <w:pStyle w:val="a3"/>
              <w:jc w:val="center"/>
              <w:rPr>
                <w:rFonts w:hAnsi="宋体" w:cs="宋体"/>
              </w:rPr>
            </w:pPr>
            <w:r w:rsidRPr="00062911">
              <w:rPr>
                <w:rFonts w:hAnsi="宋体" w:cs="宋体" w:hint="eastAsia"/>
              </w:rPr>
              <w:t>层析概述</w:t>
            </w:r>
          </w:p>
          <w:p w14:paraId="3EA0EF23" w14:textId="77777777" w:rsidR="00121822" w:rsidRPr="00062911" w:rsidRDefault="00121822" w:rsidP="00062911">
            <w:pPr>
              <w:pStyle w:val="a3"/>
              <w:jc w:val="center"/>
              <w:rPr>
                <w:rFonts w:hAnsi="宋体" w:cs="宋体"/>
              </w:rPr>
            </w:pPr>
            <w:r w:rsidRPr="00062911">
              <w:rPr>
                <w:rFonts w:hAnsi="宋体" w:cs="宋体" w:hint="eastAsia"/>
              </w:rPr>
              <w:t>离子交换层析</w:t>
            </w:r>
          </w:p>
          <w:p w14:paraId="3F02F3CC" w14:textId="77777777" w:rsidR="00121822" w:rsidRPr="00062911" w:rsidRDefault="00121822" w:rsidP="00062911">
            <w:pPr>
              <w:pStyle w:val="a3"/>
              <w:jc w:val="center"/>
              <w:rPr>
                <w:rFonts w:hAnsi="宋体" w:cs="宋体"/>
              </w:rPr>
            </w:pPr>
            <w:r w:rsidRPr="00062911">
              <w:rPr>
                <w:rFonts w:hAnsi="宋体" w:cs="宋体" w:hint="eastAsia"/>
              </w:rPr>
              <w:t>亲和层析</w:t>
            </w:r>
          </w:p>
          <w:p w14:paraId="6F4FAA08" w14:textId="77777777" w:rsidR="00121822" w:rsidRPr="00062911" w:rsidRDefault="00121822" w:rsidP="00062911">
            <w:pPr>
              <w:pStyle w:val="a3"/>
              <w:jc w:val="center"/>
              <w:rPr>
                <w:rFonts w:hAnsi="宋体" w:cs="宋体"/>
              </w:rPr>
            </w:pPr>
            <w:r w:rsidRPr="00062911">
              <w:rPr>
                <w:rFonts w:hAnsi="宋体" w:cs="宋体" w:hint="eastAsia"/>
              </w:rPr>
              <w:lastRenderedPageBreak/>
              <w:t>凝胶过滤</w:t>
            </w:r>
          </w:p>
          <w:p w14:paraId="5E3AD556" w14:textId="77777777" w:rsidR="00121822" w:rsidRPr="00062911" w:rsidRDefault="00121822" w:rsidP="00062911">
            <w:pPr>
              <w:pStyle w:val="a3"/>
              <w:jc w:val="center"/>
              <w:rPr>
                <w:rFonts w:hAnsi="宋体" w:cs="宋体"/>
              </w:rPr>
            </w:pPr>
            <w:r w:rsidRPr="00062911">
              <w:rPr>
                <w:rFonts w:hAnsi="宋体" w:cs="宋体" w:hint="eastAsia"/>
              </w:rPr>
              <w:t>疏水层析</w:t>
            </w:r>
          </w:p>
          <w:p w14:paraId="12173BC2" w14:textId="77777777" w:rsidR="00121822" w:rsidRPr="00062911" w:rsidRDefault="00121822" w:rsidP="00062911">
            <w:pPr>
              <w:pStyle w:val="a3"/>
              <w:jc w:val="center"/>
              <w:rPr>
                <w:rFonts w:hAnsi="宋体" w:cs="宋体"/>
              </w:rPr>
            </w:pPr>
            <w:r w:rsidRPr="00062911">
              <w:rPr>
                <w:rFonts w:hAnsi="宋体" w:cs="宋体" w:hint="eastAsia"/>
              </w:rPr>
              <w:t>分配层析</w:t>
            </w:r>
          </w:p>
          <w:p w14:paraId="205C2A17" w14:textId="77777777" w:rsidR="00121822" w:rsidRPr="00062911" w:rsidRDefault="00121822" w:rsidP="00062911">
            <w:pPr>
              <w:pStyle w:val="a3"/>
              <w:jc w:val="center"/>
              <w:rPr>
                <w:rFonts w:hAnsi="宋体" w:cs="宋体"/>
              </w:rPr>
            </w:pPr>
            <w:r w:rsidRPr="00062911">
              <w:rPr>
                <w:rFonts w:hAnsi="宋体" w:cs="宋体" w:hint="eastAsia"/>
              </w:rPr>
              <w:t>吸附层析</w:t>
            </w:r>
          </w:p>
        </w:tc>
        <w:tc>
          <w:tcPr>
            <w:tcW w:w="2688" w:type="dxa"/>
            <w:vAlign w:val="center"/>
          </w:tcPr>
          <w:p w14:paraId="0AC77911" w14:textId="77777777" w:rsidR="00121822" w:rsidRDefault="00121822" w:rsidP="00121822">
            <w:pPr>
              <w:pStyle w:val="a3"/>
              <w:spacing w:beforeLines="50" w:before="156" w:afterLines="50" w:after="156"/>
              <w:jc w:val="center"/>
              <w:rPr>
                <w:rFonts w:hAnsi="宋体" w:cs="宋体"/>
              </w:rPr>
            </w:pPr>
            <w:r w:rsidRPr="005B3EE0">
              <w:rPr>
                <w:rFonts w:hAnsi="宋体" w:cs="宋体" w:hint="eastAsia"/>
              </w:rPr>
              <w:lastRenderedPageBreak/>
              <w:t>重点掌握离子交换层析、凝胶过滤层析和亲和层析的</w:t>
            </w:r>
            <w:r w:rsidRPr="005B3EE0">
              <w:rPr>
                <w:rFonts w:hAnsi="宋体" w:cs="宋体" w:hint="eastAsia"/>
              </w:rPr>
              <w:lastRenderedPageBreak/>
              <w:t>原理，培养学生依据分离目标蛋白的性质，合理选择层析方法，并确定选择方法的两相的技能。</w:t>
            </w:r>
          </w:p>
        </w:tc>
      </w:tr>
      <w:tr w:rsidR="00121822" w14:paraId="2328C1B5" w14:textId="77777777" w:rsidTr="00DD7B5F">
        <w:trPr>
          <w:jc w:val="center"/>
        </w:trPr>
        <w:tc>
          <w:tcPr>
            <w:tcW w:w="1302" w:type="dxa"/>
            <w:vMerge/>
            <w:vAlign w:val="center"/>
          </w:tcPr>
          <w:p w14:paraId="383B76F7" w14:textId="77777777" w:rsidR="00121822" w:rsidRDefault="00121822" w:rsidP="00121822">
            <w:pPr>
              <w:pStyle w:val="a3"/>
              <w:spacing w:beforeLines="50" w:before="156" w:afterLines="50" w:after="156"/>
              <w:jc w:val="center"/>
              <w:rPr>
                <w:rFonts w:hAnsi="宋体" w:cs="宋体"/>
                <w:szCs w:val="21"/>
              </w:rPr>
            </w:pPr>
          </w:p>
        </w:tc>
        <w:tc>
          <w:tcPr>
            <w:tcW w:w="1959" w:type="dxa"/>
            <w:vAlign w:val="center"/>
          </w:tcPr>
          <w:p w14:paraId="5C4FB965" w14:textId="77777777" w:rsidR="00121822" w:rsidRDefault="00B2555F" w:rsidP="00121822">
            <w:pPr>
              <w:pStyle w:val="a3"/>
              <w:spacing w:beforeLines="50" w:before="156" w:afterLines="50" w:after="156"/>
              <w:jc w:val="center"/>
              <w:rPr>
                <w:rFonts w:hAnsi="宋体" w:cs="宋体"/>
              </w:rPr>
            </w:pPr>
            <w:r>
              <w:rPr>
                <w:rFonts w:hAnsi="宋体" w:cs="宋体" w:hint="eastAsia"/>
              </w:rPr>
              <w:t>3</w:t>
            </w:r>
            <w:r w:rsidR="00121822">
              <w:rPr>
                <w:rFonts w:hAnsi="宋体" w:cs="宋体" w:hint="eastAsia"/>
              </w:rPr>
              <w:t>.2 学习</w:t>
            </w:r>
            <w:r w:rsidR="00121822" w:rsidRPr="005B3EE0">
              <w:rPr>
                <w:rFonts w:hAnsi="宋体" w:cs="宋体" w:hint="eastAsia"/>
              </w:rPr>
              <w:t>高效液相色谱技术</w:t>
            </w:r>
          </w:p>
        </w:tc>
        <w:tc>
          <w:tcPr>
            <w:tcW w:w="3118" w:type="dxa"/>
            <w:vAlign w:val="center"/>
          </w:tcPr>
          <w:p w14:paraId="79884575" w14:textId="77777777" w:rsidR="00121822" w:rsidRPr="00062911" w:rsidRDefault="00121822" w:rsidP="00062911">
            <w:pPr>
              <w:pStyle w:val="a3"/>
              <w:jc w:val="center"/>
              <w:rPr>
                <w:rFonts w:hAnsi="宋体" w:cs="宋体"/>
              </w:rPr>
            </w:pPr>
            <w:r w:rsidRPr="00062911">
              <w:rPr>
                <w:rFonts w:hAnsi="宋体" w:cs="宋体" w:hint="eastAsia"/>
              </w:rPr>
              <w:t>高效液相色谱概述</w:t>
            </w:r>
          </w:p>
          <w:p w14:paraId="7BDD9DAD" w14:textId="77777777" w:rsidR="00121822" w:rsidRPr="00062911" w:rsidRDefault="00121822" w:rsidP="00062911">
            <w:pPr>
              <w:pStyle w:val="a3"/>
              <w:jc w:val="center"/>
              <w:rPr>
                <w:rFonts w:hAnsi="宋体" w:cs="宋体"/>
              </w:rPr>
            </w:pPr>
            <w:r w:rsidRPr="00062911">
              <w:rPr>
                <w:rFonts w:hAnsi="宋体" w:cs="宋体" w:hint="eastAsia"/>
              </w:rPr>
              <w:t>高效液相色谱的原理和仪器系统</w:t>
            </w:r>
          </w:p>
          <w:p w14:paraId="7FF6DF91" w14:textId="77777777" w:rsidR="00121822" w:rsidRPr="00062911" w:rsidRDefault="00121822" w:rsidP="00062911">
            <w:pPr>
              <w:pStyle w:val="a3"/>
              <w:jc w:val="center"/>
              <w:rPr>
                <w:rFonts w:hAnsi="宋体" w:cs="宋体"/>
              </w:rPr>
            </w:pPr>
            <w:r w:rsidRPr="00062911">
              <w:rPr>
                <w:rFonts w:hAnsi="宋体" w:cs="宋体"/>
              </w:rPr>
              <w:t>HPLC</w:t>
            </w:r>
            <w:r w:rsidRPr="00062911">
              <w:rPr>
                <w:rFonts w:hAnsi="宋体" w:cs="宋体" w:hint="eastAsia"/>
              </w:rPr>
              <w:t>方法及原理</w:t>
            </w:r>
          </w:p>
          <w:p w14:paraId="3CEBC945" w14:textId="77777777" w:rsidR="00121822" w:rsidRPr="00062911" w:rsidRDefault="00121822" w:rsidP="00062911">
            <w:pPr>
              <w:pStyle w:val="a3"/>
              <w:jc w:val="center"/>
              <w:rPr>
                <w:rFonts w:hAnsi="宋体" w:cs="宋体"/>
              </w:rPr>
            </w:pPr>
            <w:r w:rsidRPr="00062911">
              <w:rPr>
                <w:rFonts w:hAnsi="宋体" w:cs="宋体"/>
              </w:rPr>
              <w:t>HPLC</w:t>
            </w:r>
            <w:r w:rsidRPr="00062911">
              <w:rPr>
                <w:rFonts w:hAnsi="宋体" w:cs="宋体" w:hint="eastAsia"/>
              </w:rPr>
              <w:t>分离条件的选择</w:t>
            </w:r>
          </w:p>
          <w:p w14:paraId="3C951ED4" w14:textId="77777777" w:rsidR="00121822" w:rsidRPr="00062911" w:rsidRDefault="00121822" w:rsidP="00062911">
            <w:pPr>
              <w:pStyle w:val="a3"/>
              <w:jc w:val="center"/>
              <w:rPr>
                <w:rFonts w:hAnsi="宋体" w:cs="宋体"/>
              </w:rPr>
            </w:pPr>
            <w:r w:rsidRPr="00062911">
              <w:rPr>
                <w:rFonts w:hAnsi="宋体" w:cs="宋体"/>
              </w:rPr>
              <w:t>HPLC</w:t>
            </w:r>
            <w:r w:rsidRPr="00062911">
              <w:rPr>
                <w:rFonts w:hAnsi="宋体" w:cs="宋体" w:hint="eastAsia"/>
              </w:rPr>
              <w:t>的建立与应用</w:t>
            </w:r>
          </w:p>
        </w:tc>
        <w:tc>
          <w:tcPr>
            <w:tcW w:w="2688" w:type="dxa"/>
            <w:vAlign w:val="center"/>
          </w:tcPr>
          <w:p w14:paraId="3FCC7EC9" w14:textId="77777777" w:rsidR="00121822" w:rsidRPr="00121822" w:rsidRDefault="00121822" w:rsidP="00062911">
            <w:pPr>
              <w:pStyle w:val="a3"/>
              <w:spacing w:beforeLines="50" w:before="156" w:afterLines="50" w:after="156"/>
              <w:ind w:firstLineChars="200" w:firstLine="420"/>
              <w:jc w:val="center"/>
              <w:rPr>
                <w:rFonts w:hAnsi="宋体" w:cs="宋体"/>
              </w:rPr>
            </w:pPr>
            <w:r>
              <w:rPr>
                <w:rFonts w:hAnsi="宋体" w:cs="宋体"/>
              </w:rPr>
              <w:t>掌握</w:t>
            </w:r>
            <w:r w:rsidRPr="00404C33">
              <w:rPr>
                <w:rFonts w:hint="eastAsia"/>
                <w:bCs/>
              </w:rPr>
              <w:t>高效液相色谱</w:t>
            </w:r>
            <w:r>
              <w:rPr>
                <w:rFonts w:hint="eastAsia"/>
                <w:bCs/>
              </w:rPr>
              <w:t>的特点、</w:t>
            </w:r>
            <w:r w:rsidRPr="00404C33">
              <w:rPr>
                <w:rFonts w:hint="eastAsia"/>
                <w:bCs/>
              </w:rPr>
              <w:t>仪器系统</w:t>
            </w:r>
            <w:r w:rsidR="00567ECC">
              <w:rPr>
                <w:rFonts w:hint="eastAsia"/>
                <w:bCs/>
              </w:rPr>
              <w:t>组成</w:t>
            </w:r>
            <w:r>
              <w:rPr>
                <w:rFonts w:hint="eastAsia"/>
                <w:bCs/>
              </w:rPr>
              <w:t>，了解</w:t>
            </w:r>
            <w:r w:rsidRPr="00404C33">
              <w:rPr>
                <w:bCs/>
              </w:rPr>
              <w:t>HPLC</w:t>
            </w:r>
            <w:r w:rsidRPr="00404C33">
              <w:rPr>
                <w:rFonts w:hint="eastAsia"/>
                <w:bCs/>
              </w:rPr>
              <w:t>方法及原理</w:t>
            </w:r>
            <w:r>
              <w:rPr>
                <w:rFonts w:hint="eastAsia"/>
                <w:bCs/>
              </w:rPr>
              <w:t>，</w:t>
            </w:r>
            <w:r w:rsidRPr="00404C33">
              <w:rPr>
                <w:rFonts w:hint="eastAsia"/>
                <w:bCs/>
              </w:rPr>
              <w:t>分离条件的选择</w:t>
            </w:r>
            <w:r>
              <w:rPr>
                <w:rFonts w:hint="eastAsia"/>
                <w:bCs/>
              </w:rPr>
              <w:t>和应用</w:t>
            </w:r>
            <w:r w:rsidR="00062911">
              <w:rPr>
                <w:rFonts w:hint="eastAsia"/>
                <w:bCs/>
              </w:rPr>
              <w:t>。</w:t>
            </w:r>
          </w:p>
        </w:tc>
      </w:tr>
      <w:tr w:rsidR="00356F09" w14:paraId="39C3CEEE" w14:textId="77777777" w:rsidTr="00DD7B5F">
        <w:trPr>
          <w:jc w:val="center"/>
        </w:trPr>
        <w:tc>
          <w:tcPr>
            <w:tcW w:w="1302" w:type="dxa"/>
            <w:vMerge w:val="restart"/>
            <w:vAlign w:val="center"/>
          </w:tcPr>
          <w:p w14:paraId="6D9C0AAD" w14:textId="77777777" w:rsidR="00356F09" w:rsidRDefault="00356F09" w:rsidP="00356F09">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4</w:t>
            </w:r>
          </w:p>
          <w:p w14:paraId="16528B75" w14:textId="77777777" w:rsidR="00356F09" w:rsidRDefault="00356F09" w:rsidP="00356F09">
            <w:pPr>
              <w:pStyle w:val="a3"/>
              <w:spacing w:beforeLines="50" w:before="156" w:afterLines="50" w:after="156"/>
              <w:jc w:val="center"/>
              <w:rPr>
                <w:rFonts w:hAnsi="宋体" w:cs="宋体"/>
                <w:szCs w:val="21"/>
              </w:rPr>
            </w:pPr>
            <w:r w:rsidRPr="005B3EE0">
              <w:rPr>
                <w:rFonts w:hAnsi="宋体" w:cs="宋体" w:hint="eastAsia"/>
              </w:rPr>
              <w:t>学习和掌握蛋白质纯化和分析研究的电泳技术</w:t>
            </w:r>
          </w:p>
        </w:tc>
        <w:tc>
          <w:tcPr>
            <w:tcW w:w="1959" w:type="dxa"/>
            <w:vAlign w:val="center"/>
          </w:tcPr>
          <w:p w14:paraId="77BCBDAD" w14:textId="77777777" w:rsidR="00356F09" w:rsidRDefault="00B2555F" w:rsidP="00356F09">
            <w:pPr>
              <w:pStyle w:val="a3"/>
              <w:spacing w:beforeLines="50" w:before="156" w:afterLines="50" w:after="156"/>
              <w:jc w:val="center"/>
              <w:rPr>
                <w:rFonts w:hAnsi="宋体" w:cs="宋体"/>
              </w:rPr>
            </w:pPr>
            <w:r>
              <w:rPr>
                <w:rFonts w:hAnsi="宋体" w:cs="宋体" w:hint="eastAsia"/>
              </w:rPr>
              <w:t>4</w:t>
            </w:r>
            <w:r w:rsidR="00356F09">
              <w:rPr>
                <w:rFonts w:hAnsi="宋体" w:cs="宋体" w:hint="eastAsia"/>
              </w:rPr>
              <w:t>.1</w:t>
            </w:r>
            <w:r w:rsidR="00356F09" w:rsidRPr="005B3EE0">
              <w:rPr>
                <w:rFonts w:hAnsi="宋体" w:cs="宋体" w:hint="eastAsia"/>
              </w:rPr>
              <w:t>学习蛋白质纯化和分析研究的电泳技术</w:t>
            </w:r>
          </w:p>
        </w:tc>
        <w:tc>
          <w:tcPr>
            <w:tcW w:w="3118" w:type="dxa"/>
            <w:vAlign w:val="center"/>
          </w:tcPr>
          <w:p w14:paraId="1EC57C34" w14:textId="77777777" w:rsidR="00356F09" w:rsidRDefault="00356F09" w:rsidP="00062911">
            <w:pPr>
              <w:pStyle w:val="a3"/>
              <w:jc w:val="center"/>
              <w:rPr>
                <w:rFonts w:hAnsi="宋体" w:cs="宋体"/>
              </w:rPr>
            </w:pPr>
            <w:r w:rsidRPr="005B3EE0">
              <w:rPr>
                <w:rFonts w:hAnsi="宋体" w:cs="宋体" w:hint="eastAsia"/>
              </w:rPr>
              <w:t>聚丙烯酰胺凝胶电泳</w:t>
            </w:r>
          </w:p>
          <w:p w14:paraId="193A8F2A" w14:textId="77777777" w:rsidR="00356F09" w:rsidRDefault="00356F09" w:rsidP="00062911">
            <w:pPr>
              <w:pStyle w:val="a3"/>
              <w:jc w:val="center"/>
              <w:rPr>
                <w:rFonts w:hAnsi="宋体" w:cs="宋体"/>
              </w:rPr>
            </w:pPr>
            <w:r w:rsidRPr="005B3EE0">
              <w:rPr>
                <w:rFonts w:hAnsi="宋体" w:cs="宋体" w:hint="eastAsia"/>
              </w:rPr>
              <w:t>等电聚焦电泳</w:t>
            </w:r>
          </w:p>
          <w:p w14:paraId="7693018A" w14:textId="77777777" w:rsidR="00356F09" w:rsidRDefault="00356F09" w:rsidP="00062911">
            <w:pPr>
              <w:pStyle w:val="a3"/>
              <w:jc w:val="center"/>
              <w:rPr>
                <w:rFonts w:hAnsi="宋体" w:cs="宋体"/>
              </w:rPr>
            </w:pPr>
            <w:r w:rsidRPr="005B3EE0">
              <w:rPr>
                <w:rFonts w:hAnsi="宋体" w:cs="宋体" w:hint="eastAsia"/>
              </w:rPr>
              <w:t>毛细管电泳</w:t>
            </w:r>
          </w:p>
          <w:p w14:paraId="00AF0FAF" w14:textId="77777777" w:rsidR="00356F09" w:rsidRPr="00062911" w:rsidRDefault="00356F09" w:rsidP="00062911">
            <w:pPr>
              <w:pStyle w:val="a3"/>
              <w:jc w:val="center"/>
              <w:rPr>
                <w:rFonts w:hAnsi="宋体" w:cs="宋体"/>
              </w:rPr>
            </w:pPr>
            <w:r w:rsidRPr="005B3EE0">
              <w:rPr>
                <w:rFonts w:hAnsi="宋体" w:cs="宋体" w:hint="eastAsia"/>
              </w:rPr>
              <w:t>连续自由流电泳</w:t>
            </w:r>
          </w:p>
        </w:tc>
        <w:tc>
          <w:tcPr>
            <w:tcW w:w="2688" w:type="dxa"/>
            <w:vAlign w:val="center"/>
          </w:tcPr>
          <w:p w14:paraId="56F96C7D" w14:textId="77777777" w:rsidR="00356F09" w:rsidRPr="00356F09" w:rsidRDefault="00356F09" w:rsidP="00356F09">
            <w:pPr>
              <w:pStyle w:val="a3"/>
              <w:spacing w:beforeLines="50" w:before="156" w:afterLines="50" w:after="156"/>
              <w:jc w:val="center"/>
              <w:rPr>
                <w:rFonts w:hAnsi="宋体" w:cs="宋体"/>
              </w:rPr>
            </w:pPr>
            <w:r>
              <w:rPr>
                <w:rFonts w:hAnsi="宋体" w:cs="宋体"/>
              </w:rPr>
              <w:t>掌握</w:t>
            </w:r>
            <w:r w:rsidRPr="005B3EE0">
              <w:rPr>
                <w:rFonts w:hAnsi="宋体" w:cs="宋体" w:hint="eastAsia"/>
              </w:rPr>
              <w:t>聚丙烯酰胺凝胶电泳</w:t>
            </w:r>
            <w:r>
              <w:rPr>
                <w:rFonts w:hAnsi="宋体" w:cs="宋体" w:hint="eastAsia"/>
              </w:rPr>
              <w:t>和</w:t>
            </w:r>
            <w:r w:rsidRPr="005B3EE0">
              <w:rPr>
                <w:rFonts w:hAnsi="宋体" w:cs="宋体" w:hint="eastAsia"/>
              </w:rPr>
              <w:t>等电聚焦电泳</w:t>
            </w:r>
            <w:r>
              <w:rPr>
                <w:rFonts w:hAnsi="宋体" w:cs="宋体" w:hint="eastAsia"/>
              </w:rPr>
              <w:t>，了解</w:t>
            </w:r>
            <w:r w:rsidRPr="005B3EE0">
              <w:rPr>
                <w:rFonts w:hAnsi="宋体" w:cs="宋体" w:hint="eastAsia"/>
              </w:rPr>
              <w:t>毛细管电泳和连续自由流电泳</w:t>
            </w:r>
            <w:r w:rsidR="00062911">
              <w:rPr>
                <w:rFonts w:hAnsi="宋体" w:cs="宋体" w:hint="eastAsia"/>
              </w:rPr>
              <w:t>。</w:t>
            </w:r>
          </w:p>
        </w:tc>
      </w:tr>
      <w:tr w:rsidR="00356F09" w14:paraId="508E4AB0" w14:textId="77777777" w:rsidTr="00DD7B5F">
        <w:trPr>
          <w:jc w:val="center"/>
        </w:trPr>
        <w:tc>
          <w:tcPr>
            <w:tcW w:w="1302" w:type="dxa"/>
            <w:vMerge/>
            <w:vAlign w:val="center"/>
          </w:tcPr>
          <w:p w14:paraId="27E64566" w14:textId="77777777" w:rsidR="00356F09" w:rsidRDefault="00356F09" w:rsidP="00356F09">
            <w:pPr>
              <w:pStyle w:val="a3"/>
              <w:spacing w:beforeLines="50" w:before="156" w:afterLines="50" w:after="156"/>
              <w:jc w:val="center"/>
              <w:rPr>
                <w:rFonts w:hAnsi="宋体" w:cs="宋体"/>
                <w:szCs w:val="21"/>
              </w:rPr>
            </w:pPr>
          </w:p>
        </w:tc>
        <w:tc>
          <w:tcPr>
            <w:tcW w:w="1959" w:type="dxa"/>
            <w:vAlign w:val="center"/>
          </w:tcPr>
          <w:p w14:paraId="480111BA" w14:textId="77777777" w:rsidR="00356F09" w:rsidRDefault="00B2555F" w:rsidP="00356F09">
            <w:pPr>
              <w:pStyle w:val="a3"/>
              <w:spacing w:beforeLines="50" w:before="156" w:afterLines="50" w:after="156"/>
              <w:jc w:val="center"/>
              <w:rPr>
                <w:rFonts w:hAnsi="宋体" w:cs="宋体"/>
              </w:rPr>
            </w:pPr>
            <w:r>
              <w:rPr>
                <w:rFonts w:hAnsi="宋体" w:cs="宋体" w:hint="eastAsia"/>
              </w:rPr>
              <w:t>4</w:t>
            </w:r>
            <w:r w:rsidR="00356F09">
              <w:rPr>
                <w:rFonts w:hAnsi="宋体" w:cs="宋体" w:hint="eastAsia"/>
              </w:rPr>
              <w:t>.2 学习</w:t>
            </w:r>
            <w:r w:rsidR="00356F09" w:rsidRPr="005B3EE0">
              <w:rPr>
                <w:rFonts w:hAnsi="宋体" w:hint="eastAsia"/>
                <w:bCs/>
              </w:rPr>
              <w:t>Western</w:t>
            </w:r>
            <w:r w:rsidR="00356F09" w:rsidRPr="005B3EE0">
              <w:rPr>
                <w:rFonts w:hAnsi="宋体"/>
                <w:bCs/>
              </w:rPr>
              <w:t xml:space="preserve"> Blott</w:t>
            </w:r>
            <w:r w:rsidR="00356F09" w:rsidRPr="005B3EE0">
              <w:rPr>
                <w:rFonts w:hAnsi="宋体" w:hint="eastAsia"/>
                <w:bCs/>
              </w:rPr>
              <w:t>技术</w:t>
            </w:r>
          </w:p>
        </w:tc>
        <w:tc>
          <w:tcPr>
            <w:tcW w:w="3118" w:type="dxa"/>
            <w:vAlign w:val="center"/>
          </w:tcPr>
          <w:p w14:paraId="6C11E4D5" w14:textId="77777777" w:rsidR="00356F09" w:rsidRPr="00062911" w:rsidRDefault="00356F09" w:rsidP="00062911">
            <w:pPr>
              <w:pStyle w:val="a3"/>
              <w:jc w:val="center"/>
              <w:rPr>
                <w:rFonts w:hAnsi="宋体" w:cs="宋体"/>
              </w:rPr>
            </w:pPr>
            <w:r w:rsidRPr="00062911">
              <w:rPr>
                <w:rFonts w:hAnsi="宋体" w:cs="宋体" w:hint="eastAsia"/>
              </w:rPr>
              <w:t>Western</w:t>
            </w:r>
            <w:r w:rsidRPr="00062911">
              <w:rPr>
                <w:rFonts w:hAnsi="宋体" w:cs="宋体"/>
              </w:rPr>
              <w:t xml:space="preserve"> Blott</w:t>
            </w:r>
            <w:r w:rsidRPr="00062911">
              <w:rPr>
                <w:rFonts w:hAnsi="宋体" w:cs="宋体" w:hint="eastAsia"/>
              </w:rPr>
              <w:t>技术</w:t>
            </w:r>
          </w:p>
        </w:tc>
        <w:tc>
          <w:tcPr>
            <w:tcW w:w="2688" w:type="dxa"/>
            <w:vAlign w:val="center"/>
          </w:tcPr>
          <w:p w14:paraId="0584BE89" w14:textId="77777777" w:rsidR="00356F09" w:rsidRDefault="00356F09" w:rsidP="00356F09">
            <w:pPr>
              <w:pStyle w:val="a3"/>
              <w:spacing w:beforeLines="50" w:before="156" w:afterLines="50" w:after="156"/>
              <w:jc w:val="center"/>
              <w:rPr>
                <w:rFonts w:hAnsi="宋体" w:cs="宋体"/>
              </w:rPr>
            </w:pPr>
            <w:r w:rsidRPr="005B3EE0">
              <w:rPr>
                <w:rFonts w:hAnsi="宋体" w:cs="宋体" w:hint="eastAsia"/>
              </w:rPr>
              <w:t>掌握</w:t>
            </w:r>
            <w:r w:rsidRPr="005B3EE0">
              <w:rPr>
                <w:rFonts w:hAnsi="宋体" w:hint="eastAsia"/>
                <w:bCs/>
              </w:rPr>
              <w:t>Western</w:t>
            </w:r>
            <w:r w:rsidRPr="005B3EE0">
              <w:rPr>
                <w:rFonts w:hAnsi="宋体"/>
                <w:bCs/>
              </w:rPr>
              <w:t xml:space="preserve"> Blott</w:t>
            </w:r>
            <w:r>
              <w:rPr>
                <w:rFonts w:hAnsi="宋体" w:hint="eastAsia"/>
                <w:bCs/>
              </w:rPr>
              <w:t>的原理和步骤</w:t>
            </w:r>
            <w:r w:rsidR="00062911">
              <w:rPr>
                <w:rFonts w:hAnsi="宋体" w:hint="eastAsia"/>
                <w:bCs/>
              </w:rPr>
              <w:t>。</w:t>
            </w:r>
          </w:p>
        </w:tc>
      </w:tr>
      <w:tr w:rsidR="00356F09" w14:paraId="4FF87B10" w14:textId="77777777" w:rsidTr="00DD7B5F">
        <w:trPr>
          <w:jc w:val="center"/>
        </w:trPr>
        <w:tc>
          <w:tcPr>
            <w:tcW w:w="1302" w:type="dxa"/>
            <w:vMerge w:val="restart"/>
            <w:vAlign w:val="center"/>
          </w:tcPr>
          <w:p w14:paraId="7DD40F43" w14:textId="77777777" w:rsidR="00356F09" w:rsidRDefault="00356F09" w:rsidP="00356F09">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5</w:t>
            </w:r>
          </w:p>
          <w:p w14:paraId="4B5A6890" w14:textId="77777777" w:rsidR="00356F09" w:rsidRDefault="00356F09" w:rsidP="00356F09">
            <w:pPr>
              <w:pStyle w:val="a3"/>
              <w:spacing w:beforeLines="50" w:before="156" w:afterLines="50" w:after="156"/>
              <w:jc w:val="center"/>
              <w:rPr>
                <w:rFonts w:hAnsi="宋体" w:cs="宋体"/>
                <w:szCs w:val="21"/>
              </w:rPr>
            </w:pPr>
            <w:r w:rsidRPr="005B3EE0">
              <w:rPr>
                <w:rFonts w:hAnsi="宋体" w:cs="宋体" w:hint="eastAsia"/>
              </w:rPr>
              <w:t>学习蛋白质一级结构测序技术</w:t>
            </w:r>
          </w:p>
        </w:tc>
        <w:tc>
          <w:tcPr>
            <w:tcW w:w="1959" w:type="dxa"/>
            <w:vAlign w:val="center"/>
          </w:tcPr>
          <w:p w14:paraId="666A3374" w14:textId="77777777" w:rsidR="00356F09" w:rsidRDefault="00B2555F" w:rsidP="00356F09">
            <w:pPr>
              <w:pStyle w:val="a3"/>
              <w:spacing w:beforeLines="50" w:before="156" w:afterLines="50" w:after="156"/>
              <w:jc w:val="center"/>
              <w:rPr>
                <w:rFonts w:hAnsi="宋体" w:cs="宋体"/>
              </w:rPr>
            </w:pPr>
            <w:r>
              <w:rPr>
                <w:rFonts w:hAnsi="宋体" w:cs="宋体" w:hint="eastAsia"/>
              </w:rPr>
              <w:t>5</w:t>
            </w:r>
            <w:r w:rsidR="00356F09">
              <w:rPr>
                <w:rFonts w:hAnsi="宋体" w:cs="宋体" w:hint="eastAsia"/>
              </w:rPr>
              <w:t>.1</w:t>
            </w:r>
          </w:p>
        </w:tc>
        <w:tc>
          <w:tcPr>
            <w:tcW w:w="3118" w:type="dxa"/>
            <w:vAlign w:val="center"/>
          </w:tcPr>
          <w:p w14:paraId="1344CC80" w14:textId="77777777" w:rsidR="00356F09" w:rsidRPr="00062911" w:rsidRDefault="00356F09" w:rsidP="00062911">
            <w:pPr>
              <w:pStyle w:val="a3"/>
              <w:jc w:val="center"/>
              <w:rPr>
                <w:rFonts w:hAnsi="宋体" w:cs="宋体"/>
              </w:rPr>
            </w:pPr>
            <w:r w:rsidRPr="00062911">
              <w:rPr>
                <w:rFonts w:hAnsi="宋体" w:cs="宋体"/>
              </w:rPr>
              <w:t>蛋白质和氨基酸序列分析</w:t>
            </w:r>
          </w:p>
        </w:tc>
        <w:tc>
          <w:tcPr>
            <w:tcW w:w="2688" w:type="dxa"/>
            <w:vAlign w:val="center"/>
          </w:tcPr>
          <w:p w14:paraId="5165F86E" w14:textId="77777777" w:rsidR="00356F09" w:rsidRDefault="00356F09" w:rsidP="00356F09">
            <w:pPr>
              <w:pStyle w:val="a3"/>
              <w:spacing w:beforeLines="50" w:before="156" w:afterLines="50" w:after="156"/>
              <w:jc w:val="center"/>
              <w:rPr>
                <w:rFonts w:hAnsi="宋体" w:cs="宋体"/>
              </w:rPr>
            </w:pPr>
            <w:r>
              <w:rPr>
                <w:rFonts w:hAnsi="宋体" w:cs="宋体"/>
              </w:rPr>
              <w:t>掌握化学法测定蛋白质一级结构的原理和步骤</w:t>
            </w:r>
            <w:r w:rsidR="00062911">
              <w:rPr>
                <w:rFonts w:hAnsi="宋体" w:cs="宋体"/>
              </w:rPr>
              <w:t>。</w:t>
            </w:r>
          </w:p>
        </w:tc>
      </w:tr>
      <w:tr w:rsidR="00356F09" w14:paraId="14066A3C" w14:textId="77777777" w:rsidTr="00DD7B5F">
        <w:trPr>
          <w:jc w:val="center"/>
        </w:trPr>
        <w:tc>
          <w:tcPr>
            <w:tcW w:w="1302" w:type="dxa"/>
            <w:vMerge/>
            <w:vAlign w:val="center"/>
          </w:tcPr>
          <w:p w14:paraId="0A95EC42" w14:textId="77777777" w:rsidR="00356F09" w:rsidRDefault="00356F09" w:rsidP="00356F09">
            <w:pPr>
              <w:pStyle w:val="a3"/>
              <w:spacing w:beforeLines="50" w:before="156" w:afterLines="50" w:after="156"/>
              <w:jc w:val="center"/>
              <w:rPr>
                <w:rFonts w:hAnsi="宋体" w:cs="宋体"/>
                <w:szCs w:val="21"/>
              </w:rPr>
            </w:pPr>
          </w:p>
        </w:tc>
        <w:tc>
          <w:tcPr>
            <w:tcW w:w="1959" w:type="dxa"/>
            <w:vAlign w:val="center"/>
          </w:tcPr>
          <w:p w14:paraId="3495527B" w14:textId="77777777" w:rsidR="00356F09" w:rsidRDefault="00B2555F" w:rsidP="00356F09">
            <w:pPr>
              <w:pStyle w:val="a3"/>
              <w:spacing w:beforeLines="50" w:before="156" w:afterLines="50" w:after="156"/>
              <w:jc w:val="center"/>
              <w:rPr>
                <w:rFonts w:hAnsi="宋体" w:cs="宋体"/>
              </w:rPr>
            </w:pPr>
            <w:r>
              <w:rPr>
                <w:rFonts w:hAnsi="宋体" w:cs="宋体" w:hint="eastAsia"/>
              </w:rPr>
              <w:t>5</w:t>
            </w:r>
            <w:r w:rsidR="00356F09">
              <w:rPr>
                <w:rFonts w:hAnsi="宋体" w:cs="宋体" w:hint="eastAsia"/>
              </w:rPr>
              <w:t>.2</w:t>
            </w:r>
          </w:p>
        </w:tc>
        <w:tc>
          <w:tcPr>
            <w:tcW w:w="3118" w:type="dxa"/>
            <w:vAlign w:val="center"/>
          </w:tcPr>
          <w:p w14:paraId="5F89FC7E" w14:textId="77777777" w:rsidR="00356F09" w:rsidRPr="00062911" w:rsidRDefault="00356F09" w:rsidP="00062911">
            <w:pPr>
              <w:pStyle w:val="a3"/>
              <w:jc w:val="center"/>
              <w:rPr>
                <w:rFonts w:hAnsi="宋体" w:cs="宋体"/>
              </w:rPr>
            </w:pPr>
            <w:r w:rsidRPr="00062911">
              <w:rPr>
                <w:rFonts w:hAnsi="宋体" w:cs="宋体" w:hint="eastAsia"/>
              </w:rPr>
              <w:t>质谱技术在蛋白质、多肽化学中的应用</w:t>
            </w:r>
          </w:p>
        </w:tc>
        <w:tc>
          <w:tcPr>
            <w:tcW w:w="2688" w:type="dxa"/>
            <w:vAlign w:val="center"/>
          </w:tcPr>
          <w:p w14:paraId="4BA8565F" w14:textId="77777777" w:rsidR="00356F09" w:rsidRDefault="00356F09" w:rsidP="00356F09">
            <w:pPr>
              <w:pStyle w:val="a3"/>
              <w:spacing w:beforeLines="50" w:before="156" w:afterLines="50" w:after="156"/>
              <w:jc w:val="center"/>
              <w:rPr>
                <w:rFonts w:hAnsi="宋体" w:cs="宋体"/>
              </w:rPr>
            </w:pPr>
            <w:r>
              <w:rPr>
                <w:rFonts w:hAnsi="宋体" w:cs="宋体" w:hint="eastAsia"/>
              </w:rPr>
              <w:t>掌握</w:t>
            </w:r>
            <w:r w:rsidRPr="005B3EE0">
              <w:rPr>
                <w:rFonts w:hAnsi="宋体" w:cs="宋体" w:hint="eastAsia"/>
              </w:rPr>
              <w:t>质谱法</w:t>
            </w:r>
            <w:r>
              <w:rPr>
                <w:rFonts w:hAnsi="宋体" w:cs="宋体" w:hint="eastAsia"/>
              </w:rPr>
              <w:t>测定</w:t>
            </w:r>
            <w:r w:rsidRPr="005B3EE0">
              <w:rPr>
                <w:rFonts w:hAnsi="宋体" w:cs="宋体" w:hint="eastAsia"/>
              </w:rPr>
              <w:t>在蛋白质</w:t>
            </w:r>
            <w:r>
              <w:rPr>
                <w:rFonts w:hAnsi="宋体" w:cs="宋体"/>
              </w:rPr>
              <w:t>一级结构的原理</w:t>
            </w:r>
            <w:r w:rsidR="003259B3">
              <w:rPr>
                <w:rFonts w:hAnsi="宋体" w:cs="宋体" w:hint="eastAsia"/>
              </w:rPr>
              <w:t>，</w:t>
            </w:r>
            <w:r w:rsidR="003259B3">
              <w:rPr>
                <w:rFonts w:hAnsi="宋体" w:cs="宋体"/>
              </w:rPr>
              <w:t>了解其</w:t>
            </w:r>
            <w:r>
              <w:rPr>
                <w:rFonts w:hAnsi="宋体" w:cs="宋体"/>
              </w:rPr>
              <w:t>在蛋白质</w:t>
            </w:r>
            <w:r w:rsidRPr="005B3EE0">
              <w:rPr>
                <w:rFonts w:hAnsi="宋体" w:cs="宋体" w:hint="eastAsia"/>
              </w:rPr>
              <w:t>研究中的应用。</w:t>
            </w:r>
          </w:p>
        </w:tc>
      </w:tr>
      <w:tr w:rsidR="00356F09" w14:paraId="33679223" w14:textId="77777777" w:rsidTr="00DD7B5F">
        <w:trPr>
          <w:jc w:val="center"/>
        </w:trPr>
        <w:tc>
          <w:tcPr>
            <w:tcW w:w="1302" w:type="dxa"/>
            <w:vMerge w:val="restart"/>
            <w:vAlign w:val="center"/>
          </w:tcPr>
          <w:p w14:paraId="55262C9A" w14:textId="77777777" w:rsidR="00356F09" w:rsidRDefault="00356F09" w:rsidP="00356F09">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6</w:t>
            </w:r>
          </w:p>
          <w:p w14:paraId="348A019D" w14:textId="77777777" w:rsidR="00356F09" w:rsidRDefault="00356F09" w:rsidP="00356F09">
            <w:pPr>
              <w:pStyle w:val="a3"/>
              <w:spacing w:beforeLines="50" w:before="156" w:afterLines="50" w:after="156"/>
              <w:jc w:val="center"/>
              <w:rPr>
                <w:rFonts w:hAnsi="宋体" w:cs="宋体"/>
                <w:szCs w:val="21"/>
              </w:rPr>
            </w:pPr>
            <w:r w:rsidRPr="005B3EE0">
              <w:rPr>
                <w:rFonts w:hAnsi="宋体" w:cs="宋体" w:hint="eastAsia"/>
              </w:rPr>
              <w:t>学习蛋白质高级结构解析技术</w:t>
            </w:r>
          </w:p>
        </w:tc>
        <w:tc>
          <w:tcPr>
            <w:tcW w:w="1959" w:type="dxa"/>
            <w:vAlign w:val="center"/>
          </w:tcPr>
          <w:p w14:paraId="2D6CAC91" w14:textId="77777777" w:rsidR="00356F09" w:rsidRDefault="00B2555F" w:rsidP="00356F09">
            <w:pPr>
              <w:pStyle w:val="a3"/>
              <w:spacing w:beforeLines="50" w:before="156" w:afterLines="50" w:after="156"/>
              <w:jc w:val="center"/>
              <w:rPr>
                <w:rFonts w:hAnsi="宋体" w:cs="宋体"/>
              </w:rPr>
            </w:pPr>
            <w:r>
              <w:rPr>
                <w:rFonts w:hAnsi="宋体" w:cs="宋体" w:hint="eastAsia"/>
              </w:rPr>
              <w:t>6</w:t>
            </w:r>
            <w:r w:rsidR="00356F09">
              <w:rPr>
                <w:rFonts w:hAnsi="宋体" w:cs="宋体" w:hint="eastAsia"/>
              </w:rPr>
              <w:t>.1</w:t>
            </w:r>
          </w:p>
        </w:tc>
        <w:tc>
          <w:tcPr>
            <w:tcW w:w="3118" w:type="dxa"/>
            <w:vAlign w:val="center"/>
          </w:tcPr>
          <w:p w14:paraId="3D2509EC" w14:textId="77777777" w:rsidR="00356F09" w:rsidRPr="00062911" w:rsidRDefault="00356F09" w:rsidP="00062911">
            <w:pPr>
              <w:pStyle w:val="a3"/>
              <w:jc w:val="center"/>
              <w:rPr>
                <w:rFonts w:hAnsi="宋体" w:cs="宋体"/>
              </w:rPr>
            </w:pPr>
            <w:r w:rsidRPr="005B3EE0">
              <w:rPr>
                <w:rFonts w:hAnsi="宋体" w:cs="宋体" w:hint="eastAsia"/>
              </w:rPr>
              <w:t>核磁共振</w:t>
            </w:r>
            <w:r>
              <w:rPr>
                <w:rFonts w:hAnsi="宋体" w:cs="宋体" w:hint="eastAsia"/>
              </w:rPr>
              <w:t>波谱在蛋白质化学中的应用</w:t>
            </w:r>
          </w:p>
        </w:tc>
        <w:tc>
          <w:tcPr>
            <w:tcW w:w="2688" w:type="dxa"/>
            <w:vAlign w:val="center"/>
          </w:tcPr>
          <w:p w14:paraId="50FA7501" w14:textId="77777777" w:rsidR="00356F09" w:rsidRDefault="003259B3" w:rsidP="00356F09">
            <w:pPr>
              <w:pStyle w:val="a3"/>
              <w:spacing w:beforeLines="50" w:before="156" w:afterLines="50" w:after="156"/>
              <w:jc w:val="center"/>
              <w:rPr>
                <w:rFonts w:hAnsi="宋体" w:cs="宋体"/>
              </w:rPr>
            </w:pPr>
            <w:r>
              <w:rPr>
                <w:rFonts w:hAnsi="宋体" w:cs="宋体" w:hint="eastAsia"/>
              </w:rPr>
              <w:t>熟悉</w:t>
            </w:r>
            <w:r w:rsidR="002048B0">
              <w:rPr>
                <w:rFonts w:hAnsi="宋体" w:cs="宋体" w:hint="eastAsia"/>
              </w:rPr>
              <w:t>核</w:t>
            </w:r>
            <w:r w:rsidR="00356F09" w:rsidRPr="005B3EE0">
              <w:rPr>
                <w:rFonts w:hAnsi="宋体" w:cs="宋体" w:hint="eastAsia"/>
              </w:rPr>
              <w:t>磁共振技术</w:t>
            </w:r>
            <w:r w:rsidR="00356F09">
              <w:rPr>
                <w:rFonts w:hAnsi="宋体" w:cs="宋体" w:hint="eastAsia"/>
              </w:rPr>
              <w:t>的原理</w:t>
            </w:r>
            <w:r w:rsidR="00C77BD6">
              <w:rPr>
                <w:rFonts w:hAnsi="宋体" w:cs="宋体" w:hint="eastAsia"/>
              </w:rPr>
              <w:t>，了解其用途</w:t>
            </w:r>
            <w:r w:rsidR="00062911">
              <w:rPr>
                <w:rFonts w:hAnsi="宋体" w:cs="宋体" w:hint="eastAsia"/>
              </w:rPr>
              <w:t>。</w:t>
            </w:r>
          </w:p>
        </w:tc>
      </w:tr>
      <w:tr w:rsidR="00356F09" w14:paraId="66AFD300" w14:textId="77777777" w:rsidTr="00DD7B5F">
        <w:trPr>
          <w:jc w:val="center"/>
        </w:trPr>
        <w:tc>
          <w:tcPr>
            <w:tcW w:w="1302" w:type="dxa"/>
            <w:vMerge/>
            <w:vAlign w:val="center"/>
          </w:tcPr>
          <w:p w14:paraId="275E1C56" w14:textId="77777777" w:rsidR="00356F09" w:rsidRDefault="00356F09" w:rsidP="00356F09">
            <w:pPr>
              <w:pStyle w:val="a3"/>
              <w:spacing w:beforeLines="50" w:before="156" w:afterLines="50" w:after="156"/>
              <w:jc w:val="center"/>
              <w:rPr>
                <w:rFonts w:hAnsi="宋体" w:cs="宋体"/>
                <w:szCs w:val="21"/>
              </w:rPr>
            </w:pPr>
          </w:p>
        </w:tc>
        <w:tc>
          <w:tcPr>
            <w:tcW w:w="1959" w:type="dxa"/>
            <w:vAlign w:val="center"/>
          </w:tcPr>
          <w:p w14:paraId="6071DDFD" w14:textId="77777777" w:rsidR="00356F09" w:rsidRDefault="00B2555F" w:rsidP="00356F09">
            <w:pPr>
              <w:pStyle w:val="a3"/>
              <w:spacing w:beforeLines="50" w:before="156" w:afterLines="50" w:after="156"/>
              <w:jc w:val="center"/>
              <w:rPr>
                <w:rFonts w:hAnsi="宋体" w:cs="宋体"/>
                <w:szCs w:val="21"/>
              </w:rPr>
            </w:pPr>
            <w:r>
              <w:rPr>
                <w:rFonts w:hAnsi="宋体" w:cs="宋体" w:hint="eastAsia"/>
                <w:szCs w:val="21"/>
              </w:rPr>
              <w:t>6</w:t>
            </w:r>
            <w:r w:rsidR="00356F09">
              <w:rPr>
                <w:rFonts w:hAnsi="宋体" w:cs="宋体" w:hint="eastAsia"/>
                <w:szCs w:val="21"/>
              </w:rPr>
              <w:t>.2</w:t>
            </w:r>
          </w:p>
        </w:tc>
        <w:tc>
          <w:tcPr>
            <w:tcW w:w="3118" w:type="dxa"/>
            <w:vAlign w:val="center"/>
          </w:tcPr>
          <w:p w14:paraId="0B5E2F72" w14:textId="77777777" w:rsidR="00356F09" w:rsidRPr="00062911" w:rsidRDefault="00356F09" w:rsidP="00062911">
            <w:pPr>
              <w:pStyle w:val="a3"/>
              <w:jc w:val="center"/>
              <w:rPr>
                <w:rFonts w:hAnsi="宋体" w:cs="宋体"/>
              </w:rPr>
            </w:pPr>
            <w:r w:rsidRPr="005B3EE0">
              <w:rPr>
                <w:rFonts w:hAnsi="宋体" w:cs="宋体" w:hint="eastAsia"/>
              </w:rPr>
              <w:t>X射线晶体衍射技术</w:t>
            </w:r>
          </w:p>
        </w:tc>
        <w:tc>
          <w:tcPr>
            <w:tcW w:w="2688" w:type="dxa"/>
            <w:vAlign w:val="center"/>
          </w:tcPr>
          <w:p w14:paraId="374ED78B" w14:textId="77777777" w:rsidR="00356F09" w:rsidRDefault="003259B3" w:rsidP="00356F09">
            <w:pPr>
              <w:pStyle w:val="a3"/>
              <w:spacing w:beforeLines="50" w:before="156" w:afterLines="50" w:after="156"/>
              <w:jc w:val="center"/>
              <w:rPr>
                <w:rFonts w:hAnsi="宋体" w:cs="宋体"/>
              </w:rPr>
            </w:pPr>
            <w:r>
              <w:rPr>
                <w:rFonts w:hAnsi="宋体" w:cs="宋体" w:hint="eastAsia"/>
              </w:rPr>
              <w:t>熟悉</w:t>
            </w:r>
            <w:r w:rsidR="00356F09" w:rsidRPr="005B3EE0">
              <w:rPr>
                <w:rFonts w:hAnsi="宋体" w:cs="宋体" w:hint="eastAsia"/>
              </w:rPr>
              <w:t>X射线晶体衍射技术</w:t>
            </w:r>
            <w:r w:rsidR="00356F09">
              <w:rPr>
                <w:rFonts w:hAnsi="宋体" w:cs="宋体" w:hint="eastAsia"/>
              </w:rPr>
              <w:t>的原理</w:t>
            </w:r>
            <w:r>
              <w:rPr>
                <w:rFonts w:hAnsi="宋体" w:cs="宋体" w:hint="eastAsia"/>
              </w:rPr>
              <w:t>，掌握</w:t>
            </w:r>
            <w:r w:rsidR="00356F09" w:rsidRPr="005B3EE0">
              <w:rPr>
                <w:rFonts w:hAnsi="宋体" w:cs="宋体" w:hint="eastAsia"/>
              </w:rPr>
              <w:t>蛋白质晶体的制备技术</w:t>
            </w:r>
            <w:r w:rsidR="00062911">
              <w:rPr>
                <w:rFonts w:hAnsi="宋体" w:cs="宋体" w:hint="eastAsia"/>
              </w:rPr>
              <w:t>。</w:t>
            </w:r>
          </w:p>
        </w:tc>
      </w:tr>
      <w:tr w:rsidR="00121822" w14:paraId="6C276226" w14:textId="77777777" w:rsidTr="00DD7B5F">
        <w:trPr>
          <w:jc w:val="center"/>
        </w:trPr>
        <w:tc>
          <w:tcPr>
            <w:tcW w:w="1302" w:type="dxa"/>
            <w:vAlign w:val="center"/>
          </w:tcPr>
          <w:p w14:paraId="023E893C" w14:textId="77777777" w:rsidR="00121822" w:rsidRDefault="00121822" w:rsidP="00121822">
            <w:pPr>
              <w:pStyle w:val="a3"/>
              <w:spacing w:beforeLines="50" w:before="156" w:afterLines="50" w:after="156"/>
              <w:jc w:val="center"/>
              <w:rPr>
                <w:rFonts w:hAnsi="宋体" w:cs="宋体"/>
                <w:szCs w:val="21"/>
              </w:rPr>
            </w:pPr>
            <w:r>
              <w:rPr>
                <w:rFonts w:hAnsi="宋体" w:cs="宋体" w:hint="eastAsia"/>
                <w:szCs w:val="21"/>
              </w:rPr>
              <w:t>课程目标</w:t>
            </w:r>
            <w:r w:rsidR="00B2555F">
              <w:rPr>
                <w:rFonts w:hAnsi="宋体" w:cs="宋体" w:hint="eastAsia"/>
                <w:szCs w:val="21"/>
              </w:rPr>
              <w:t>7</w:t>
            </w:r>
          </w:p>
          <w:p w14:paraId="34237B4B" w14:textId="77777777" w:rsidR="00121822" w:rsidRDefault="00356F09" w:rsidP="00DD7B5F">
            <w:pPr>
              <w:pStyle w:val="a3"/>
              <w:spacing w:beforeLines="50" w:before="156" w:afterLines="50" w:after="156"/>
              <w:jc w:val="center"/>
              <w:rPr>
                <w:rFonts w:hAnsi="宋体" w:cs="宋体"/>
                <w:szCs w:val="21"/>
              </w:rPr>
            </w:pPr>
            <w:r w:rsidRPr="005B3EE0">
              <w:rPr>
                <w:rFonts w:hAnsi="宋体" w:cs="宋体" w:hint="eastAsia"/>
              </w:rPr>
              <w:t>学习蛋白质功能的研究的技术</w:t>
            </w:r>
          </w:p>
        </w:tc>
        <w:tc>
          <w:tcPr>
            <w:tcW w:w="1959" w:type="dxa"/>
            <w:vAlign w:val="center"/>
          </w:tcPr>
          <w:p w14:paraId="503DC470" w14:textId="77777777" w:rsidR="00121822" w:rsidRDefault="003259B3" w:rsidP="00DD7B5F">
            <w:pPr>
              <w:pStyle w:val="a3"/>
              <w:spacing w:beforeLines="50" w:before="156" w:afterLines="50" w:after="156"/>
              <w:jc w:val="center"/>
              <w:rPr>
                <w:rFonts w:hAnsi="宋体" w:cs="宋体"/>
                <w:szCs w:val="21"/>
              </w:rPr>
            </w:pPr>
            <w:r w:rsidRPr="005B3EE0">
              <w:rPr>
                <w:rFonts w:hAnsi="宋体" w:cs="宋体" w:hint="eastAsia"/>
              </w:rPr>
              <w:t>学习蛋白质功能的研究的技术</w:t>
            </w:r>
          </w:p>
        </w:tc>
        <w:tc>
          <w:tcPr>
            <w:tcW w:w="3118" w:type="dxa"/>
            <w:vAlign w:val="center"/>
          </w:tcPr>
          <w:p w14:paraId="6CA5E583" w14:textId="77777777" w:rsidR="00121822" w:rsidRPr="00356F09" w:rsidRDefault="00356F09" w:rsidP="00DD7B5F">
            <w:pPr>
              <w:pStyle w:val="a3"/>
              <w:spacing w:beforeLines="50" w:before="156" w:afterLines="50" w:after="156"/>
              <w:jc w:val="center"/>
              <w:rPr>
                <w:rFonts w:ascii="黑体" w:hAnsi="宋体"/>
                <w:b/>
                <w:bCs/>
                <w:szCs w:val="21"/>
              </w:rPr>
            </w:pPr>
            <w:r w:rsidRPr="005B3EE0">
              <w:rPr>
                <w:rFonts w:hAnsi="宋体" w:cs="宋体" w:hint="eastAsia"/>
              </w:rPr>
              <w:t>膜片钳技术</w:t>
            </w:r>
          </w:p>
        </w:tc>
        <w:tc>
          <w:tcPr>
            <w:tcW w:w="2688" w:type="dxa"/>
            <w:vAlign w:val="center"/>
          </w:tcPr>
          <w:p w14:paraId="3362B0DA" w14:textId="77777777" w:rsidR="00121822" w:rsidRDefault="00356F09" w:rsidP="00DD7B5F">
            <w:pPr>
              <w:pStyle w:val="a3"/>
              <w:spacing w:beforeLines="50" w:before="156" w:afterLines="50" w:after="156"/>
              <w:jc w:val="center"/>
              <w:rPr>
                <w:rFonts w:hAnsi="宋体" w:cs="宋体"/>
              </w:rPr>
            </w:pPr>
            <w:r w:rsidRPr="005B3EE0">
              <w:rPr>
                <w:rFonts w:hAnsi="宋体" w:cs="宋体" w:hint="eastAsia"/>
              </w:rPr>
              <w:t>了解</w:t>
            </w:r>
            <w:r w:rsidR="00C77BD6" w:rsidRPr="005B3EE0">
              <w:rPr>
                <w:rFonts w:hAnsi="宋体" w:cs="宋体" w:hint="eastAsia"/>
              </w:rPr>
              <w:t>膜片钳</w:t>
            </w:r>
            <w:r w:rsidRPr="005B3EE0">
              <w:rPr>
                <w:rFonts w:hAnsi="宋体" w:cs="宋体" w:hint="eastAsia"/>
              </w:rPr>
              <w:t>的原理和方法</w:t>
            </w:r>
            <w:r w:rsidR="00C77BD6">
              <w:rPr>
                <w:rFonts w:hAnsi="宋体" w:cs="宋体" w:hint="eastAsia"/>
              </w:rPr>
              <w:t>及用途</w:t>
            </w:r>
            <w:r w:rsidRPr="005B3EE0">
              <w:rPr>
                <w:rFonts w:hAnsi="宋体" w:cs="宋体" w:hint="eastAsia"/>
              </w:rPr>
              <w:t>。</w:t>
            </w:r>
          </w:p>
        </w:tc>
      </w:tr>
    </w:tbl>
    <w:p w14:paraId="69B3596B" w14:textId="77777777" w:rsidR="00C00798" w:rsidRPr="007C62ED" w:rsidRDefault="007C62ED" w:rsidP="00B255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07A4CD8"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第一章</w:t>
      </w:r>
      <w:r w:rsidR="00E60EE6">
        <w:rPr>
          <w:rFonts w:ascii="黑体" w:eastAsia="黑体" w:hAnsi="黑体" w:cs="Times New Roman" w:hint="eastAsia"/>
          <w:b/>
          <w:sz w:val="24"/>
          <w:szCs w:val="24"/>
        </w:rPr>
        <w:t xml:space="preserve"> </w:t>
      </w:r>
      <w:r w:rsidR="00E60EE6" w:rsidRPr="00E60EE6">
        <w:rPr>
          <w:rFonts w:ascii="黑体" w:eastAsia="黑体" w:hAnsi="黑体" w:cs="Times New Roman" w:hint="eastAsia"/>
          <w:b/>
          <w:sz w:val="24"/>
          <w:szCs w:val="24"/>
        </w:rPr>
        <w:t>蛋白质化学概论</w:t>
      </w:r>
    </w:p>
    <w:p w14:paraId="0EE2AE53" w14:textId="77777777" w:rsidR="002A7568" w:rsidRPr="00383072" w:rsidRDefault="002A7568"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29464DF1" w14:textId="77777777" w:rsidR="00E60EE6" w:rsidRDefault="00D2324C" w:rsidP="00634247">
      <w:pPr>
        <w:widowControl/>
        <w:spacing w:beforeLines="50" w:before="156" w:afterLines="50" w:after="156" w:line="276" w:lineRule="auto"/>
        <w:ind w:firstLineChars="200" w:firstLine="420"/>
        <w:jc w:val="left"/>
        <w:rPr>
          <w:rFonts w:ascii="宋体" w:eastAsia="宋体" w:hAnsi="宋体" w:cs="宋体"/>
          <w:color w:val="000000"/>
          <w:kern w:val="0"/>
          <w:szCs w:val="21"/>
        </w:rPr>
      </w:pPr>
      <w:r w:rsidRPr="00D2324C">
        <w:rPr>
          <w:rFonts w:ascii="宋体" w:eastAsia="宋体" w:hAnsi="宋体" w:cs="宋体" w:hint="eastAsia"/>
          <w:color w:val="000000"/>
          <w:kern w:val="0"/>
          <w:szCs w:val="21"/>
        </w:rPr>
        <w:lastRenderedPageBreak/>
        <w:t>复习和巩固《生物化学》中学习蛋白质的组成、结构、结构和功能的关系、理化性质和分离纯化方法等。重点掌握蛋白质理化性质和分离纯化方法。</w:t>
      </w:r>
    </w:p>
    <w:p w14:paraId="0928DB57" w14:textId="77777777" w:rsidR="002A7568" w:rsidRPr="00383072" w:rsidRDefault="002A7568"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7F734256" w14:textId="77777777" w:rsidR="00D2324C" w:rsidRDefault="00D2324C" w:rsidP="00634247">
      <w:pPr>
        <w:widowControl/>
        <w:spacing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重点：蛋白质的氨基酸结构、蛋白质的结构和蛋白质的性质</w:t>
      </w:r>
      <w:r w:rsidR="00062911">
        <w:rPr>
          <w:rFonts w:ascii="宋体" w:eastAsia="宋体" w:hAnsi="宋体" w:cs="宋体" w:hint="eastAsia"/>
          <w:color w:val="000000"/>
          <w:kern w:val="0"/>
          <w:szCs w:val="21"/>
        </w:rPr>
        <w:t>。</w:t>
      </w:r>
    </w:p>
    <w:p w14:paraId="03C4E41E" w14:textId="77777777" w:rsidR="00D2324C" w:rsidRPr="00313A87" w:rsidRDefault="00D2324C" w:rsidP="00634247">
      <w:pPr>
        <w:widowControl/>
        <w:spacing w:line="276"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Pr="00D2324C">
        <w:rPr>
          <w:rFonts w:ascii="宋体" w:eastAsia="宋体" w:hAnsi="宋体" w:cs="宋体" w:hint="eastAsia"/>
          <w:color w:val="000000"/>
          <w:kern w:val="0"/>
          <w:szCs w:val="21"/>
        </w:rPr>
        <w:t>蛋白质的结构和功能的关系、</w:t>
      </w:r>
      <w:r>
        <w:rPr>
          <w:rFonts w:ascii="宋体" w:eastAsia="宋体" w:hAnsi="宋体" w:cs="宋体" w:hint="eastAsia"/>
          <w:color w:val="000000"/>
          <w:kern w:val="0"/>
          <w:szCs w:val="21"/>
        </w:rPr>
        <w:t>蛋白质的</w:t>
      </w:r>
      <w:r w:rsidRPr="00D2324C">
        <w:rPr>
          <w:rFonts w:ascii="宋体" w:eastAsia="宋体" w:hAnsi="宋体" w:cs="宋体" w:hint="eastAsia"/>
          <w:color w:val="000000"/>
          <w:kern w:val="0"/>
          <w:szCs w:val="21"/>
        </w:rPr>
        <w:t>性质</w:t>
      </w:r>
      <w:r>
        <w:rPr>
          <w:rFonts w:ascii="宋体" w:eastAsia="宋体" w:hAnsi="宋体" w:cs="宋体" w:hint="eastAsia"/>
          <w:color w:val="000000"/>
          <w:kern w:val="0"/>
          <w:szCs w:val="21"/>
        </w:rPr>
        <w:t>在</w:t>
      </w:r>
      <w:r w:rsidRPr="00D2324C">
        <w:rPr>
          <w:rFonts w:ascii="宋体" w:eastAsia="宋体" w:hAnsi="宋体" w:cs="宋体" w:hint="eastAsia"/>
          <w:color w:val="000000"/>
          <w:kern w:val="0"/>
          <w:szCs w:val="21"/>
        </w:rPr>
        <w:t>分离纯化</w:t>
      </w:r>
      <w:r>
        <w:rPr>
          <w:rFonts w:ascii="宋体" w:eastAsia="宋体" w:hAnsi="宋体" w:cs="宋体" w:hint="eastAsia"/>
          <w:color w:val="000000"/>
          <w:kern w:val="0"/>
          <w:szCs w:val="21"/>
        </w:rPr>
        <w:t>中的运用。</w:t>
      </w:r>
    </w:p>
    <w:p w14:paraId="33700494" w14:textId="77777777" w:rsidR="002A7568" w:rsidRPr="00383072" w:rsidRDefault="002A7568"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6B6C65A6"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第一节 蛋白质在生命活动中的重要性</w:t>
      </w:r>
    </w:p>
    <w:p w14:paraId="388480E0"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第二节 蛋白质的分子组成</w:t>
      </w:r>
    </w:p>
    <w:p w14:paraId="4E50D6AF"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第三节 蛋白质的分子结构</w:t>
      </w:r>
    </w:p>
    <w:p w14:paraId="0E48D217"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第四节 蛋白质分子结构和功能的关系</w:t>
      </w:r>
    </w:p>
    <w:p w14:paraId="1AB08005"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第五节 蛋白质的理化性质</w:t>
      </w:r>
    </w:p>
    <w:p w14:paraId="002BF41F" w14:textId="77777777" w:rsidR="00D2324C" w:rsidRPr="00D2324C" w:rsidRDefault="00D2324C" w:rsidP="00634247">
      <w:pPr>
        <w:widowControl/>
        <w:spacing w:line="276" w:lineRule="auto"/>
        <w:ind w:leftChars="100" w:left="210"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第六节 蛋白质的分离纯化</w:t>
      </w:r>
    </w:p>
    <w:p w14:paraId="3140F47F" w14:textId="77777777" w:rsidR="002A7568" w:rsidRPr="00383072" w:rsidRDefault="002A7568"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23F07E90" w14:textId="77777777" w:rsidR="00D2324C" w:rsidRPr="00D2324C" w:rsidRDefault="00D2324C" w:rsidP="00634247">
      <w:pPr>
        <w:widowControl/>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（1）讲授法：相关概念及理论框架。</w:t>
      </w:r>
    </w:p>
    <w:p w14:paraId="5C3414AE" w14:textId="77777777" w:rsidR="00D2324C" w:rsidRPr="00D2324C" w:rsidRDefault="00D2324C" w:rsidP="00634247">
      <w:pPr>
        <w:widowControl/>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（2）</w:t>
      </w:r>
      <w:r w:rsidR="001B2D92">
        <w:rPr>
          <w:rFonts w:ascii="宋体" w:eastAsia="宋体" w:hAnsi="宋体" w:cs="TimesNewRomanPSMT" w:hint="eastAsia"/>
          <w:color w:val="000000"/>
          <w:kern w:val="0"/>
          <w:szCs w:val="21"/>
        </w:rPr>
        <w:t>讨论</w:t>
      </w:r>
      <w:r w:rsidRPr="00D2324C">
        <w:rPr>
          <w:rFonts w:ascii="宋体" w:eastAsia="宋体" w:hAnsi="宋体" w:cs="TimesNewRomanPSMT" w:hint="eastAsia"/>
          <w:color w:val="000000"/>
          <w:kern w:val="0"/>
          <w:szCs w:val="21"/>
        </w:rPr>
        <w:t>法：</w:t>
      </w:r>
      <w:r w:rsidR="001B2D92">
        <w:rPr>
          <w:rFonts w:ascii="宋体" w:eastAsia="宋体" w:hAnsi="宋体" w:cs="TimesNewRomanPSMT" w:hint="eastAsia"/>
          <w:color w:val="000000"/>
          <w:kern w:val="0"/>
          <w:szCs w:val="21"/>
        </w:rPr>
        <w:t>提出问题，提问或者集体复习已学知识。如20种氨基酸的结构？蛋白质的四</w:t>
      </w:r>
      <w:r w:rsidR="00062911">
        <w:rPr>
          <w:rFonts w:ascii="宋体" w:eastAsia="宋体" w:hAnsi="宋体" w:cs="TimesNewRomanPSMT" w:hint="eastAsia"/>
          <w:color w:val="000000"/>
          <w:kern w:val="0"/>
          <w:szCs w:val="21"/>
        </w:rPr>
        <w:t>级</w:t>
      </w:r>
      <w:r w:rsidR="001B2D92">
        <w:rPr>
          <w:rFonts w:ascii="宋体" w:eastAsia="宋体" w:hAnsi="宋体" w:cs="TimesNewRomanPSMT" w:hint="eastAsia"/>
          <w:color w:val="000000"/>
          <w:kern w:val="0"/>
          <w:szCs w:val="21"/>
        </w:rPr>
        <w:t>结构特点？蛋白质的性质？如何运用这些性质进行蛋白质的分离纯化？</w:t>
      </w:r>
    </w:p>
    <w:p w14:paraId="550A4428" w14:textId="77777777" w:rsidR="002A7568" w:rsidRPr="00383072" w:rsidRDefault="002A7568"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05E5906C" w14:textId="77777777" w:rsidR="001B2D92" w:rsidRPr="001B2D92" w:rsidRDefault="001B2D92" w:rsidP="00634247">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52E22333" w14:textId="77777777"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第二章</w:t>
      </w:r>
      <w:r w:rsidR="00A67BBD">
        <w:rPr>
          <w:rFonts w:ascii="黑体" w:eastAsia="黑体" w:hAnsi="黑体" w:cs="Times New Roman" w:hint="eastAsia"/>
          <w:b/>
          <w:sz w:val="24"/>
          <w:szCs w:val="24"/>
        </w:rPr>
        <w:t xml:space="preserve"> </w:t>
      </w:r>
      <w:r w:rsidR="00A67BBD" w:rsidRPr="00A67BBD">
        <w:rPr>
          <w:rFonts w:ascii="黑体" w:eastAsia="黑体" w:hAnsi="黑体" w:cs="Times New Roman" w:hint="eastAsia"/>
          <w:b/>
          <w:sz w:val="24"/>
          <w:szCs w:val="24"/>
        </w:rPr>
        <w:t>蛋白质的生物合成</w:t>
      </w:r>
    </w:p>
    <w:p w14:paraId="486D3C8F" w14:textId="77777777" w:rsidR="00A67BBD" w:rsidRPr="00383072" w:rsidRDefault="00A67BBD"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21B91C68" w14:textId="77777777" w:rsidR="00A67BBD" w:rsidRPr="005B3EE0" w:rsidRDefault="00A67BBD" w:rsidP="0037730A">
      <w:pPr>
        <w:pStyle w:val="a3"/>
        <w:spacing w:beforeLines="50" w:before="156" w:afterLines="50" w:after="156" w:line="276" w:lineRule="auto"/>
        <w:ind w:firstLineChars="200" w:firstLine="420"/>
        <w:rPr>
          <w:rFonts w:hAnsi="宋体" w:cs="宋体"/>
        </w:rPr>
      </w:pPr>
      <w:r w:rsidRPr="005B3EE0">
        <w:rPr>
          <w:rFonts w:hAnsi="宋体" w:cs="宋体" w:hint="eastAsia"/>
        </w:rPr>
        <w:t>复习和巩固《生物化学》中学习蛋白质合成体系、合成过程和合成后的</w:t>
      </w:r>
      <w:r>
        <w:rPr>
          <w:rFonts w:hAnsi="宋体" w:cs="宋体" w:hint="eastAsia"/>
        </w:rPr>
        <w:t>加工</w:t>
      </w:r>
      <w:r w:rsidRPr="005B3EE0">
        <w:rPr>
          <w:rFonts w:hAnsi="宋体" w:cs="宋体" w:hint="eastAsia"/>
        </w:rPr>
        <w:t>和运输，了解蛋白质合成的干扰和抑制作用，了解基因过程方法生产蛋白质的过程。重点掌握生物体内保证蛋白质准确合成的机制。</w:t>
      </w:r>
    </w:p>
    <w:p w14:paraId="55838F2E" w14:textId="77777777" w:rsidR="00A67BBD" w:rsidRPr="00383072" w:rsidRDefault="00A67BBD"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3318C9E7" w14:textId="77777777" w:rsidR="00A67BBD" w:rsidRDefault="00A67BBD"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634247" w:rsidRPr="00634247">
        <w:rPr>
          <w:rFonts w:ascii="宋体" w:eastAsia="宋体" w:hAnsi="宋体" w:cs="宋体" w:hint="eastAsia"/>
          <w:color w:val="000000"/>
          <w:kern w:val="0"/>
          <w:szCs w:val="21"/>
        </w:rPr>
        <w:t>蛋白质合成体系、合成过程</w:t>
      </w:r>
      <w:r w:rsidR="00062911">
        <w:rPr>
          <w:rFonts w:ascii="宋体" w:eastAsia="宋体" w:hAnsi="宋体" w:cs="宋体" w:hint="eastAsia"/>
          <w:color w:val="000000"/>
          <w:kern w:val="0"/>
          <w:szCs w:val="21"/>
        </w:rPr>
        <w:t>。</w:t>
      </w:r>
    </w:p>
    <w:p w14:paraId="590675DD" w14:textId="77777777" w:rsidR="00A67BBD" w:rsidRPr="00313A87" w:rsidRDefault="00A67BBD"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634247" w:rsidRPr="00634247">
        <w:rPr>
          <w:rFonts w:ascii="宋体" w:eastAsia="宋体" w:hAnsi="宋体" w:cs="宋体" w:hint="eastAsia"/>
          <w:color w:val="000000"/>
          <w:kern w:val="0"/>
          <w:szCs w:val="21"/>
        </w:rPr>
        <w:t>生物体内保证蛋白质准确合成的机制</w:t>
      </w:r>
      <w:r>
        <w:rPr>
          <w:rFonts w:ascii="宋体" w:eastAsia="宋体" w:hAnsi="宋体" w:cs="宋体" w:hint="eastAsia"/>
          <w:color w:val="000000"/>
          <w:kern w:val="0"/>
          <w:szCs w:val="21"/>
        </w:rPr>
        <w:t>。</w:t>
      </w:r>
    </w:p>
    <w:p w14:paraId="67E47C0B" w14:textId="77777777" w:rsidR="00A67BBD" w:rsidRPr="00383072" w:rsidRDefault="00A67BBD"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4377AD41" w14:textId="77777777" w:rsidR="00634247" w:rsidRPr="00634247" w:rsidRDefault="00634247"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第一节 蛋白质合成体系</w:t>
      </w:r>
    </w:p>
    <w:p w14:paraId="613E68BC" w14:textId="77777777" w:rsidR="00634247" w:rsidRPr="00634247" w:rsidRDefault="00634247"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第二节 蛋白质的生物合成</w:t>
      </w:r>
    </w:p>
    <w:p w14:paraId="3244D122" w14:textId="77777777" w:rsidR="00634247" w:rsidRPr="00634247" w:rsidRDefault="00634247"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第三节 蛋白质的合成后的运输和加工</w:t>
      </w:r>
    </w:p>
    <w:p w14:paraId="1517E137" w14:textId="77777777" w:rsidR="00634247" w:rsidRPr="00634247" w:rsidRDefault="00634247"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第四节 重组DNA技术</w:t>
      </w:r>
    </w:p>
    <w:p w14:paraId="5027C8FB" w14:textId="77777777" w:rsidR="00A67BBD" w:rsidRPr="00383072" w:rsidRDefault="00A67BBD"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21562266" w14:textId="77777777" w:rsidR="00A67BBD" w:rsidRDefault="00A67BBD"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lastRenderedPageBreak/>
        <w:t>（1）</w:t>
      </w:r>
      <w:r w:rsidR="00634247">
        <w:rPr>
          <w:rFonts w:ascii="宋体" w:eastAsia="宋体" w:hAnsi="宋体" w:cs="TimesNewRomanPSMT" w:hint="eastAsia"/>
          <w:color w:val="000000"/>
          <w:kern w:val="0"/>
          <w:szCs w:val="21"/>
        </w:rPr>
        <w:t>讨论</w:t>
      </w:r>
      <w:r w:rsidR="00634247" w:rsidRPr="00D2324C">
        <w:rPr>
          <w:rFonts w:ascii="宋体" w:eastAsia="宋体" w:hAnsi="宋体" w:cs="TimesNewRomanPSMT" w:hint="eastAsia"/>
          <w:color w:val="000000"/>
          <w:kern w:val="0"/>
          <w:szCs w:val="21"/>
        </w:rPr>
        <w:t>法：</w:t>
      </w:r>
      <w:r w:rsidR="00634247">
        <w:rPr>
          <w:rFonts w:ascii="宋体" w:eastAsia="宋体" w:hAnsi="宋体" w:cs="TimesNewRomanPSMT" w:hint="eastAsia"/>
          <w:color w:val="000000"/>
          <w:kern w:val="0"/>
          <w:szCs w:val="21"/>
        </w:rPr>
        <w:t>提出问题，提问个别学生或者集体复习已学知识。如</w:t>
      </w:r>
      <w:r w:rsidR="00634247" w:rsidRPr="00634247">
        <w:rPr>
          <w:rFonts w:ascii="宋体" w:eastAsia="宋体" w:hAnsi="宋体" w:cs="TimesNewRomanPSMT" w:hint="eastAsia"/>
          <w:color w:val="000000"/>
          <w:kern w:val="0"/>
          <w:szCs w:val="21"/>
        </w:rPr>
        <w:t>蛋白质合成体系</w:t>
      </w:r>
      <w:r w:rsidR="00634247">
        <w:rPr>
          <w:rFonts w:ascii="宋体" w:eastAsia="宋体" w:hAnsi="宋体" w:cs="TimesNewRomanPSMT" w:hint="eastAsia"/>
          <w:color w:val="000000"/>
          <w:kern w:val="0"/>
          <w:szCs w:val="21"/>
        </w:rPr>
        <w:t>的组成及各组分的作用？蛋白质合成的过程？</w:t>
      </w:r>
    </w:p>
    <w:p w14:paraId="00725509" w14:textId="77777777" w:rsidR="00634247" w:rsidRPr="00D2324C" w:rsidRDefault="00634247"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062911" w:rsidRPr="003F592D">
        <w:rPr>
          <w:rFonts w:ascii="宋体" w:eastAsia="宋体" w:hAnsi="宋体" w:cs="TimesNewRomanPSMT" w:hint="eastAsia"/>
          <w:color w:val="000000"/>
          <w:kern w:val="0"/>
          <w:szCs w:val="21"/>
        </w:rPr>
        <w:t>学生</w:t>
      </w:r>
      <w:r w:rsidR="00062911">
        <w:rPr>
          <w:rFonts w:ascii="宋体" w:eastAsia="宋体" w:hAnsi="宋体" w:cs="TimesNewRomanPSMT" w:hint="eastAsia"/>
          <w:color w:val="000000"/>
          <w:kern w:val="0"/>
          <w:szCs w:val="21"/>
        </w:rPr>
        <w:t>自主学习</w:t>
      </w:r>
      <w:r w:rsidR="00062911" w:rsidRPr="00634247">
        <w:rPr>
          <w:rFonts w:ascii="宋体" w:eastAsia="宋体" w:hAnsi="宋体" w:cs="TimesNewRomanPSMT" w:hint="eastAsia"/>
          <w:color w:val="000000"/>
          <w:kern w:val="0"/>
          <w:szCs w:val="21"/>
        </w:rPr>
        <w:t>蛋白质的合成后的运输和加工</w:t>
      </w:r>
      <w:r w:rsidR="00062911">
        <w:rPr>
          <w:rFonts w:ascii="宋体" w:eastAsia="宋体" w:hAnsi="宋体" w:cs="TimesNewRomanPSMT" w:hint="eastAsia"/>
          <w:color w:val="000000"/>
          <w:kern w:val="0"/>
          <w:szCs w:val="21"/>
        </w:rPr>
        <w:t>，</w:t>
      </w:r>
      <w:r w:rsidR="00062911" w:rsidRPr="00634247">
        <w:rPr>
          <w:rFonts w:ascii="宋体" w:eastAsia="宋体" w:hAnsi="宋体" w:cs="TimesNewRomanPSMT" w:hint="eastAsia"/>
          <w:color w:val="000000"/>
          <w:kern w:val="0"/>
          <w:szCs w:val="21"/>
        </w:rPr>
        <w:t>重组DNA技术</w:t>
      </w:r>
      <w:r w:rsidR="00062911">
        <w:rPr>
          <w:rFonts w:ascii="宋体" w:eastAsia="宋体" w:hAnsi="宋体" w:cs="TimesNewRomanPSMT" w:hint="eastAsia"/>
          <w:color w:val="000000"/>
          <w:kern w:val="0"/>
          <w:szCs w:val="21"/>
        </w:rPr>
        <w:t>。</w:t>
      </w:r>
    </w:p>
    <w:p w14:paraId="3D34F3AA" w14:textId="77777777" w:rsidR="00A67BBD" w:rsidRPr="00383072" w:rsidRDefault="00A67BBD"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33749FD8" w14:textId="77777777" w:rsidR="00A67BBD" w:rsidRDefault="00A67BBD"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1C24F3AB"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多肽的化学</w:t>
      </w:r>
      <w:r w:rsidRPr="00A67BBD">
        <w:rPr>
          <w:rFonts w:ascii="黑体" w:eastAsia="黑体" w:hAnsi="黑体" w:cs="Times New Roman" w:hint="eastAsia"/>
          <w:b/>
          <w:sz w:val="24"/>
          <w:szCs w:val="24"/>
        </w:rPr>
        <w:t>合成</w:t>
      </w:r>
    </w:p>
    <w:p w14:paraId="50A4A490"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574A000D" w14:textId="77777777" w:rsidR="0037730A" w:rsidRPr="005B3EE0" w:rsidRDefault="0037730A" w:rsidP="0037730A">
      <w:pPr>
        <w:pStyle w:val="a3"/>
        <w:spacing w:beforeLines="50" w:before="156" w:afterLines="50" w:after="156" w:line="276" w:lineRule="auto"/>
        <w:ind w:firstLineChars="200" w:firstLine="420"/>
        <w:rPr>
          <w:rFonts w:hAnsi="宋体" w:cs="宋体"/>
        </w:rPr>
      </w:pPr>
      <w:r w:rsidRPr="005B3EE0">
        <w:rPr>
          <w:rFonts w:hAnsi="宋体" w:cs="宋体" w:hint="eastAsia"/>
        </w:rPr>
        <w:t>掌握化学合成多肽的原理，重点掌握基团的保护和肽键生成的方法。了解肽键的酶促合成方法，多肽的固相合成和多肽合成的设计。</w:t>
      </w:r>
    </w:p>
    <w:p w14:paraId="4CF0E776"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50EC738E"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Pr="0037730A">
        <w:rPr>
          <w:rFonts w:ascii="宋体" w:eastAsia="宋体" w:hAnsi="宋体" w:cs="宋体" w:hint="eastAsia"/>
          <w:color w:val="000000"/>
          <w:kern w:val="0"/>
          <w:szCs w:val="21"/>
        </w:rPr>
        <w:t>化学合成多肽的原理</w:t>
      </w:r>
      <w:r>
        <w:rPr>
          <w:rFonts w:ascii="宋体" w:eastAsia="宋体" w:hAnsi="宋体" w:cs="宋体" w:hint="eastAsia"/>
          <w:color w:val="000000"/>
          <w:kern w:val="0"/>
          <w:szCs w:val="21"/>
        </w:rPr>
        <w:t>；</w:t>
      </w:r>
    </w:p>
    <w:p w14:paraId="1A19F8B0"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Pr="0037730A">
        <w:rPr>
          <w:rFonts w:ascii="宋体" w:eastAsia="宋体" w:hAnsi="宋体" w:cs="宋体" w:hint="eastAsia"/>
          <w:color w:val="000000"/>
          <w:kern w:val="0"/>
          <w:szCs w:val="21"/>
        </w:rPr>
        <w:t>基团的保护和去除</w:t>
      </w:r>
      <w:r>
        <w:rPr>
          <w:rFonts w:ascii="宋体" w:eastAsia="宋体" w:hAnsi="宋体" w:cs="宋体" w:hint="eastAsia"/>
          <w:color w:val="000000"/>
          <w:kern w:val="0"/>
          <w:szCs w:val="21"/>
        </w:rPr>
        <w:t>。</w:t>
      </w:r>
    </w:p>
    <w:p w14:paraId="7166333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78C745BA" w14:textId="77777777" w:rsidR="0037730A" w:rsidRPr="00634247"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 xml:space="preserve">第一节 </w:t>
      </w:r>
      <w:r>
        <w:rPr>
          <w:rFonts w:ascii="宋体" w:eastAsia="宋体" w:hAnsi="宋体" w:cs="TimesNewRomanPSMT" w:hint="eastAsia"/>
          <w:color w:val="000000"/>
          <w:kern w:val="0"/>
          <w:szCs w:val="21"/>
        </w:rPr>
        <w:t>多肽化学合成简介</w:t>
      </w:r>
    </w:p>
    <w:p w14:paraId="0FCAE9E2" w14:textId="77777777" w:rsidR="0037730A" w:rsidRPr="00634247"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 xml:space="preserve">第二节 </w:t>
      </w:r>
      <w:r>
        <w:rPr>
          <w:rFonts w:ascii="宋体" w:eastAsia="宋体" w:hAnsi="宋体" w:cs="TimesNewRomanPSMT" w:hint="eastAsia"/>
          <w:color w:val="000000"/>
          <w:kern w:val="0"/>
          <w:szCs w:val="21"/>
        </w:rPr>
        <w:t>多肽合成的原理、目的及步骤</w:t>
      </w:r>
    </w:p>
    <w:p w14:paraId="767B3992" w14:textId="77777777" w:rsidR="0037730A" w:rsidRPr="00634247"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 xml:space="preserve">第三节 </w:t>
      </w:r>
      <w:r>
        <w:rPr>
          <w:rFonts w:ascii="宋体" w:eastAsia="宋体" w:hAnsi="宋体" w:cs="TimesNewRomanPSMT" w:hint="eastAsia"/>
          <w:color w:val="000000"/>
          <w:kern w:val="0"/>
          <w:szCs w:val="21"/>
        </w:rPr>
        <w:t>基团的保护</w:t>
      </w:r>
    </w:p>
    <w:p w14:paraId="705C9843" w14:textId="77777777" w:rsidR="0037730A"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 xml:space="preserve">第四节 </w:t>
      </w:r>
      <w:r>
        <w:rPr>
          <w:rFonts w:ascii="宋体" w:eastAsia="宋体" w:hAnsi="宋体" w:cs="TimesNewRomanPSMT" w:hint="eastAsia"/>
          <w:color w:val="000000"/>
          <w:kern w:val="0"/>
          <w:szCs w:val="21"/>
        </w:rPr>
        <w:t>肽键的生成</w:t>
      </w:r>
    </w:p>
    <w:p w14:paraId="2B4A36DB" w14:textId="77777777" w:rsidR="0037730A"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w:t>
      </w:r>
      <w:r>
        <w:rPr>
          <w:rFonts w:ascii="宋体" w:eastAsia="宋体" w:hAnsi="宋体" w:cs="TimesNewRomanPSMT" w:hint="eastAsia"/>
          <w:color w:val="000000"/>
          <w:kern w:val="0"/>
          <w:szCs w:val="21"/>
        </w:rPr>
        <w:t>五</w:t>
      </w:r>
      <w:r w:rsidRPr="00634247">
        <w:rPr>
          <w:rFonts w:ascii="宋体" w:eastAsia="宋体" w:hAnsi="宋体" w:cs="TimesNewRomanPSMT" w:hint="eastAsia"/>
          <w:color w:val="000000"/>
          <w:kern w:val="0"/>
          <w:szCs w:val="21"/>
        </w:rPr>
        <w:t>节</w:t>
      </w:r>
      <w:r>
        <w:rPr>
          <w:rFonts w:ascii="宋体" w:eastAsia="宋体" w:hAnsi="宋体" w:cs="TimesNewRomanPSMT" w:hint="eastAsia"/>
          <w:color w:val="000000"/>
          <w:kern w:val="0"/>
          <w:szCs w:val="21"/>
        </w:rPr>
        <w:t xml:space="preserve"> 肽键的酶促合成</w:t>
      </w:r>
    </w:p>
    <w:p w14:paraId="5927346B" w14:textId="77777777" w:rsidR="0037730A"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w:t>
      </w:r>
      <w:r>
        <w:rPr>
          <w:rFonts w:ascii="宋体" w:eastAsia="宋体" w:hAnsi="宋体" w:cs="TimesNewRomanPSMT" w:hint="eastAsia"/>
          <w:color w:val="000000"/>
          <w:kern w:val="0"/>
          <w:szCs w:val="21"/>
        </w:rPr>
        <w:t>六</w:t>
      </w:r>
      <w:r w:rsidRPr="00634247">
        <w:rPr>
          <w:rFonts w:ascii="宋体" w:eastAsia="宋体" w:hAnsi="宋体" w:cs="TimesNewRomanPSMT" w:hint="eastAsia"/>
          <w:color w:val="000000"/>
          <w:kern w:val="0"/>
          <w:szCs w:val="21"/>
        </w:rPr>
        <w:t>节</w:t>
      </w:r>
      <w:r>
        <w:rPr>
          <w:rFonts w:ascii="宋体" w:eastAsia="宋体" w:hAnsi="宋体" w:cs="TimesNewRomanPSMT" w:hint="eastAsia"/>
          <w:color w:val="000000"/>
          <w:kern w:val="0"/>
          <w:szCs w:val="21"/>
        </w:rPr>
        <w:t xml:space="preserve"> 固相合成</w:t>
      </w:r>
    </w:p>
    <w:p w14:paraId="5012C3F0" w14:textId="77777777" w:rsidR="0037730A" w:rsidRPr="00634247" w:rsidRDefault="0037730A" w:rsidP="0037730A">
      <w:pPr>
        <w:widowControl/>
        <w:ind w:leftChars="100" w:left="210" w:firstLineChars="200" w:firstLine="420"/>
        <w:jc w:val="left"/>
        <w:rPr>
          <w:rFonts w:ascii="宋体" w:eastAsia="宋体" w:hAnsi="宋体" w:cs="TimesNewRomanPSMT"/>
          <w:color w:val="000000"/>
          <w:kern w:val="0"/>
          <w:szCs w:val="21"/>
        </w:rPr>
      </w:pPr>
      <w:r w:rsidRPr="00634247">
        <w:rPr>
          <w:rFonts w:ascii="宋体" w:eastAsia="宋体" w:hAnsi="宋体" w:cs="TimesNewRomanPSMT" w:hint="eastAsia"/>
          <w:color w:val="000000"/>
          <w:kern w:val="0"/>
          <w:szCs w:val="21"/>
        </w:rPr>
        <w:t>第</w:t>
      </w:r>
      <w:r>
        <w:rPr>
          <w:rFonts w:ascii="宋体" w:eastAsia="宋体" w:hAnsi="宋体" w:cs="TimesNewRomanPSMT" w:hint="eastAsia"/>
          <w:color w:val="000000"/>
          <w:kern w:val="0"/>
          <w:szCs w:val="21"/>
        </w:rPr>
        <w:t>七</w:t>
      </w:r>
      <w:r w:rsidRPr="00634247">
        <w:rPr>
          <w:rFonts w:ascii="宋体" w:eastAsia="宋体" w:hAnsi="宋体" w:cs="TimesNewRomanPSMT" w:hint="eastAsia"/>
          <w:color w:val="000000"/>
          <w:kern w:val="0"/>
          <w:szCs w:val="21"/>
        </w:rPr>
        <w:t>节</w:t>
      </w:r>
      <w:r>
        <w:rPr>
          <w:rFonts w:ascii="宋体" w:eastAsia="宋体" w:hAnsi="宋体" w:cs="TimesNewRomanPSMT" w:hint="eastAsia"/>
          <w:color w:val="000000"/>
          <w:kern w:val="0"/>
          <w:szCs w:val="21"/>
        </w:rPr>
        <w:t>多肽合成的设计</w:t>
      </w:r>
    </w:p>
    <w:p w14:paraId="7AF3AA92"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70E3A1D1" w14:textId="77777777" w:rsidR="003F592D" w:rsidRPr="003F592D" w:rsidRDefault="0037730A" w:rsidP="003F592D">
      <w:pPr>
        <w:widowControl/>
        <w:ind w:leftChars="100" w:left="210" w:firstLineChars="200" w:firstLine="420"/>
        <w:jc w:val="left"/>
        <w:rPr>
          <w:rFonts w:ascii="宋体" w:eastAsia="宋体" w:hAnsi="宋体" w:cs="TimesNewRomanPSMT"/>
          <w:color w:val="000000"/>
          <w:kern w:val="0"/>
          <w:szCs w:val="21"/>
        </w:rPr>
      </w:pPr>
      <w:r w:rsidRPr="003F592D">
        <w:rPr>
          <w:rFonts w:ascii="宋体" w:eastAsia="宋体" w:hAnsi="宋体" w:cs="TimesNewRomanPSMT" w:hint="eastAsia"/>
          <w:color w:val="000000"/>
          <w:kern w:val="0"/>
          <w:szCs w:val="21"/>
        </w:rPr>
        <w:t>（1）</w:t>
      </w:r>
      <w:r w:rsidR="003F592D" w:rsidRPr="003F592D">
        <w:rPr>
          <w:rFonts w:ascii="宋体" w:eastAsia="宋体" w:hAnsi="宋体" w:cs="TimesNewRomanPSMT" w:hint="eastAsia"/>
          <w:color w:val="000000"/>
          <w:kern w:val="0"/>
          <w:szCs w:val="21"/>
        </w:rPr>
        <w:t>讲授</w:t>
      </w:r>
      <w:r w:rsidRPr="003F592D">
        <w:rPr>
          <w:rFonts w:ascii="宋体" w:eastAsia="宋体" w:hAnsi="宋体" w:cs="TimesNewRomanPSMT" w:hint="eastAsia"/>
          <w:color w:val="000000"/>
          <w:kern w:val="0"/>
          <w:szCs w:val="21"/>
        </w:rPr>
        <w:t>法：</w:t>
      </w:r>
      <w:r w:rsidR="003F592D" w:rsidRPr="003F592D">
        <w:rPr>
          <w:rFonts w:ascii="宋体" w:eastAsia="宋体" w:hAnsi="宋体" w:cs="TimesNewRomanPSMT" w:hint="eastAsia"/>
          <w:color w:val="000000"/>
          <w:kern w:val="0"/>
          <w:szCs w:val="21"/>
        </w:rPr>
        <w:t>讲授多肽化学合成的发展历史，合成的原理、目的及步骤，基团的保护和肽键的生成的方法。</w:t>
      </w:r>
    </w:p>
    <w:p w14:paraId="67C3B5A6" w14:textId="77777777" w:rsidR="0037730A" w:rsidRPr="00D2324C" w:rsidRDefault="0037730A" w:rsidP="003F592D">
      <w:pPr>
        <w:widowControl/>
        <w:spacing w:line="276" w:lineRule="auto"/>
        <w:ind w:firstLineChars="300" w:firstLine="630"/>
        <w:jc w:val="left"/>
        <w:rPr>
          <w:rFonts w:ascii="宋体" w:eastAsia="宋体" w:hAnsi="宋体" w:cs="TimesNewRomanPSMT"/>
          <w:color w:val="000000"/>
          <w:kern w:val="0"/>
          <w:szCs w:val="21"/>
        </w:rPr>
      </w:pPr>
      <w:r w:rsidRPr="003F592D">
        <w:rPr>
          <w:rFonts w:ascii="宋体" w:eastAsia="宋体" w:hAnsi="宋体" w:cs="TimesNewRomanPSMT" w:hint="eastAsia"/>
          <w:color w:val="000000"/>
          <w:kern w:val="0"/>
          <w:szCs w:val="21"/>
        </w:rPr>
        <w:t>（2）</w:t>
      </w:r>
      <w:r w:rsidR="003F592D" w:rsidRPr="003F592D">
        <w:rPr>
          <w:rFonts w:ascii="宋体" w:eastAsia="宋体" w:hAnsi="宋体" w:cs="TimesNewRomanPSMT" w:hint="eastAsia"/>
          <w:color w:val="000000"/>
          <w:kern w:val="0"/>
          <w:szCs w:val="21"/>
        </w:rPr>
        <w:t>自主学习法</w:t>
      </w:r>
      <w:r w:rsidRPr="003F592D">
        <w:rPr>
          <w:rFonts w:ascii="宋体" w:eastAsia="宋体" w:hAnsi="宋体" w:cs="TimesNewRomanPSMT" w:hint="eastAsia"/>
          <w:color w:val="000000"/>
          <w:kern w:val="0"/>
          <w:szCs w:val="21"/>
        </w:rPr>
        <w:t>：</w:t>
      </w:r>
      <w:r w:rsidR="003F592D" w:rsidRPr="003F592D">
        <w:rPr>
          <w:rFonts w:ascii="宋体" w:eastAsia="宋体" w:hAnsi="宋体" w:cs="TimesNewRomanPSMT" w:hint="eastAsia"/>
          <w:color w:val="000000"/>
          <w:kern w:val="0"/>
          <w:szCs w:val="21"/>
        </w:rPr>
        <w:t>学生</w:t>
      </w:r>
      <w:r w:rsidR="003F592D">
        <w:rPr>
          <w:rFonts w:ascii="宋体" w:eastAsia="宋体" w:hAnsi="宋体" w:cs="TimesNewRomanPSMT" w:hint="eastAsia"/>
          <w:color w:val="000000"/>
          <w:kern w:val="0"/>
          <w:szCs w:val="21"/>
        </w:rPr>
        <w:t>自主学习固相合成和多肽合成的设计。</w:t>
      </w:r>
    </w:p>
    <w:p w14:paraId="5A1CA2B4"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179AC7D5" w14:textId="77777777" w:rsidR="0037730A" w:rsidRPr="001B2D92" w:rsidRDefault="003F592D"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课堂提问，根据学生反馈情况，考核学生理解、掌握和自主学习情况</w:t>
      </w:r>
      <w:r w:rsidR="0037730A">
        <w:rPr>
          <w:rFonts w:ascii="宋体" w:eastAsia="宋体" w:hAnsi="宋体" w:cs="TimesNewRomanPSMT" w:hint="eastAsia"/>
          <w:color w:val="000000"/>
          <w:kern w:val="0"/>
          <w:szCs w:val="21"/>
        </w:rPr>
        <w:t>。</w:t>
      </w:r>
    </w:p>
    <w:p w14:paraId="27F0F432"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61D4F662" w14:textId="77777777" w:rsidR="0037730A" w:rsidRPr="003F592D" w:rsidRDefault="0037730A" w:rsidP="0037730A">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3F592D">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sidR="003F592D">
        <w:rPr>
          <w:rFonts w:ascii="黑体" w:eastAsia="黑体" w:hAnsi="黑体" w:cs="Times New Roman" w:hint="eastAsia"/>
          <w:b/>
          <w:sz w:val="24"/>
          <w:szCs w:val="24"/>
        </w:rPr>
        <w:t xml:space="preserve"> </w:t>
      </w:r>
      <w:r w:rsidR="003F592D" w:rsidRPr="003F592D">
        <w:rPr>
          <w:rFonts w:ascii="黑体" w:eastAsia="黑体" w:hAnsi="黑体" w:cs="Times New Roman" w:hint="eastAsia"/>
          <w:b/>
          <w:sz w:val="24"/>
          <w:szCs w:val="24"/>
        </w:rPr>
        <w:t>蛋白质化学中的层析技术</w:t>
      </w:r>
    </w:p>
    <w:p w14:paraId="41FCEDBC"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1F3920DD" w14:textId="77777777" w:rsidR="003F592D" w:rsidRPr="003F592D" w:rsidRDefault="003F592D" w:rsidP="0037730A">
      <w:pPr>
        <w:widowControl/>
        <w:spacing w:beforeLines="50" w:before="156" w:afterLines="50" w:after="156"/>
        <w:ind w:firstLineChars="200" w:firstLine="420"/>
        <w:jc w:val="left"/>
        <w:rPr>
          <w:rFonts w:ascii="宋体" w:eastAsia="宋体" w:hAnsi="宋体" w:cs="宋体"/>
          <w:color w:val="000000"/>
          <w:kern w:val="0"/>
          <w:szCs w:val="21"/>
        </w:rPr>
      </w:pPr>
      <w:r w:rsidRPr="003F592D">
        <w:rPr>
          <w:rFonts w:ascii="宋体" w:eastAsia="宋体" w:hAnsi="宋体" w:cs="宋体" w:hint="eastAsia"/>
          <w:color w:val="000000"/>
          <w:kern w:val="0"/>
          <w:szCs w:val="21"/>
        </w:rPr>
        <w:t>学习蛋白质纯化的层析技术，重点掌握离子交换层析、凝胶过滤层析和亲和层析的原理，培养学生依据分离目标蛋白的性质，合理选择层析方法，并确定选择方法的两相的技能。</w:t>
      </w:r>
    </w:p>
    <w:p w14:paraId="6DAE706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581B59D7"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3F592D" w:rsidRPr="003F592D">
        <w:rPr>
          <w:rFonts w:ascii="宋体" w:eastAsia="宋体" w:hAnsi="宋体" w:cs="宋体" w:hint="eastAsia"/>
          <w:color w:val="000000"/>
          <w:kern w:val="0"/>
          <w:szCs w:val="21"/>
        </w:rPr>
        <w:t>离子交换层析、凝胶过滤层析和亲和层析的原理</w:t>
      </w:r>
      <w:r w:rsidR="00062911">
        <w:rPr>
          <w:rFonts w:ascii="宋体" w:eastAsia="宋体" w:hAnsi="宋体" w:cs="宋体" w:hint="eastAsia"/>
          <w:color w:val="000000"/>
          <w:kern w:val="0"/>
          <w:szCs w:val="21"/>
        </w:rPr>
        <w:t>。</w:t>
      </w:r>
    </w:p>
    <w:p w14:paraId="2C5263F3"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3F592D">
        <w:rPr>
          <w:rFonts w:ascii="宋体" w:eastAsia="宋体" w:hAnsi="宋体" w:cs="宋体" w:hint="eastAsia"/>
          <w:color w:val="000000"/>
          <w:kern w:val="0"/>
          <w:szCs w:val="21"/>
        </w:rPr>
        <w:t>各种层析方法的</w:t>
      </w:r>
      <w:r w:rsidR="009F1FAA">
        <w:rPr>
          <w:rFonts w:ascii="宋体" w:eastAsia="宋体" w:hAnsi="宋体" w:cs="宋体" w:hint="eastAsia"/>
          <w:color w:val="000000"/>
          <w:kern w:val="0"/>
          <w:szCs w:val="21"/>
        </w:rPr>
        <w:t>科学地选择使用</w:t>
      </w:r>
      <w:r>
        <w:rPr>
          <w:rFonts w:ascii="宋体" w:eastAsia="宋体" w:hAnsi="宋体" w:cs="宋体" w:hint="eastAsia"/>
          <w:color w:val="000000"/>
          <w:kern w:val="0"/>
          <w:szCs w:val="21"/>
        </w:rPr>
        <w:t>。</w:t>
      </w:r>
    </w:p>
    <w:p w14:paraId="6FD128C2"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lastRenderedPageBreak/>
        <w:t>3.</w:t>
      </w:r>
      <w:r w:rsidRPr="00383072">
        <w:rPr>
          <w:rFonts w:ascii="宋体" w:eastAsia="宋体" w:hAnsi="宋体" w:cs="宋体" w:hint="eastAsia"/>
          <w:b/>
          <w:color w:val="000000"/>
          <w:kern w:val="0"/>
          <w:szCs w:val="21"/>
        </w:rPr>
        <w:t>教学内容</w:t>
      </w:r>
    </w:p>
    <w:p w14:paraId="46157F41"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第一节 层析概述</w:t>
      </w:r>
    </w:p>
    <w:p w14:paraId="41BFC64B"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第二节 离子交换层析</w:t>
      </w:r>
    </w:p>
    <w:p w14:paraId="7526F160"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第三节 亲和层析</w:t>
      </w:r>
    </w:p>
    <w:p w14:paraId="7206F0AD"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第四节 凝胶过滤</w:t>
      </w:r>
    </w:p>
    <w:p w14:paraId="0F4BFFFB"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第五节 疏水层析</w:t>
      </w:r>
    </w:p>
    <w:p w14:paraId="71A7FFA5"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第六节 分配层析</w:t>
      </w:r>
    </w:p>
    <w:p w14:paraId="55075760" w14:textId="77777777" w:rsidR="009F1FAA" w:rsidRPr="009F1FAA" w:rsidRDefault="009F1FAA" w:rsidP="009F1FAA">
      <w:pPr>
        <w:widowControl/>
        <w:ind w:leftChars="100" w:left="210" w:firstLineChars="200" w:firstLine="420"/>
        <w:jc w:val="left"/>
        <w:rPr>
          <w:rFonts w:ascii="宋体" w:eastAsia="宋体" w:hAnsi="宋体" w:cs="TimesNewRomanPSMT"/>
          <w:color w:val="000000"/>
          <w:kern w:val="0"/>
          <w:szCs w:val="21"/>
        </w:rPr>
      </w:pPr>
      <w:r w:rsidRPr="009F1FAA">
        <w:rPr>
          <w:rFonts w:ascii="宋体" w:eastAsia="宋体" w:hAnsi="宋体" w:cs="TimesNewRomanPSMT" w:hint="eastAsia"/>
          <w:color w:val="000000"/>
          <w:kern w:val="0"/>
          <w:szCs w:val="21"/>
        </w:rPr>
        <w:t>第七节 吸附层析</w:t>
      </w:r>
    </w:p>
    <w:p w14:paraId="15AFD03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14D3E616" w14:textId="77777777" w:rsidR="009F1FAA" w:rsidRDefault="009F1FA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1F6DA2">
        <w:rPr>
          <w:rFonts w:ascii="宋体" w:eastAsia="宋体" w:hAnsi="宋体" w:cs="TimesNewRomanPSMT" w:hint="eastAsia"/>
          <w:color w:val="000000"/>
          <w:kern w:val="0"/>
          <w:szCs w:val="21"/>
        </w:rPr>
        <w:t>讲授</w:t>
      </w:r>
      <w:r>
        <w:rPr>
          <w:rFonts w:ascii="宋体" w:eastAsia="宋体" w:hAnsi="宋体" w:cs="TimesNewRomanPSMT" w:hint="eastAsia"/>
          <w:color w:val="000000"/>
          <w:kern w:val="0"/>
          <w:szCs w:val="21"/>
        </w:rPr>
        <w:t>法：</w:t>
      </w:r>
      <w:r w:rsidR="001F6DA2">
        <w:rPr>
          <w:rFonts w:ascii="宋体" w:eastAsia="宋体" w:hAnsi="宋体" w:cs="TimesNewRomanPSMT" w:hint="eastAsia"/>
          <w:color w:val="000000"/>
          <w:kern w:val="0"/>
          <w:szCs w:val="21"/>
        </w:rPr>
        <w:t>讲授</w:t>
      </w:r>
      <w:r w:rsidR="001F6DA2" w:rsidRPr="009F1FAA">
        <w:rPr>
          <w:rFonts w:ascii="宋体" w:eastAsia="宋体" w:hAnsi="宋体" w:cs="TimesNewRomanPSMT" w:hint="eastAsia"/>
          <w:color w:val="000000"/>
          <w:kern w:val="0"/>
          <w:szCs w:val="21"/>
        </w:rPr>
        <w:t>层析</w:t>
      </w:r>
      <w:r w:rsidR="001F6DA2">
        <w:rPr>
          <w:rFonts w:ascii="宋体" w:eastAsia="宋体" w:hAnsi="宋体" w:cs="TimesNewRomanPSMT" w:hint="eastAsia"/>
          <w:color w:val="000000"/>
          <w:kern w:val="0"/>
          <w:szCs w:val="21"/>
        </w:rPr>
        <w:t>概论，以</w:t>
      </w:r>
      <w:r w:rsidR="001F6DA2" w:rsidRPr="009F1FAA">
        <w:rPr>
          <w:rFonts w:ascii="宋体" w:eastAsia="宋体" w:hAnsi="宋体" w:cs="TimesNewRomanPSMT" w:hint="eastAsia"/>
          <w:color w:val="000000"/>
          <w:kern w:val="0"/>
          <w:szCs w:val="21"/>
        </w:rPr>
        <w:t>离子交换层析</w:t>
      </w:r>
      <w:r w:rsidR="001F6DA2">
        <w:rPr>
          <w:rFonts w:ascii="宋体" w:eastAsia="宋体" w:hAnsi="宋体" w:cs="TimesNewRomanPSMT" w:hint="eastAsia"/>
          <w:color w:val="000000"/>
          <w:kern w:val="0"/>
          <w:szCs w:val="21"/>
        </w:rPr>
        <w:t>为例进行讲述该方法的原理，固定相和流动相的特点和选择依据，</w:t>
      </w:r>
      <w:r w:rsidR="001F6DA2" w:rsidRPr="009F1FAA">
        <w:rPr>
          <w:rFonts w:ascii="宋体" w:eastAsia="宋体" w:hAnsi="宋体" w:cs="TimesNewRomanPSMT" w:hint="eastAsia"/>
          <w:color w:val="000000"/>
          <w:kern w:val="0"/>
          <w:szCs w:val="21"/>
        </w:rPr>
        <w:t>离子交换层析</w:t>
      </w:r>
      <w:r w:rsidR="001F6DA2">
        <w:rPr>
          <w:rFonts w:ascii="宋体" w:eastAsia="宋体" w:hAnsi="宋体" w:cs="TimesNewRomanPSMT" w:hint="eastAsia"/>
          <w:color w:val="000000"/>
          <w:kern w:val="0"/>
          <w:szCs w:val="21"/>
        </w:rPr>
        <w:t>的操作方法。</w:t>
      </w:r>
    </w:p>
    <w:p w14:paraId="202EA97E" w14:textId="77777777" w:rsidR="001F6DA2"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w:t>
      </w:r>
      <w:r w:rsidR="001F6DA2">
        <w:rPr>
          <w:rFonts w:ascii="宋体" w:eastAsia="宋体" w:hAnsi="宋体" w:cs="TimesNewRomanPSMT" w:hint="eastAsia"/>
          <w:color w:val="000000"/>
          <w:kern w:val="0"/>
          <w:szCs w:val="21"/>
        </w:rPr>
        <w:t>2</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讨论</w:t>
      </w:r>
      <w:r w:rsidRPr="00D2324C">
        <w:rPr>
          <w:rFonts w:ascii="宋体" w:eastAsia="宋体" w:hAnsi="宋体" w:cs="TimesNewRomanPSMT" w:hint="eastAsia"/>
          <w:color w:val="000000"/>
          <w:kern w:val="0"/>
          <w:szCs w:val="21"/>
        </w:rPr>
        <w:t>法：</w:t>
      </w:r>
      <w:r w:rsidR="001F6DA2">
        <w:rPr>
          <w:rFonts w:ascii="宋体" w:eastAsia="宋体" w:hAnsi="宋体" w:cs="TimesNewRomanPSMT" w:hint="eastAsia"/>
          <w:color w:val="000000"/>
          <w:kern w:val="0"/>
          <w:szCs w:val="21"/>
        </w:rPr>
        <w:t>按照</w:t>
      </w:r>
      <w:r w:rsidR="001F6DA2" w:rsidRPr="009F1FAA">
        <w:rPr>
          <w:rFonts w:ascii="宋体" w:eastAsia="宋体" w:hAnsi="宋体" w:cs="TimesNewRomanPSMT" w:hint="eastAsia"/>
          <w:color w:val="000000"/>
          <w:kern w:val="0"/>
          <w:szCs w:val="21"/>
        </w:rPr>
        <w:t>离子交换层析</w:t>
      </w:r>
      <w:r w:rsidR="001F6DA2">
        <w:rPr>
          <w:rFonts w:ascii="宋体" w:eastAsia="宋体" w:hAnsi="宋体" w:cs="TimesNewRomanPSMT" w:hint="eastAsia"/>
          <w:color w:val="000000"/>
          <w:kern w:val="0"/>
          <w:szCs w:val="21"/>
        </w:rPr>
        <w:t>讲述的内容，设计问题，由学生讨论其他方法的原理，固定相和流动相的特点和选择依据，</w:t>
      </w:r>
      <w:r w:rsidR="001F6DA2" w:rsidRPr="009F1FAA">
        <w:rPr>
          <w:rFonts w:ascii="宋体" w:eastAsia="宋体" w:hAnsi="宋体" w:cs="TimesNewRomanPSMT" w:hint="eastAsia"/>
          <w:color w:val="000000"/>
          <w:kern w:val="0"/>
          <w:szCs w:val="21"/>
        </w:rPr>
        <w:t>离子交换层析</w:t>
      </w:r>
      <w:r w:rsidR="001F6DA2">
        <w:rPr>
          <w:rFonts w:ascii="宋体" w:eastAsia="宋体" w:hAnsi="宋体" w:cs="TimesNewRomanPSMT" w:hint="eastAsia"/>
          <w:color w:val="000000"/>
          <w:kern w:val="0"/>
          <w:szCs w:val="21"/>
        </w:rPr>
        <w:t>的操作方法</w:t>
      </w:r>
      <w:r w:rsidR="00062911">
        <w:rPr>
          <w:rFonts w:ascii="宋体" w:eastAsia="宋体" w:hAnsi="宋体" w:cs="TimesNewRomanPSMT" w:hint="eastAsia"/>
          <w:color w:val="000000"/>
          <w:kern w:val="0"/>
          <w:szCs w:val="21"/>
        </w:rPr>
        <w:t>。</w:t>
      </w:r>
    </w:p>
    <w:p w14:paraId="392915E6"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83072">
        <w:rPr>
          <w:rFonts w:ascii="宋体" w:eastAsia="宋体" w:hAnsi="宋体" w:cs="TimesNewRomanPSMT" w:hint="eastAsia"/>
          <w:color w:val="000000"/>
          <w:kern w:val="0"/>
          <w:szCs w:val="21"/>
        </w:rPr>
        <w:t>案例分析</w:t>
      </w:r>
      <w:r w:rsidR="001F6DA2">
        <w:rPr>
          <w:rFonts w:ascii="宋体" w:eastAsia="宋体" w:hAnsi="宋体" w:cs="TimesNewRomanPSMT" w:hint="eastAsia"/>
          <w:color w:val="000000"/>
          <w:kern w:val="0"/>
          <w:szCs w:val="21"/>
        </w:rPr>
        <w:t>方法</w:t>
      </w:r>
      <w:r>
        <w:rPr>
          <w:rFonts w:ascii="宋体" w:eastAsia="宋体" w:hAnsi="宋体" w:cs="TimesNewRomanPSMT" w:hint="eastAsia"/>
          <w:color w:val="000000"/>
          <w:kern w:val="0"/>
          <w:szCs w:val="21"/>
        </w:rPr>
        <w:t>：</w:t>
      </w:r>
      <w:r w:rsidR="001F6DA2">
        <w:rPr>
          <w:rFonts w:ascii="宋体" w:eastAsia="宋体" w:hAnsi="宋体" w:cs="TimesNewRomanPSMT" w:hint="eastAsia"/>
          <w:color w:val="000000"/>
          <w:kern w:val="0"/>
          <w:szCs w:val="21"/>
        </w:rPr>
        <w:t>对每种层析技术进行举例，让学生分析各实验目的蛋白质的特性、分离原理及实验设计思路。</w:t>
      </w:r>
    </w:p>
    <w:p w14:paraId="7839EB33"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6100EAC7" w14:textId="77777777" w:rsidR="0037730A" w:rsidRPr="001B2D92" w:rsidRDefault="001F6DA2" w:rsidP="001F6DA2">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课堂讨论和提问情况；布置作业，依据目的蛋白质的性质，请学生设计出用层析方法纯化该蛋白质具体实施方案。</w:t>
      </w:r>
    </w:p>
    <w:p w14:paraId="7B3BB9D1"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3D548BD9" w14:textId="77777777" w:rsidR="0037730A" w:rsidRPr="001F6DA2" w:rsidRDefault="0037730A" w:rsidP="0037730A">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1F6DA2">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1F6DA2">
        <w:rPr>
          <w:rFonts w:ascii="黑体" w:eastAsia="黑体" w:hAnsi="黑体" w:cs="Times New Roman" w:hint="eastAsia"/>
          <w:b/>
          <w:sz w:val="24"/>
          <w:szCs w:val="24"/>
        </w:rPr>
        <w:t xml:space="preserve"> </w:t>
      </w:r>
      <w:r w:rsidR="001F6DA2" w:rsidRPr="001F6DA2">
        <w:rPr>
          <w:rFonts w:ascii="黑体" w:eastAsia="黑体" w:hAnsi="黑体" w:cs="Times New Roman" w:hint="eastAsia"/>
          <w:b/>
          <w:sz w:val="24"/>
          <w:szCs w:val="24"/>
        </w:rPr>
        <w:t>高效液相色谱</w:t>
      </w:r>
    </w:p>
    <w:p w14:paraId="6F85E6A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7EEED1A2" w14:textId="77777777" w:rsidR="001F6DA2" w:rsidRPr="00567ECC" w:rsidRDefault="00567ECC" w:rsidP="00567ECC">
      <w:pPr>
        <w:pStyle w:val="a3"/>
        <w:spacing w:beforeLines="50" w:before="156" w:afterLines="50" w:after="156"/>
        <w:ind w:firstLineChars="200" w:firstLine="420"/>
        <w:jc w:val="left"/>
        <w:rPr>
          <w:rFonts w:hAnsi="宋体" w:cs="宋体"/>
          <w:color w:val="000000"/>
          <w:kern w:val="0"/>
          <w:szCs w:val="21"/>
        </w:rPr>
      </w:pPr>
      <w:r>
        <w:rPr>
          <w:rFonts w:hAnsi="宋体" w:cs="宋体" w:hint="eastAsia"/>
          <w:color w:val="000000"/>
          <w:kern w:val="0"/>
          <w:szCs w:val="21"/>
        </w:rPr>
        <w:t>掌握</w:t>
      </w:r>
      <w:r w:rsidRPr="003F592D">
        <w:rPr>
          <w:rFonts w:hAnsi="宋体" w:cs="宋体" w:hint="eastAsia"/>
          <w:color w:val="000000"/>
          <w:kern w:val="0"/>
          <w:szCs w:val="21"/>
        </w:rPr>
        <w:t>高效液相色谱技术</w:t>
      </w:r>
      <w:r>
        <w:rPr>
          <w:rFonts w:hAnsi="宋体" w:cs="宋体" w:hint="eastAsia"/>
          <w:color w:val="000000"/>
          <w:kern w:val="0"/>
          <w:szCs w:val="21"/>
        </w:rPr>
        <w:t>的特点和仪器系统的组成，</w:t>
      </w:r>
      <w:r>
        <w:rPr>
          <w:rFonts w:hint="eastAsia"/>
          <w:bCs/>
        </w:rPr>
        <w:t>了解</w:t>
      </w:r>
      <w:r w:rsidRPr="00404C33">
        <w:rPr>
          <w:bCs/>
        </w:rPr>
        <w:t>HPLC</w:t>
      </w:r>
      <w:r w:rsidRPr="00404C33">
        <w:rPr>
          <w:rFonts w:hint="eastAsia"/>
          <w:bCs/>
        </w:rPr>
        <w:t>方法及原理</w:t>
      </w:r>
      <w:r>
        <w:rPr>
          <w:rFonts w:hint="eastAsia"/>
          <w:bCs/>
        </w:rPr>
        <w:t>，</w:t>
      </w:r>
      <w:r w:rsidRPr="00404C33">
        <w:rPr>
          <w:rFonts w:hint="eastAsia"/>
          <w:bCs/>
        </w:rPr>
        <w:t>分离条件的选择</w:t>
      </w:r>
      <w:r>
        <w:rPr>
          <w:rFonts w:hint="eastAsia"/>
          <w:bCs/>
        </w:rPr>
        <w:t>和应用。</w:t>
      </w:r>
    </w:p>
    <w:p w14:paraId="2AED37F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6988481B"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67ECC" w:rsidRPr="003F592D">
        <w:rPr>
          <w:rFonts w:ascii="宋体" w:eastAsia="宋体" w:hAnsi="宋体" w:cs="宋体" w:hint="eastAsia"/>
          <w:color w:val="000000"/>
          <w:kern w:val="0"/>
          <w:szCs w:val="21"/>
        </w:rPr>
        <w:t>高效液相色谱技术</w:t>
      </w:r>
      <w:r w:rsidR="00567ECC">
        <w:rPr>
          <w:rFonts w:ascii="宋体" w:eastAsia="宋体" w:hAnsi="宋体" w:cs="宋体" w:hint="eastAsia"/>
          <w:color w:val="000000"/>
          <w:kern w:val="0"/>
          <w:szCs w:val="21"/>
        </w:rPr>
        <w:t>固定相的特点</w:t>
      </w:r>
      <w:r w:rsidR="00062911">
        <w:rPr>
          <w:rFonts w:ascii="宋体" w:eastAsia="宋体" w:hAnsi="宋体" w:cs="宋体" w:hint="eastAsia"/>
          <w:color w:val="000000"/>
          <w:kern w:val="0"/>
          <w:szCs w:val="21"/>
        </w:rPr>
        <w:t>。</w:t>
      </w:r>
    </w:p>
    <w:p w14:paraId="2C43240D"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567ECC" w:rsidRPr="003F592D">
        <w:rPr>
          <w:rFonts w:ascii="宋体" w:eastAsia="宋体" w:hAnsi="宋体" w:cs="宋体" w:hint="eastAsia"/>
          <w:color w:val="000000"/>
          <w:kern w:val="0"/>
          <w:szCs w:val="21"/>
        </w:rPr>
        <w:t>高效液相色谱技术</w:t>
      </w:r>
      <w:r w:rsidR="00567ECC">
        <w:rPr>
          <w:rFonts w:ascii="宋体" w:eastAsia="宋体" w:hAnsi="宋体" w:cs="宋体" w:hint="eastAsia"/>
          <w:color w:val="000000"/>
          <w:kern w:val="0"/>
          <w:szCs w:val="21"/>
        </w:rPr>
        <w:t>固定相的组成和结构</w:t>
      </w:r>
      <w:r>
        <w:rPr>
          <w:rFonts w:ascii="宋体" w:eastAsia="宋体" w:hAnsi="宋体" w:cs="宋体" w:hint="eastAsia"/>
          <w:color w:val="000000"/>
          <w:kern w:val="0"/>
          <w:szCs w:val="21"/>
        </w:rPr>
        <w:t>。</w:t>
      </w:r>
    </w:p>
    <w:p w14:paraId="26CAE44F"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50A57F84"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第一节 高效液相色谱概述</w:t>
      </w:r>
    </w:p>
    <w:p w14:paraId="7819DC77"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第二节 高效液相色谱的原理和仪器系统</w:t>
      </w:r>
    </w:p>
    <w:p w14:paraId="132BC88E"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 xml:space="preserve">第三节 </w:t>
      </w:r>
      <w:r w:rsidRPr="00567ECC">
        <w:rPr>
          <w:rFonts w:ascii="宋体" w:eastAsia="宋体" w:hAnsi="宋体" w:cs="TimesNewRomanPSMT"/>
          <w:color w:val="000000"/>
          <w:kern w:val="0"/>
          <w:szCs w:val="21"/>
        </w:rPr>
        <w:t>HPLC</w:t>
      </w:r>
      <w:r w:rsidRPr="00567ECC">
        <w:rPr>
          <w:rFonts w:ascii="宋体" w:eastAsia="宋体" w:hAnsi="宋体" w:cs="TimesNewRomanPSMT" w:hint="eastAsia"/>
          <w:color w:val="000000"/>
          <w:kern w:val="0"/>
          <w:szCs w:val="21"/>
        </w:rPr>
        <w:t>方法及原理</w:t>
      </w:r>
    </w:p>
    <w:p w14:paraId="11B9A4DD"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 xml:space="preserve">第四节 </w:t>
      </w:r>
      <w:r w:rsidRPr="00567ECC">
        <w:rPr>
          <w:rFonts w:ascii="宋体" w:eastAsia="宋体" w:hAnsi="宋体" w:cs="TimesNewRomanPSMT"/>
          <w:color w:val="000000"/>
          <w:kern w:val="0"/>
          <w:szCs w:val="21"/>
        </w:rPr>
        <w:t>HPLC</w:t>
      </w:r>
      <w:r w:rsidRPr="00567ECC">
        <w:rPr>
          <w:rFonts w:ascii="宋体" w:eastAsia="宋体" w:hAnsi="宋体" w:cs="TimesNewRomanPSMT" w:hint="eastAsia"/>
          <w:color w:val="000000"/>
          <w:kern w:val="0"/>
          <w:szCs w:val="21"/>
        </w:rPr>
        <w:t>分离条件的选择</w:t>
      </w:r>
    </w:p>
    <w:p w14:paraId="19F66B62" w14:textId="77777777" w:rsidR="00567ECC" w:rsidRPr="00567ECC" w:rsidRDefault="00567ECC" w:rsidP="00567ECC">
      <w:pPr>
        <w:widowControl/>
        <w:ind w:leftChars="100" w:left="210" w:firstLineChars="200" w:firstLine="420"/>
        <w:jc w:val="left"/>
        <w:rPr>
          <w:rFonts w:ascii="宋体" w:eastAsia="宋体" w:hAnsi="宋体" w:cs="TimesNewRomanPSMT"/>
          <w:color w:val="000000"/>
          <w:kern w:val="0"/>
          <w:szCs w:val="21"/>
        </w:rPr>
      </w:pPr>
      <w:r w:rsidRPr="00567ECC">
        <w:rPr>
          <w:rFonts w:ascii="宋体" w:eastAsia="宋体" w:hAnsi="宋体" w:cs="TimesNewRomanPSMT" w:hint="eastAsia"/>
          <w:color w:val="000000"/>
          <w:kern w:val="0"/>
          <w:szCs w:val="21"/>
        </w:rPr>
        <w:t xml:space="preserve">第五节 </w:t>
      </w:r>
      <w:r w:rsidRPr="00567ECC">
        <w:rPr>
          <w:rFonts w:ascii="宋体" w:eastAsia="宋体" w:hAnsi="宋体" w:cs="TimesNewRomanPSMT"/>
          <w:color w:val="000000"/>
          <w:kern w:val="0"/>
          <w:szCs w:val="21"/>
        </w:rPr>
        <w:t>HPLC</w:t>
      </w:r>
      <w:r w:rsidRPr="00567ECC">
        <w:rPr>
          <w:rFonts w:ascii="宋体" w:eastAsia="宋体" w:hAnsi="宋体" w:cs="TimesNewRomanPSMT" w:hint="eastAsia"/>
          <w:color w:val="000000"/>
          <w:kern w:val="0"/>
          <w:szCs w:val="21"/>
        </w:rPr>
        <w:t>的建立与应用</w:t>
      </w:r>
    </w:p>
    <w:p w14:paraId="1D8251D1"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2B896FC8"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567ECC">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00567ECC">
        <w:rPr>
          <w:rFonts w:ascii="宋体" w:eastAsia="宋体" w:hAnsi="宋体" w:cs="TimesNewRomanPSMT" w:hint="eastAsia"/>
          <w:color w:val="000000"/>
          <w:kern w:val="0"/>
          <w:szCs w:val="21"/>
        </w:rPr>
        <w:t>讲授</w:t>
      </w:r>
      <w:r w:rsidR="00567ECC" w:rsidRPr="00567ECC">
        <w:rPr>
          <w:rFonts w:ascii="宋体" w:eastAsia="宋体" w:hAnsi="宋体" w:cs="TimesNewRomanPSMT" w:hint="eastAsia"/>
          <w:color w:val="000000"/>
          <w:kern w:val="0"/>
          <w:szCs w:val="21"/>
        </w:rPr>
        <w:t>高效液相色谱</w:t>
      </w:r>
      <w:r w:rsidR="00567ECC">
        <w:rPr>
          <w:rFonts w:ascii="宋体" w:eastAsia="宋体" w:hAnsi="宋体" w:cs="TimesNewRomanPSMT" w:hint="eastAsia"/>
          <w:color w:val="000000"/>
          <w:kern w:val="0"/>
          <w:szCs w:val="21"/>
        </w:rPr>
        <w:t>的发展史、特点、固定相和流动相的特点，</w:t>
      </w:r>
      <w:r w:rsidR="00567ECC" w:rsidRPr="00567ECC">
        <w:rPr>
          <w:rFonts w:ascii="宋体" w:eastAsia="宋体" w:hAnsi="宋体" w:cs="TimesNewRomanPSMT" w:hint="eastAsia"/>
          <w:color w:val="000000"/>
          <w:kern w:val="0"/>
          <w:szCs w:val="21"/>
        </w:rPr>
        <w:t>仪器系统</w:t>
      </w:r>
      <w:r w:rsidR="00567ECC">
        <w:rPr>
          <w:rFonts w:ascii="宋体" w:eastAsia="宋体" w:hAnsi="宋体" w:cs="TimesNewRomanPSMT" w:hint="eastAsia"/>
          <w:color w:val="000000"/>
          <w:kern w:val="0"/>
          <w:szCs w:val="21"/>
        </w:rPr>
        <w:t>的组成及各部分的作用。</w:t>
      </w:r>
    </w:p>
    <w:p w14:paraId="52920F9E"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567ECC" w:rsidRPr="00567ECC">
        <w:rPr>
          <w:rFonts w:ascii="宋体" w:eastAsia="宋体" w:hAnsi="宋体" w:cs="TimesNewRomanPSMT" w:hint="eastAsia"/>
          <w:color w:val="000000"/>
          <w:kern w:val="0"/>
          <w:szCs w:val="21"/>
        </w:rPr>
        <w:t>高效液相色谱</w:t>
      </w:r>
      <w:r w:rsidR="00567ECC">
        <w:rPr>
          <w:rFonts w:ascii="宋体" w:eastAsia="宋体" w:hAnsi="宋体" w:cs="TimesNewRomanPSMT" w:hint="eastAsia"/>
          <w:color w:val="000000"/>
          <w:kern w:val="0"/>
          <w:szCs w:val="21"/>
        </w:rPr>
        <w:t>的方法、原理、</w:t>
      </w:r>
      <w:r w:rsidR="00567ECC" w:rsidRPr="00567ECC">
        <w:rPr>
          <w:rFonts w:ascii="宋体" w:eastAsia="宋体" w:hAnsi="宋体" w:cs="TimesNewRomanPSMT" w:hint="eastAsia"/>
          <w:color w:val="000000"/>
          <w:kern w:val="0"/>
          <w:szCs w:val="21"/>
        </w:rPr>
        <w:t>分离条件的选择</w:t>
      </w:r>
      <w:r w:rsidR="00567ECC">
        <w:rPr>
          <w:rFonts w:ascii="宋体" w:eastAsia="宋体" w:hAnsi="宋体" w:cs="TimesNewRomanPSMT" w:hint="eastAsia"/>
          <w:color w:val="000000"/>
          <w:kern w:val="0"/>
          <w:szCs w:val="21"/>
        </w:rPr>
        <w:t>和</w:t>
      </w:r>
      <w:r w:rsidR="00567ECC" w:rsidRPr="00567ECC">
        <w:rPr>
          <w:rFonts w:ascii="宋体" w:eastAsia="宋体" w:hAnsi="宋体" w:cs="TimesNewRomanPSMT"/>
          <w:color w:val="000000"/>
          <w:kern w:val="0"/>
          <w:szCs w:val="21"/>
        </w:rPr>
        <w:t>HPLC</w:t>
      </w:r>
      <w:r w:rsidR="00567ECC" w:rsidRPr="00567ECC">
        <w:rPr>
          <w:rFonts w:ascii="宋体" w:eastAsia="宋体" w:hAnsi="宋体" w:cs="TimesNewRomanPSMT" w:hint="eastAsia"/>
          <w:color w:val="000000"/>
          <w:kern w:val="0"/>
          <w:szCs w:val="21"/>
        </w:rPr>
        <w:t>的建立与应用</w:t>
      </w:r>
      <w:r w:rsidR="00567ECC">
        <w:rPr>
          <w:rFonts w:ascii="宋体" w:eastAsia="宋体" w:hAnsi="宋体" w:cs="TimesNewRomanPSMT" w:hint="eastAsia"/>
          <w:color w:val="000000"/>
          <w:kern w:val="0"/>
          <w:szCs w:val="21"/>
        </w:rPr>
        <w:t>。</w:t>
      </w:r>
    </w:p>
    <w:p w14:paraId="486DF092"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lastRenderedPageBreak/>
        <w:t>5.</w:t>
      </w:r>
      <w:r w:rsidRPr="00383072">
        <w:rPr>
          <w:rFonts w:ascii="宋体" w:eastAsia="宋体" w:hAnsi="宋体" w:cs="TimesNewRomanPSMT" w:hint="eastAsia"/>
          <w:b/>
          <w:color w:val="000000"/>
          <w:kern w:val="0"/>
          <w:szCs w:val="21"/>
        </w:rPr>
        <w:t>教学评价</w:t>
      </w:r>
    </w:p>
    <w:p w14:paraId="3CB2F884"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567ECC">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回答问题的情况。</w:t>
      </w:r>
    </w:p>
    <w:p w14:paraId="38F4B3E0" w14:textId="77777777" w:rsidR="00383072" w:rsidRDefault="00383072" w:rsidP="0037730A">
      <w:pPr>
        <w:widowControl/>
        <w:spacing w:beforeLines="50" w:before="156" w:afterLines="50" w:after="156"/>
        <w:ind w:firstLineChars="200" w:firstLine="482"/>
        <w:jc w:val="left"/>
        <w:rPr>
          <w:rFonts w:ascii="黑体" w:eastAsia="黑体" w:hAnsi="黑体" w:cs="Times New Roman"/>
          <w:b/>
          <w:sz w:val="24"/>
          <w:szCs w:val="24"/>
        </w:rPr>
      </w:pPr>
    </w:p>
    <w:p w14:paraId="1EA55CA3"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567ECC">
        <w:rPr>
          <w:rFonts w:ascii="黑体" w:eastAsia="黑体" w:hAnsi="黑体" w:cs="Times New Roman" w:hint="eastAsia"/>
          <w:b/>
          <w:sz w:val="24"/>
          <w:szCs w:val="24"/>
        </w:rPr>
        <w:t>六</w:t>
      </w:r>
      <w:r w:rsidRPr="00FC24B5">
        <w:rPr>
          <w:rFonts w:ascii="黑体" w:eastAsia="黑体" w:hAnsi="黑体" w:cs="Times New Roman" w:hint="eastAsia"/>
          <w:b/>
          <w:sz w:val="24"/>
          <w:szCs w:val="24"/>
        </w:rPr>
        <w:t>章</w:t>
      </w:r>
      <w:r w:rsidR="00567ECC">
        <w:rPr>
          <w:rFonts w:ascii="黑体" w:eastAsia="黑体" w:hAnsi="黑体" w:cs="Times New Roman" w:hint="eastAsia"/>
          <w:b/>
          <w:sz w:val="24"/>
          <w:szCs w:val="24"/>
        </w:rPr>
        <w:t xml:space="preserve"> </w:t>
      </w:r>
      <w:r w:rsidR="00567ECC" w:rsidRPr="00567ECC">
        <w:rPr>
          <w:rFonts w:ascii="黑体" w:eastAsia="黑体" w:hAnsi="黑体" w:cs="Times New Roman" w:hint="eastAsia"/>
          <w:b/>
          <w:sz w:val="24"/>
          <w:szCs w:val="24"/>
        </w:rPr>
        <w:t>聚丙烯酰胺凝胶电泳</w:t>
      </w:r>
    </w:p>
    <w:p w14:paraId="48DF9EE6"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45DFB48C" w14:textId="77777777" w:rsidR="0037730A" w:rsidRPr="005B3EE0" w:rsidRDefault="00567ECC" w:rsidP="0037730A">
      <w:pPr>
        <w:pStyle w:val="a3"/>
        <w:spacing w:beforeLines="50" w:before="156" w:afterLines="50" w:after="156" w:line="276" w:lineRule="auto"/>
        <w:ind w:firstLineChars="200" w:firstLine="420"/>
        <w:rPr>
          <w:rFonts w:hAnsi="宋体" w:cs="宋体"/>
        </w:rPr>
      </w:pPr>
      <w:r>
        <w:rPr>
          <w:rFonts w:hAnsi="宋体" w:cs="宋体"/>
        </w:rPr>
        <w:t>掌握</w:t>
      </w:r>
      <w:r w:rsidR="00985F53">
        <w:rPr>
          <w:rFonts w:hAnsi="宋体" w:cs="宋体" w:hint="eastAsia"/>
        </w:rPr>
        <w:t>PAGE和SDS-PAGE分离纯化蛋白质的原理，掌握</w:t>
      </w:r>
      <w:r w:rsidR="00985F53">
        <w:rPr>
          <w:rFonts w:hint="eastAsia"/>
          <w:bCs/>
        </w:rPr>
        <w:t>Western</w:t>
      </w:r>
      <w:r w:rsidR="00985F53">
        <w:rPr>
          <w:bCs/>
        </w:rPr>
        <w:t xml:space="preserve"> Blott技术，了解</w:t>
      </w:r>
      <w:r w:rsidR="00985F53">
        <w:rPr>
          <w:rFonts w:hint="eastAsia"/>
          <w:bCs/>
        </w:rPr>
        <w:t>双向电泳技术的原理，熟悉上述各种技术的特点和应用。</w:t>
      </w:r>
    </w:p>
    <w:p w14:paraId="321E3447"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4BC86454" w14:textId="77777777" w:rsidR="0037730A" w:rsidRPr="00985F53" w:rsidRDefault="0037730A" w:rsidP="0037730A">
      <w:pPr>
        <w:widowControl/>
        <w:ind w:firstLineChars="200" w:firstLine="420"/>
        <w:jc w:val="left"/>
        <w:rPr>
          <w:rFonts w:ascii="宋体" w:eastAsia="宋体" w:hAnsi="Courier New" w:cs="Times New Roman"/>
          <w:bCs/>
          <w:szCs w:val="20"/>
        </w:rPr>
      </w:pPr>
      <w:r>
        <w:rPr>
          <w:rFonts w:ascii="宋体" w:eastAsia="宋体" w:hAnsi="宋体" w:cs="宋体" w:hint="eastAsia"/>
          <w:color w:val="000000"/>
          <w:kern w:val="0"/>
          <w:szCs w:val="21"/>
        </w:rPr>
        <w:t>重点：</w:t>
      </w:r>
      <w:r w:rsidR="00985F53" w:rsidRPr="00985F53">
        <w:rPr>
          <w:rFonts w:ascii="宋体" w:eastAsia="宋体" w:hAnsi="Courier New" w:cs="Times New Roman" w:hint="eastAsia"/>
          <w:bCs/>
          <w:szCs w:val="20"/>
        </w:rPr>
        <w:t>PAGE和SDS-PAGE的原理，Western</w:t>
      </w:r>
      <w:r w:rsidR="00985F53" w:rsidRPr="00985F53">
        <w:rPr>
          <w:rFonts w:ascii="宋体" w:eastAsia="宋体" w:hAnsi="Courier New" w:cs="Times New Roman"/>
          <w:bCs/>
          <w:szCs w:val="20"/>
        </w:rPr>
        <w:t xml:space="preserve"> Blott技术的原理</w:t>
      </w:r>
      <w:r w:rsidR="00062911">
        <w:rPr>
          <w:rFonts w:ascii="宋体" w:eastAsia="宋体" w:hAnsi="Courier New" w:cs="Times New Roman" w:hint="eastAsia"/>
          <w:bCs/>
          <w:szCs w:val="20"/>
        </w:rPr>
        <w:t>。</w:t>
      </w:r>
    </w:p>
    <w:p w14:paraId="61BDD0DE"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985F53">
        <w:rPr>
          <w:rFonts w:ascii="宋体" w:eastAsia="宋体" w:hAnsi="宋体" w:cs="宋体" w:hint="eastAsia"/>
          <w:color w:val="000000"/>
          <w:kern w:val="0"/>
          <w:szCs w:val="21"/>
        </w:rPr>
        <w:t>合理选择和应用各种技术的策略</w:t>
      </w:r>
      <w:r>
        <w:rPr>
          <w:rFonts w:ascii="宋体" w:eastAsia="宋体" w:hAnsi="宋体" w:cs="宋体" w:hint="eastAsia"/>
          <w:color w:val="000000"/>
          <w:kern w:val="0"/>
          <w:szCs w:val="21"/>
        </w:rPr>
        <w:t>。</w:t>
      </w:r>
    </w:p>
    <w:p w14:paraId="4A02B322"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649EFB10"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 xml:space="preserve">第一节 </w:t>
      </w:r>
      <w:r w:rsidRPr="00985F53">
        <w:rPr>
          <w:rFonts w:ascii="宋体" w:eastAsia="宋体" w:hAnsi="宋体" w:cs="TimesNewRomanPSMT"/>
          <w:color w:val="000000"/>
          <w:kern w:val="0"/>
          <w:szCs w:val="21"/>
        </w:rPr>
        <w:t>Native-PAGE</w:t>
      </w:r>
    </w:p>
    <w:p w14:paraId="42127B3D"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 xml:space="preserve">第二节 </w:t>
      </w:r>
      <w:r w:rsidRPr="00985F53">
        <w:rPr>
          <w:rFonts w:ascii="宋体" w:eastAsia="宋体" w:hAnsi="宋体" w:cs="TimesNewRomanPSMT"/>
          <w:color w:val="000000"/>
          <w:kern w:val="0"/>
          <w:szCs w:val="21"/>
        </w:rPr>
        <w:t>SDS-PAGE</w:t>
      </w:r>
    </w:p>
    <w:p w14:paraId="5A0EB89D"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 xml:space="preserve">第三节 </w:t>
      </w:r>
      <w:r w:rsidRPr="00985F53">
        <w:rPr>
          <w:rFonts w:ascii="宋体" w:eastAsia="宋体" w:hAnsi="宋体" w:cs="TimesNewRomanPSMT"/>
          <w:color w:val="000000"/>
          <w:kern w:val="0"/>
          <w:szCs w:val="21"/>
        </w:rPr>
        <w:t>电印迹</w:t>
      </w:r>
    </w:p>
    <w:p w14:paraId="01CD36A1"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第四节 Western</w:t>
      </w:r>
      <w:r w:rsidRPr="00985F53">
        <w:rPr>
          <w:rFonts w:ascii="宋体" w:eastAsia="宋体" w:hAnsi="宋体" w:cs="TimesNewRomanPSMT"/>
          <w:color w:val="000000"/>
          <w:kern w:val="0"/>
          <w:szCs w:val="21"/>
        </w:rPr>
        <w:t xml:space="preserve"> Blotting</w:t>
      </w:r>
    </w:p>
    <w:p w14:paraId="38B57EED" w14:textId="77777777" w:rsidR="00985F53" w:rsidRPr="00985F53" w:rsidRDefault="00985F53" w:rsidP="00985F53">
      <w:pPr>
        <w:widowControl/>
        <w:ind w:leftChars="100" w:left="210" w:firstLineChars="200" w:firstLine="420"/>
        <w:jc w:val="left"/>
        <w:rPr>
          <w:rFonts w:ascii="宋体" w:eastAsia="宋体" w:hAnsi="宋体" w:cs="TimesNewRomanPSMT"/>
          <w:color w:val="000000"/>
          <w:kern w:val="0"/>
          <w:szCs w:val="21"/>
        </w:rPr>
      </w:pPr>
      <w:r w:rsidRPr="00985F53">
        <w:rPr>
          <w:rFonts w:ascii="宋体" w:eastAsia="宋体" w:hAnsi="宋体" w:cs="TimesNewRomanPSMT" w:hint="eastAsia"/>
          <w:color w:val="000000"/>
          <w:kern w:val="0"/>
          <w:szCs w:val="21"/>
        </w:rPr>
        <w:t xml:space="preserve">第五节 </w:t>
      </w:r>
      <w:r w:rsidRPr="00985F53">
        <w:rPr>
          <w:rFonts w:ascii="宋体" w:eastAsia="宋体" w:hAnsi="宋体" w:cs="TimesNewRomanPSMT"/>
          <w:color w:val="000000"/>
          <w:kern w:val="0"/>
          <w:szCs w:val="21"/>
        </w:rPr>
        <w:t>双向电泳技术</w:t>
      </w:r>
    </w:p>
    <w:p w14:paraId="25D32C08"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314D08E5" w14:textId="77777777" w:rsidR="00985F53" w:rsidRPr="00985F53" w:rsidRDefault="00985F53" w:rsidP="00985F53">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讲授</w:t>
      </w:r>
      <w:r w:rsidRPr="00985F53">
        <w:rPr>
          <w:rFonts w:ascii="宋体" w:eastAsia="宋体" w:hAnsi="宋体" w:cs="TimesNewRomanPSMT" w:hint="eastAsia"/>
          <w:color w:val="000000"/>
          <w:kern w:val="0"/>
          <w:szCs w:val="21"/>
        </w:rPr>
        <w:t>PAGE分离纯化蛋白质的原理，Western</w:t>
      </w:r>
      <w:r w:rsidRPr="00985F53">
        <w:rPr>
          <w:rFonts w:ascii="宋体" w:eastAsia="宋体" w:hAnsi="宋体" w:cs="TimesNewRomanPSMT"/>
          <w:color w:val="000000"/>
          <w:kern w:val="0"/>
          <w:szCs w:val="21"/>
        </w:rPr>
        <w:t xml:space="preserve"> Blott技术的原理和操作流程及问题和对策，</w:t>
      </w:r>
      <w:r w:rsidRPr="00985F53">
        <w:rPr>
          <w:rFonts w:ascii="宋体" w:eastAsia="宋体" w:hAnsi="宋体" w:cs="TimesNewRomanPSMT" w:hint="eastAsia"/>
          <w:color w:val="000000"/>
          <w:kern w:val="0"/>
          <w:szCs w:val="21"/>
        </w:rPr>
        <w:t>双向电泳技术的原理，上述各种技术的特点和应用。</w:t>
      </w:r>
    </w:p>
    <w:p w14:paraId="735B18CC"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w:t>
      </w:r>
      <w:r w:rsidR="00985F53">
        <w:rPr>
          <w:rFonts w:ascii="宋体" w:eastAsia="宋体" w:hAnsi="宋体" w:cs="TimesNewRomanPSMT" w:hint="eastAsia"/>
          <w:color w:val="000000"/>
          <w:kern w:val="0"/>
          <w:szCs w:val="21"/>
        </w:rPr>
        <w:t>2</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讨论</w:t>
      </w:r>
      <w:r w:rsidRPr="00D2324C">
        <w:rPr>
          <w:rFonts w:ascii="宋体" w:eastAsia="宋体" w:hAnsi="宋体" w:cs="TimesNewRomanPSMT" w:hint="eastAsia"/>
          <w:color w:val="000000"/>
          <w:kern w:val="0"/>
          <w:szCs w:val="21"/>
        </w:rPr>
        <w:t>法：</w:t>
      </w:r>
      <w:r w:rsidR="00985F53" w:rsidRPr="00985F53">
        <w:rPr>
          <w:rFonts w:ascii="宋体" w:eastAsia="宋体" w:hAnsi="宋体" w:cs="TimesNewRomanPSMT"/>
          <w:color w:val="000000"/>
          <w:kern w:val="0"/>
          <w:szCs w:val="21"/>
        </w:rPr>
        <w:t>SDS-PAGE</w:t>
      </w:r>
      <w:r w:rsidR="00985F53">
        <w:rPr>
          <w:rFonts w:ascii="宋体" w:eastAsia="宋体" w:hAnsi="宋体" w:cs="TimesNewRomanPSMT"/>
          <w:color w:val="000000"/>
          <w:kern w:val="0"/>
          <w:szCs w:val="21"/>
        </w:rPr>
        <w:t>与</w:t>
      </w:r>
      <w:r w:rsidR="00985F53" w:rsidRPr="00985F53">
        <w:rPr>
          <w:rFonts w:ascii="宋体" w:eastAsia="宋体" w:hAnsi="宋体" w:cs="TimesNewRomanPSMT" w:hint="eastAsia"/>
          <w:color w:val="000000"/>
          <w:kern w:val="0"/>
          <w:szCs w:val="21"/>
        </w:rPr>
        <w:t>PAGE</w:t>
      </w:r>
      <w:r w:rsidR="00985F53">
        <w:rPr>
          <w:rFonts w:ascii="宋体" w:eastAsia="宋体" w:hAnsi="宋体" w:cs="TimesNewRomanPSMT" w:hint="eastAsia"/>
          <w:color w:val="000000"/>
          <w:kern w:val="0"/>
          <w:szCs w:val="21"/>
        </w:rPr>
        <w:t>比较纯化蛋白质的原理的差异。</w:t>
      </w:r>
    </w:p>
    <w:p w14:paraId="08D341A0"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2B893FD0"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w:t>
      </w:r>
      <w:r w:rsidR="00985F53">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学生回答问题的情况。</w:t>
      </w:r>
    </w:p>
    <w:p w14:paraId="4B61DA3D"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03FE4189"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985F53">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sidR="00596ABB">
        <w:rPr>
          <w:rFonts w:ascii="黑体" w:eastAsia="黑体" w:hAnsi="黑体" w:cs="Times New Roman" w:hint="eastAsia"/>
          <w:b/>
          <w:sz w:val="24"/>
          <w:szCs w:val="24"/>
        </w:rPr>
        <w:t xml:space="preserve"> </w:t>
      </w:r>
      <w:r w:rsidR="00596ABB" w:rsidRPr="00596ABB">
        <w:rPr>
          <w:rFonts w:ascii="黑体" w:eastAsia="黑体" w:hAnsi="黑体" w:cs="Times New Roman" w:hint="eastAsia"/>
          <w:b/>
          <w:sz w:val="24"/>
          <w:szCs w:val="24"/>
        </w:rPr>
        <w:t>蛋白质等电聚焦电泳</w:t>
      </w:r>
    </w:p>
    <w:p w14:paraId="4C24E36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3E35074A" w14:textId="77777777" w:rsidR="0037730A" w:rsidRPr="005B3EE0" w:rsidRDefault="00596ABB" w:rsidP="0037730A">
      <w:pPr>
        <w:pStyle w:val="a3"/>
        <w:spacing w:beforeLines="50" w:before="156" w:afterLines="50" w:after="156" w:line="276" w:lineRule="auto"/>
        <w:ind w:firstLineChars="200" w:firstLine="420"/>
        <w:rPr>
          <w:rFonts w:hAnsi="宋体" w:cs="宋体"/>
        </w:rPr>
      </w:pPr>
      <w:r>
        <w:rPr>
          <w:rFonts w:hAnsi="宋体" w:cs="宋体"/>
        </w:rPr>
        <w:t>掌握</w:t>
      </w:r>
      <w:r>
        <w:rPr>
          <w:rFonts w:hAnsi="宋体" w:cs="宋体" w:hint="eastAsia"/>
        </w:rPr>
        <w:t>蛋白质</w:t>
      </w:r>
      <w:r w:rsidRPr="005B3EE0">
        <w:rPr>
          <w:rFonts w:hAnsi="宋体" w:cs="宋体" w:hint="eastAsia"/>
        </w:rPr>
        <w:t>等电聚焦电泳</w:t>
      </w:r>
      <w:r>
        <w:rPr>
          <w:rFonts w:hAnsi="宋体" w:cs="宋体" w:hint="eastAsia"/>
        </w:rPr>
        <w:t>的原理和该技术的特点及应用</w:t>
      </w:r>
      <w:r w:rsidR="0037730A" w:rsidRPr="005B3EE0">
        <w:rPr>
          <w:rFonts w:hAnsi="宋体" w:cs="宋体" w:hint="eastAsia"/>
        </w:rPr>
        <w:t>。</w:t>
      </w:r>
    </w:p>
    <w:p w14:paraId="13657B0D"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372E5B0B"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96ABB" w:rsidRPr="005B3EE0">
        <w:rPr>
          <w:rFonts w:hAnsi="宋体" w:cs="宋体" w:hint="eastAsia"/>
        </w:rPr>
        <w:t>等电聚焦电泳</w:t>
      </w:r>
      <w:r w:rsidR="00596ABB">
        <w:rPr>
          <w:rFonts w:hAnsi="宋体" w:cs="宋体" w:hint="eastAsia"/>
        </w:rPr>
        <w:t>的原理</w:t>
      </w:r>
      <w:r w:rsidR="00062911">
        <w:rPr>
          <w:rFonts w:ascii="宋体" w:eastAsia="宋体" w:hAnsi="宋体" w:cs="宋体" w:hint="eastAsia"/>
          <w:color w:val="000000"/>
          <w:kern w:val="0"/>
          <w:szCs w:val="21"/>
        </w:rPr>
        <w:t>。</w:t>
      </w:r>
    </w:p>
    <w:p w14:paraId="08678D1E"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596ABB">
        <w:rPr>
          <w:rFonts w:ascii="宋体" w:eastAsia="宋体" w:hAnsi="宋体" w:cs="宋体" w:hint="eastAsia"/>
          <w:color w:val="000000"/>
          <w:kern w:val="0"/>
          <w:szCs w:val="21"/>
        </w:rPr>
        <w:t>连续的、稳定的、pH梯度的凝胶的制备</w:t>
      </w:r>
      <w:r>
        <w:rPr>
          <w:rFonts w:ascii="宋体" w:eastAsia="宋体" w:hAnsi="宋体" w:cs="宋体" w:hint="eastAsia"/>
          <w:color w:val="000000"/>
          <w:kern w:val="0"/>
          <w:szCs w:val="21"/>
        </w:rPr>
        <w:t>。</w:t>
      </w:r>
    </w:p>
    <w:p w14:paraId="079D5C6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3AEE2D6A"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第一节 </w:t>
      </w:r>
      <w:r w:rsidRPr="00596ABB">
        <w:rPr>
          <w:rFonts w:ascii="宋体" w:eastAsia="宋体" w:hAnsi="宋体" w:cs="TimesNewRomanPSMT"/>
          <w:color w:val="000000"/>
          <w:kern w:val="0"/>
          <w:szCs w:val="21"/>
        </w:rPr>
        <w:t>等电聚焦技术的发展史</w:t>
      </w:r>
    </w:p>
    <w:p w14:paraId="5E51011D"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第二节 </w:t>
      </w:r>
      <w:r w:rsidRPr="00596ABB">
        <w:rPr>
          <w:rFonts w:ascii="宋体" w:eastAsia="宋体" w:hAnsi="宋体" w:cs="TimesNewRomanPSMT"/>
          <w:color w:val="000000"/>
          <w:kern w:val="0"/>
          <w:szCs w:val="21"/>
        </w:rPr>
        <w:t>等电聚焦技术的原理</w:t>
      </w:r>
    </w:p>
    <w:p w14:paraId="64A4ABEC"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第三节 </w:t>
      </w:r>
      <w:r w:rsidRPr="00596ABB">
        <w:rPr>
          <w:rFonts w:ascii="宋体" w:eastAsia="宋体" w:hAnsi="宋体" w:cs="TimesNewRomanPSMT"/>
          <w:color w:val="000000"/>
          <w:kern w:val="0"/>
          <w:szCs w:val="21"/>
        </w:rPr>
        <w:t>等电聚焦技术的分类</w:t>
      </w:r>
    </w:p>
    <w:p w14:paraId="1C645647"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lastRenderedPageBreak/>
        <w:t>第四节 固相p</w:t>
      </w:r>
      <w:r w:rsidRPr="00596ABB">
        <w:rPr>
          <w:rFonts w:ascii="宋体" w:eastAsia="宋体" w:hAnsi="宋体" w:cs="TimesNewRomanPSMT"/>
          <w:color w:val="000000"/>
          <w:kern w:val="0"/>
          <w:szCs w:val="21"/>
        </w:rPr>
        <w:t>H梯度等电聚焦</w:t>
      </w:r>
    </w:p>
    <w:p w14:paraId="504E9797"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第五节 </w:t>
      </w:r>
      <w:r w:rsidRPr="00596ABB">
        <w:rPr>
          <w:rFonts w:ascii="宋体" w:eastAsia="宋体" w:hAnsi="宋体" w:cs="TimesNewRomanPSMT"/>
          <w:color w:val="000000"/>
          <w:kern w:val="0"/>
          <w:szCs w:val="21"/>
        </w:rPr>
        <w:t>蛋白质等电聚焦应用</w:t>
      </w:r>
    </w:p>
    <w:p w14:paraId="721A65BA"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79BD83A8" w14:textId="77777777" w:rsidR="00596ABB" w:rsidRPr="00985F53" w:rsidRDefault="00596ABB" w:rsidP="00596ABB">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讲授</w:t>
      </w:r>
      <w:r w:rsidRPr="00596ABB">
        <w:rPr>
          <w:rFonts w:ascii="宋体" w:eastAsia="宋体" w:hAnsi="宋体" w:cs="TimesNewRomanPSMT"/>
          <w:color w:val="000000"/>
          <w:kern w:val="0"/>
          <w:szCs w:val="21"/>
        </w:rPr>
        <w:t>等电聚焦技术的原理</w:t>
      </w:r>
      <w:r>
        <w:rPr>
          <w:rFonts w:ascii="宋体" w:eastAsia="宋体" w:hAnsi="宋体" w:cs="TimesNewRomanPSMT"/>
          <w:color w:val="000000"/>
          <w:kern w:val="0"/>
          <w:szCs w:val="21"/>
        </w:rPr>
        <w:t>，载体两性电解质和固相p</w:t>
      </w:r>
      <w:r>
        <w:rPr>
          <w:rFonts w:ascii="宋体" w:eastAsia="宋体" w:hAnsi="宋体" w:cs="TimesNewRomanPSMT" w:hint="eastAsia"/>
          <w:color w:val="000000"/>
          <w:kern w:val="0"/>
          <w:szCs w:val="21"/>
        </w:rPr>
        <w:t>H梯度凝胶的制备</w:t>
      </w:r>
      <w:r w:rsidRPr="00985F53">
        <w:rPr>
          <w:rFonts w:ascii="宋体" w:eastAsia="宋体" w:hAnsi="宋体" w:cs="TimesNewRomanPSMT" w:hint="eastAsia"/>
          <w:color w:val="000000"/>
          <w:kern w:val="0"/>
          <w:szCs w:val="21"/>
        </w:rPr>
        <w:t>。</w:t>
      </w:r>
    </w:p>
    <w:p w14:paraId="7670C43B" w14:textId="77777777" w:rsidR="0037730A" w:rsidRPr="00D2324C" w:rsidRDefault="00596ABB"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sidRPr="00D2324C">
        <w:rPr>
          <w:rFonts w:ascii="宋体" w:eastAsia="宋体" w:hAnsi="宋体" w:cs="TimesNewRomanPSMT" w:hint="eastAsia"/>
          <w:color w:val="000000"/>
          <w:kern w:val="0"/>
          <w:szCs w:val="21"/>
        </w:rPr>
        <w:t>）</w:t>
      </w:r>
      <w:r w:rsidR="0037730A">
        <w:rPr>
          <w:rFonts w:ascii="宋体" w:eastAsia="宋体" w:hAnsi="宋体" w:cs="TimesNewRomanPSMT" w:hint="eastAsia"/>
          <w:color w:val="000000"/>
          <w:kern w:val="0"/>
          <w:szCs w:val="21"/>
        </w:rPr>
        <w:t>自主学习法：</w:t>
      </w:r>
      <w:r>
        <w:rPr>
          <w:rFonts w:ascii="宋体" w:eastAsia="宋体" w:hAnsi="宋体" w:cs="TimesNewRomanPSMT" w:hint="eastAsia"/>
          <w:color w:val="000000"/>
          <w:kern w:val="0"/>
          <w:szCs w:val="21"/>
        </w:rPr>
        <w:t>学生自主学习</w:t>
      </w:r>
      <w:r w:rsidRPr="00596ABB">
        <w:rPr>
          <w:rFonts w:ascii="宋体" w:eastAsia="宋体" w:hAnsi="宋体" w:cs="TimesNewRomanPSMT"/>
          <w:color w:val="000000"/>
          <w:kern w:val="0"/>
          <w:szCs w:val="21"/>
        </w:rPr>
        <w:t>等电聚焦技术的发展史</w:t>
      </w:r>
      <w:r>
        <w:rPr>
          <w:rFonts w:ascii="宋体" w:eastAsia="宋体" w:hAnsi="宋体" w:cs="TimesNewRomanPSMT"/>
          <w:color w:val="000000"/>
          <w:kern w:val="0"/>
          <w:szCs w:val="21"/>
        </w:rPr>
        <w:t>和</w:t>
      </w:r>
      <w:r w:rsidRPr="00596ABB">
        <w:rPr>
          <w:rFonts w:ascii="宋体" w:eastAsia="宋体" w:hAnsi="宋体" w:cs="TimesNewRomanPSMT"/>
          <w:color w:val="000000"/>
          <w:kern w:val="0"/>
          <w:szCs w:val="21"/>
        </w:rPr>
        <w:t>等电聚焦应用</w:t>
      </w:r>
      <w:r>
        <w:rPr>
          <w:rFonts w:ascii="宋体" w:eastAsia="宋体" w:hAnsi="宋体" w:cs="TimesNewRomanPSMT"/>
          <w:color w:val="000000"/>
          <w:kern w:val="0"/>
          <w:szCs w:val="21"/>
        </w:rPr>
        <w:t>。</w:t>
      </w:r>
    </w:p>
    <w:p w14:paraId="5F25038B"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2A05CBEE"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596ABB">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回答问题的情况。</w:t>
      </w:r>
    </w:p>
    <w:p w14:paraId="3B6D3A89"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686B61C6"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596ABB">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sidR="00596ABB">
        <w:rPr>
          <w:rFonts w:ascii="黑体" w:eastAsia="黑体" w:hAnsi="黑体" w:cs="Times New Roman" w:hint="eastAsia"/>
          <w:b/>
          <w:sz w:val="24"/>
          <w:szCs w:val="24"/>
        </w:rPr>
        <w:t xml:space="preserve"> </w:t>
      </w:r>
      <w:r w:rsidR="00596ABB" w:rsidRPr="00596ABB">
        <w:rPr>
          <w:rFonts w:ascii="黑体" w:eastAsia="黑体" w:hAnsi="黑体" w:cs="Times New Roman" w:hint="eastAsia"/>
          <w:b/>
          <w:sz w:val="24"/>
          <w:szCs w:val="24"/>
        </w:rPr>
        <w:t>毛细管电泳和连续自由流电泳</w:t>
      </w:r>
    </w:p>
    <w:p w14:paraId="7A92D81F"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6E7A0C61" w14:textId="77777777" w:rsidR="0037730A" w:rsidRPr="005B3EE0" w:rsidRDefault="00596ABB" w:rsidP="0037730A">
      <w:pPr>
        <w:pStyle w:val="a3"/>
        <w:spacing w:beforeLines="50" w:before="156" w:afterLines="50" w:after="156" w:line="276" w:lineRule="auto"/>
        <w:ind w:firstLineChars="200" w:firstLine="420"/>
        <w:rPr>
          <w:rFonts w:hAnsi="宋体" w:cs="宋体"/>
        </w:rPr>
      </w:pPr>
      <w:r>
        <w:rPr>
          <w:rFonts w:hAnsi="宋体" w:cs="宋体" w:hint="eastAsia"/>
        </w:rPr>
        <w:t>了解</w:t>
      </w:r>
      <w:r w:rsidRPr="005B3EE0">
        <w:rPr>
          <w:rFonts w:hAnsi="宋体" w:cs="宋体" w:hint="eastAsia"/>
        </w:rPr>
        <w:t>毛细管电泳和连续自由流电泳</w:t>
      </w:r>
      <w:r>
        <w:rPr>
          <w:rFonts w:hAnsi="宋体" w:cs="宋体" w:hint="eastAsia"/>
        </w:rPr>
        <w:t>的原理、技术特点和应用。</w:t>
      </w:r>
    </w:p>
    <w:p w14:paraId="5B39CD76"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538C1B2E"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96ABB" w:rsidRPr="00596ABB">
        <w:rPr>
          <w:rFonts w:ascii="宋体" w:eastAsia="宋体" w:hAnsi="宋体" w:cs="宋体" w:hint="eastAsia"/>
          <w:color w:val="000000"/>
          <w:kern w:val="0"/>
          <w:szCs w:val="21"/>
        </w:rPr>
        <w:t>毛细管电泳和连续自由流电泳的原理</w:t>
      </w:r>
      <w:r w:rsidR="00596ABB">
        <w:rPr>
          <w:rFonts w:ascii="宋体" w:eastAsia="宋体" w:hAnsi="宋体" w:cs="宋体" w:hint="eastAsia"/>
          <w:color w:val="000000"/>
          <w:kern w:val="0"/>
          <w:szCs w:val="21"/>
        </w:rPr>
        <w:t>和应用</w:t>
      </w:r>
      <w:r>
        <w:rPr>
          <w:rFonts w:ascii="宋体" w:eastAsia="宋体" w:hAnsi="宋体" w:cs="宋体" w:hint="eastAsia"/>
          <w:color w:val="000000"/>
          <w:kern w:val="0"/>
          <w:szCs w:val="21"/>
        </w:rPr>
        <w:t>；</w:t>
      </w:r>
    </w:p>
    <w:p w14:paraId="40FBA275"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596ABB" w:rsidRPr="00596ABB">
        <w:rPr>
          <w:rFonts w:ascii="宋体" w:eastAsia="宋体" w:hAnsi="宋体" w:cs="宋体" w:hint="eastAsia"/>
          <w:color w:val="000000"/>
          <w:kern w:val="0"/>
          <w:szCs w:val="21"/>
        </w:rPr>
        <w:t>毛细管电泳的原理</w:t>
      </w:r>
      <w:r>
        <w:rPr>
          <w:rFonts w:ascii="宋体" w:eastAsia="宋体" w:hAnsi="宋体" w:cs="宋体" w:hint="eastAsia"/>
          <w:color w:val="000000"/>
          <w:kern w:val="0"/>
          <w:szCs w:val="21"/>
        </w:rPr>
        <w:t>。</w:t>
      </w:r>
    </w:p>
    <w:p w14:paraId="109427D1"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1EC83114"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第一节 </w:t>
      </w:r>
      <w:r w:rsidRPr="00596ABB">
        <w:rPr>
          <w:rFonts w:ascii="宋体" w:eastAsia="宋体" w:hAnsi="宋体" w:cs="TimesNewRomanPSMT"/>
          <w:color w:val="000000"/>
          <w:kern w:val="0"/>
          <w:szCs w:val="21"/>
        </w:rPr>
        <w:t>毛细管电泳的理论</w:t>
      </w:r>
    </w:p>
    <w:p w14:paraId="010F8FEE" w14:textId="77777777" w:rsidR="00596ABB" w:rsidRP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第二节 </w:t>
      </w:r>
      <w:r w:rsidRPr="00596ABB">
        <w:rPr>
          <w:rFonts w:ascii="宋体" w:eastAsia="宋体" w:hAnsi="宋体" w:cs="TimesNewRomanPSMT"/>
          <w:color w:val="000000"/>
          <w:kern w:val="0"/>
          <w:szCs w:val="21"/>
        </w:rPr>
        <w:t>毛细管电泳的分离模式</w:t>
      </w:r>
    </w:p>
    <w:p w14:paraId="4D1151C3" w14:textId="77777777" w:rsidR="00596ABB" w:rsidRDefault="00596ABB" w:rsidP="00596ABB">
      <w:pPr>
        <w:widowControl/>
        <w:ind w:leftChars="100" w:left="210" w:firstLineChars="200" w:firstLine="420"/>
        <w:jc w:val="left"/>
        <w:rPr>
          <w:rFonts w:ascii="宋体" w:eastAsia="宋体" w:hAnsi="宋体" w:cs="TimesNewRomanPSMT"/>
          <w:color w:val="000000"/>
          <w:kern w:val="0"/>
          <w:szCs w:val="21"/>
        </w:rPr>
      </w:pPr>
      <w:r w:rsidRPr="00596ABB">
        <w:rPr>
          <w:rFonts w:ascii="宋体" w:eastAsia="宋体" w:hAnsi="宋体" w:cs="TimesNewRomanPSMT" w:hint="eastAsia"/>
          <w:color w:val="000000"/>
          <w:kern w:val="0"/>
          <w:szCs w:val="21"/>
        </w:rPr>
        <w:t xml:space="preserve">第三节 </w:t>
      </w:r>
      <w:r w:rsidRPr="00596ABB">
        <w:rPr>
          <w:rFonts w:ascii="宋体" w:eastAsia="宋体" w:hAnsi="宋体" w:cs="TimesNewRomanPSMT"/>
          <w:color w:val="000000"/>
          <w:kern w:val="0"/>
          <w:szCs w:val="21"/>
        </w:rPr>
        <w:t>毛细管电泳在蛋白质科学中的应用</w:t>
      </w:r>
    </w:p>
    <w:p w14:paraId="2C7A7770" w14:textId="77777777" w:rsidR="00503639" w:rsidRDefault="00503639" w:rsidP="00596ABB">
      <w:pPr>
        <w:widowControl/>
        <w:ind w:leftChars="100" w:left="21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连续自由流电泳的原理</w:t>
      </w:r>
    </w:p>
    <w:p w14:paraId="7144E192" w14:textId="77777777" w:rsidR="00503639" w:rsidRDefault="00503639" w:rsidP="00503639">
      <w:pPr>
        <w:widowControl/>
        <w:ind w:leftChars="100" w:left="210"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 连续自由流电泳的仪器系统</w:t>
      </w:r>
    </w:p>
    <w:p w14:paraId="7A8E8EBA"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4A067CF7" w14:textId="77777777" w:rsidR="00503639" w:rsidRPr="00985F53" w:rsidRDefault="00503639" w:rsidP="00503639">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讲授</w:t>
      </w:r>
      <w:r w:rsidRPr="00596ABB">
        <w:rPr>
          <w:rFonts w:ascii="宋体" w:eastAsia="宋体" w:hAnsi="宋体" w:cs="宋体" w:hint="eastAsia"/>
          <w:color w:val="000000"/>
          <w:kern w:val="0"/>
          <w:szCs w:val="21"/>
        </w:rPr>
        <w:t>毛细管电泳和连续自由流电泳的原理</w:t>
      </w:r>
      <w:r w:rsidRPr="00985F53">
        <w:rPr>
          <w:rFonts w:ascii="宋体" w:eastAsia="宋体" w:hAnsi="宋体" w:cs="TimesNewRomanPSMT" w:hint="eastAsia"/>
          <w:color w:val="000000"/>
          <w:kern w:val="0"/>
          <w:szCs w:val="21"/>
        </w:rPr>
        <w:t>。</w:t>
      </w:r>
    </w:p>
    <w:p w14:paraId="75F4F242"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w:t>
      </w:r>
      <w:r w:rsidR="00503639">
        <w:rPr>
          <w:rFonts w:ascii="宋体" w:eastAsia="宋体" w:hAnsi="宋体" w:cs="TimesNewRomanPSMT" w:hint="eastAsia"/>
          <w:color w:val="000000"/>
          <w:kern w:val="0"/>
          <w:szCs w:val="21"/>
        </w:rPr>
        <w:t>2</w:t>
      </w:r>
      <w:r w:rsidRPr="00D2324C">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讨论</w:t>
      </w:r>
      <w:r w:rsidRPr="00D2324C">
        <w:rPr>
          <w:rFonts w:ascii="宋体" w:eastAsia="宋体" w:hAnsi="宋体" w:cs="TimesNewRomanPSMT" w:hint="eastAsia"/>
          <w:color w:val="000000"/>
          <w:kern w:val="0"/>
          <w:szCs w:val="21"/>
        </w:rPr>
        <w:t>法：</w:t>
      </w:r>
      <w:r w:rsidR="00503639" w:rsidRPr="00596ABB">
        <w:rPr>
          <w:rFonts w:ascii="宋体" w:eastAsia="宋体" w:hAnsi="宋体" w:cs="宋体" w:hint="eastAsia"/>
          <w:color w:val="000000"/>
          <w:kern w:val="0"/>
          <w:szCs w:val="21"/>
        </w:rPr>
        <w:t>毛细管电泳和连续自由流电泳</w:t>
      </w:r>
      <w:r w:rsidR="00503639">
        <w:rPr>
          <w:rFonts w:ascii="宋体" w:eastAsia="宋体" w:hAnsi="宋体" w:cs="宋体" w:hint="eastAsia"/>
          <w:color w:val="000000"/>
          <w:kern w:val="0"/>
          <w:szCs w:val="21"/>
        </w:rPr>
        <w:t>的特点和用途？</w:t>
      </w:r>
    </w:p>
    <w:p w14:paraId="50FEC8B5"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5966B5F9"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503639">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回答问题的情况。</w:t>
      </w:r>
    </w:p>
    <w:p w14:paraId="545FF2B7" w14:textId="77777777" w:rsidR="00503639" w:rsidRDefault="00503639" w:rsidP="0037730A">
      <w:pPr>
        <w:widowControl/>
        <w:spacing w:beforeLines="50" w:before="156" w:afterLines="50" w:after="156"/>
        <w:ind w:firstLineChars="200" w:firstLine="482"/>
        <w:jc w:val="left"/>
        <w:rPr>
          <w:rFonts w:ascii="黑体" w:eastAsia="黑体" w:hAnsi="黑体" w:cs="Times New Roman"/>
          <w:b/>
          <w:sz w:val="24"/>
          <w:szCs w:val="24"/>
        </w:rPr>
      </w:pPr>
    </w:p>
    <w:p w14:paraId="7FEF2779"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503639">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sidR="00503639">
        <w:rPr>
          <w:rFonts w:ascii="黑体" w:eastAsia="黑体" w:hAnsi="黑体" w:cs="Times New Roman" w:hint="eastAsia"/>
          <w:b/>
          <w:sz w:val="24"/>
          <w:szCs w:val="24"/>
        </w:rPr>
        <w:t xml:space="preserve"> </w:t>
      </w:r>
      <w:r w:rsidR="00503639" w:rsidRPr="00503639">
        <w:rPr>
          <w:rFonts w:ascii="黑体" w:eastAsia="黑体" w:hAnsi="黑体" w:cs="Times New Roman" w:hint="eastAsia"/>
          <w:b/>
          <w:sz w:val="24"/>
          <w:szCs w:val="24"/>
        </w:rPr>
        <w:t>蛋白质和多肽的氨基酸序列分析</w:t>
      </w:r>
    </w:p>
    <w:p w14:paraId="14CA5AB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32073829" w14:textId="77777777" w:rsidR="00503639" w:rsidRPr="00503639" w:rsidRDefault="00503639" w:rsidP="0037730A">
      <w:pPr>
        <w:widowControl/>
        <w:spacing w:beforeLines="50" w:before="156" w:afterLines="50" w:after="156"/>
        <w:ind w:firstLineChars="200" w:firstLine="420"/>
        <w:jc w:val="left"/>
        <w:rPr>
          <w:rFonts w:ascii="宋体" w:eastAsia="宋体" w:hAnsi="宋体" w:cs="宋体"/>
          <w:color w:val="000000"/>
          <w:kern w:val="0"/>
          <w:szCs w:val="21"/>
        </w:rPr>
      </w:pPr>
      <w:r w:rsidRPr="00503639">
        <w:rPr>
          <w:rFonts w:ascii="宋体" w:eastAsia="宋体" w:hAnsi="宋体" w:cs="宋体"/>
          <w:color w:val="000000"/>
          <w:kern w:val="0"/>
          <w:szCs w:val="21"/>
        </w:rPr>
        <w:t>掌握化学法测定蛋白质一级结构的原理和步骤</w:t>
      </w:r>
      <w:r w:rsidR="00062911">
        <w:rPr>
          <w:rFonts w:ascii="宋体" w:eastAsia="宋体" w:hAnsi="宋体" w:cs="宋体"/>
          <w:color w:val="000000"/>
          <w:kern w:val="0"/>
          <w:szCs w:val="21"/>
        </w:rPr>
        <w:t>。</w:t>
      </w:r>
    </w:p>
    <w:p w14:paraId="5A024546"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24287A1B"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03639" w:rsidRPr="00503639">
        <w:rPr>
          <w:rFonts w:ascii="宋体" w:eastAsia="宋体" w:hAnsi="宋体" w:cs="宋体"/>
          <w:color w:val="000000"/>
          <w:kern w:val="0"/>
          <w:szCs w:val="21"/>
        </w:rPr>
        <w:t>化学法测定蛋白质一级结构的原理</w:t>
      </w:r>
      <w:r w:rsidR="00062911">
        <w:rPr>
          <w:rFonts w:ascii="宋体" w:eastAsia="宋体" w:hAnsi="宋体" w:cs="宋体" w:hint="eastAsia"/>
          <w:color w:val="000000"/>
          <w:kern w:val="0"/>
          <w:szCs w:val="21"/>
        </w:rPr>
        <w:t>。</w:t>
      </w:r>
    </w:p>
    <w:p w14:paraId="3FE111F6"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503639">
        <w:rPr>
          <w:rFonts w:ascii="宋体" w:eastAsia="宋体" w:hAnsi="宋体" w:cs="宋体" w:hint="eastAsia"/>
          <w:color w:val="000000"/>
          <w:kern w:val="0"/>
          <w:szCs w:val="21"/>
        </w:rPr>
        <w:t>Edman降解法</w:t>
      </w:r>
      <w:r w:rsidR="00503639" w:rsidRPr="00503639">
        <w:rPr>
          <w:rFonts w:ascii="宋体" w:eastAsia="宋体" w:hAnsi="宋体" w:cs="宋体"/>
          <w:color w:val="000000"/>
          <w:kern w:val="0"/>
          <w:szCs w:val="21"/>
        </w:rPr>
        <w:t>从多肽链游离的N末端测定氨基酸残基的序列的过程</w:t>
      </w:r>
      <w:r w:rsidR="00503639">
        <w:rPr>
          <w:rFonts w:ascii="宋体" w:eastAsia="宋体" w:hAnsi="宋体" w:cs="宋体"/>
          <w:color w:val="000000"/>
          <w:kern w:val="0"/>
          <w:szCs w:val="21"/>
        </w:rPr>
        <w:t>。</w:t>
      </w:r>
    </w:p>
    <w:p w14:paraId="387ACE07"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lastRenderedPageBreak/>
        <w:t>3.</w:t>
      </w:r>
      <w:r w:rsidRPr="00383072">
        <w:rPr>
          <w:rFonts w:ascii="宋体" w:eastAsia="宋体" w:hAnsi="宋体" w:cs="宋体" w:hint="eastAsia"/>
          <w:b/>
          <w:color w:val="000000"/>
          <w:kern w:val="0"/>
          <w:szCs w:val="21"/>
        </w:rPr>
        <w:t>教学内容</w:t>
      </w:r>
    </w:p>
    <w:p w14:paraId="5A3EBD34"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第一节  氨基酸组成分析</w:t>
      </w:r>
    </w:p>
    <w:p w14:paraId="33ED6BDA"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第二节  蛋白质的末端测定</w:t>
      </w:r>
    </w:p>
    <w:p w14:paraId="364F5C9E"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第三节  亚基拆离、肽链降解和肽段的分离</w:t>
      </w:r>
    </w:p>
    <w:p w14:paraId="1DA0EBBF"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第四节  肽段的氨基酸顺序测定</w:t>
      </w:r>
    </w:p>
    <w:p w14:paraId="4180C9C4" w14:textId="77777777" w:rsidR="00503639" w:rsidRPr="00503639" w:rsidRDefault="00503639" w:rsidP="00503639">
      <w:pPr>
        <w:widowControl/>
        <w:ind w:leftChars="100" w:left="210" w:firstLineChars="200" w:firstLine="420"/>
        <w:jc w:val="left"/>
        <w:rPr>
          <w:rFonts w:ascii="宋体" w:eastAsia="宋体" w:hAnsi="宋体" w:cs="TimesNewRomanPSMT"/>
          <w:color w:val="000000"/>
          <w:kern w:val="0"/>
          <w:szCs w:val="21"/>
        </w:rPr>
      </w:pPr>
      <w:r w:rsidRPr="00503639">
        <w:rPr>
          <w:rFonts w:ascii="宋体" w:eastAsia="宋体" w:hAnsi="宋体" w:cs="TimesNewRomanPSMT" w:hint="eastAsia"/>
          <w:color w:val="000000"/>
          <w:kern w:val="0"/>
          <w:szCs w:val="21"/>
        </w:rPr>
        <w:t>第五节  蛋白质一级结构的重建</w:t>
      </w:r>
    </w:p>
    <w:p w14:paraId="04C933B5"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35D14F84" w14:textId="77777777" w:rsidR="00503639" w:rsidRPr="00985F53" w:rsidRDefault="00503639" w:rsidP="00503639">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Pr="00503639">
        <w:rPr>
          <w:rFonts w:ascii="宋体" w:eastAsia="宋体" w:hAnsi="宋体" w:cs="宋体"/>
          <w:color w:val="000000"/>
          <w:kern w:val="0"/>
          <w:szCs w:val="21"/>
        </w:rPr>
        <w:t>化学法测定蛋白质一级结构的原理</w:t>
      </w:r>
      <w:r>
        <w:rPr>
          <w:rFonts w:ascii="宋体" w:eastAsia="宋体" w:hAnsi="宋体" w:cs="宋体"/>
          <w:color w:val="000000"/>
          <w:kern w:val="0"/>
          <w:szCs w:val="21"/>
        </w:rPr>
        <w:t>和过程</w:t>
      </w:r>
      <w:r w:rsidRPr="00985F53">
        <w:rPr>
          <w:rFonts w:ascii="宋体" w:eastAsia="宋体" w:hAnsi="宋体" w:cs="TimesNewRomanPSMT" w:hint="eastAsia"/>
          <w:color w:val="000000"/>
          <w:kern w:val="0"/>
          <w:szCs w:val="21"/>
        </w:rPr>
        <w:t>。</w:t>
      </w:r>
    </w:p>
    <w:p w14:paraId="39E44D9A"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503639" w:rsidRPr="00503639">
        <w:rPr>
          <w:rFonts w:ascii="宋体" w:eastAsia="宋体" w:hAnsi="宋体" w:cs="TimesNewRomanPSMT" w:hint="eastAsia"/>
          <w:color w:val="000000"/>
          <w:kern w:val="0"/>
          <w:szCs w:val="21"/>
        </w:rPr>
        <w:t>氨基酸组成分析</w:t>
      </w:r>
      <w:r w:rsidR="00503639">
        <w:rPr>
          <w:rFonts w:ascii="宋体" w:eastAsia="宋体" w:hAnsi="宋体" w:cs="TimesNewRomanPSMT" w:hint="eastAsia"/>
          <w:color w:val="000000"/>
          <w:kern w:val="0"/>
          <w:szCs w:val="21"/>
        </w:rPr>
        <w:t>，</w:t>
      </w:r>
      <w:r w:rsidR="00503639" w:rsidRPr="00503639">
        <w:rPr>
          <w:rFonts w:ascii="宋体" w:eastAsia="宋体" w:hAnsi="宋体" w:cs="TimesNewRomanPSMT" w:hint="eastAsia"/>
          <w:color w:val="000000"/>
          <w:kern w:val="0"/>
          <w:szCs w:val="21"/>
        </w:rPr>
        <w:t>蛋白质的末端测定</w:t>
      </w:r>
      <w:r w:rsidR="00137A42">
        <w:rPr>
          <w:rFonts w:ascii="宋体" w:eastAsia="宋体" w:hAnsi="宋体" w:cs="TimesNewRomanPSMT" w:hint="eastAsia"/>
          <w:color w:val="000000"/>
          <w:kern w:val="0"/>
          <w:szCs w:val="21"/>
        </w:rPr>
        <w:t>。</w:t>
      </w:r>
    </w:p>
    <w:p w14:paraId="0681CDD6"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3CC249C2"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137A42">
        <w:rPr>
          <w:rFonts w:ascii="宋体" w:eastAsia="宋体" w:hAnsi="宋体" w:cs="TimesNewRomanPSMT" w:hint="eastAsia"/>
          <w:color w:val="000000"/>
          <w:kern w:val="0"/>
          <w:szCs w:val="21"/>
        </w:rPr>
        <w:t>课堂发言</w:t>
      </w:r>
      <w:r>
        <w:rPr>
          <w:rFonts w:ascii="宋体" w:eastAsia="宋体" w:hAnsi="宋体" w:cs="TimesNewRomanPSMT" w:hint="eastAsia"/>
          <w:color w:val="000000"/>
          <w:kern w:val="0"/>
          <w:szCs w:val="21"/>
        </w:rPr>
        <w:t>情况。</w:t>
      </w:r>
    </w:p>
    <w:p w14:paraId="0494681A"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4C6A7201"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137A42">
        <w:rPr>
          <w:rFonts w:ascii="黑体" w:eastAsia="黑体" w:hAnsi="黑体" w:cs="Times New Roman" w:hint="eastAsia"/>
          <w:b/>
          <w:sz w:val="24"/>
          <w:szCs w:val="24"/>
        </w:rPr>
        <w:t>十</w:t>
      </w:r>
      <w:r w:rsidRPr="00FC24B5">
        <w:rPr>
          <w:rFonts w:ascii="黑体" w:eastAsia="黑体" w:hAnsi="黑体" w:cs="Times New Roman" w:hint="eastAsia"/>
          <w:b/>
          <w:sz w:val="24"/>
          <w:szCs w:val="24"/>
        </w:rPr>
        <w:t>章</w:t>
      </w:r>
      <w:r w:rsidR="00137A42">
        <w:rPr>
          <w:rFonts w:ascii="黑体" w:eastAsia="黑体" w:hAnsi="黑体" w:cs="Times New Roman" w:hint="eastAsia"/>
          <w:b/>
          <w:sz w:val="24"/>
          <w:szCs w:val="24"/>
        </w:rPr>
        <w:t xml:space="preserve"> </w:t>
      </w:r>
      <w:r w:rsidR="00137A42" w:rsidRPr="00137A42">
        <w:rPr>
          <w:rFonts w:ascii="黑体" w:eastAsia="黑体" w:hAnsi="黑体" w:cs="Times New Roman" w:hint="eastAsia"/>
          <w:b/>
          <w:sz w:val="24"/>
          <w:szCs w:val="24"/>
        </w:rPr>
        <w:t>质谱技术在蛋白质、多肽化学中的应用</w:t>
      </w:r>
    </w:p>
    <w:p w14:paraId="2AA471EC"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01B3313F" w14:textId="77777777" w:rsidR="0037730A" w:rsidRPr="005B3EE0" w:rsidRDefault="00137A42" w:rsidP="0037730A">
      <w:pPr>
        <w:pStyle w:val="a3"/>
        <w:spacing w:beforeLines="50" w:before="156" w:afterLines="50" w:after="156" w:line="276" w:lineRule="auto"/>
        <w:ind w:firstLineChars="200" w:firstLine="420"/>
        <w:rPr>
          <w:rFonts w:hAnsi="宋体" w:cs="宋体"/>
        </w:rPr>
      </w:pPr>
      <w:r>
        <w:rPr>
          <w:rFonts w:hAnsi="宋体" w:cs="宋体" w:hint="eastAsia"/>
        </w:rPr>
        <w:t>掌握</w:t>
      </w:r>
      <w:r w:rsidRPr="005B3EE0">
        <w:rPr>
          <w:rFonts w:hAnsi="宋体" w:cs="宋体" w:hint="eastAsia"/>
        </w:rPr>
        <w:t>质谱法</w:t>
      </w:r>
      <w:r>
        <w:rPr>
          <w:rFonts w:hAnsi="宋体" w:cs="宋体" w:hint="eastAsia"/>
        </w:rPr>
        <w:t>测定</w:t>
      </w:r>
      <w:r w:rsidRPr="005B3EE0">
        <w:rPr>
          <w:rFonts w:hAnsi="宋体" w:cs="宋体" w:hint="eastAsia"/>
        </w:rPr>
        <w:t>在蛋白质</w:t>
      </w:r>
      <w:r>
        <w:rPr>
          <w:rFonts w:hAnsi="宋体" w:cs="宋体"/>
        </w:rPr>
        <w:t>一级结构的原理和质谱仪的结构</w:t>
      </w:r>
      <w:r>
        <w:rPr>
          <w:rFonts w:hAnsi="宋体" w:cs="宋体" w:hint="eastAsia"/>
        </w:rPr>
        <w:t>，</w:t>
      </w:r>
      <w:r>
        <w:rPr>
          <w:rFonts w:hAnsi="宋体" w:cs="宋体"/>
        </w:rPr>
        <w:t>了解其在蛋白质</w:t>
      </w:r>
      <w:r w:rsidRPr="005B3EE0">
        <w:rPr>
          <w:rFonts w:hAnsi="宋体" w:cs="宋体" w:hint="eastAsia"/>
        </w:rPr>
        <w:t>研究中的应用。</w:t>
      </w:r>
    </w:p>
    <w:p w14:paraId="5274EE71"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6AEC3380"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137A42" w:rsidRPr="00137A42">
        <w:rPr>
          <w:rFonts w:ascii="宋体" w:eastAsia="宋体" w:hAnsi="宋体" w:cs="宋体" w:hint="eastAsia"/>
          <w:color w:val="000000"/>
          <w:kern w:val="0"/>
          <w:szCs w:val="21"/>
        </w:rPr>
        <w:t>谱法测定在蛋白质</w:t>
      </w:r>
      <w:r w:rsidR="00137A42" w:rsidRPr="00137A42">
        <w:rPr>
          <w:rFonts w:ascii="宋体" w:eastAsia="宋体" w:hAnsi="宋体" w:cs="宋体"/>
          <w:color w:val="000000"/>
          <w:kern w:val="0"/>
          <w:szCs w:val="21"/>
        </w:rPr>
        <w:t>一级结构的原理</w:t>
      </w:r>
      <w:r>
        <w:rPr>
          <w:rFonts w:ascii="宋体" w:eastAsia="宋体" w:hAnsi="宋体" w:cs="宋体" w:hint="eastAsia"/>
          <w:color w:val="000000"/>
          <w:kern w:val="0"/>
          <w:szCs w:val="21"/>
        </w:rPr>
        <w:t>；</w:t>
      </w:r>
    </w:p>
    <w:p w14:paraId="0280AD2A"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137A42" w:rsidRPr="00137A42">
        <w:rPr>
          <w:rFonts w:ascii="宋体" w:eastAsia="宋体" w:hAnsi="宋体" w:cs="宋体" w:hint="eastAsia"/>
          <w:color w:val="000000"/>
          <w:kern w:val="0"/>
          <w:szCs w:val="21"/>
        </w:rPr>
        <w:t>谱法测定在蛋白质</w:t>
      </w:r>
      <w:r w:rsidR="00137A42" w:rsidRPr="00137A42">
        <w:rPr>
          <w:rFonts w:ascii="宋体" w:eastAsia="宋体" w:hAnsi="宋体" w:cs="宋体"/>
          <w:color w:val="000000"/>
          <w:kern w:val="0"/>
          <w:szCs w:val="21"/>
        </w:rPr>
        <w:t>一级结构的原理</w:t>
      </w:r>
      <w:r>
        <w:rPr>
          <w:rFonts w:ascii="宋体" w:eastAsia="宋体" w:hAnsi="宋体" w:cs="宋体" w:hint="eastAsia"/>
          <w:color w:val="000000"/>
          <w:kern w:val="0"/>
          <w:szCs w:val="21"/>
        </w:rPr>
        <w:t>。</w:t>
      </w:r>
    </w:p>
    <w:p w14:paraId="1D7FDAE2"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4CFCD38A" w14:textId="77777777" w:rsidR="00137A42" w:rsidRPr="00137A42" w:rsidRDefault="00137A42" w:rsidP="00137A42">
      <w:pPr>
        <w:widowControl/>
        <w:ind w:leftChars="100" w:left="210" w:firstLineChars="200" w:firstLine="420"/>
        <w:jc w:val="left"/>
        <w:rPr>
          <w:rFonts w:ascii="宋体" w:eastAsia="宋体" w:hAnsi="宋体" w:cs="TimesNewRomanPSMT"/>
          <w:color w:val="000000"/>
          <w:kern w:val="0"/>
          <w:szCs w:val="21"/>
        </w:rPr>
      </w:pPr>
      <w:r w:rsidRPr="00137A42">
        <w:rPr>
          <w:rFonts w:ascii="宋体" w:eastAsia="宋体" w:hAnsi="宋体" w:cs="TimesNewRomanPSMT" w:hint="eastAsia"/>
          <w:color w:val="000000"/>
          <w:kern w:val="0"/>
          <w:szCs w:val="21"/>
        </w:rPr>
        <w:t>第一节  蛋白质、多肽质谱技术的发展</w:t>
      </w:r>
    </w:p>
    <w:p w14:paraId="1A4C31E6" w14:textId="77777777" w:rsidR="00137A42" w:rsidRPr="00137A42" w:rsidRDefault="00137A42" w:rsidP="00137A42">
      <w:pPr>
        <w:widowControl/>
        <w:ind w:leftChars="100" w:left="210" w:firstLineChars="200" w:firstLine="420"/>
        <w:jc w:val="left"/>
        <w:rPr>
          <w:rFonts w:ascii="宋体" w:eastAsia="宋体" w:hAnsi="宋体" w:cs="TimesNewRomanPSMT"/>
          <w:color w:val="000000"/>
          <w:kern w:val="0"/>
          <w:szCs w:val="21"/>
        </w:rPr>
      </w:pPr>
      <w:r w:rsidRPr="00137A42">
        <w:rPr>
          <w:rFonts w:ascii="宋体" w:eastAsia="宋体" w:hAnsi="宋体" w:cs="TimesNewRomanPSMT" w:hint="eastAsia"/>
          <w:color w:val="000000"/>
          <w:kern w:val="0"/>
          <w:szCs w:val="21"/>
        </w:rPr>
        <w:t>第二节  质谱仪的结构介绍</w:t>
      </w:r>
    </w:p>
    <w:p w14:paraId="7822F315" w14:textId="77777777" w:rsidR="00137A42" w:rsidRPr="00137A42" w:rsidRDefault="00137A42" w:rsidP="00137A42">
      <w:pPr>
        <w:widowControl/>
        <w:ind w:leftChars="100" w:left="210" w:firstLineChars="200" w:firstLine="420"/>
        <w:jc w:val="left"/>
        <w:rPr>
          <w:rFonts w:ascii="宋体" w:eastAsia="宋体" w:hAnsi="宋体" w:cs="TimesNewRomanPSMT"/>
          <w:color w:val="000000"/>
          <w:kern w:val="0"/>
          <w:szCs w:val="21"/>
        </w:rPr>
      </w:pPr>
      <w:r w:rsidRPr="00137A42">
        <w:rPr>
          <w:rFonts w:ascii="宋体" w:eastAsia="宋体" w:hAnsi="宋体" w:cs="TimesNewRomanPSMT" w:hint="eastAsia"/>
          <w:color w:val="000000"/>
          <w:kern w:val="0"/>
          <w:szCs w:val="21"/>
        </w:rPr>
        <w:t>第三节  蛋白质、多肽质谱技术介绍</w:t>
      </w:r>
    </w:p>
    <w:p w14:paraId="6FD4651C" w14:textId="77777777" w:rsidR="00137A42" w:rsidRPr="00137A42" w:rsidRDefault="00137A42" w:rsidP="00137A42">
      <w:pPr>
        <w:widowControl/>
        <w:ind w:leftChars="100" w:left="210" w:firstLineChars="200" w:firstLine="420"/>
        <w:jc w:val="left"/>
        <w:rPr>
          <w:rFonts w:ascii="宋体" w:eastAsia="宋体" w:hAnsi="宋体" w:cs="TimesNewRomanPSMT"/>
          <w:color w:val="000000"/>
          <w:kern w:val="0"/>
          <w:szCs w:val="21"/>
        </w:rPr>
      </w:pPr>
      <w:r w:rsidRPr="00137A42">
        <w:rPr>
          <w:rFonts w:ascii="宋体" w:eastAsia="宋体" w:hAnsi="宋体" w:cs="TimesNewRomanPSMT" w:hint="eastAsia"/>
          <w:color w:val="000000"/>
          <w:kern w:val="0"/>
          <w:szCs w:val="21"/>
        </w:rPr>
        <w:t>第四节  质谱在蛋白质、多肽分析中的应用</w:t>
      </w:r>
    </w:p>
    <w:p w14:paraId="4237E65F"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758DA672"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137A42">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00137A42">
        <w:rPr>
          <w:rFonts w:ascii="宋体" w:eastAsia="宋体" w:hAnsi="宋体" w:cs="TimesNewRomanPSMT" w:hint="eastAsia"/>
          <w:color w:val="000000"/>
          <w:kern w:val="0"/>
          <w:szCs w:val="21"/>
        </w:rPr>
        <w:t>蛋白质、多肽质谱技术的原理，</w:t>
      </w:r>
      <w:r w:rsidR="00137A42" w:rsidRPr="00137A42">
        <w:rPr>
          <w:rFonts w:ascii="宋体" w:eastAsia="宋体" w:hAnsi="宋体" w:cs="TimesNewRomanPSMT" w:hint="eastAsia"/>
          <w:color w:val="000000"/>
          <w:kern w:val="0"/>
          <w:szCs w:val="21"/>
        </w:rPr>
        <w:t>质谱仪的结构</w:t>
      </w:r>
      <w:r w:rsidR="00137A42">
        <w:rPr>
          <w:rFonts w:ascii="宋体" w:eastAsia="宋体" w:hAnsi="宋体" w:cs="TimesNewRomanPSMT" w:hint="eastAsia"/>
          <w:color w:val="000000"/>
          <w:kern w:val="0"/>
          <w:szCs w:val="21"/>
        </w:rPr>
        <w:t>，</w:t>
      </w:r>
      <w:r w:rsidR="00137A42" w:rsidRPr="00137A42">
        <w:rPr>
          <w:rFonts w:ascii="宋体" w:eastAsia="宋体" w:hAnsi="宋体" w:cs="TimesNewRomanPSMT" w:hint="eastAsia"/>
          <w:color w:val="000000"/>
          <w:kern w:val="0"/>
          <w:szCs w:val="21"/>
        </w:rPr>
        <w:t>质谱在蛋白质、多肽分析中的应用</w:t>
      </w:r>
      <w:r w:rsidR="00137A42">
        <w:rPr>
          <w:rFonts w:ascii="宋体" w:eastAsia="宋体" w:hAnsi="宋体" w:cs="TimesNewRomanPSMT" w:hint="eastAsia"/>
          <w:color w:val="000000"/>
          <w:kern w:val="0"/>
          <w:szCs w:val="21"/>
        </w:rPr>
        <w:t>。</w:t>
      </w:r>
    </w:p>
    <w:p w14:paraId="56375EBF" w14:textId="77777777" w:rsidR="00137A42" w:rsidRDefault="0037730A" w:rsidP="00137A42">
      <w:pPr>
        <w:widowControl/>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137A42" w:rsidRPr="00137A42">
        <w:rPr>
          <w:rFonts w:ascii="宋体" w:eastAsia="宋体" w:hAnsi="宋体" w:cs="TimesNewRomanPSMT" w:hint="eastAsia"/>
          <w:color w:val="000000"/>
          <w:kern w:val="0"/>
          <w:szCs w:val="21"/>
        </w:rPr>
        <w:t>蛋白质、多肽质谱技术的发展</w:t>
      </w:r>
      <w:r w:rsidR="00137A42">
        <w:rPr>
          <w:rFonts w:ascii="宋体" w:eastAsia="宋体" w:hAnsi="宋体" w:cs="TimesNewRomanPSMT" w:hint="eastAsia"/>
          <w:color w:val="000000"/>
          <w:kern w:val="0"/>
          <w:szCs w:val="21"/>
        </w:rPr>
        <w:t>。</w:t>
      </w:r>
    </w:p>
    <w:p w14:paraId="253A9EA1"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54E446C7"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547C1449" w14:textId="77777777" w:rsidR="0037730A" w:rsidRDefault="0037730A" w:rsidP="0037730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137A42">
        <w:rPr>
          <w:rFonts w:ascii="黑体" w:eastAsia="黑体" w:hAnsi="黑体" w:cs="Times New Roman" w:hint="eastAsia"/>
          <w:b/>
          <w:sz w:val="24"/>
          <w:szCs w:val="24"/>
        </w:rPr>
        <w:t>十一</w:t>
      </w:r>
      <w:r w:rsidRPr="00FC24B5">
        <w:rPr>
          <w:rFonts w:ascii="黑体" w:eastAsia="黑体" w:hAnsi="黑体" w:cs="Times New Roman" w:hint="eastAsia"/>
          <w:b/>
          <w:sz w:val="24"/>
          <w:szCs w:val="24"/>
        </w:rPr>
        <w:t>章</w:t>
      </w:r>
      <w:r w:rsidR="00137A42">
        <w:rPr>
          <w:rFonts w:ascii="黑体" w:eastAsia="黑体" w:hAnsi="黑体" w:cs="Times New Roman" w:hint="eastAsia"/>
          <w:b/>
          <w:sz w:val="24"/>
          <w:szCs w:val="24"/>
        </w:rPr>
        <w:t xml:space="preserve"> </w:t>
      </w:r>
      <w:r w:rsidR="00137A42" w:rsidRPr="00137A42">
        <w:rPr>
          <w:rFonts w:ascii="黑体" w:eastAsia="黑体" w:hAnsi="黑体" w:cs="Times New Roman" w:hint="eastAsia"/>
          <w:b/>
          <w:sz w:val="24"/>
          <w:szCs w:val="24"/>
        </w:rPr>
        <w:t>核磁共振波谱在蛋白质化学中的应用</w:t>
      </w:r>
    </w:p>
    <w:p w14:paraId="3723261D"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5A79E819" w14:textId="77777777" w:rsidR="0037730A" w:rsidRPr="005B3EE0" w:rsidRDefault="00137A42" w:rsidP="0037730A">
      <w:pPr>
        <w:pStyle w:val="a3"/>
        <w:spacing w:beforeLines="50" w:before="156" w:afterLines="50" w:after="156" w:line="276" w:lineRule="auto"/>
        <w:ind w:firstLineChars="200" w:firstLine="420"/>
        <w:rPr>
          <w:rFonts w:hAnsi="宋体" w:cs="宋体"/>
        </w:rPr>
      </w:pPr>
      <w:r>
        <w:rPr>
          <w:rFonts w:hAnsi="宋体" w:cs="宋体" w:hint="eastAsia"/>
        </w:rPr>
        <w:t>熟悉</w:t>
      </w:r>
      <w:r w:rsidRPr="005B3EE0">
        <w:rPr>
          <w:rFonts w:hAnsi="宋体" w:cs="宋体" w:hint="eastAsia"/>
        </w:rPr>
        <w:t>磁共振技术</w:t>
      </w:r>
      <w:r>
        <w:rPr>
          <w:rFonts w:hAnsi="宋体" w:cs="宋体" w:hint="eastAsia"/>
        </w:rPr>
        <w:t>的原理和核磁共振仪器的结构。</w:t>
      </w:r>
    </w:p>
    <w:p w14:paraId="11C9DE7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lastRenderedPageBreak/>
        <w:t>2.</w:t>
      </w:r>
      <w:r w:rsidRPr="00383072">
        <w:rPr>
          <w:rFonts w:ascii="宋体" w:eastAsia="宋体" w:hAnsi="宋体" w:cs="宋体" w:hint="eastAsia"/>
          <w:b/>
          <w:color w:val="000000"/>
          <w:kern w:val="0"/>
          <w:szCs w:val="21"/>
        </w:rPr>
        <w:t>教学重难点</w:t>
      </w:r>
    </w:p>
    <w:p w14:paraId="0867B3AD"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137A42" w:rsidRPr="00137A42">
        <w:rPr>
          <w:rFonts w:ascii="宋体" w:eastAsia="宋体" w:hAnsi="宋体" w:cs="宋体" w:hint="eastAsia"/>
          <w:szCs w:val="20"/>
        </w:rPr>
        <w:t>磁共振技术</w:t>
      </w:r>
      <w:r w:rsidR="00137A42">
        <w:rPr>
          <w:rFonts w:ascii="宋体" w:eastAsia="宋体" w:hAnsi="宋体" w:cs="宋体" w:hint="eastAsia"/>
          <w:szCs w:val="20"/>
        </w:rPr>
        <w:t>解析蛋白质高级结构</w:t>
      </w:r>
      <w:r w:rsidR="00137A42" w:rsidRPr="00137A42">
        <w:rPr>
          <w:rFonts w:ascii="宋体" w:eastAsia="宋体" w:hAnsi="宋体" w:cs="宋体" w:hint="eastAsia"/>
          <w:szCs w:val="20"/>
        </w:rPr>
        <w:t>的原理</w:t>
      </w:r>
      <w:r w:rsidR="00062911">
        <w:rPr>
          <w:rFonts w:ascii="宋体" w:eastAsia="宋体" w:hAnsi="宋体" w:cs="宋体" w:hint="eastAsia"/>
          <w:color w:val="000000"/>
          <w:kern w:val="0"/>
          <w:szCs w:val="21"/>
        </w:rPr>
        <w:t>。</w:t>
      </w:r>
    </w:p>
    <w:p w14:paraId="0D64BBC8"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137A42" w:rsidRPr="00137A42">
        <w:rPr>
          <w:rFonts w:ascii="宋体" w:eastAsia="宋体" w:hAnsi="宋体" w:cs="宋体" w:hint="eastAsia"/>
          <w:szCs w:val="20"/>
        </w:rPr>
        <w:t>磁共振技术</w:t>
      </w:r>
      <w:r w:rsidR="00137A42">
        <w:rPr>
          <w:rFonts w:ascii="宋体" w:eastAsia="宋体" w:hAnsi="宋体" w:cs="宋体" w:hint="eastAsia"/>
          <w:szCs w:val="20"/>
        </w:rPr>
        <w:t>解析蛋白质高级结构</w:t>
      </w:r>
      <w:r w:rsidR="00137A42" w:rsidRPr="00137A42">
        <w:rPr>
          <w:rFonts w:ascii="宋体" w:eastAsia="宋体" w:hAnsi="宋体" w:cs="宋体" w:hint="eastAsia"/>
          <w:szCs w:val="20"/>
        </w:rPr>
        <w:t>的原理</w:t>
      </w:r>
      <w:r>
        <w:rPr>
          <w:rFonts w:ascii="宋体" w:eastAsia="宋体" w:hAnsi="宋体" w:cs="宋体" w:hint="eastAsia"/>
          <w:color w:val="000000"/>
          <w:kern w:val="0"/>
          <w:szCs w:val="21"/>
        </w:rPr>
        <w:t>。</w:t>
      </w:r>
    </w:p>
    <w:p w14:paraId="6C84A98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38682032"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第一节 核磁共振技术概述</w:t>
      </w:r>
    </w:p>
    <w:p w14:paraId="0DA7DFBB"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第二节 核磁共振测定蛋白质的结构</w:t>
      </w:r>
    </w:p>
    <w:p w14:paraId="7C3EB9EF"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第三节 核磁共振蛋白质样品的制备</w:t>
      </w:r>
    </w:p>
    <w:p w14:paraId="0D6FFE16"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第四节 核磁共振在蛋白质化学中的其他应用</w:t>
      </w:r>
    </w:p>
    <w:p w14:paraId="1C735A00"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10507AD5"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DF77FB">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00DF77FB">
        <w:rPr>
          <w:rFonts w:ascii="宋体" w:eastAsia="宋体" w:hAnsi="宋体" w:cs="TimesNewRomanPSMT" w:hint="eastAsia"/>
          <w:color w:val="000000"/>
          <w:kern w:val="0"/>
          <w:szCs w:val="21"/>
        </w:rPr>
        <w:t>讲授</w:t>
      </w:r>
      <w:r w:rsidR="00DF77FB" w:rsidRPr="00DF77FB">
        <w:rPr>
          <w:rFonts w:ascii="宋体" w:eastAsia="宋体" w:hAnsi="宋体" w:cs="TimesNewRomanPSMT" w:hint="eastAsia"/>
          <w:color w:val="000000"/>
          <w:kern w:val="0"/>
          <w:szCs w:val="21"/>
        </w:rPr>
        <w:t>核磁共振技术</w:t>
      </w:r>
      <w:r w:rsidR="00DF77FB">
        <w:rPr>
          <w:rFonts w:ascii="宋体" w:eastAsia="宋体" w:hAnsi="宋体" w:cs="TimesNewRomanPSMT" w:hint="eastAsia"/>
          <w:color w:val="000000"/>
          <w:kern w:val="0"/>
          <w:szCs w:val="21"/>
        </w:rPr>
        <w:t>测定蛋白质高级结构的原理。</w:t>
      </w:r>
    </w:p>
    <w:p w14:paraId="7A850622"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E155A6">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自主学习法：</w:t>
      </w:r>
      <w:r w:rsidR="00DF77FB" w:rsidRPr="00DF77FB">
        <w:rPr>
          <w:rFonts w:ascii="宋体" w:eastAsia="宋体" w:hAnsi="宋体" w:cs="TimesNewRomanPSMT" w:hint="eastAsia"/>
          <w:color w:val="000000"/>
          <w:kern w:val="0"/>
          <w:szCs w:val="21"/>
        </w:rPr>
        <w:t>核磁共振蛋白质样品的制备</w:t>
      </w:r>
      <w:r w:rsidR="00DF77FB">
        <w:rPr>
          <w:rFonts w:ascii="宋体" w:eastAsia="宋体" w:hAnsi="宋体" w:cs="TimesNewRomanPSMT" w:hint="eastAsia"/>
          <w:color w:val="000000"/>
          <w:kern w:val="0"/>
          <w:szCs w:val="21"/>
        </w:rPr>
        <w:t>和</w:t>
      </w:r>
      <w:r w:rsidR="00DF77FB" w:rsidRPr="00DF77FB">
        <w:rPr>
          <w:rFonts w:ascii="宋体" w:eastAsia="宋体" w:hAnsi="宋体" w:cs="TimesNewRomanPSMT" w:hint="eastAsia"/>
          <w:color w:val="000000"/>
          <w:kern w:val="0"/>
          <w:szCs w:val="21"/>
        </w:rPr>
        <w:t>核磁共振在蛋白质化学中的其他应用</w:t>
      </w:r>
      <w:r w:rsidR="00E155A6">
        <w:rPr>
          <w:rFonts w:ascii="宋体" w:eastAsia="宋体" w:hAnsi="宋体" w:cs="TimesNewRomanPSMT" w:hint="eastAsia"/>
          <w:color w:val="000000"/>
          <w:kern w:val="0"/>
          <w:szCs w:val="21"/>
        </w:rPr>
        <w:t>。以“</w:t>
      </w:r>
      <w:r w:rsidR="00127FA5">
        <w:rPr>
          <w:rFonts w:ascii="宋体" w:eastAsia="宋体" w:hAnsi="宋体" w:cs="TimesNewRomanPSMT" w:hint="eastAsia"/>
          <w:color w:val="000000"/>
          <w:kern w:val="0"/>
          <w:szCs w:val="21"/>
        </w:rPr>
        <w:t>某种</w:t>
      </w:r>
      <w:r w:rsidR="00E155A6">
        <w:rPr>
          <w:rFonts w:ascii="宋体" w:eastAsia="宋体" w:hAnsi="宋体" w:cs="TimesNewRomanPSMT" w:hint="eastAsia"/>
          <w:color w:val="000000"/>
          <w:kern w:val="0"/>
          <w:szCs w:val="21"/>
        </w:rPr>
        <w:t>蛋白质的分离纯化和鉴定为题目”要求学生撰写小论文</w:t>
      </w:r>
      <w:r w:rsidR="00DF77FB">
        <w:rPr>
          <w:rFonts w:ascii="宋体" w:eastAsia="宋体" w:hAnsi="宋体" w:cs="TimesNewRomanPSMT" w:hint="eastAsia"/>
          <w:color w:val="000000"/>
          <w:kern w:val="0"/>
          <w:szCs w:val="21"/>
        </w:rPr>
        <w:t>。</w:t>
      </w:r>
    </w:p>
    <w:p w14:paraId="5C492E80"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7E89D0EB"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w:t>
      </w:r>
      <w:r w:rsidR="00DF77FB">
        <w:rPr>
          <w:rFonts w:ascii="宋体" w:eastAsia="宋体" w:hAnsi="宋体" w:cs="TimesNewRomanPSMT" w:hint="eastAsia"/>
          <w:color w:val="000000"/>
          <w:kern w:val="0"/>
          <w:szCs w:val="21"/>
        </w:rPr>
        <w:t>课堂</w:t>
      </w:r>
      <w:r>
        <w:rPr>
          <w:rFonts w:ascii="宋体" w:eastAsia="宋体" w:hAnsi="宋体" w:cs="TimesNewRomanPSMT" w:hint="eastAsia"/>
          <w:color w:val="000000"/>
          <w:kern w:val="0"/>
          <w:szCs w:val="21"/>
        </w:rPr>
        <w:t>回答问题的情况</w:t>
      </w:r>
      <w:r w:rsidR="00E155A6">
        <w:rPr>
          <w:rFonts w:ascii="宋体" w:eastAsia="宋体" w:hAnsi="宋体" w:cs="TimesNewRomanPSMT" w:hint="eastAsia"/>
          <w:color w:val="000000"/>
          <w:kern w:val="0"/>
          <w:szCs w:val="21"/>
        </w:rPr>
        <w:t>，小论文完成情况</w:t>
      </w:r>
      <w:r>
        <w:rPr>
          <w:rFonts w:ascii="宋体" w:eastAsia="宋体" w:hAnsi="宋体" w:cs="TimesNewRomanPSMT" w:hint="eastAsia"/>
          <w:color w:val="000000"/>
          <w:kern w:val="0"/>
          <w:szCs w:val="21"/>
        </w:rPr>
        <w:t>。</w:t>
      </w:r>
    </w:p>
    <w:p w14:paraId="0820C135"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6BA0CF37" w14:textId="77777777" w:rsidR="0037730A" w:rsidRPr="00DF77FB" w:rsidRDefault="0037730A" w:rsidP="0037730A">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DF77FB">
        <w:rPr>
          <w:rFonts w:ascii="黑体" w:eastAsia="黑体" w:hAnsi="黑体" w:cs="Times New Roman" w:hint="eastAsia"/>
          <w:b/>
          <w:sz w:val="24"/>
          <w:szCs w:val="24"/>
        </w:rPr>
        <w:t>十</w:t>
      </w:r>
      <w:r w:rsidRPr="00FC24B5">
        <w:rPr>
          <w:rFonts w:ascii="黑体" w:eastAsia="黑体" w:hAnsi="黑体" w:cs="Times New Roman" w:hint="eastAsia"/>
          <w:b/>
          <w:sz w:val="24"/>
          <w:szCs w:val="24"/>
        </w:rPr>
        <w:t>二章</w:t>
      </w:r>
      <w:r>
        <w:rPr>
          <w:rFonts w:ascii="黑体" w:eastAsia="黑体" w:hAnsi="黑体" w:cs="Times New Roman" w:hint="eastAsia"/>
          <w:b/>
          <w:sz w:val="24"/>
          <w:szCs w:val="24"/>
        </w:rPr>
        <w:t xml:space="preserve"> </w:t>
      </w:r>
      <w:r w:rsidR="00DF77FB" w:rsidRPr="00DF77FB">
        <w:rPr>
          <w:rFonts w:ascii="黑体" w:eastAsia="黑体" w:hAnsi="黑体" w:cs="Times New Roman"/>
          <w:b/>
          <w:sz w:val="24"/>
          <w:szCs w:val="24"/>
        </w:rPr>
        <w:t>X射线晶体衍射技术</w:t>
      </w:r>
    </w:p>
    <w:p w14:paraId="133A5D54"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411B2C2B" w14:textId="77777777" w:rsidR="0037730A" w:rsidRPr="005B3EE0" w:rsidRDefault="00DF77FB" w:rsidP="00DF77FB">
      <w:pPr>
        <w:pStyle w:val="a3"/>
        <w:spacing w:beforeLines="50" w:before="156" w:afterLines="50" w:after="156" w:line="276" w:lineRule="auto"/>
        <w:ind w:firstLineChars="200" w:firstLine="420"/>
        <w:rPr>
          <w:rFonts w:hAnsi="宋体" w:cs="宋体"/>
        </w:rPr>
      </w:pPr>
      <w:r>
        <w:rPr>
          <w:rFonts w:hAnsi="宋体" w:cs="宋体" w:hint="eastAsia"/>
        </w:rPr>
        <w:t>熟悉</w:t>
      </w:r>
      <w:r w:rsidRPr="005B3EE0">
        <w:rPr>
          <w:rFonts w:hAnsi="宋体" w:cs="宋体" w:hint="eastAsia"/>
        </w:rPr>
        <w:t>X射线晶体衍射技术</w:t>
      </w:r>
      <w:r>
        <w:rPr>
          <w:rFonts w:hAnsi="宋体" w:cs="宋体" w:hint="eastAsia"/>
        </w:rPr>
        <w:t>的原理，掌握</w:t>
      </w:r>
      <w:r w:rsidRPr="005B3EE0">
        <w:rPr>
          <w:rFonts w:hAnsi="宋体" w:cs="宋体" w:hint="eastAsia"/>
        </w:rPr>
        <w:t>蛋白质晶体的制备技术</w:t>
      </w:r>
      <w:r w:rsidR="0037730A" w:rsidRPr="005B3EE0">
        <w:rPr>
          <w:rFonts w:hAnsi="宋体" w:cs="宋体" w:hint="eastAsia"/>
        </w:rPr>
        <w:t>。</w:t>
      </w:r>
    </w:p>
    <w:p w14:paraId="4A7A407E"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4F08F791" w14:textId="77777777" w:rsidR="0037730A" w:rsidRPr="00DF77FB" w:rsidRDefault="0037730A" w:rsidP="0037730A">
      <w:pPr>
        <w:widowControl/>
        <w:ind w:firstLineChars="200" w:firstLine="420"/>
        <w:jc w:val="left"/>
        <w:rPr>
          <w:rFonts w:ascii="宋体" w:eastAsia="宋体" w:hAnsi="宋体" w:cs="宋体"/>
          <w:szCs w:val="20"/>
        </w:rPr>
      </w:pPr>
      <w:r>
        <w:rPr>
          <w:rFonts w:ascii="宋体" w:eastAsia="宋体" w:hAnsi="宋体" w:cs="宋体" w:hint="eastAsia"/>
          <w:color w:val="000000"/>
          <w:kern w:val="0"/>
          <w:szCs w:val="21"/>
        </w:rPr>
        <w:t>重点：</w:t>
      </w:r>
      <w:r w:rsidR="00DF77FB" w:rsidRPr="00DF77FB">
        <w:rPr>
          <w:rFonts w:ascii="宋体" w:eastAsia="宋体" w:hAnsi="宋体" w:cs="宋体" w:hint="eastAsia"/>
          <w:szCs w:val="20"/>
        </w:rPr>
        <w:t>蛋白质晶体的制备技术</w:t>
      </w:r>
      <w:r w:rsidR="00062911">
        <w:rPr>
          <w:rFonts w:ascii="宋体" w:eastAsia="宋体" w:hAnsi="宋体" w:cs="宋体" w:hint="eastAsia"/>
          <w:szCs w:val="20"/>
        </w:rPr>
        <w:t>。</w:t>
      </w:r>
    </w:p>
    <w:p w14:paraId="260E4EB1"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DF77FB" w:rsidRPr="00DF77FB">
        <w:rPr>
          <w:rFonts w:ascii="宋体" w:eastAsia="宋体" w:hAnsi="宋体" w:cs="宋体" w:hint="eastAsia"/>
          <w:szCs w:val="20"/>
        </w:rPr>
        <w:t>X射线晶体衍射技术的原理</w:t>
      </w:r>
      <w:r w:rsidRPr="00DF77FB">
        <w:rPr>
          <w:rFonts w:ascii="宋体" w:eastAsia="宋体" w:hAnsi="宋体" w:cs="宋体" w:hint="eastAsia"/>
          <w:szCs w:val="20"/>
        </w:rPr>
        <w:t>。</w:t>
      </w:r>
    </w:p>
    <w:p w14:paraId="0DEDAE0D" w14:textId="77777777" w:rsidR="0037730A" w:rsidRDefault="0037730A" w:rsidP="0037730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23AE2B7"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 xml:space="preserve">第一节 </w:t>
      </w:r>
      <w:r w:rsidRPr="00DF77FB">
        <w:rPr>
          <w:rFonts w:ascii="宋体" w:eastAsia="宋体" w:hAnsi="宋体" w:cs="TimesNewRomanPSMT"/>
          <w:color w:val="000000"/>
          <w:kern w:val="0"/>
          <w:szCs w:val="21"/>
        </w:rPr>
        <w:t>X射线晶体衍射技术的发展史</w:t>
      </w:r>
    </w:p>
    <w:p w14:paraId="581876F2"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 xml:space="preserve">第二节 </w:t>
      </w:r>
      <w:r w:rsidRPr="00DF77FB">
        <w:rPr>
          <w:rFonts w:ascii="宋体" w:eastAsia="宋体" w:hAnsi="宋体" w:cs="TimesNewRomanPSMT"/>
          <w:color w:val="000000"/>
          <w:kern w:val="0"/>
          <w:szCs w:val="21"/>
        </w:rPr>
        <w:t>X射线晶体衍射技术的原理</w:t>
      </w:r>
    </w:p>
    <w:p w14:paraId="3D98147B"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 xml:space="preserve">第三节 </w:t>
      </w:r>
      <w:r w:rsidRPr="00DF77FB">
        <w:rPr>
          <w:rFonts w:ascii="宋体" w:eastAsia="宋体" w:hAnsi="宋体" w:cs="TimesNewRomanPSMT"/>
          <w:color w:val="000000"/>
          <w:kern w:val="0"/>
          <w:szCs w:val="21"/>
        </w:rPr>
        <w:t>X射线晶体衍射的新技术及展望</w:t>
      </w:r>
    </w:p>
    <w:p w14:paraId="0E56821C"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27CA3454"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DF77FB">
        <w:rPr>
          <w:rFonts w:ascii="宋体" w:eastAsia="宋体" w:hAnsi="宋体" w:cs="TimesNewRomanPSMT" w:hint="eastAsia"/>
          <w:color w:val="000000"/>
          <w:kern w:val="0"/>
          <w:szCs w:val="21"/>
        </w:rPr>
        <w:t>讲授法</w:t>
      </w:r>
      <w:r w:rsidRPr="00D2324C">
        <w:rPr>
          <w:rFonts w:ascii="宋体" w:eastAsia="宋体" w:hAnsi="宋体" w:cs="TimesNewRomanPSMT" w:hint="eastAsia"/>
          <w:color w:val="000000"/>
          <w:kern w:val="0"/>
          <w:szCs w:val="21"/>
        </w:rPr>
        <w:t>：</w:t>
      </w:r>
      <w:r w:rsidR="00DF77FB">
        <w:rPr>
          <w:rFonts w:ascii="宋体" w:eastAsia="宋体" w:hAnsi="宋体" w:cs="TimesNewRomanPSMT" w:hint="eastAsia"/>
          <w:color w:val="000000"/>
          <w:kern w:val="0"/>
          <w:szCs w:val="21"/>
        </w:rPr>
        <w:t>讲授</w:t>
      </w:r>
      <w:r w:rsidR="00DF77FB" w:rsidRPr="00DF77FB">
        <w:rPr>
          <w:rFonts w:ascii="宋体" w:eastAsia="宋体" w:hAnsi="宋体" w:cs="TimesNewRomanPSMT"/>
          <w:color w:val="000000"/>
          <w:kern w:val="0"/>
          <w:szCs w:val="21"/>
        </w:rPr>
        <w:t>X射线晶体衍射技术的原理</w:t>
      </w:r>
      <w:r w:rsidR="00DF77FB">
        <w:rPr>
          <w:rFonts w:ascii="宋体" w:eastAsia="宋体" w:hAnsi="宋体" w:cs="TimesNewRomanPSMT"/>
          <w:color w:val="000000"/>
          <w:kern w:val="0"/>
          <w:szCs w:val="21"/>
        </w:rPr>
        <w:t>。</w:t>
      </w:r>
    </w:p>
    <w:p w14:paraId="13465149"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DF77FB" w:rsidRPr="00DF77FB">
        <w:rPr>
          <w:rFonts w:ascii="宋体" w:eastAsia="宋体" w:hAnsi="宋体" w:cs="TimesNewRomanPSMT"/>
          <w:color w:val="000000"/>
          <w:kern w:val="0"/>
          <w:szCs w:val="21"/>
        </w:rPr>
        <w:t>X射线晶体衍射技术的发展史</w:t>
      </w:r>
      <w:r w:rsidR="00DF77FB">
        <w:rPr>
          <w:rFonts w:ascii="宋体" w:eastAsia="宋体" w:hAnsi="宋体" w:cs="TimesNewRomanPSMT"/>
          <w:color w:val="000000"/>
          <w:kern w:val="0"/>
          <w:szCs w:val="21"/>
        </w:rPr>
        <w:t>，</w:t>
      </w:r>
      <w:r w:rsidR="00DF77FB" w:rsidRPr="00DF77FB">
        <w:rPr>
          <w:rFonts w:ascii="宋体" w:eastAsia="宋体" w:hAnsi="宋体" w:cs="TimesNewRomanPSMT"/>
          <w:color w:val="000000"/>
          <w:kern w:val="0"/>
          <w:szCs w:val="21"/>
        </w:rPr>
        <w:t>X射线晶体衍射的新技术及展望</w:t>
      </w:r>
      <w:r w:rsidR="00DF77FB">
        <w:rPr>
          <w:rFonts w:ascii="宋体" w:eastAsia="宋体" w:hAnsi="宋体" w:cs="TimesNewRomanPSMT"/>
          <w:color w:val="000000"/>
          <w:kern w:val="0"/>
          <w:szCs w:val="21"/>
        </w:rPr>
        <w:t>。</w:t>
      </w:r>
    </w:p>
    <w:p w14:paraId="0BA91E09"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71F201CE"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6C3C2110" w14:textId="77777777" w:rsidR="0037730A" w:rsidRDefault="0037730A" w:rsidP="0037730A">
      <w:pPr>
        <w:spacing w:line="276" w:lineRule="auto"/>
        <w:ind w:leftChars="300" w:left="630"/>
        <w:rPr>
          <w:rFonts w:ascii="宋体" w:eastAsia="宋体" w:hAnsi="宋体" w:cs="TimesNewRomanPSMT"/>
          <w:color w:val="000000"/>
          <w:kern w:val="0"/>
          <w:szCs w:val="21"/>
        </w:rPr>
      </w:pPr>
    </w:p>
    <w:p w14:paraId="59CD4BF0" w14:textId="77777777" w:rsidR="0037730A" w:rsidRPr="00DF77FB" w:rsidRDefault="0037730A" w:rsidP="0037730A">
      <w:pPr>
        <w:widowControl/>
        <w:spacing w:beforeLines="50" w:before="156" w:afterLines="50" w:after="156"/>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DF77FB">
        <w:rPr>
          <w:rFonts w:ascii="黑体" w:eastAsia="黑体" w:hAnsi="黑体" w:cs="Times New Roman" w:hint="eastAsia"/>
          <w:b/>
          <w:sz w:val="24"/>
          <w:szCs w:val="24"/>
        </w:rPr>
        <w:t>十三</w:t>
      </w:r>
      <w:r w:rsidRPr="00FC24B5">
        <w:rPr>
          <w:rFonts w:ascii="黑体" w:eastAsia="黑体" w:hAnsi="黑体" w:cs="Times New Roman" w:hint="eastAsia"/>
          <w:b/>
          <w:sz w:val="24"/>
          <w:szCs w:val="24"/>
        </w:rPr>
        <w:t>章</w:t>
      </w:r>
      <w:r w:rsidR="00DF77FB">
        <w:rPr>
          <w:rFonts w:ascii="黑体" w:eastAsia="黑体" w:hAnsi="黑体" w:cs="Times New Roman" w:hint="eastAsia"/>
          <w:b/>
          <w:sz w:val="24"/>
          <w:szCs w:val="24"/>
        </w:rPr>
        <w:t xml:space="preserve"> </w:t>
      </w:r>
      <w:r w:rsidR="00DF77FB" w:rsidRPr="00DF77FB">
        <w:rPr>
          <w:rFonts w:ascii="黑体" w:eastAsia="黑体" w:hAnsi="黑体" w:cs="Times New Roman" w:hint="eastAsia"/>
          <w:b/>
          <w:sz w:val="24"/>
          <w:szCs w:val="24"/>
        </w:rPr>
        <w:t>膜片夹技术及蛋白质相互作用的研究方法</w:t>
      </w:r>
    </w:p>
    <w:p w14:paraId="33E70A0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1.</w:t>
      </w:r>
      <w:r w:rsidRPr="00383072">
        <w:rPr>
          <w:rFonts w:ascii="宋体" w:eastAsia="宋体" w:hAnsi="宋体" w:cs="宋体" w:hint="eastAsia"/>
          <w:b/>
          <w:color w:val="000000"/>
          <w:kern w:val="0"/>
          <w:szCs w:val="21"/>
        </w:rPr>
        <w:t>教学目标</w:t>
      </w:r>
    </w:p>
    <w:p w14:paraId="4178B890" w14:textId="77777777" w:rsidR="00DF77FB" w:rsidRPr="00DF77FB" w:rsidRDefault="00DF77FB" w:rsidP="0037730A">
      <w:pPr>
        <w:widowControl/>
        <w:spacing w:beforeLines="50" w:before="156" w:afterLines="50" w:after="156"/>
        <w:ind w:firstLineChars="200" w:firstLine="420"/>
        <w:jc w:val="left"/>
        <w:rPr>
          <w:rFonts w:ascii="宋体" w:eastAsia="宋体" w:hAnsi="宋体" w:cs="宋体"/>
          <w:color w:val="000000"/>
          <w:kern w:val="0"/>
          <w:szCs w:val="21"/>
        </w:rPr>
      </w:pPr>
      <w:r w:rsidRPr="00DF77FB">
        <w:rPr>
          <w:rFonts w:ascii="宋体" w:eastAsia="宋体" w:hAnsi="宋体" w:cs="宋体" w:hint="eastAsia"/>
          <w:color w:val="000000"/>
          <w:kern w:val="0"/>
          <w:szCs w:val="21"/>
        </w:rPr>
        <w:lastRenderedPageBreak/>
        <w:t>了解膜片钳技术的原理和方法</w:t>
      </w:r>
      <w:r w:rsidR="006D0793">
        <w:rPr>
          <w:rFonts w:ascii="宋体" w:eastAsia="宋体" w:hAnsi="宋体" w:cs="宋体" w:hint="eastAsia"/>
          <w:color w:val="000000"/>
          <w:kern w:val="0"/>
          <w:szCs w:val="21"/>
        </w:rPr>
        <w:t>和</w:t>
      </w:r>
      <w:r w:rsidR="006D0793" w:rsidRPr="006D0793">
        <w:rPr>
          <w:rFonts w:ascii="宋体" w:eastAsia="宋体" w:hAnsi="宋体" w:cs="宋体" w:hint="eastAsia"/>
          <w:color w:val="000000"/>
          <w:kern w:val="0"/>
          <w:szCs w:val="21"/>
        </w:rPr>
        <w:t>蛋白质相互作用的研究方法</w:t>
      </w:r>
      <w:r>
        <w:rPr>
          <w:rFonts w:ascii="宋体" w:eastAsia="宋体" w:hAnsi="宋体" w:cs="宋体" w:hint="eastAsia"/>
          <w:color w:val="000000"/>
          <w:kern w:val="0"/>
          <w:szCs w:val="21"/>
        </w:rPr>
        <w:t>。</w:t>
      </w:r>
    </w:p>
    <w:p w14:paraId="4F4D361E"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2.</w:t>
      </w:r>
      <w:r w:rsidRPr="00383072">
        <w:rPr>
          <w:rFonts w:ascii="宋体" w:eastAsia="宋体" w:hAnsi="宋体" w:cs="宋体" w:hint="eastAsia"/>
          <w:b/>
          <w:color w:val="000000"/>
          <w:kern w:val="0"/>
          <w:szCs w:val="21"/>
        </w:rPr>
        <w:t>教学重难点</w:t>
      </w:r>
    </w:p>
    <w:p w14:paraId="6021F384" w14:textId="77777777" w:rsidR="0037730A"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DF77FB" w:rsidRPr="00DF77FB">
        <w:rPr>
          <w:rFonts w:ascii="宋体" w:eastAsia="宋体" w:hAnsi="宋体" w:cs="宋体" w:hint="eastAsia"/>
          <w:color w:val="000000"/>
          <w:kern w:val="0"/>
          <w:szCs w:val="21"/>
        </w:rPr>
        <w:t>膜片钳技术的原理</w:t>
      </w:r>
      <w:r w:rsidR="00062911">
        <w:rPr>
          <w:rFonts w:ascii="宋体" w:eastAsia="宋体" w:hAnsi="宋体" w:cs="宋体" w:hint="eastAsia"/>
          <w:color w:val="000000"/>
          <w:kern w:val="0"/>
          <w:szCs w:val="21"/>
        </w:rPr>
        <w:t>。</w:t>
      </w:r>
    </w:p>
    <w:p w14:paraId="1187E7E5" w14:textId="77777777" w:rsidR="0037730A" w:rsidRPr="00313A87" w:rsidRDefault="0037730A" w:rsidP="0037730A">
      <w:pPr>
        <w:widowControl/>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DF77FB" w:rsidRPr="00DF77FB">
        <w:rPr>
          <w:rFonts w:ascii="宋体" w:eastAsia="宋体" w:hAnsi="宋体" w:cs="宋体" w:hint="eastAsia"/>
          <w:color w:val="000000"/>
          <w:kern w:val="0"/>
          <w:szCs w:val="21"/>
        </w:rPr>
        <w:t>膜片钳技术的原理</w:t>
      </w:r>
      <w:r>
        <w:rPr>
          <w:rFonts w:ascii="宋体" w:eastAsia="宋体" w:hAnsi="宋体" w:cs="宋体" w:hint="eastAsia"/>
          <w:color w:val="000000"/>
          <w:kern w:val="0"/>
          <w:szCs w:val="21"/>
        </w:rPr>
        <w:t>。</w:t>
      </w:r>
    </w:p>
    <w:p w14:paraId="25D806F9"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3.</w:t>
      </w:r>
      <w:r w:rsidRPr="00383072">
        <w:rPr>
          <w:rFonts w:ascii="宋体" w:eastAsia="宋体" w:hAnsi="宋体" w:cs="宋体" w:hint="eastAsia"/>
          <w:b/>
          <w:color w:val="000000"/>
          <w:kern w:val="0"/>
          <w:szCs w:val="21"/>
        </w:rPr>
        <w:t>教学内容</w:t>
      </w:r>
    </w:p>
    <w:p w14:paraId="6B903C92"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w:t>
      </w:r>
      <w:r w:rsidRPr="00634247">
        <w:rPr>
          <w:rFonts w:ascii="宋体" w:eastAsia="宋体" w:hAnsi="宋体" w:cs="TimesNewRomanPSMT" w:hint="eastAsia"/>
          <w:color w:val="000000"/>
          <w:kern w:val="0"/>
          <w:szCs w:val="21"/>
        </w:rPr>
        <w:t>一</w:t>
      </w:r>
      <w:r w:rsidRPr="00DF77FB">
        <w:rPr>
          <w:rFonts w:ascii="宋体" w:eastAsia="宋体" w:hAnsi="宋体" w:cs="TimesNewRomanPSMT" w:hint="eastAsia"/>
          <w:color w:val="000000"/>
          <w:kern w:val="0"/>
          <w:szCs w:val="21"/>
        </w:rPr>
        <w:t>节 膜片夹技术</w:t>
      </w:r>
    </w:p>
    <w:p w14:paraId="17709D22" w14:textId="77777777" w:rsidR="00DF77FB" w:rsidRPr="00DF77FB" w:rsidRDefault="00DF77FB" w:rsidP="00DF77FB">
      <w:pPr>
        <w:widowControl/>
        <w:ind w:leftChars="100" w:left="210" w:firstLineChars="200" w:firstLine="420"/>
        <w:jc w:val="left"/>
        <w:rPr>
          <w:rFonts w:ascii="宋体" w:eastAsia="宋体" w:hAnsi="宋体" w:cs="TimesNewRomanPSMT"/>
          <w:color w:val="000000"/>
          <w:kern w:val="0"/>
          <w:szCs w:val="21"/>
        </w:rPr>
      </w:pPr>
      <w:r w:rsidRPr="00DF77FB">
        <w:rPr>
          <w:rFonts w:ascii="宋体" w:eastAsia="宋体" w:hAnsi="宋体" w:cs="TimesNewRomanPSMT" w:hint="eastAsia"/>
          <w:color w:val="000000"/>
          <w:kern w:val="0"/>
          <w:szCs w:val="21"/>
        </w:rPr>
        <w:t>第二节 蛋白质相互作用的研究方法</w:t>
      </w:r>
    </w:p>
    <w:p w14:paraId="5648F100" w14:textId="77777777" w:rsidR="0037730A" w:rsidRPr="00383072" w:rsidRDefault="0037730A" w:rsidP="00383072">
      <w:pPr>
        <w:widowControl/>
        <w:spacing w:beforeLines="50" w:before="156" w:afterLines="50" w:after="156"/>
        <w:ind w:firstLineChars="200" w:firstLine="422"/>
        <w:jc w:val="left"/>
        <w:rPr>
          <w:rFonts w:ascii="宋体" w:eastAsia="宋体" w:hAnsi="宋体" w:cs="宋体"/>
          <w:b/>
          <w:color w:val="000000"/>
          <w:kern w:val="0"/>
          <w:szCs w:val="21"/>
        </w:rPr>
      </w:pPr>
      <w:r w:rsidRPr="00383072">
        <w:rPr>
          <w:rFonts w:ascii="宋体" w:eastAsia="宋体" w:hAnsi="宋体" w:cs="TimesNewRomanPSMT"/>
          <w:b/>
          <w:color w:val="000000"/>
          <w:kern w:val="0"/>
          <w:szCs w:val="21"/>
        </w:rPr>
        <w:t>4.</w:t>
      </w:r>
      <w:r w:rsidRPr="00383072">
        <w:rPr>
          <w:rFonts w:ascii="宋体" w:eastAsia="宋体" w:hAnsi="宋体" w:cs="宋体" w:hint="eastAsia"/>
          <w:b/>
          <w:color w:val="000000"/>
          <w:kern w:val="0"/>
          <w:szCs w:val="21"/>
        </w:rPr>
        <w:t xml:space="preserve">教学方法 </w:t>
      </w:r>
    </w:p>
    <w:p w14:paraId="47526A10" w14:textId="77777777" w:rsidR="0037730A" w:rsidRDefault="0037730A" w:rsidP="0037730A">
      <w:pPr>
        <w:widowControl/>
        <w:spacing w:line="276" w:lineRule="auto"/>
        <w:ind w:firstLineChars="200" w:firstLine="420"/>
        <w:jc w:val="left"/>
        <w:rPr>
          <w:rFonts w:ascii="宋体" w:eastAsia="宋体" w:hAnsi="宋体" w:cs="TimesNewRomanPSMT"/>
          <w:color w:val="000000"/>
          <w:kern w:val="0"/>
          <w:szCs w:val="21"/>
        </w:rPr>
      </w:pPr>
      <w:r w:rsidRPr="00D2324C">
        <w:rPr>
          <w:rFonts w:ascii="宋体" w:eastAsia="宋体" w:hAnsi="宋体" w:cs="TimesNewRomanPSMT" w:hint="eastAsia"/>
          <w:color w:val="000000"/>
          <w:kern w:val="0"/>
          <w:szCs w:val="21"/>
        </w:rPr>
        <w:t>（1）</w:t>
      </w:r>
      <w:r w:rsidR="000227BF">
        <w:rPr>
          <w:rFonts w:ascii="宋体" w:eastAsia="宋体" w:hAnsi="宋体" w:cs="TimesNewRomanPSMT" w:hint="eastAsia"/>
          <w:color w:val="000000"/>
          <w:kern w:val="0"/>
          <w:szCs w:val="21"/>
        </w:rPr>
        <w:t>讲</w:t>
      </w:r>
      <w:r w:rsidR="00DF77FB">
        <w:rPr>
          <w:rFonts w:ascii="宋体" w:eastAsia="宋体" w:hAnsi="宋体" w:cs="TimesNewRomanPSMT" w:hint="eastAsia"/>
          <w:color w:val="000000"/>
          <w:kern w:val="0"/>
          <w:szCs w:val="21"/>
        </w:rPr>
        <w:t>授法</w:t>
      </w:r>
      <w:r w:rsidRPr="00D2324C">
        <w:rPr>
          <w:rFonts w:ascii="宋体" w:eastAsia="宋体" w:hAnsi="宋体" w:cs="TimesNewRomanPSMT" w:hint="eastAsia"/>
          <w:color w:val="000000"/>
          <w:kern w:val="0"/>
          <w:szCs w:val="21"/>
        </w:rPr>
        <w:t>：</w:t>
      </w:r>
      <w:r w:rsidR="00DF77FB" w:rsidRPr="00DF77FB">
        <w:rPr>
          <w:rFonts w:ascii="宋体" w:eastAsia="宋体" w:hAnsi="宋体" w:cs="宋体" w:hint="eastAsia"/>
          <w:color w:val="000000"/>
          <w:kern w:val="0"/>
          <w:szCs w:val="21"/>
        </w:rPr>
        <w:t>膜片钳技术的原理和方法</w:t>
      </w:r>
      <w:r w:rsidR="00062911">
        <w:rPr>
          <w:rFonts w:ascii="宋体" w:eastAsia="宋体" w:hAnsi="宋体" w:cs="宋体" w:hint="eastAsia"/>
          <w:color w:val="000000"/>
          <w:kern w:val="0"/>
          <w:szCs w:val="21"/>
        </w:rPr>
        <w:t>。</w:t>
      </w:r>
    </w:p>
    <w:p w14:paraId="3FBBB237" w14:textId="77777777" w:rsidR="0037730A" w:rsidRPr="00D2324C" w:rsidRDefault="0037730A" w:rsidP="0037730A">
      <w:pPr>
        <w:widowControl/>
        <w:spacing w:line="276"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（2）自主学习法：</w:t>
      </w:r>
      <w:r w:rsidR="00DF77FB" w:rsidRPr="00DF77FB">
        <w:rPr>
          <w:rFonts w:ascii="宋体" w:eastAsia="宋体" w:hAnsi="宋体" w:cs="TimesNewRomanPSMT" w:hint="eastAsia"/>
          <w:color w:val="000000"/>
          <w:kern w:val="0"/>
          <w:szCs w:val="21"/>
        </w:rPr>
        <w:t>蛋白质相互作用的研究方法</w:t>
      </w:r>
      <w:r w:rsidR="00DF77FB">
        <w:rPr>
          <w:rFonts w:ascii="宋体" w:eastAsia="宋体" w:hAnsi="宋体" w:cs="TimesNewRomanPSMT" w:hint="eastAsia"/>
          <w:color w:val="000000"/>
          <w:kern w:val="0"/>
          <w:szCs w:val="21"/>
        </w:rPr>
        <w:t>。</w:t>
      </w:r>
    </w:p>
    <w:p w14:paraId="1EB0CFFC" w14:textId="77777777" w:rsidR="0037730A" w:rsidRPr="00383072" w:rsidRDefault="0037730A" w:rsidP="00383072">
      <w:pPr>
        <w:widowControl/>
        <w:spacing w:beforeLines="50" w:before="156" w:afterLines="50" w:after="156"/>
        <w:ind w:firstLineChars="200" w:firstLine="422"/>
        <w:jc w:val="left"/>
        <w:rPr>
          <w:rFonts w:ascii="宋体" w:eastAsia="宋体" w:hAnsi="宋体" w:cs="TimesNewRomanPSMT"/>
          <w:b/>
          <w:color w:val="000000"/>
          <w:kern w:val="0"/>
          <w:szCs w:val="21"/>
        </w:rPr>
      </w:pPr>
      <w:r w:rsidRPr="00383072">
        <w:rPr>
          <w:rFonts w:ascii="宋体" w:eastAsia="宋体" w:hAnsi="宋体" w:cs="TimesNewRomanPSMT"/>
          <w:b/>
          <w:color w:val="000000"/>
          <w:kern w:val="0"/>
          <w:szCs w:val="21"/>
        </w:rPr>
        <w:t>5.</w:t>
      </w:r>
      <w:r w:rsidRPr="00383072">
        <w:rPr>
          <w:rFonts w:ascii="宋体" w:eastAsia="宋体" w:hAnsi="宋体" w:cs="TimesNewRomanPSMT" w:hint="eastAsia"/>
          <w:b/>
          <w:color w:val="000000"/>
          <w:kern w:val="0"/>
          <w:szCs w:val="21"/>
        </w:rPr>
        <w:t>教学评价</w:t>
      </w:r>
    </w:p>
    <w:p w14:paraId="0027AE86" w14:textId="77777777" w:rsidR="0037730A" w:rsidRPr="001B2D92" w:rsidRDefault="0037730A" w:rsidP="0037730A">
      <w:pPr>
        <w:spacing w:line="276" w:lineRule="auto"/>
        <w:ind w:leftChars="300" w:left="630"/>
        <w:rPr>
          <w:rFonts w:ascii="宋体" w:eastAsia="宋体" w:hAnsi="宋体" w:cs="TimesNewRomanPSMT"/>
          <w:color w:val="000000"/>
          <w:kern w:val="0"/>
          <w:szCs w:val="21"/>
        </w:rPr>
      </w:pPr>
      <w:r>
        <w:rPr>
          <w:rFonts w:ascii="宋体" w:eastAsia="宋体" w:hAnsi="宋体" w:cs="TimesNewRomanPSMT" w:hint="eastAsia"/>
          <w:color w:val="000000"/>
          <w:kern w:val="0"/>
          <w:szCs w:val="21"/>
        </w:rPr>
        <w:t>考核学生回答问题的情况。</w:t>
      </w:r>
    </w:p>
    <w:p w14:paraId="0E7A4B08"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49D1841"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624ED24E" w14:textId="77777777" w:rsidTr="00D715F7">
        <w:trPr>
          <w:trHeight w:val="340"/>
          <w:jc w:val="center"/>
        </w:trPr>
        <w:tc>
          <w:tcPr>
            <w:tcW w:w="2765" w:type="dxa"/>
            <w:vAlign w:val="center"/>
          </w:tcPr>
          <w:p w14:paraId="19B830F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A3A437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83B9EF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1D8BDCD5" w14:textId="77777777" w:rsidTr="00D715F7">
        <w:trPr>
          <w:trHeight w:val="340"/>
          <w:jc w:val="center"/>
        </w:trPr>
        <w:tc>
          <w:tcPr>
            <w:tcW w:w="2765" w:type="dxa"/>
            <w:vAlign w:val="center"/>
          </w:tcPr>
          <w:p w14:paraId="04E6F359"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第一章</w:t>
            </w:r>
            <w:r w:rsidR="00720FC7">
              <w:rPr>
                <w:rFonts w:ascii="宋体" w:eastAsia="宋体" w:hAnsi="宋体" w:hint="eastAsia"/>
              </w:rPr>
              <w:t xml:space="preserve"> </w:t>
            </w:r>
          </w:p>
        </w:tc>
        <w:tc>
          <w:tcPr>
            <w:tcW w:w="2765" w:type="dxa"/>
            <w:vAlign w:val="center"/>
          </w:tcPr>
          <w:p w14:paraId="2B125E39"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蛋白质化学概论</w:t>
            </w:r>
          </w:p>
        </w:tc>
        <w:tc>
          <w:tcPr>
            <w:tcW w:w="2766" w:type="dxa"/>
            <w:vAlign w:val="center"/>
          </w:tcPr>
          <w:p w14:paraId="7AB56FB8" w14:textId="77777777" w:rsidR="00CA53B2"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4152781C" w14:textId="77777777" w:rsidTr="00D715F7">
        <w:trPr>
          <w:trHeight w:val="340"/>
          <w:jc w:val="center"/>
        </w:trPr>
        <w:tc>
          <w:tcPr>
            <w:tcW w:w="2765" w:type="dxa"/>
            <w:vAlign w:val="center"/>
          </w:tcPr>
          <w:p w14:paraId="19A39BF1"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34A227BF"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蛋白质的生物合成</w:t>
            </w:r>
          </w:p>
        </w:tc>
        <w:tc>
          <w:tcPr>
            <w:tcW w:w="2766" w:type="dxa"/>
            <w:vAlign w:val="center"/>
          </w:tcPr>
          <w:p w14:paraId="4BDB90E5" w14:textId="77777777" w:rsidR="00CA53B2"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46AA28D7" w14:textId="77777777" w:rsidTr="00D715F7">
        <w:trPr>
          <w:trHeight w:val="340"/>
          <w:jc w:val="center"/>
        </w:trPr>
        <w:tc>
          <w:tcPr>
            <w:tcW w:w="2765" w:type="dxa"/>
            <w:vAlign w:val="center"/>
          </w:tcPr>
          <w:p w14:paraId="13D698A0"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AA9EC6C"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多肽的化学合成</w:t>
            </w:r>
          </w:p>
        </w:tc>
        <w:tc>
          <w:tcPr>
            <w:tcW w:w="2766" w:type="dxa"/>
            <w:vAlign w:val="center"/>
          </w:tcPr>
          <w:p w14:paraId="53DFAAD9" w14:textId="77777777" w:rsidR="00CA53B2"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2259E258" w14:textId="77777777" w:rsidTr="00D715F7">
        <w:trPr>
          <w:trHeight w:val="340"/>
          <w:jc w:val="center"/>
        </w:trPr>
        <w:tc>
          <w:tcPr>
            <w:tcW w:w="2765" w:type="dxa"/>
            <w:vAlign w:val="center"/>
          </w:tcPr>
          <w:p w14:paraId="08ED8A10"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1BD64601"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蛋白质化学中的层析技术</w:t>
            </w:r>
          </w:p>
        </w:tc>
        <w:tc>
          <w:tcPr>
            <w:tcW w:w="2766" w:type="dxa"/>
            <w:vAlign w:val="center"/>
          </w:tcPr>
          <w:p w14:paraId="06486511" w14:textId="77777777" w:rsidR="00CA53B2"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9FA084C" w14:textId="77777777" w:rsidTr="00D715F7">
        <w:trPr>
          <w:trHeight w:val="340"/>
          <w:jc w:val="center"/>
        </w:trPr>
        <w:tc>
          <w:tcPr>
            <w:tcW w:w="2765" w:type="dxa"/>
            <w:vAlign w:val="center"/>
          </w:tcPr>
          <w:p w14:paraId="6D4D010A"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3E2DC9E1"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高效液相色谱</w:t>
            </w:r>
          </w:p>
        </w:tc>
        <w:tc>
          <w:tcPr>
            <w:tcW w:w="2766" w:type="dxa"/>
            <w:vAlign w:val="center"/>
          </w:tcPr>
          <w:p w14:paraId="7DA69048" w14:textId="77777777" w:rsidR="00CA53B2"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2713222D" w14:textId="77777777" w:rsidTr="00D715F7">
        <w:trPr>
          <w:trHeight w:val="340"/>
          <w:jc w:val="center"/>
        </w:trPr>
        <w:tc>
          <w:tcPr>
            <w:tcW w:w="2765" w:type="dxa"/>
            <w:vAlign w:val="center"/>
          </w:tcPr>
          <w:p w14:paraId="081D4C6A" w14:textId="77777777" w:rsidR="00CA53B2" w:rsidRPr="0034254B" w:rsidRDefault="00CA53B2" w:rsidP="00720FC7">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67093B46"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聚丙烯酰胺凝胶电泳</w:t>
            </w:r>
          </w:p>
        </w:tc>
        <w:tc>
          <w:tcPr>
            <w:tcW w:w="2766" w:type="dxa"/>
            <w:vAlign w:val="center"/>
          </w:tcPr>
          <w:p w14:paraId="6833D22E" w14:textId="77777777" w:rsidR="00CA53B2"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1A4EBD03" w14:textId="77777777" w:rsidTr="00D715F7">
        <w:trPr>
          <w:trHeight w:val="340"/>
          <w:jc w:val="center"/>
        </w:trPr>
        <w:tc>
          <w:tcPr>
            <w:tcW w:w="2765" w:type="dxa"/>
            <w:vAlign w:val="center"/>
          </w:tcPr>
          <w:p w14:paraId="2412EEAB" w14:textId="77777777" w:rsidR="00CA53B2"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七</w:t>
            </w:r>
            <w:r w:rsidRPr="0034254B">
              <w:rPr>
                <w:rFonts w:ascii="宋体" w:eastAsia="宋体" w:hAnsi="宋体" w:hint="eastAsia"/>
              </w:rPr>
              <w:t>章</w:t>
            </w:r>
          </w:p>
        </w:tc>
        <w:tc>
          <w:tcPr>
            <w:tcW w:w="2765" w:type="dxa"/>
            <w:vAlign w:val="center"/>
          </w:tcPr>
          <w:p w14:paraId="055AD331" w14:textId="77777777" w:rsidR="00CA53B2"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蛋白质等电聚焦电泳</w:t>
            </w:r>
          </w:p>
        </w:tc>
        <w:tc>
          <w:tcPr>
            <w:tcW w:w="2766" w:type="dxa"/>
            <w:vAlign w:val="center"/>
          </w:tcPr>
          <w:p w14:paraId="0864B3B4" w14:textId="77777777" w:rsidR="00CA53B2"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285A1BF6" w14:textId="77777777" w:rsidTr="00D715F7">
        <w:trPr>
          <w:trHeight w:val="340"/>
          <w:jc w:val="center"/>
        </w:trPr>
        <w:tc>
          <w:tcPr>
            <w:tcW w:w="2765" w:type="dxa"/>
            <w:vAlign w:val="center"/>
          </w:tcPr>
          <w:p w14:paraId="59B5CD8B"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八</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2E9B22D7"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毛细管电泳和连续自由流电泳</w:t>
            </w:r>
          </w:p>
        </w:tc>
        <w:tc>
          <w:tcPr>
            <w:tcW w:w="2766" w:type="dxa"/>
            <w:vAlign w:val="center"/>
          </w:tcPr>
          <w:p w14:paraId="109467AD" w14:textId="77777777" w:rsidR="00E60EE6"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67C0B660" w14:textId="77777777" w:rsidTr="00D715F7">
        <w:trPr>
          <w:trHeight w:val="340"/>
          <w:jc w:val="center"/>
        </w:trPr>
        <w:tc>
          <w:tcPr>
            <w:tcW w:w="2765" w:type="dxa"/>
            <w:vAlign w:val="center"/>
          </w:tcPr>
          <w:p w14:paraId="23EF641E"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九</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31E08BC5"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蛋白质和多肽的氨基酸序列分析</w:t>
            </w:r>
          </w:p>
        </w:tc>
        <w:tc>
          <w:tcPr>
            <w:tcW w:w="2766" w:type="dxa"/>
            <w:vAlign w:val="center"/>
          </w:tcPr>
          <w:p w14:paraId="0E5ED93D" w14:textId="77777777" w:rsidR="00E60EE6"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65A432BD" w14:textId="77777777" w:rsidTr="00D715F7">
        <w:trPr>
          <w:trHeight w:val="340"/>
          <w:jc w:val="center"/>
        </w:trPr>
        <w:tc>
          <w:tcPr>
            <w:tcW w:w="2765" w:type="dxa"/>
            <w:vAlign w:val="center"/>
          </w:tcPr>
          <w:p w14:paraId="67216A12"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sidR="00720FC7">
              <w:rPr>
                <w:rFonts w:ascii="宋体" w:eastAsia="宋体" w:hAnsi="宋体" w:hint="eastAsia"/>
              </w:rPr>
              <w:t>十</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07EF35A5"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质谱技术在蛋白质、多肽化学中的应用</w:t>
            </w:r>
          </w:p>
        </w:tc>
        <w:tc>
          <w:tcPr>
            <w:tcW w:w="2766" w:type="dxa"/>
            <w:vAlign w:val="center"/>
          </w:tcPr>
          <w:p w14:paraId="7EE9AD24" w14:textId="77777777" w:rsidR="00E60EE6"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E60EE6" w14:paraId="6404E0EE" w14:textId="77777777" w:rsidTr="00D715F7">
        <w:trPr>
          <w:trHeight w:val="340"/>
          <w:jc w:val="center"/>
        </w:trPr>
        <w:tc>
          <w:tcPr>
            <w:tcW w:w="2765" w:type="dxa"/>
            <w:vAlign w:val="center"/>
          </w:tcPr>
          <w:p w14:paraId="673B75D1"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十一</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6F23C81C"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核磁共振波谱在蛋白质化学中的应用</w:t>
            </w:r>
          </w:p>
        </w:tc>
        <w:tc>
          <w:tcPr>
            <w:tcW w:w="2766" w:type="dxa"/>
            <w:vAlign w:val="center"/>
          </w:tcPr>
          <w:p w14:paraId="4AC0DDAC" w14:textId="77777777" w:rsidR="00E60EE6"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77B8F721" w14:textId="77777777" w:rsidTr="00D715F7">
        <w:trPr>
          <w:trHeight w:val="340"/>
          <w:jc w:val="center"/>
        </w:trPr>
        <w:tc>
          <w:tcPr>
            <w:tcW w:w="2765" w:type="dxa"/>
            <w:vAlign w:val="center"/>
          </w:tcPr>
          <w:p w14:paraId="2A35F54F"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十二</w:t>
            </w:r>
            <w:r w:rsidRPr="0034254B">
              <w:rPr>
                <w:rFonts w:ascii="宋体" w:eastAsia="宋体" w:hAnsi="宋体" w:hint="eastAsia"/>
              </w:rPr>
              <w:t>章</w:t>
            </w:r>
            <w:r w:rsidR="00720FC7">
              <w:rPr>
                <w:rFonts w:ascii="宋体" w:eastAsia="宋体" w:hAnsi="宋体" w:hint="eastAsia"/>
              </w:rPr>
              <w:t xml:space="preserve"> </w:t>
            </w:r>
          </w:p>
        </w:tc>
        <w:tc>
          <w:tcPr>
            <w:tcW w:w="2765" w:type="dxa"/>
            <w:vAlign w:val="center"/>
          </w:tcPr>
          <w:p w14:paraId="7310B249"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rPr>
              <w:t>X射线晶体衍射技术</w:t>
            </w:r>
          </w:p>
        </w:tc>
        <w:tc>
          <w:tcPr>
            <w:tcW w:w="2766" w:type="dxa"/>
            <w:vAlign w:val="center"/>
          </w:tcPr>
          <w:p w14:paraId="62948B82" w14:textId="77777777" w:rsidR="00E60EE6" w:rsidRPr="0034254B" w:rsidRDefault="00720FC7"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E60EE6" w14:paraId="58C2D432" w14:textId="77777777" w:rsidTr="00D715F7">
        <w:trPr>
          <w:trHeight w:val="340"/>
          <w:jc w:val="center"/>
        </w:trPr>
        <w:tc>
          <w:tcPr>
            <w:tcW w:w="2765" w:type="dxa"/>
            <w:vAlign w:val="center"/>
          </w:tcPr>
          <w:p w14:paraId="0DEDA554" w14:textId="77777777" w:rsidR="00E60EE6" w:rsidRPr="0034254B" w:rsidRDefault="00E60EE6" w:rsidP="00720FC7">
            <w:pPr>
              <w:widowControl/>
              <w:spacing w:beforeLines="50" w:before="156" w:afterLines="50" w:after="156"/>
              <w:jc w:val="center"/>
              <w:rPr>
                <w:rFonts w:ascii="宋体" w:eastAsia="宋体" w:hAnsi="宋体"/>
              </w:rPr>
            </w:pPr>
            <w:r w:rsidRPr="0034254B">
              <w:rPr>
                <w:rFonts w:ascii="宋体" w:eastAsia="宋体" w:hAnsi="宋体" w:hint="eastAsia"/>
              </w:rPr>
              <w:t>第</w:t>
            </w:r>
            <w:r w:rsidR="00720FC7">
              <w:rPr>
                <w:rFonts w:ascii="宋体" w:eastAsia="宋体" w:hAnsi="宋体" w:hint="eastAsia"/>
              </w:rPr>
              <w:t>十三</w:t>
            </w:r>
            <w:r w:rsidRPr="0034254B">
              <w:rPr>
                <w:rFonts w:ascii="宋体" w:eastAsia="宋体" w:hAnsi="宋体" w:hint="eastAsia"/>
              </w:rPr>
              <w:t>章</w:t>
            </w:r>
          </w:p>
        </w:tc>
        <w:tc>
          <w:tcPr>
            <w:tcW w:w="2765" w:type="dxa"/>
            <w:vAlign w:val="center"/>
          </w:tcPr>
          <w:p w14:paraId="70EC3033" w14:textId="77777777" w:rsidR="00E60EE6" w:rsidRPr="0034254B" w:rsidRDefault="00720FC7" w:rsidP="00DD7B5F">
            <w:pPr>
              <w:widowControl/>
              <w:spacing w:beforeLines="50" w:before="156" w:afterLines="50" w:after="156"/>
              <w:jc w:val="center"/>
              <w:rPr>
                <w:rFonts w:ascii="宋体" w:eastAsia="宋体" w:hAnsi="宋体"/>
              </w:rPr>
            </w:pPr>
            <w:r w:rsidRPr="00720FC7">
              <w:rPr>
                <w:rFonts w:ascii="宋体" w:eastAsia="宋体" w:hAnsi="宋体" w:hint="eastAsia"/>
              </w:rPr>
              <w:t>膜片夹技术及蛋白质相互作用的研究方法</w:t>
            </w:r>
          </w:p>
        </w:tc>
        <w:tc>
          <w:tcPr>
            <w:tcW w:w="2766" w:type="dxa"/>
            <w:vAlign w:val="center"/>
          </w:tcPr>
          <w:p w14:paraId="30020692" w14:textId="77777777" w:rsidR="00E60EE6" w:rsidRPr="0034254B" w:rsidRDefault="00B63A74" w:rsidP="00DD7B5F">
            <w:pPr>
              <w:widowControl/>
              <w:spacing w:beforeLines="50" w:before="156" w:afterLines="50" w:after="156"/>
              <w:jc w:val="center"/>
              <w:rPr>
                <w:rFonts w:ascii="宋体" w:eastAsia="宋体" w:hAnsi="宋体"/>
              </w:rPr>
            </w:pPr>
            <w:r>
              <w:rPr>
                <w:rFonts w:ascii="宋体" w:eastAsia="宋体" w:hAnsi="宋体" w:hint="eastAsia"/>
              </w:rPr>
              <w:t>2</w:t>
            </w:r>
          </w:p>
        </w:tc>
      </w:tr>
    </w:tbl>
    <w:p w14:paraId="4553751B"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DC058B6"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41"/>
        <w:gridCol w:w="691"/>
        <w:gridCol w:w="1134"/>
        <w:gridCol w:w="1861"/>
        <w:gridCol w:w="832"/>
        <w:gridCol w:w="2428"/>
        <w:gridCol w:w="646"/>
      </w:tblGrid>
      <w:tr w:rsidR="00D715F7" w:rsidRPr="00D715F7" w14:paraId="1B9EA8F2" w14:textId="77777777" w:rsidTr="00B55F94">
        <w:trPr>
          <w:trHeight w:val="340"/>
          <w:jc w:val="center"/>
        </w:trPr>
        <w:tc>
          <w:tcPr>
            <w:tcW w:w="741" w:type="dxa"/>
            <w:vAlign w:val="center"/>
          </w:tcPr>
          <w:p w14:paraId="4718180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691" w:type="dxa"/>
            <w:vAlign w:val="center"/>
          </w:tcPr>
          <w:p w14:paraId="025EC38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34" w:type="dxa"/>
            <w:vAlign w:val="center"/>
          </w:tcPr>
          <w:p w14:paraId="0880A72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61" w:type="dxa"/>
            <w:vAlign w:val="center"/>
          </w:tcPr>
          <w:p w14:paraId="4A986B9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32" w:type="dxa"/>
            <w:vAlign w:val="center"/>
          </w:tcPr>
          <w:p w14:paraId="54645F1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2428" w:type="dxa"/>
            <w:vAlign w:val="center"/>
          </w:tcPr>
          <w:p w14:paraId="29A06E0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646" w:type="dxa"/>
            <w:vAlign w:val="center"/>
          </w:tcPr>
          <w:p w14:paraId="0AA94A9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645FFEF3" w14:textId="77777777" w:rsidTr="00B55F94">
        <w:trPr>
          <w:trHeight w:val="340"/>
          <w:jc w:val="center"/>
        </w:trPr>
        <w:tc>
          <w:tcPr>
            <w:tcW w:w="741" w:type="dxa"/>
            <w:vAlign w:val="center"/>
          </w:tcPr>
          <w:p w14:paraId="30C40097"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3F0AE3">
              <w:rPr>
                <w:rFonts w:ascii="宋体" w:eastAsia="宋体" w:hAnsi="宋体"/>
                <w:szCs w:val="21"/>
              </w:rPr>
              <w:t>-2</w:t>
            </w:r>
          </w:p>
        </w:tc>
        <w:tc>
          <w:tcPr>
            <w:tcW w:w="691" w:type="dxa"/>
            <w:vAlign w:val="center"/>
          </w:tcPr>
          <w:p w14:paraId="6A576EEE"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374784A4" w14:textId="77777777" w:rsidR="00D715F7" w:rsidRPr="00D715F7" w:rsidRDefault="003F0AE3" w:rsidP="00DD7B5F">
            <w:pPr>
              <w:widowControl/>
              <w:spacing w:beforeLines="50" w:before="156" w:afterLines="50" w:after="156"/>
              <w:jc w:val="center"/>
              <w:rPr>
                <w:rFonts w:ascii="宋体" w:eastAsia="宋体" w:hAnsi="宋体"/>
                <w:szCs w:val="21"/>
              </w:rPr>
            </w:pPr>
            <w:r>
              <w:rPr>
                <w:rFonts w:ascii="宋体" w:eastAsia="宋体" w:hAnsi="宋体"/>
                <w:szCs w:val="21"/>
              </w:rPr>
              <w:t>第一章</w:t>
            </w:r>
            <w:r w:rsidRPr="00720FC7">
              <w:rPr>
                <w:rFonts w:ascii="宋体" w:eastAsia="宋体" w:hAnsi="宋体" w:hint="eastAsia"/>
              </w:rPr>
              <w:t>蛋白质化学概论</w:t>
            </w:r>
          </w:p>
        </w:tc>
        <w:tc>
          <w:tcPr>
            <w:tcW w:w="1861" w:type="dxa"/>
            <w:vAlign w:val="center"/>
          </w:tcPr>
          <w:p w14:paraId="4DB85BCC" w14:textId="77777777" w:rsidR="00D715F7" w:rsidRPr="00D715F7" w:rsidRDefault="00310AFE" w:rsidP="00DD7B5F">
            <w:pPr>
              <w:widowControl/>
              <w:spacing w:beforeLines="50" w:before="156" w:afterLines="50" w:after="156"/>
              <w:jc w:val="center"/>
              <w:rPr>
                <w:rFonts w:ascii="宋体" w:eastAsia="宋体" w:hAnsi="宋体"/>
                <w:szCs w:val="21"/>
              </w:rPr>
            </w:pPr>
            <w:r w:rsidRPr="00D2324C">
              <w:rPr>
                <w:rFonts w:ascii="宋体" w:eastAsia="宋体" w:hAnsi="宋体" w:cs="宋体" w:hint="eastAsia"/>
                <w:color w:val="000000"/>
                <w:kern w:val="0"/>
                <w:szCs w:val="21"/>
              </w:rPr>
              <w:t>蛋白质的组成、结构、结构和功能的关系、理化性质和分离纯化方法</w:t>
            </w:r>
            <w:r w:rsidR="00B55F94">
              <w:rPr>
                <w:rFonts w:ascii="宋体" w:eastAsia="宋体" w:hAnsi="宋体" w:cs="宋体" w:hint="eastAsia"/>
                <w:color w:val="000000"/>
                <w:kern w:val="0"/>
                <w:szCs w:val="21"/>
              </w:rPr>
              <w:t>。</w:t>
            </w:r>
          </w:p>
        </w:tc>
        <w:tc>
          <w:tcPr>
            <w:tcW w:w="832" w:type="dxa"/>
            <w:vAlign w:val="center"/>
          </w:tcPr>
          <w:p w14:paraId="34A6813E" w14:textId="77777777" w:rsidR="00D715F7" w:rsidRPr="00D715F7" w:rsidRDefault="003F0AE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428" w:type="dxa"/>
            <w:vAlign w:val="center"/>
          </w:tcPr>
          <w:p w14:paraId="72B90315" w14:textId="77777777" w:rsidR="00D715F7" w:rsidRDefault="00310AFE" w:rsidP="00310AFE">
            <w:pPr>
              <w:rPr>
                <w:bCs/>
              </w:rPr>
            </w:pPr>
            <w:r w:rsidRPr="00310AFE">
              <w:rPr>
                <w:rFonts w:hint="eastAsia"/>
                <w:b/>
                <w:bCs/>
              </w:rPr>
              <w:t>作业</w:t>
            </w:r>
            <w:r>
              <w:rPr>
                <w:rFonts w:hint="eastAsia"/>
                <w:bCs/>
              </w:rPr>
              <w:t>：</w:t>
            </w:r>
            <w:r w:rsidRPr="00445585">
              <w:rPr>
                <w:rFonts w:hint="eastAsia"/>
                <w:bCs/>
              </w:rPr>
              <w:t>1、蛋白质化学的概念和研究内容？与生物化学的区别和联系？2、20种氨基酸的结构</w:t>
            </w:r>
            <w:r w:rsidR="00D56727">
              <w:rPr>
                <w:rFonts w:hint="eastAsia"/>
                <w:bCs/>
              </w:rPr>
              <w:t>及侧链特点</w:t>
            </w:r>
            <w:r w:rsidRPr="00445585">
              <w:rPr>
                <w:rFonts w:hint="eastAsia"/>
                <w:bCs/>
              </w:rPr>
              <w:t>。3、球状蛋白质</w:t>
            </w:r>
            <w:r>
              <w:rPr>
                <w:rFonts w:hint="eastAsia"/>
                <w:bCs/>
              </w:rPr>
              <w:t>各级</w:t>
            </w:r>
            <w:r w:rsidRPr="00445585">
              <w:rPr>
                <w:rFonts w:hint="eastAsia"/>
                <w:bCs/>
              </w:rPr>
              <w:t>结构</w:t>
            </w:r>
            <w:r>
              <w:rPr>
                <w:rFonts w:hint="eastAsia"/>
                <w:bCs/>
              </w:rPr>
              <w:t>的特点</w:t>
            </w:r>
            <w:r w:rsidRPr="00445585">
              <w:rPr>
                <w:rFonts w:hint="eastAsia"/>
                <w:bCs/>
              </w:rPr>
              <w:t>？</w:t>
            </w:r>
            <w:r w:rsidR="00D56727">
              <w:rPr>
                <w:rFonts w:hint="eastAsia"/>
                <w:bCs/>
              </w:rPr>
              <w:t>4、</w:t>
            </w:r>
            <w:r w:rsidRPr="00445585">
              <w:rPr>
                <w:rFonts w:hint="eastAsia"/>
                <w:bCs/>
              </w:rPr>
              <w:t>举例</w:t>
            </w:r>
            <w:r>
              <w:rPr>
                <w:rFonts w:hint="eastAsia"/>
                <w:bCs/>
              </w:rPr>
              <w:t>蛋白质结构和功能的关系？</w:t>
            </w:r>
            <w:r w:rsidR="00D56727">
              <w:rPr>
                <w:rFonts w:hint="eastAsia"/>
                <w:bCs/>
              </w:rPr>
              <w:t>5、</w:t>
            </w:r>
            <w:r w:rsidRPr="00445585">
              <w:rPr>
                <w:rFonts w:hint="eastAsia"/>
                <w:bCs/>
              </w:rPr>
              <w:t>蛋白质分离纯化的</w:t>
            </w:r>
            <w:r>
              <w:rPr>
                <w:rFonts w:hint="eastAsia"/>
                <w:bCs/>
              </w:rPr>
              <w:t>依据和</w:t>
            </w:r>
            <w:r w:rsidRPr="00445585">
              <w:rPr>
                <w:rFonts w:hint="eastAsia"/>
                <w:bCs/>
              </w:rPr>
              <w:t>方法</w:t>
            </w:r>
            <w:r>
              <w:rPr>
                <w:rFonts w:hint="eastAsia"/>
                <w:bCs/>
              </w:rPr>
              <w:t>？</w:t>
            </w:r>
          </w:p>
          <w:p w14:paraId="3EB83B7C" w14:textId="77777777" w:rsidR="00310AFE" w:rsidRPr="00310AFE" w:rsidRDefault="00310AFE" w:rsidP="00310AFE">
            <w:pPr>
              <w:rPr>
                <w:rFonts w:ascii="宋体" w:eastAsia="宋体" w:hAnsi="宋体"/>
                <w:szCs w:val="21"/>
              </w:rPr>
            </w:pPr>
            <w:r w:rsidRPr="00D56727">
              <w:rPr>
                <w:rFonts w:hint="eastAsia"/>
                <w:b/>
                <w:bCs/>
              </w:rPr>
              <w:t>要求：</w:t>
            </w:r>
            <w:r w:rsidR="00D56727">
              <w:rPr>
                <w:rFonts w:hint="eastAsia"/>
                <w:bCs/>
              </w:rPr>
              <w:t>准确</w:t>
            </w:r>
            <w:r w:rsidR="006D0793">
              <w:rPr>
                <w:rFonts w:hint="eastAsia"/>
                <w:bCs/>
              </w:rPr>
              <w:t>说明</w:t>
            </w:r>
            <w:r w:rsidR="00D56727">
              <w:rPr>
                <w:rFonts w:hint="eastAsia"/>
                <w:bCs/>
              </w:rPr>
              <w:t>各知识要点，并能比较分析和理解相关知识点的特点和差别，解释相关现象和用途。</w:t>
            </w:r>
          </w:p>
        </w:tc>
        <w:tc>
          <w:tcPr>
            <w:tcW w:w="646" w:type="dxa"/>
            <w:vAlign w:val="center"/>
          </w:tcPr>
          <w:p w14:paraId="3CCECB7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9063742" w14:textId="77777777" w:rsidTr="00B55F94">
        <w:trPr>
          <w:trHeight w:val="340"/>
          <w:jc w:val="center"/>
        </w:trPr>
        <w:tc>
          <w:tcPr>
            <w:tcW w:w="741" w:type="dxa"/>
            <w:vAlign w:val="center"/>
          </w:tcPr>
          <w:p w14:paraId="51C49A00" w14:textId="77777777" w:rsidR="00D715F7" w:rsidRPr="00D715F7" w:rsidRDefault="003F0AE3" w:rsidP="00DD7B5F">
            <w:pPr>
              <w:widowControl/>
              <w:spacing w:beforeLines="50" w:before="156" w:afterLines="50" w:after="156"/>
              <w:jc w:val="center"/>
              <w:rPr>
                <w:rFonts w:ascii="宋体" w:eastAsia="宋体" w:hAnsi="宋体"/>
                <w:szCs w:val="21"/>
              </w:rPr>
            </w:pPr>
            <w:r>
              <w:rPr>
                <w:rFonts w:ascii="宋体" w:eastAsia="宋体" w:hAnsi="宋体"/>
                <w:szCs w:val="21"/>
              </w:rPr>
              <w:t>3-5</w:t>
            </w:r>
          </w:p>
        </w:tc>
        <w:tc>
          <w:tcPr>
            <w:tcW w:w="691" w:type="dxa"/>
            <w:vAlign w:val="center"/>
          </w:tcPr>
          <w:p w14:paraId="7E54D72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17CED540" w14:textId="77777777" w:rsidR="00D56727" w:rsidRDefault="00D56727" w:rsidP="00D56727">
            <w:pPr>
              <w:widowControl/>
              <w:spacing w:beforeLines="50" w:before="156" w:afterLines="50" w:after="156"/>
              <w:rPr>
                <w:rFonts w:ascii="宋体" w:eastAsia="宋体" w:hAnsi="宋体"/>
                <w:szCs w:val="21"/>
              </w:rPr>
            </w:pPr>
            <w:r w:rsidRPr="00D56727">
              <w:rPr>
                <w:rFonts w:ascii="宋体" w:eastAsia="宋体" w:hAnsi="宋体" w:hint="eastAsia"/>
                <w:szCs w:val="21"/>
              </w:rPr>
              <w:t>第二章 蛋白质的生物合成</w:t>
            </w:r>
          </w:p>
          <w:p w14:paraId="74D7C93F" w14:textId="77777777" w:rsidR="00D56727" w:rsidRPr="00D56727" w:rsidRDefault="00D56727" w:rsidP="00D56727">
            <w:pPr>
              <w:widowControl/>
              <w:spacing w:beforeLines="50" w:before="156" w:afterLines="50" w:after="156"/>
              <w:rPr>
                <w:rFonts w:ascii="宋体" w:eastAsia="宋体" w:hAnsi="宋体"/>
                <w:szCs w:val="21"/>
              </w:rPr>
            </w:pPr>
            <w:r w:rsidRPr="00D56727">
              <w:rPr>
                <w:rFonts w:ascii="宋体" w:eastAsia="宋体" w:hAnsi="宋体" w:hint="eastAsia"/>
                <w:szCs w:val="21"/>
              </w:rPr>
              <w:t>第三章 多肽的化学合成</w:t>
            </w:r>
          </w:p>
          <w:p w14:paraId="15505D4A" w14:textId="77777777" w:rsidR="00D715F7" w:rsidRPr="00D56727" w:rsidRDefault="00D715F7" w:rsidP="00DD7B5F">
            <w:pPr>
              <w:widowControl/>
              <w:spacing w:beforeLines="50" w:before="156" w:afterLines="50" w:after="156"/>
              <w:jc w:val="center"/>
              <w:rPr>
                <w:rFonts w:ascii="宋体" w:eastAsia="宋体" w:hAnsi="宋体"/>
                <w:szCs w:val="21"/>
              </w:rPr>
            </w:pPr>
          </w:p>
        </w:tc>
        <w:tc>
          <w:tcPr>
            <w:tcW w:w="1861" w:type="dxa"/>
            <w:vAlign w:val="center"/>
          </w:tcPr>
          <w:p w14:paraId="4717ACD6" w14:textId="77777777" w:rsidR="00D715F7" w:rsidRPr="00D715F7" w:rsidRDefault="00D56727" w:rsidP="00DD7B5F">
            <w:pPr>
              <w:widowControl/>
              <w:spacing w:beforeLines="50" w:before="156" w:afterLines="50" w:after="156"/>
              <w:jc w:val="center"/>
              <w:rPr>
                <w:rFonts w:ascii="宋体" w:eastAsia="宋体" w:hAnsi="宋体"/>
                <w:szCs w:val="21"/>
              </w:rPr>
            </w:pPr>
            <w:r>
              <w:rPr>
                <w:rFonts w:hAnsi="宋体" w:cs="宋体" w:hint="eastAsia"/>
              </w:rPr>
              <w:t>生物体内</w:t>
            </w:r>
            <w:r w:rsidRPr="005B3EE0">
              <w:rPr>
                <w:rFonts w:hAnsi="宋体" w:cs="宋体" w:hint="eastAsia"/>
              </w:rPr>
              <w:t>蛋白质合成体系、合成过程和合成后的</w:t>
            </w:r>
            <w:r>
              <w:rPr>
                <w:rFonts w:hAnsi="宋体" w:cs="宋体" w:hint="eastAsia"/>
              </w:rPr>
              <w:t>加工</w:t>
            </w:r>
            <w:r w:rsidRPr="005B3EE0">
              <w:rPr>
                <w:rFonts w:hAnsi="宋体" w:cs="宋体" w:hint="eastAsia"/>
              </w:rPr>
              <w:t>和运输</w:t>
            </w:r>
            <w:r>
              <w:rPr>
                <w:rFonts w:hAnsi="宋体" w:cs="宋体" w:hint="eastAsia"/>
              </w:rPr>
              <w:t>；</w:t>
            </w:r>
            <w:r w:rsidRPr="005B3EE0">
              <w:rPr>
                <w:rFonts w:hAnsi="宋体" w:cs="宋体" w:hint="eastAsia"/>
              </w:rPr>
              <w:t>化学合成多肽的原理，重点掌握基团的保护和肽键生成的方法</w:t>
            </w:r>
            <w:r w:rsidR="00B55F94">
              <w:rPr>
                <w:rFonts w:hAnsi="宋体" w:cs="宋体" w:hint="eastAsia"/>
              </w:rPr>
              <w:t>。</w:t>
            </w:r>
          </w:p>
        </w:tc>
        <w:tc>
          <w:tcPr>
            <w:tcW w:w="832" w:type="dxa"/>
            <w:vAlign w:val="center"/>
          </w:tcPr>
          <w:p w14:paraId="724E561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424ACEEF" w14:textId="77777777" w:rsidR="00D56727" w:rsidRDefault="00D56727" w:rsidP="00D56727">
            <w:pPr>
              <w:rPr>
                <w:bCs/>
              </w:rPr>
            </w:pPr>
            <w:r w:rsidRPr="00310AFE">
              <w:rPr>
                <w:rFonts w:hint="eastAsia"/>
                <w:b/>
                <w:bCs/>
              </w:rPr>
              <w:t>作业</w:t>
            </w:r>
            <w:r>
              <w:rPr>
                <w:rFonts w:hint="eastAsia"/>
                <w:bCs/>
              </w:rPr>
              <w:t xml:space="preserve">：1. </w:t>
            </w:r>
            <w:r w:rsidRPr="00445585">
              <w:rPr>
                <w:rFonts w:hint="eastAsia"/>
                <w:bCs/>
              </w:rPr>
              <w:t>生物体内蛋白质的合成体系</w:t>
            </w:r>
            <w:r>
              <w:rPr>
                <w:rFonts w:hint="eastAsia"/>
                <w:bCs/>
              </w:rPr>
              <w:t>组成及作用</w:t>
            </w:r>
            <w:r w:rsidRPr="00445585">
              <w:rPr>
                <w:rFonts w:hint="eastAsia"/>
                <w:bCs/>
              </w:rPr>
              <w:t>？</w:t>
            </w:r>
            <w:r w:rsidRPr="00445585">
              <w:rPr>
                <w:bCs/>
              </w:rPr>
              <w:t xml:space="preserve">2. </w:t>
            </w:r>
            <w:r>
              <w:rPr>
                <w:bCs/>
              </w:rPr>
              <w:t>原核生物</w:t>
            </w:r>
            <w:r w:rsidRPr="00445585">
              <w:rPr>
                <w:rFonts w:hint="eastAsia"/>
                <w:bCs/>
              </w:rPr>
              <w:t>蛋白质合成分为哪几个阶段？</w:t>
            </w:r>
            <w:r>
              <w:rPr>
                <w:rFonts w:hint="eastAsia"/>
                <w:bCs/>
              </w:rPr>
              <w:t>3</w:t>
            </w:r>
            <w:r w:rsidRPr="00445585">
              <w:rPr>
                <w:bCs/>
              </w:rPr>
              <w:t xml:space="preserve">. </w:t>
            </w:r>
            <w:r w:rsidRPr="00445585">
              <w:rPr>
                <w:rFonts w:hint="eastAsia"/>
                <w:bCs/>
              </w:rPr>
              <w:t>生物体内蛋白质合成时，氨基酸之间怎样形成肽键？怎样保证形成正确的肽键和氨基酸序列？</w:t>
            </w:r>
            <w:r>
              <w:rPr>
                <w:rFonts w:hint="eastAsia"/>
                <w:bCs/>
              </w:rPr>
              <w:t>4</w:t>
            </w:r>
            <w:r w:rsidRPr="00445585">
              <w:rPr>
                <w:rFonts w:hint="eastAsia"/>
                <w:bCs/>
              </w:rPr>
              <w:t>. 化学法合成多肽的基本原理？</w:t>
            </w:r>
          </w:p>
          <w:p w14:paraId="4AF1816A" w14:textId="77777777" w:rsidR="00D715F7" w:rsidRPr="00D715F7" w:rsidRDefault="00D56727" w:rsidP="006D0793">
            <w:pPr>
              <w:rPr>
                <w:rFonts w:ascii="宋体" w:eastAsia="宋体" w:hAnsi="宋体"/>
                <w:szCs w:val="21"/>
              </w:rPr>
            </w:pPr>
            <w:r w:rsidRPr="00D56727">
              <w:rPr>
                <w:rFonts w:hint="eastAsia"/>
                <w:b/>
                <w:bCs/>
              </w:rPr>
              <w:t>要求：</w:t>
            </w:r>
            <w:r w:rsidR="006D0793" w:rsidRPr="006D0793">
              <w:rPr>
                <w:rFonts w:hint="eastAsia"/>
                <w:bCs/>
              </w:rPr>
              <w:t>准确</w:t>
            </w:r>
            <w:r w:rsidR="006D0793">
              <w:rPr>
                <w:rFonts w:hint="eastAsia"/>
                <w:bCs/>
              </w:rPr>
              <w:t>阐明</w:t>
            </w:r>
            <w:r>
              <w:rPr>
                <w:rFonts w:hint="eastAsia"/>
                <w:bCs/>
              </w:rPr>
              <w:t>生物体内</w:t>
            </w:r>
            <w:r>
              <w:rPr>
                <w:rFonts w:hint="eastAsia"/>
                <w:bCs/>
              </w:rPr>
              <w:lastRenderedPageBreak/>
              <w:t>蛋白质合成相关的各知识要点，并能分析和理解</w:t>
            </w:r>
            <w:r w:rsidR="00425ACB">
              <w:rPr>
                <w:rFonts w:hint="eastAsia"/>
                <w:bCs/>
              </w:rPr>
              <w:t>其</w:t>
            </w:r>
            <w:r w:rsidR="00425ACB" w:rsidRPr="00445585">
              <w:rPr>
                <w:rFonts w:hint="eastAsia"/>
                <w:bCs/>
              </w:rPr>
              <w:t>怎样保证形成正确的肽键和氨基酸序列</w:t>
            </w:r>
            <w:r>
              <w:rPr>
                <w:rFonts w:hint="eastAsia"/>
                <w:bCs/>
              </w:rPr>
              <w:t>。</w:t>
            </w:r>
            <w:r w:rsidR="00425ACB" w:rsidRPr="00445585">
              <w:rPr>
                <w:rFonts w:hint="eastAsia"/>
                <w:bCs/>
              </w:rPr>
              <w:t>化学法合成多肽</w:t>
            </w:r>
            <w:r w:rsidR="00425ACB">
              <w:rPr>
                <w:rFonts w:hint="eastAsia"/>
                <w:bCs/>
              </w:rPr>
              <w:t>是如何</w:t>
            </w:r>
            <w:r w:rsidR="00425ACB" w:rsidRPr="00445585">
              <w:rPr>
                <w:rFonts w:hint="eastAsia"/>
                <w:bCs/>
              </w:rPr>
              <w:t>保证形成正确的肽键和氨基酸序列</w:t>
            </w:r>
            <w:r w:rsidR="00425ACB">
              <w:rPr>
                <w:rFonts w:hint="eastAsia"/>
                <w:bCs/>
              </w:rPr>
              <w:t>。</w:t>
            </w:r>
          </w:p>
        </w:tc>
        <w:tc>
          <w:tcPr>
            <w:tcW w:w="646" w:type="dxa"/>
            <w:vAlign w:val="center"/>
          </w:tcPr>
          <w:p w14:paraId="2DFE8A23"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345ACAF" w14:textId="77777777" w:rsidTr="00B55F94">
        <w:trPr>
          <w:trHeight w:val="340"/>
          <w:jc w:val="center"/>
        </w:trPr>
        <w:tc>
          <w:tcPr>
            <w:tcW w:w="741" w:type="dxa"/>
            <w:vAlign w:val="center"/>
          </w:tcPr>
          <w:p w14:paraId="1E82B0F3" w14:textId="77777777" w:rsidR="00D715F7" w:rsidRPr="00D715F7" w:rsidRDefault="00310AFE" w:rsidP="00310AFE">
            <w:pPr>
              <w:widowControl/>
              <w:spacing w:beforeLines="50" w:before="156" w:afterLines="50" w:after="156"/>
              <w:jc w:val="center"/>
              <w:rPr>
                <w:rFonts w:ascii="宋体" w:eastAsia="宋体" w:hAnsi="宋体"/>
                <w:szCs w:val="21"/>
              </w:rPr>
            </w:pPr>
            <w:r>
              <w:rPr>
                <w:rFonts w:ascii="宋体" w:eastAsia="宋体" w:hAnsi="宋体"/>
                <w:szCs w:val="21"/>
              </w:rPr>
              <w:t>6</w:t>
            </w:r>
            <w:r w:rsidR="00BA23F0">
              <w:rPr>
                <w:rFonts w:ascii="宋体" w:eastAsia="宋体" w:hAnsi="宋体"/>
                <w:szCs w:val="21"/>
              </w:rPr>
              <w:t>-</w:t>
            </w:r>
            <w:r>
              <w:rPr>
                <w:rFonts w:ascii="宋体" w:eastAsia="宋体" w:hAnsi="宋体"/>
                <w:szCs w:val="21"/>
              </w:rPr>
              <w:t>9</w:t>
            </w:r>
          </w:p>
        </w:tc>
        <w:tc>
          <w:tcPr>
            <w:tcW w:w="691" w:type="dxa"/>
            <w:vAlign w:val="center"/>
          </w:tcPr>
          <w:p w14:paraId="16CB292E"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0AF78775" w14:textId="77777777" w:rsidR="00D715F7" w:rsidRPr="00425ACB"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第四章 蛋白质化学中的层析技术</w:t>
            </w:r>
          </w:p>
          <w:p w14:paraId="55143A64" w14:textId="77777777" w:rsidR="00425ACB" w:rsidRPr="00D715F7"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第五章 高效液相色谱</w:t>
            </w:r>
          </w:p>
        </w:tc>
        <w:tc>
          <w:tcPr>
            <w:tcW w:w="1861" w:type="dxa"/>
            <w:vAlign w:val="center"/>
          </w:tcPr>
          <w:p w14:paraId="0410F296" w14:textId="77777777" w:rsidR="00D715F7" w:rsidRPr="00D715F7" w:rsidRDefault="00425ACB" w:rsidP="00DD7B5F">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经典的</w:t>
            </w:r>
            <w:r w:rsidRPr="003F592D">
              <w:rPr>
                <w:rFonts w:ascii="宋体" w:eastAsia="宋体" w:hAnsi="宋体" w:cs="宋体" w:hint="eastAsia"/>
                <w:color w:val="000000"/>
                <w:kern w:val="0"/>
                <w:szCs w:val="21"/>
              </w:rPr>
              <w:t>离子交换层析、凝胶过滤层析</w:t>
            </w:r>
            <w:r>
              <w:rPr>
                <w:rFonts w:ascii="宋体" w:eastAsia="宋体" w:hAnsi="宋体" w:cs="宋体" w:hint="eastAsia"/>
                <w:color w:val="000000"/>
                <w:kern w:val="0"/>
                <w:szCs w:val="21"/>
              </w:rPr>
              <w:t>、</w:t>
            </w:r>
            <w:r w:rsidRPr="003F592D">
              <w:rPr>
                <w:rFonts w:ascii="宋体" w:eastAsia="宋体" w:hAnsi="宋体" w:cs="宋体" w:hint="eastAsia"/>
                <w:color w:val="000000"/>
                <w:kern w:val="0"/>
                <w:szCs w:val="21"/>
              </w:rPr>
              <w:t>亲和层析</w:t>
            </w:r>
            <w:r>
              <w:rPr>
                <w:rFonts w:ascii="宋体" w:eastAsia="宋体" w:hAnsi="宋体" w:cs="宋体" w:hint="eastAsia"/>
                <w:color w:val="000000"/>
                <w:kern w:val="0"/>
                <w:szCs w:val="21"/>
              </w:rPr>
              <w:t>、疏水层析、分配层析和吸附层析技术和高效液相色谱技术</w:t>
            </w:r>
            <w:r w:rsidR="00B55F94">
              <w:rPr>
                <w:rFonts w:ascii="宋体" w:eastAsia="宋体" w:hAnsi="宋体" w:cs="宋体" w:hint="eastAsia"/>
                <w:color w:val="000000"/>
                <w:kern w:val="0"/>
                <w:szCs w:val="21"/>
              </w:rPr>
              <w:t>。</w:t>
            </w:r>
          </w:p>
        </w:tc>
        <w:tc>
          <w:tcPr>
            <w:tcW w:w="832" w:type="dxa"/>
            <w:vAlign w:val="center"/>
          </w:tcPr>
          <w:p w14:paraId="19371952"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71D3146F" w14:textId="77777777" w:rsidR="00425ACB" w:rsidRPr="004C6DF1" w:rsidRDefault="00D56727" w:rsidP="00425ACB">
            <w:pPr>
              <w:rPr>
                <w:bCs/>
              </w:rPr>
            </w:pPr>
            <w:r w:rsidRPr="00310AFE">
              <w:rPr>
                <w:rFonts w:hint="eastAsia"/>
                <w:b/>
                <w:bCs/>
              </w:rPr>
              <w:t>作业</w:t>
            </w:r>
            <w:r>
              <w:rPr>
                <w:rFonts w:hint="eastAsia"/>
                <w:bCs/>
              </w:rPr>
              <w:t>：</w:t>
            </w:r>
            <w:r w:rsidR="00425ACB">
              <w:rPr>
                <w:rFonts w:hint="eastAsia"/>
                <w:bCs/>
              </w:rPr>
              <w:t>1、</w:t>
            </w:r>
            <w:r w:rsidR="00425ACB" w:rsidRPr="00E41F65">
              <w:rPr>
                <w:rFonts w:hint="eastAsia"/>
                <w:bCs/>
              </w:rPr>
              <w:t>层析系统的组成及各组成成分的作用？</w:t>
            </w:r>
            <w:r w:rsidR="00425ACB">
              <w:rPr>
                <w:rFonts w:hint="eastAsia"/>
                <w:bCs/>
              </w:rPr>
              <w:t>2、</w:t>
            </w:r>
            <w:r w:rsidR="00425ACB" w:rsidRPr="00425ACB">
              <w:rPr>
                <w:rFonts w:hint="eastAsia"/>
                <w:bCs/>
              </w:rPr>
              <w:t>不同层析技术分离物质的原理。</w:t>
            </w:r>
            <w:r w:rsidR="00425ACB">
              <w:rPr>
                <w:rFonts w:hint="eastAsia"/>
                <w:bCs/>
              </w:rPr>
              <w:t>3、</w:t>
            </w:r>
            <w:r w:rsidR="00425ACB" w:rsidRPr="00425ACB">
              <w:rPr>
                <w:rFonts w:hint="eastAsia"/>
                <w:bCs/>
              </w:rPr>
              <w:t>说明什么是分级分离和分组分离？两种不同的分离方法在凝胶和凝胶柱的选择，上样量的选择上有什么不同？</w:t>
            </w:r>
            <w:r w:rsidR="00425ACB">
              <w:rPr>
                <w:rFonts w:hint="eastAsia"/>
                <w:bCs/>
              </w:rPr>
              <w:t>4、</w:t>
            </w:r>
            <w:r w:rsidR="00425ACB" w:rsidRPr="00425ACB">
              <w:rPr>
                <w:rFonts w:hint="eastAsia"/>
                <w:bCs/>
              </w:rPr>
              <w:t>凝胶过滤层析测定蛋白质的分子量的原理和方法？</w:t>
            </w:r>
            <w:r w:rsidR="00425ACB">
              <w:rPr>
                <w:rFonts w:hint="eastAsia"/>
                <w:bCs/>
              </w:rPr>
              <w:t>5、</w:t>
            </w:r>
            <w:r w:rsidR="00425ACB" w:rsidRPr="00D02496">
              <w:rPr>
                <w:rFonts w:hint="eastAsia"/>
                <w:bCs/>
              </w:rPr>
              <w:t>高效液相色谱法特点</w:t>
            </w:r>
            <w:r w:rsidR="00425ACB">
              <w:rPr>
                <w:rFonts w:hint="eastAsia"/>
                <w:bCs/>
              </w:rPr>
              <w:t>。</w:t>
            </w:r>
          </w:p>
          <w:p w14:paraId="49C3E8A0" w14:textId="77777777" w:rsidR="00D715F7" w:rsidRPr="00D715F7" w:rsidRDefault="00D56727" w:rsidP="00425ACB">
            <w:pPr>
              <w:widowControl/>
              <w:spacing w:beforeLines="50" w:before="156" w:afterLines="50" w:after="156"/>
              <w:rPr>
                <w:rFonts w:ascii="宋体" w:eastAsia="宋体" w:hAnsi="宋体"/>
                <w:szCs w:val="21"/>
              </w:rPr>
            </w:pPr>
            <w:r w:rsidRPr="00D56727">
              <w:rPr>
                <w:rFonts w:hint="eastAsia"/>
                <w:b/>
                <w:bCs/>
              </w:rPr>
              <w:t>要求：</w:t>
            </w:r>
            <w:r w:rsidR="00425ACB" w:rsidRPr="00425ACB">
              <w:rPr>
                <w:rFonts w:hint="eastAsia"/>
                <w:bCs/>
              </w:rPr>
              <w:t>深刻理解</w:t>
            </w:r>
            <w:r w:rsidR="006D0793">
              <w:rPr>
                <w:rFonts w:hint="eastAsia"/>
                <w:bCs/>
              </w:rPr>
              <w:t>和阐明</w:t>
            </w:r>
            <w:r w:rsidR="00425ACB" w:rsidRPr="00425ACB">
              <w:rPr>
                <w:rFonts w:hint="eastAsia"/>
                <w:bCs/>
              </w:rPr>
              <w:t>各种层析技术的原理</w:t>
            </w:r>
            <w:r w:rsidR="00425ACB">
              <w:rPr>
                <w:rFonts w:hint="eastAsia"/>
                <w:bCs/>
              </w:rPr>
              <w:t>，特别是</w:t>
            </w:r>
            <w:r w:rsidR="00425ACB" w:rsidRPr="00425ACB">
              <w:rPr>
                <w:rFonts w:hint="eastAsia"/>
                <w:bCs/>
              </w:rPr>
              <w:t>固定相</w:t>
            </w:r>
            <w:r w:rsidR="00425ACB">
              <w:rPr>
                <w:rFonts w:hint="eastAsia"/>
                <w:bCs/>
              </w:rPr>
              <w:t>和</w:t>
            </w:r>
            <w:r w:rsidR="00425ACB" w:rsidRPr="00425ACB">
              <w:rPr>
                <w:rFonts w:hint="eastAsia"/>
                <w:bCs/>
              </w:rPr>
              <w:t>流动相的</w:t>
            </w:r>
            <w:r w:rsidR="00425ACB">
              <w:rPr>
                <w:rFonts w:hint="eastAsia"/>
                <w:bCs/>
              </w:rPr>
              <w:t>选择策略。</w:t>
            </w:r>
          </w:p>
        </w:tc>
        <w:tc>
          <w:tcPr>
            <w:tcW w:w="646" w:type="dxa"/>
            <w:vAlign w:val="center"/>
          </w:tcPr>
          <w:p w14:paraId="7BC0172A"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6F62289B" w14:textId="77777777" w:rsidTr="00B55F94">
        <w:trPr>
          <w:trHeight w:val="340"/>
          <w:jc w:val="center"/>
        </w:trPr>
        <w:tc>
          <w:tcPr>
            <w:tcW w:w="741" w:type="dxa"/>
            <w:vAlign w:val="center"/>
          </w:tcPr>
          <w:p w14:paraId="72FE63F4" w14:textId="77777777" w:rsidR="00D715F7" w:rsidRPr="00D715F7" w:rsidRDefault="00310AFE" w:rsidP="00310AFE">
            <w:pPr>
              <w:widowControl/>
              <w:spacing w:beforeLines="50" w:before="156" w:afterLines="50" w:after="156"/>
              <w:jc w:val="center"/>
              <w:rPr>
                <w:rFonts w:ascii="宋体" w:eastAsia="宋体" w:hAnsi="宋体"/>
                <w:szCs w:val="21"/>
              </w:rPr>
            </w:pPr>
            <w:r>
              <w:rPr>
                <w:rFonts w:ascii="宋体" w:eastAsia="宋体" w:hAnsi="宋体"/>
                <w:szCs w:val="21"/>
              </w:rPr>
              <w:t>9-12</w:t>
            </w:r>
          </w:p>
        </w:tc>
        <w:tc>
          <w:tcPr>
            <w:tcW w:w="691" w:type="dxa"/>
            <w:vAlign w:val="center"/>
          </w:tcPr>
          <w:p w14:paraId="244D7231"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4A2280AA" w14:textId="77777777" w:rsidR="00D715F7" w:rsidRPr="00425ACB"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第六章 聚丙烯酰胺凝胶电泳</w:t>
            </w:r>
          </w:p>
          <w:p w14:paraId="28AEE2CF" w14:textId="77777777" w:rsidR="00425ACB" w:rsidRPr="00425ACB"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第七章 蛋白质等电聚焦电泳</w:t>
            </w:r>
          </w:p>
          <w:p w14:paraId="583FEC00" w14:textId="77777777" w:rsidR="00425ACB" w:rsidRPr="00425ACB" w:rsidRDefault="00425ACB" w:rsidP="00425ACB">
            <w:pPr>
              <w:widowControl/>
              <w:spacing w:beforeLines="50" w:before="156" w:afterLines="50" w:after="156"/>
              <w:rPr>
                <w:rFonts w:ascii="宋体" w:eastAsia="宋体" w:hAnsi="宋体"/>
                <w:szCs w:val="21"/>
              </w:rPr>
            </w:pPr>
            <w:r w:rsidRPr="00425ACB">
              <w:rPr>
                <w:rFonts w:ascii="宋体" w:eastAsia="宋体" w:hAnsi="宋体" w:hint="eastAsia"/>
                <w:szCs w:val="21"/>
              </w:rPr>
              <w:t>第八章 毛细管电泳和连续自由流电泳</w:t>
            </w:r>
          </w:p>
          <w:p w14:paraId="274D9CCF" w14:textId="77777777" w:rsidR="00425ACB" w:rsidRPr="00425ACB" w:rsidRDefault="00425ACB" w:rsidP="00DD7B5F">
            <w:pPr>
              <w:widowControl/>
              <w:spacing w:beforeLines="50" w:before="156" w:afterLines="50" w:after="156"/>
              <w:jc w:val="center"/>
              <w:rPr>
                <w:rFonts w:ascii="宋体" w:eastAsia="宋体" w:hAnsi="宋体"/>
                <w:szCs w:val="21"/>
              </w:rPr>
            </w:pPr>
          </w:p>
        </w:tc>
        <w:tc>
          <w:tcPr>
            <w:tcW w:w="1861" w:type="dxa"/>
            <w:vAlign w:val="center"/>
          </w:tcPr>
          <w:p w14:paraId="67857EBF" w14:textId="77777777" w:rsidR="00D715F7" w:rsidRPr="00D715F7" w:rsidRDefault="008E5216" w:rsidP="008E5216">
            <w:pPr>
              <w:widowControl/>
              <w:spacing w:beforeLines="50" w:before="156" w:afterLines="50" w:after="156"/>
              <w:jc w:val="left"/>
              <w:rPr>
                <w:rFonts w:ascii="宋体" w:eastAsia="宋体" w:hAnsi="宋体"/>
                <w:szCs w:val="21"/>
              </w:rPr>
            </w:pPr>
            <w:r>
              <w:rPr>
                <w:rFonts w:hAnsi="宋体" w:cs="宋体" w:hint="eastAsia"/>
              </w:rPr>
              <w:t>PAGE、SDS-PAGE、</w:t>
            </w:r>
            <w:r w:rsidRPr="00425ACB">
              <w:rPr>
                <w:rFonts w:ascii="宋体" w:eastAsia="宋体" w:hAnsi="宋体" w:hint="eastAsia"/>
                <w:szCs w:val="21"/>
              </w:rPr>
              <w:t>等电聚焦电泳</w:t>
            </w:r>
            <w:r>
              <w:rPr>
                <w:rFonts w:hAnsi="宋体" w:cs="宋体" w:hint="eastAsia"/>
              </w:rPr>
              <w:t>、</w:t>
            </w:r>
            <w:r>
              <w:rPr>
                <w:rFonts w:hint="eastAsia"/>
                <w:bCs/>
              </w:rPr>
              <w:t>双向电泳、</w:t>
            </w:r>
            <w:r w:rsidRPr="00425ACB">
              <w:rPr>
                <w:rFonts w:ascii="宋体" w:eastAsia="宋体" w:hAnsi="宋体" w:hint="eastAsia"/>
                <w:szCs w:val="21"/>
              </w:rPr>
              <w:t>毛细管电泳和连续自由流电泳</w:t>
            </w:r>
            <w:r>
              <w:rPr>
                <w:rFonts w:hAnsi="宋体" w:cs="宋体" w:hint="eastAsia"/>
              </w:rPr>
              <w:t>分离纯化蛋白质的原理，</w:t>
            </w:r>
            <w:r>
              <w:rPr>
                <w:rFonts w:hint="eastAsia"/>
                <w:bCs/>
              </w:rPr>
              <w:t>Western</w:t>
            </w:r>
            <w:r>
              <w:rPr>
                <w:bCs/>
              </w:rPr>
              <w:t xml:space="preserve"> Blott技术，</w:t>
            </w:r>
            <w:r>
              <w:rPr>
                <w:rFonts w:hint="eastAsia"/>
                <w:bCs/>
              </w:rPr>
              <w:t>原理，上述各种技术的特点和应用。</w:t>
            </w:r>
          </w:p>
        </w:tc>
        <w:tc>
          <w:tcPr>
            <w:tcW w:w="832" w:type="dxa"/>
            <w:vAlign w:val="center"/>
          </w:tcPr>
          <w:p w14:paraId="075C6585"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7EAF43A7" w14:textId="77777777" w:rsidR="00D56727" w:rsidRPr="008E5216" w:rsidRDefault="00D56727" w:rsidP="00D56727">
            <w:pPr>
              <w:rPr>
                <w:bCs/>
              </w:rPr>
            </w:pPr>
            <w:r w:rsidRPr="00310AFE">
              <w:rPr>
                <w:rFonts w:hint="eastAsia"/>
                <w:b/>
                <w:bCs/>
              </w:rPr>
              <w:t>作业</w:t>
            </w:r>
            <w:r>
              <w:rPr>
                <w:rFonts w:hint="eastAsia"/>
                <w:bCs/>
              </w:rPr>
              <w:t>：</w:t>
            </w:r>
            <w:r w:rsidR="008E5216" w:rsidRPr="00D02496">
              <w:rPr>
                <w:rFonts w:hint="eastAsia"/>
              </w:rPr>
              <w:t>1.PAGE和SDS-PAGE分离蛋白质的原理及区别？2.Western blot的原理及操作流程？3.双向电泳的原理及应用？4.如何测定蛋白质的等电点？</w:t>
            </w:r>
          </w:p>
          <w:p w14:paraId="24C3618B" w14:textId="77777777" w:rsidR="00D715F7" w:rsidRPr="00D715F7" w:rsidRDefault="00D56727" w:rsidP="00D56727">
            <w:pPr>
              <w:widowControl/>
              <w:spacing w:beforeLines="50" w:before="156" w:afterLines="50" w:after="156"/>
              <w:rPr>
                <w:rFonts w:ascii="宋体" w:eastAsia="宋体" w:hAnsi="宋体"/>
                <w:szCs w:val="21"/>
              </w:rPr>
            </w:pPr>
            <w:r w:rsidRPr="00D56727">
              <w:rPr>
                <w:rFonts w:hint="eastAsia"/>
                <w:b/>
                <w:bCs/>
              </w:rPr>
              <w:t>要求：</w:t>
            </w:r>
            <w:r w:rsidR="008E5216" w:rsidRPr="00425ACB">
              <w:rPr>
                <w:rFonts w:hint="eastAsia"/>
                <w:bCs/>
              </w:rPr>
              <w:t>深刻理解</w:t>
            </w:r>
            <w:r w:rsidR="006D0793">
              <w:rPr>
                <w:rFonts w:hint="eastAsia"/>
                <w:bCs/>
              </w:rPr>
              <w:t>和阐明</w:t>
            </w:r>
            <w:r w:rsidR="008E5216" w:rsidRPr="00425ACB">
              <w:rPr>
                <w:rFonts w:hint="eastAsia"/>
                <w:bCs/>
              </w:rPr>
              <w:t>各种</w:t>
            </w:r>
            <w:r w:rsidR="008E5216">
              <w:rPr>
                <w:rFonts w:hint="eastAsia"/>
                <w:bCs/>
              </w:rPr>
              <w:t>电泳</w:t>
            </w:r>
            <w:r w:rsidR="008E5216" w:rsidRPr="00425ACB">
              <w:rPr>
                <w:rFonts w:hint="eastAsia"/>
                <w:bCs/>
              </w:rPr>
              <w:t>技术的原理</w:t>
            </w:r>
            <w:r w:rsidR="008E5216">
              <w:rPr>
                <w:rFonts w:hint="eastAsia"/>
                <w:bCs/>
              </w:rPr>
              <w:t>，综合比较各种方法的特点及应用。</w:t>
            </w:r>
          </w:p>
        </w:tc>
        <w:tc>
          <w:tcPr>
            <w:tcW w:w="646" w:type="dxa"/>
            <w:vAlign w:val="center"/>
          </w:tcPr>
          <w:p w14:paraId="7681DF58"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817318A" w14:textId="77777777" w:rsidTr="00B55F94">
        <w:trPr>
          <w:trHeight w:val="340"/>
          <w:jc w:val="center"/>
        </w:trPr>
        <w:tc>
          <w:tcPr>
            <w:tcW w:w="741" w:type="dxa"/>
            <w:vAlign w:val="center"/>
          </w:tcPr>
          <w:p w14:paraId="23BCA30B" w14:textId="77777777" w:rsidR="00D715F7" w:rsidRPr="00D715F7" w:rsidRDefault="00310AFE" w:rsidP="00310AFE">
            <w:pPr>
              <w:widowControl/>
              <w:spacing w:beforeLines="50" w:before="156" w:afterLines="50" w:after="156"/>
              <w:jc w:val="center"/>
              <w:rPr>
                <w:rFonts w:ascii="宋体" w:eastAsia="宋体" w:hAnsi="宋体"/>
                <w:szCs w:val="21"/>
              </w:rPr>
            </w:pPr>
            <w:r>
              <w:rPr>
                <w:rFonts w:ascii="宋体" w:eastAsia="宋体" w:hAnsi="宋体"/>
                <w:szCs w:val="21"/>
              </w:rPr>
              <w:t>13-15</w:t>
            </w:r>
          </w:p>
        </w:tc>
        <w:tc>
          <w:tcPr>
            <w:tcW w:w="691" w:type="dxa"/>
            <w:vAlign w:val="center"/>
          </w:tcPr>
          <w:p w14:paraId="16C7A3A8"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03DE2287" w14:textId="77777777" w:rsidR="008E5216" w:rsidRPr="008E5216" w:rsidRDefault="008E5216" w:rsidP="008E5216">
            <w:pPr>
              <w:widowControl/>
              <w:spacing w:beforeLines="50" w:before="156" w:afterLines="50" w:after="156"/>
              <w:rPr>
                <w:rFonts w:ascii="宋体" w:eastAsia="宋体" w:hAnsi="宋体"/>
                <w:szCs w:val="21"/>
              </w:rPr>
            </w:pPr>
            <w:r w:rsidRPr="008E5216">
              <w:rPr>
                <w:rFonts w:ascii="宋体" w:eastAsia="宋体" w:hAnsi="宋体" w:hint="eastAsia"/>
                <w:szCs w:val="21"/>
              </w:rPr>
              <w:t>第九章 蛋白质和多肽的氨</w:t>
            </w:r>
            <w:r w:rsidRPr="008E5216">
              <w:rPr>
                <w:rFonts w:ascii="宋体" w:eastAsia="宋体" w:hAnsi="宋体" w:hint="eastAsia"/>
                <w:szCs w:val="21"/>
              </w:rPr>
              <w:lastRenderedPageBreak/>
              <w:t>基酸序列分析</w:t>
            </w:r>
          </w:p>
          <w:p w14:paraId="7BDF34E2" w14:textId="77777777" w:rsidR="00D715F7" w:rsidRPr="008E5216" w:rsidRDefault="008E5216" w:rsidP="008E5216">
            <w:pPr>
              <w:widowControl/>
              <w:spacing w:beforeLines="50" w:before="156" w:afterLines="50" w:after="156"/>
              <w:rPr>
                <w:rFonts w:ascii="宋体" w:eastAsia="宋体" w:hAnsi="宋体"/>
                <w:szCs w:val="21"/>
              </w:rPr>
            </w:pPr>
            <w:r w:rsidRPr="008E5216">
              <w:rPr>
                <w:rFonts w:ascii="宋体" w:eastAsia="宋体" w:hAnsi="宋体" w:hint="eastAsia"/>
                <w:szCs w:val="21"/>
              </w:rPr>
              <w:t>第十章 质谱技术在蛋白质、多肽化学中的应用</w:t>
            </w:r>
          </w:p>
        </w:tc>
        <w:tc>
          <w:tcPr>
            <w:tcW w:w="1861" w:type="dxa"/>
            <w:vAlign w:val="center"/>
          </w:tcPr>
          <w:p w14:paraId="3CFCC9DF" w14:textId="77777777" w:rsidR="008E5216" w:rsidRDefault="008E5216" w:rsidP="008E5216">
            <w:pPr>
              <w:widowControl/>
              <w:spacing w:beforeLines="50" w:before="156" w:afterLines="50" w:after="156"/>
              <w:jc w:val="left"/>
              <w:rPr>
                <w:rFonts w:ascii="宋体" w:eastAsia="宋体" w:hAnsi="宋体" w:cs="宋体"/>
                <w:color w:val="000000"/>
                <w:kern w:val="0"/>
                <w:szCs w:val="21"/>
              </w:rPr>
            </w:pPr>
            <w:r w:rsidRPr="00503639">
              <w:rPr>
                <w:rFonts w:ascii="宋体" w:eastAsia="宋体" w:hAnsi="宋体" w:cs="宋体"/>
                <w:color w:val="000000"/>
                <w:kern w:val="0"/>
                <w:szCs w:val="21"/>
              </w:rPr>
              <w:lastRenderedPageBreak/>
              <w:t>化学法测定蛋白质一级结构的原理和步骤</w:t>
            </w:r>
            <w:r>
              <w:rPr>
                <w:rFonts w:ascii="宋体" w:eastAsia="宋体" w:hAnsi="宋体" w:cs="宋体"/>
                <w:color w:val="000000"/>
                <w:kern w:val="0"/>
                <w:szCs w:val="21"/>
              </w:rPr>
              <w:t>；</w:t>
            </w:r>
          </w:p>
          <w:p w14:paraId="48D94EF2" w14:textId="77777777" w:rsidR="00D715F7" w:rsidRPr="00D715F7" w:rsidRDefault="008E5216" w:rsidP="008E5216">
            <w:pPr>
              <w:widowControl/>
              <w:spacing w:beforeLines="50" w:before="156" w:afterLines="50" w:after="156"/>
              <w:jc w:val="left"/>
              <w:rPr>
                <w:rFonts w:ascii="宋体" w:eastAsia="宋体" w:hAnsi="宋体"/>
                <w:szCs w:val="21"/>
              </w:rPr>
            </w:pPr>
            <w:r w:rsidRPr="008E5216">
              <w:rPr>
                <w:rFonts w:ascii="宋体" w:eastAsia="宋体" w:hAnsi="宋体" w:cs="宋体" w:hint="eastAsia"/>
                <w:color w:val="000000"/>
                <w:kern w:val="0"/>
                <w:szCs w:val="21"/>
              </w:rPr>
              <w:lastRenderedPageBreak/>
              <w:t>质谱法测定在蛋白质</w:t>
            </w:r>
            <w:r w:rsidRPr="008E5216">
              <w:rPr>
                <w:rFonts w:ascii="宋体" w:eastAsia="宋体" w:hAnsi="宋体" w:cs="宋体"/>
                <w:color w:val="000000"/>
                <w:kern w:val="0"/>
                <w:szCs w:val="21"/>
              </w:rPr>
              <w:t>一级结构的原理和质谱仪的结构</w:t>
            </w:r>
            <w:r w:rsidRPr="008E5216">
              <w:rPr>
                <w:rFonts w:ascii="宋体" w:eastAsia="宋体" w:hAnsi="宋体" w:cs="宋体" w:hint="eastAsia"/>
                <w:color w:val="000000"/>
                <w:kern w:val="0"/>
                <w:szCs w:val="21"/>
              </w:rPr>
              <w:t>，</w:t>
            </w:r>
            <w:r w:rsidRPr="008E5216">
              <w:rPr>
                <w:rFonts w:ascii="宋体" w:eastAsia="宋体" w:hAnsi="宋体" w:cs="宋体"/>
                <w:color w:val="000000"/>
                <w:kern w:val="0"/>
                <w:szCs w:val="21"/>
              </w:rPr>
              <w:t>在蛋白质</w:t>
            </w:r>
            <w:r w:rsidRPr="008E5216">
              <w:rPr>
                <w:rFonts w:ascii="宋体" w:eastAsia="宋体" w:hAnsi="宋体" w:cs="宋体" w:hint="eastAsia"/>
                <w:color w:val="000000"/>
                <w:kern w:val="0"/>
                <w:szCs w:val="21"/>
              </w:rPr>
              <w:t>研究中的应用</w:t>
            </w:r>
            <w:r w:rsidRPr="005B3EE0">
              <w:rPr>
                <w:rFonts w:hAnsi="宋体" w:cs="宋体" w:hint="eastAsia"/>
              </w:rPr>
              <w:t>。</w:t>
            </w:r>
          </w:p>
        </w:tc>
        <w:tc>
          <w:tcPr>
            <w:tcW w:w="832" w:type="dxa"/>
            <w:vAlign w:val="center"/>
          </w:tcPr>
          <w:p w14:paraId="53B67912"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1A4F9B9B" w14:textId="77777777" w:rsidR="008E5216" w:rsidRPr="00D02496" w:rsidRDefault="00D56727" w:rsidP="008E5216">
            <w:r w:rsidRPr="00310AFE">
              <w:rPr>
                <w:rFonts w:hint="eastAsia"/>
                <w:b/>
                <w:bCs/>
              </w:rPr>
              <w:t>作业</w:t>
            </w:r>
            <w:r>
              <w:rPr>
                <w:rFonts w:hint="eastAsia"/>
                <w:bCs/>
              </w:rPr>
              <w:t>：</w:t>
            </w:r>
            <w:r w:rsidR="008E5216" w:rsidRPr="00D02496">
              <w:rPr>
                <w:rFonts w:hint="eastAsia"/>
              </w:rPr>
              <w:t xml:space="preserve">1. </w:t>
            </w:r>
            <w:r w:rsidR="008E5216">
              <w:rPr>
                <w:rFonts w:hint="eastAsia"/>
              </w:rPr>
              <w:t>化学法</w:t>
            </w:r>
            <w:r w:rsidR="008E5216" w:rsidRPr="00D02496">
              <w:rPr>
                <w:rFonts w:hint="eastAsia"/>
              </w:rPr>
              <w:t>测定蛋白质一级结构的基本原理？</w:t>
            </w:r>
            <w:r w:rsidR="008E5216">
              <w:rPr>
                <w:rFonts w:hint="eastAsia"/>
              </w:rPr>
              <w:t>2</w:t>
            </w:r>
            <w:r w:rsidR="008E5216" w:rsidRPr="00D02496">
              <w:rPr>
                <w:rFonts w:hint="eastAsia"/>
              </w:rPr>
              <w:t>.质谱仪的组成及各部分的作用？</w:t>
            </w:r>
            <w:r w:rsidR="008E5216">
              <w:rPr>
                <w:rFonts w:hint="eastAsia"/>
              </w:rPr>
              <w:t>3</w:t>
            </w:r>
            <w:r w:rsidR="008E5216" w:rsidRPr="00D02496">
              <w:rPr>
                <w:rFonts w:hint="eastAsia"/>
              </w:rPr>
              <w:t>.质谱</w:t>
            </w:r>
            <w:r w:rsidR="008E5216">
              <w:rPr>
                <w:rFonts w:hint="eastAsia"/>
              </w:rPr>
              <w:lastRenderedPageBreak/>
              <w:t>法在蛋白质研究种的应用</w:t>
            </w:r>
            <w:r w:rsidR="008E5216" w:rsidRPr="00D02496">
              <w:rPr>
                <w:rFonts w:hint="eastAsia"/>
              </w:rPr>
              <w:t>？</w:t>
            </w:r>
          </w:p>
          <w:p w14:paraId="7B114AA5" w14:textId="77777777" w:rsidR="00D715F7" w:rsidRPr="00D715F7" w:rsidRDefault="00D56727" w:rsidP="00D56727">
            <w:pPr>
              <w:widowControl/>
              <w:spacing w:beforeLines="50" w:before="156" w:afterLines="50" w:after="156"/>
              <w:rPr>
                <w:rFonts w:ascii="宋体" w:eastAsia="宋体" w:hAnsi="宋体"/>
                <w:szCs w:val="21"/>
              </w:rPr>
            </w:pPr>
            <w:r w:rsidRPr="00D56727">
              <w:rPr>
                <w:rFonts w:hint="eastAsia"/>
                <w:b/>
                <w:bCs/>
              </w:rPr>
              <w:t>要求：</w:t>
            </w:r>
            <w:r w:rsidR="006D0793" w:rsidRPr="006D0793">
              <w:rPr>
                <w:rFonts w:hAnsi="宋体" w:cs="宋体" w:hint="eastAsia"/>
              </w:rPr>
              <w:t>具体、清晰、准确</w:t>
            </w:r>
            <w:r w:rsidR="006D0793">
              <w:rPr>
                <w:rFonts w:hAnsi="宋体" w:cs="宋体" w:hint="eastAsia"/>
              </w:rPr>
              <w:t>说明</w:t>
            </w:r>
            <w:r w:rsidR="008E5216">
              <w:rPr>
                <w:rFonts w:hint="eastAsia"/>
              </w:rPr>
              <w:t>化学法和</w:t>
            </w:r>
            <w:r w:rsidR="008E5216" w:rsidRPr="00D02496">
              <w:rPr>
                <w:rFonts w:hint="eastAsia"/>
              </w:rPr>
              <w:t>质谱仪测定蛋白质一级结构的基本原理</w:t>
            </w:r>
            <w:r w:rsidR="008E5216">
              <w:rPr>
                <w:rFonts w:hint="eastAsia"/>
              </w:rPr>
              <w:t>。</w:t>
            </w:r>
          </w:p>
        </w:tc>
        <w:tc>
          <w:tcPr>
            <w:tcW w:w="646" w:type="dxa"/>
            <w:vAlign w:val="center"/>
          </w:tcPr>
          <w:p w14:paraId="616984C4"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F54AC33" w14:textId="77777777" w:rsidTr="00B55F94">
        <w:trPr>
          <w:trHeight w:val="340"/>
          <w:jc w:val="center"/>
        </w:trPr>
        <w:tc>
          <w:tcPr>
            <w:tcW w:w="741" w:type="dxa"/>
            <w:vAlign w:val="center"/>
          </w:tcPr>
          <w:p w14:paraId="1CD448E9" w14:textId="77777777" w:rsidR="00D715F7" w:rsidRPr="00D715F7" w:rsidRDefault="00310AFE" w:rsidP="00310AFE">
            <w:pPr>
              <w:widowControl/>
              <w:spacing w:beforeLines="50" w:before="156" w:afterLines="50" w:after="156"/>
              <w:jc w:val="center"/>
              <w:rPr>
                <w:rFonts w:ascii="宋体" w:eastAsia="宋体" w:hAnsi="宋体"/>
                <w:szCs w:val="21"/>
              </w:rPr>
            </w:pPr>
            <w:r>
              <w:rPr>
                <w:rFonts w:ascii="宋体" w:eastAsia="宋体" w:hAnsi="宋体"/>
                <w:szCs w:val="21"/>
              </w:rPr>
              <w:t>16-</w:t>
            </w:r>
            <w:r w:rsidR="00FB77A1">
              <w:rPr>
                <w:rFonts w:ascii="宋体" w:eastAsia="宋体" w:hAnsi="宋体" w:hint="eastAsia"/>
                <w:szCs w:val="21"/>
              </w:rPr>
              <w:t>1</w:t>
            </w:r>
            <w:r w:rsidR="00FB77A1">
              <w:rPr>
                <w:rFonts w:ascii="宋体" w:eastAsia="宋体" w:hAnsi="宋体"/>
                <w:szCs w:val="21"/>
              </w:rPr>
              <w:t>7</w:t>
            </w:r>
          </w:p>
        </w:tc>
        <w:tc>
          <w:tcPr>
            <w:tcW w:w="691" w:type="dxa"/>
            <w:vAlign w:val="center"/>
          </w:tcPr>
          <w:p w14:paraId="16FDDAF4"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34" w:type="dxa"/>
            <w:vAlign w:val="center"/>
          </w:tcPr>
          <w:p w14:paraId="23C580FC" w14:textId="77777777" w:rsidR="008E5216" w:rsidRPr="008E5216" w:rsidRDefault="008E5216" w:rsidP="008E5216">
            <w:pPr>
              <w:widowControl/>
              <w:spacing w:beforeLines="50" w:before="156" w:afterLines="50" w:after="156"/>
              <w:rPr>
                <w:rFonts w:ascii="宋体" w:eastAsia="宋体" w:hAnsi="宋体"/>
                <w:szCs w:val="21"/>
              </w:rPr>
            </w:pPr>
            <w:r w:rsidRPr="008E5216">
              <w:rPr>
                <w:rFonts w:ascii="宋体" w:eastAsia="宋体" w:hAnsi="宋体" w:hint="eastAsia"/>
                <w:szCs w:val="21"/>
              </w:rPr>
              <w:t>第十一章 核磁共振波谱在蛋白质化学中的应用</w:t>
            </w:r>
          </w:p>
          <w:p w14:paraId="6AF1FBD1" w14:textId="77777777" w:rsidR="008E5216" w:rsidRPr="008E5216" w:rsidRDefault="008E5216" w:rsidP="008E5216">
            <w:pPr>
              <w:widowControl/>
              <w:spacing w:beforeLines="50" w:before="156" w:afterLines="50" w:after="156"/>
              <w:rPr>
                <w:rFonts w:ascii="宋体" w:eastAsia="宋体" w:hAnsi="宋体"/>
                <w:szCs w:val="21"/>
              </w:rPr>
            </w:pPr>
            <w:r w:rsidRPr="008E5216">
              <w:rPr>
                <w:rFonts w:ascii="宋体" w:eastAsia="宋体" w:hAnsi="宋体" w:hint="eastAsia"/>
                <w:szCs w:val="21"/>
              </w:rPr>
              <w:t xml:space="preserve">第十二章 </w:t>
            </w:r>
            <w:r w:rsidRPr="008E5216">
              <w:rPr>
                <w:rFonts w:ascii="宋体" w:eastAsia="宋体" w:hAnsi="宋体"/>
                <w:szCs w:val="21"/>
              </w:rPr>
              <w:t>X射线晶体衍射技术</w:t>
            </w:r>
          </w:p>
          <w:p w14:paraId="60566A93" w14:textId="77777777" w:rsidR="00D715F7" w:rsidRPr="008E5216" w:rsidRDefault="00D715F7" w:rsidP="00DD7B5F">
            <w:pPr>
              <w:widowControl/>
              <w:spacing w:beforeLines="50" w:before="156" w:afterLines="50" w:after="156"/>
              <w:jc w:val="center"/>
              <w:rPr>
                <w:rFonts w:ascii="宋体" w:eastAsia="宋体" w:hAnsi="宋体"/>
                <w:szCs w:val="21"/>
              </w:rPr>
            </w:pPr>
          </w:p>
        </w:tc>
        <w:tc>
          <w:tcPr>
            <w:tcW w:w="1861" w:type="dxa"/>
            <w:vAlign w:val="center"/>
          </w:tcPr>
          <w:p w14:paraId="6E4367BC" w14:textId="77777777" w:rsidR="00D715F7" w:rsidRPr="00D715F7" w:rsidRDefault="006D0793" w:rsidP="006D0793">
            <w:pPr>
              <w:widowControl/>
              <w:spacing w:beforeLines="50" w:before="156" w:afterLines="50" w:after="156"/>
              <w:jc w:val="center"/>
              <w:rPr>
                <w:rFonts w:ascii="宋体" w:eastAsia="宋体" w:hAnsi="宋体"/>
                <w:szCs w:val="21"/>
              </w:rPr>
            </w:pPr>
            <w:r w:rsidRPr="005B3EE0">
              <w:rPr>
                <w:rFonts w:hAnsi="宋体" w:cs="宋体" w:hint="eastAsia"/>
              </w:rPr>
              <w:t>磁共振技术</w:t>
            </w:r>
            <w:r>
              <w:rPr>
                <w:rFonts w:hAnsi="宋体" w:cs="宋体" w:hint="eastAsia"/>
              </w:rPr>
              <w:t>的原理和核磁共振仪器的结构。</w:t>
            </w:r>
            <w:r w:rsidRPr="005B3EE0">
              <w:rPr>
                <w:rFonts w:hAnsi="宋体" w:cs="宋体" w:hint="eastAsia"/>
              </w:rPr>
              <w:t>X射线晶体衍射技术</w:t>
            </w:r>
            <w:r>
              <w:rPr>
                <w:rFonts w:hAnsi="宋体" w:cs="宋体" w:hint="eastAsia"/>
              </w:rPr>
              <w:t>的原理，</w:t>
            </w:r>
            <w:r w:rsidRPr="005B3EE0">
              <w:rPr>
                <w:rFonts w:hAnsi="宋体" w:cs="宋体" w:hint="eastAsia"/>
              </w:rPr>
              <w:t>蛋白质晶体的制备技术。</w:t>
            </w:r>
          </w:p>
        </w:tc>
        <w:tc>
          <w:tcPr>
            <w:tcW w:w="832" w:type="dxa"/>
            <w:vAlign w:val="center"/>
          </w:tcPr>
          <w:p w14:paraId="2AEF8B70"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2428" w:type="dxa"/>
            <w:vAlign w:val="center"/>
          </w:tcPr>
          <w:p w14:paraId="42C51025" w14:textId="77777777" w:rsidR="00D56727" w:rsidRDefault="00D56727" w:rsidP="00D56727">
            <w:pPr>
              <w:rPr>
                <w:bCs/>
              </w:rPr>
            </w:pPr>
            <w:r w:rsidRPr="00310AFE">
              <w:rPr>
                <w:rFonts w:hint="eastAsia"/>
                <w:b/>
                <w:bCs/>
              </w:rPr>
              <w:t>作业</w:t>
            </w:r>
            <w:r>
              <w:rPr>
                <w:rFonts w:hint="eastAsia"/>
                <w:bCs/>
              </w:rPr>
              <w:t>：</w:t>
            </w:r>
            <w:r w:rsidR="006D0793">
              <w:rPr>
                <w:rFonts w:hint="eastAsia"/>
                <w:bCs/>
              </w:rPr>
              <w:t>1.</w:t>
            </w:r>
            <w:r w:rsidR="006D0793" w:rsidRPr="005B3EE0">
              <w:rPr>
                <w:rFonts w:hAnsi="宋体" w:cs="宋体" w:hint="eastAsia"/>
              </w:rPr>
              <w:t xml:space="preserve"> 磁共振技术</w:t>
            </w:r>
            <w:r w:rsidR="006D0793">
              <w:rPr>
                <w:rFonts w:hAnsi="宋体" w:cs="宋体" w:hint="eastAsia"/>
              </w:rPr>
              <w:t>和</w:t>
            </w:r>
            <w:r w:rsidR="006D0793" w:rsidRPr="005B3EE0">
              <w:rPr>
                <w:rFonts w:hAnsi="宋体" w:cs="宋体" w:hint="eastAsia"/>
              </w:rPr>
              <w:t xml:space="preserve"> X射线晶体衍射技术</w:t>
            </w:r>
            <w:r w:rsidR="006D0793">
              <w:rPr>
                <w:rFonts w:hAnsi="宋体" w:cs="宋体" w:hint="eastAsia"/>
              </w:rPr>
              <w:t>解析蛋白质高级结构的原理。2.如何制备蛋白质</w:t>
            </w:r>
            <w:r w:rsidR="006D0793" w:rsidRPr="005B3EE0">
              <w:rPr>
                <w:rFonts w:hAnsi="宋体" w:cs="宋体" w:hint="eastAsia"/>
              </w:rPr>
              <w:t>晶体</w:t>
            </w:r>
            <w:r w:rsidR="006D0793">
              <w:rPr>
                <w:rFonts w:hAnsi="宋体" w:cs="宋体" w:hint="eastAsia"/>
              </w:rPr>
              <w:t>。</w:t>
            </w:r>
          </w:p>
          <w:p w14:paraId="1D0927B9" w14:textId="77777777" w:rsidR="00D715F7" w:rsidRPr="00D715F7" w:rsidRDefault="00D56727" w:rsidP="006D0793">
            <w:pPr>
              <w:widowControl/>
              <w:spacing w:beforeLines="50" w:before="156" w:afterLines="50" w:after="156"/>
              <w:rPr>
                <w:rFonts w:ascii="宋体" w:eastAsia="宋体" w:hAnsi="宋体"/>
                <w:szCs w:val="21"/>
              </w:rPr>
            </w:pPr>
            <w:r w:rsidRPr="00D56727">
              <w:rPr>
                <w:rFonts w:hint="eastAsia"/>
                <w:b/>
                <w:bCs/>
              </w:rPr>
              <w:t>要求：</w:t>
            </w:r>
            <w:r w:rsidR="006D0793" w:rsidRPr="006D0793">
              <w:rPr>
                <w:rFonts w:hAnsi="宋体" w:cs="宋体" w:hint="eastAsia"/>
              </w:rPr>
              <w:t>具体、清晰、准确</w:t>
            </w:r>
            <w:r w:rsidR="006D0793">
              <w:rPr>
                <w:rFonts w:hAnsi="宋体" w:cs="宋体" w:hint="eastAsia"/>
              </w:rPr>
              <w:t>地说明解析蛋白质高级结构的原理和制备蛋白质</w:t>
            </w:r>
            <w:r w:rsidR="006D0793" w:rsidRPr="005B3EE0">
              <w:rPr>
                <w:rFonts w:hAnsi="宋体" w:cs="宋体" w:hint="eastAsia"/>
              </w:rPr>
              <w:t>晶体</w:t>
            </w:r>
            <w:r w:rsidR="006D0793">
              <w:rPr>
                <w:rFonts w:hAnsi="宋体" w:cs="宋体" w:hint="eastAsia"/>
              </w:rPr>
              <w:t>的方法。</w:t>
            </w:r>
          </w:p>
        </w:tc>
        <w:tc>
          <w:tcPr>
            <w:tcW w:w="646" w:type="dxa"/>
            <w:vAlign w:val="center"/>
          </w:tcPr>
          <w:p w14:paraId="0345943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310AFE" w:rsidRPr="00D715F7" w14:paraId="029643FD" w14:textId="77777777" w:rsidTr="00B55F94">
        <w:trPr>
          <w:trHeight w:val="340"/>
          <w:jc w:val="center"/>
        </w:trPr>
        <w:tc>
          <w:tcPr>
            <w:tcW w:w="741" w:type="dxa"/>
            <w:vAlign w:val="center"/>
          </w:tcPr>
          <w:p w14:paraId="0E5ED150" w14:textId="77777777" w:rsidR="00310AFE" w:rsidRDefault="00310AFE" w:rsidP="008E5216">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691" w:type="dxa"/>
            <w:vAlign w:val="center"/>
          </w:tcPr>
          <w:p w14:paraId="669097B1" w14:textId="77777777" w:rsidR="00310AFE" w:rsidRPr="00D715F7" w:rsidRDefault="00310AFE" w:rsidP="00DD7B5F">
            <w:pPr>
              <w:widowControl/>
              <w:spacing w:beforeLines="50" w:before="156" w:afterLines="50" w:after="156"/>
              <w:jc w:val="center"/>
              <w:rPr>
                <w:rFonts w:ascii="宋体" w:eastAsia="宋体" w:hAnsi="宋体"/>
                <w:szCs w:val="21"/>
              </w:rPr>
            </w:pPr>
          </w:p>
        </w:tc>
        <w:tc>
          <w:tcPr>
            <w:tcW w:w="1134" w:type="dxa"/>
            <w:vAlign w:val="center"/>
          </w:tcPr>
          <w:p w14:paraId="541852E4" w14:textId="77777777" w:rsidR="006D0793" w:rsidRPr="006D0793" w:rsidRDefault="006D0793" w:rsidP="006D0793">
            <w:pPr>
              <w:widowControl/>
              <w:spacing w:beforeLines="50" w:before="156" w:afterLines="50" w:after="156"/>
              <w:rPr>
                <w:rFonts w:ascii="宋体" w:eastAsia="宋体" w:hAnsi="宋体"/>
                <w:szCs w:val="21"/>
              </w:rPr>
            </w:pPr>
            <w:r w:rsidRPr="006D0793">
              <w:rPr>
                <w:rFonts w:ascii="宋体" w:eastAsia="宋体" w:hAnsi="宋体" w:hint="eastAsia"/>
                <w:szCs w:val="21"/>
              </w:rPr>
              <w:t>第十三章 膜片夹技术及蛋白质相互作用的研究方法</w:t>
            </w:r>
          </w:p>
          <w:p w14:paraId="4430DCC1" w14:textId="77777777" w:rsidR="00310AFE" w:rsidRPr="006D0793" w:rsidRDefault="00310AFE" w:rsidP="006D0793">
            <w:pPr>
              <w:widowControl/>
              <w:spacing w:beforeLines="50" w:before="156" w:afterLines="50" w:after="156"/>
              <w:rPr>
                <w:rFonts w:ascii="宋体" w:eastAsia="宋体" w:hAnsi="宋体"/>
                <w:szCs w:val="21"/>
              </w:rPr>
            </w:pPr>
          </w:p>
        </w:tc>
        <w:tc>
          <w:tcPr>
            <w:tcW w:w="1861" w:type="dxa"/>
            <w:vAlign w:val="center"/>
          </w:tcPr>
          <w:p w14:paraId="2191AF7B" w14:textId="77777777" w:rsidR="00310AFE" w:rsidRPr="00D715F7" w:rsidRDefault="006D0793" w:rsidP="00DD7B5F">
            <w:pPr>
              <w:widowControl/>
              <w:spacing w:beforeLines="50" w:before="156" w:afterLines="50" w:after="156"/>
              <w:jc w:val="center"/>
              <w:rPr>
                <w:rFonts w:ascii="宋体" w:eastAsia="宋体" w:hAnsi="宋体"/>
                <w:szCs w:val="21"/>
              </w:rPr>
            </w:pPr>
            <w:r w:rsidRPr="00DF77FB">
              <w:rPr>
                <w:rFonts w:ascii="宋体" w:eastAsia="宋体" w:hAnsi="宋体" w:cs="宋体" w:hint="eastAsia"/>
                <w:color w:val="000000"/>
                <w:kern w:val="0"/>
                <w:szCs w:val="21"/>
              </w:rPr>
              <w:t>膜片钳技术的原理和方法</w:t>
            </w:r>
            <w:r>
              <w:rPr>
                <w:rFonts w:ascii="宋体" w:eastAsia="宋体" w:hAnsi="宋体" w:cs="宋体" w:hint="eastAsia"/>
                <w:color w:val="000000"/>
                <w:kern w:val="0"/>
                <w:szCs w:val="21"/>
              </w:rPr>
              <w:t>和</w:t>
            </w:r>
            <w:r w:rsidRPr="006D0793">
              <w:rPr>
                <w:rFonts w:ascii="宋体" w:eastAsia="宋体" w:hAnsi="宋体" w:cs="宋体" w:hint="eastAsia"/>
                <w:color w:val="000000"/>
                <w:kern w:val="0"/>
                <w:szCs w:val="21"/>
              </w:rPr>
              <w:t>蛋白质相互作用的研究方法</w:t>
            </w:r>
            <w:r w:rsidR="00B55F94">
              <w:rPr>
                <w:rFonts w:ascii="宋体" w:eastAsia="宋体" w:hAnsi="宋体" w:cs="宋体" w:hint="eastAsia"/>
                <w:color w:val="000000"/>
                <w:kern w:val="0"/>
                <w:szCs w:val="21"/>
              </w:rPr>
              <w:t>。</w:t>
            </w:r>
          </w:p>
        </w:tc>
        <w:tc>
          <w:tcPr>
            <w:tcW w:w="832" w:type="dxa"/>
            <w:vAlign w:val="center"/>
          </w:tcPr>
          <w:p w14:paraId="6D05D394" w14:textId="77777777" w:rsidR="00310AFE" w:rsidRPr="00D715F7" w:rsidRDefault="00310AFE" w:rsidP="00DD7B5F">
            <w:pPr>
              <w:widowControl/>
              <w:spacing w:beforeLines="50" w:before="156" w:afterLines="50" w:after="156"/>
              <w:jc w:val="center"/>
              <w:rPr>
                <w:rFonts w:ascii="宋体" w:eastAsia="宋体" w:hAnsi="宋体"/>
                <w:szCs w:val="21"/>
              </w:rPr>
            </w:pPr>
          </w:p>
        </w:tc>
        <w:tc>
          <w:tcPr>
            <w:tcW w:w="2428" w:type="dxa"/>
            <w:vAlign w:val="center"/>
          </w:tcPr>
          <w:p w14:paraId="1392C310" w14:textId="77777777" w:rsidR="00D56727" w:rsidRDefault="00D56727" w:rsidP="00D56727">
            <w:pPr>
              <w:rPr>
                <w:bCs/>
              </w:rPr>
            </w:pPr>
            <w:r w:rsidRPr="00310AFE">
              <w:rPr>
                <w:rFonts w:hint="eastAsia"/>
                <w:b/>
                <w:bCs/>
              </w:rPr>
              <w:t>作业</w:t>
            </w:r>
            <w:r>
              <w:rPr>
                <w:rFonts w:hint="eastAsia"/>
                <w:bCs/>
              </w:rPr>
              <w:t>：</w:t>
            </w:r>
            <w:r w:rsidR="006D0793">
              <w:rPr>
                <w:rFonts w:hint="eastAsia"/>
                <w:bCs/>
              </w:rPr>
              <w:t>1.</w:t>
            </w:r>
            <w:r w:rsidR="006D0793" w:rsidRPr="00DF77FB">
              <w:rPr>
                <w:rFonts w:ascii="宋体" w:eastAsia="宋体" w:hAnsi="宋体" w:cs="宋体" w:hint="eastAsia"/>
                <w:color w:val="000000"/>
                <w:kern w:val="0"/>
                <w:szCs w:val="21"/>
              </w:rPr>
              <w:t xml:space="preserve"> 膜片钳技术的原理和方法</w:t>
            </w:r>
            <w:r w:rsidR="006D0793">
              <w:rPr>
                <w:rFonts w:ascii="宋体" w:eastAsia="宋体" w:hAnsi="宋体" w:cs="宋体" w:hint="eastAsia"/>
                <w:color w:val="000000"/>
                <w:kern w:val="0"/>
                <w:szCs w:val="21"/>
              </w:rPr>
              <w:t>。</w:t>
            </w:r>
          </w:p>
          <w:p w14:paraId="0051FEAE" w14:textId="77777777" w:rsidR="00310AFE" w:rsidRPr="00D715F7" w:rsidRDefault="00D56727" w:rsidP="00D56727">
            <w:pPr>
              <w:widowControl/>
              <w:spacing w:beforeLines="50" w:before="156" w:afterLines="50" w:after="156"/>
              <w:rPr>
                <w:rFonts w:ascii="宋体" w:eastAsia="宋体" w:hAnsi="宋体"/>
                <w:szCs w:val="21"/>
              </w:rPr>
            </w:pPr>
            <w:r w:rsidRPr="00D56727">
              <w:rPr>
                <w:rFonts w:hint="eastAsia"/>
                <w:b/>
                <w:bCs/>
              </w:rPr>
              <w:t>要求：</w:t>
            </w:r>
            <w:r w:rsidR="006D0793" w:rsidRPr="006D0793">
              <w:rPr>
                <w:rFonts w:hAnsi="宋体" w:cs="宋体" w:hint="eastAsia"/>
              </w:rPr>
              <w:t>清晰、准确</w:t>
            </w:r>
            <w:r w:rsidR="006D0793">
              <w:rPr>
                <w:rFonts w:hAnsi="宋体" w:cs="宋体" w:hint="eastAsia"/>
              </w:rPr>
              <w:t>地阐明</w:t>
            </w:r>
            <w:r w:rsidR="006D0793" w:rsidRPr="00DF77FB">
              <w:rPr>
                <w:rFonts w:ascii="宋体" w:eastAsia="宋体" w:hAnsi="宋体" w:cs="宋体" w:hint="eastAsia"/>
                <w:color w:val="000000"/>
                <w:kern w:val="0"/>
                <w:szCs w:val="21"/>
              </w:rPr>
              <w:t>钳技术的原理和方法</w:t>
            </w:r>
            <w:r w:rsidR="006D0793">
              <w:rPr>
                <w:rFonts w:ascii="宋体" w:eastAsia="宋体" w:hAnsi="宋体" w:cs="宋体" w:hint="eastAsia"/>
                <w:color w:val="000000"/>
                <w:kern w:val="0"/>
                <w:szCs w:val="21"/>
              </w:rPr>
              <w:t>。</w:t>
            </w:r>
          </w:p>
        </w:tc>
        <w:tc>
          <w:tcPr>
            <w:tcW w:w="646" w:type="dxa"/>
            <w:vAlign w:val="center"/>
          </w:tcPr>
          <w:p w14:paraId="64A3FFB9" w14:textId="77777777" w:rsidR="00310AFE" w:rsidRPr="00D715F7" w:rsidRDefault="00310AFE" w:rsidP="00DD7B5F">
            <w:pPr>
              <w:widowControl/>
              <w:spacing w:beforeLines="50" w:before="156" w:afterLines="50" w:after="156"/>
              <w:jc w:val="center"/>
              <w:rPr>
                <w:rFonts w:ascii="宋体" w:eastAsia="宋体" w:hAnsi="宋体"/>
                <w:szCs w:val="21"/>
              </w:rPr>
            </w:pPr>
          </w:p>
        </w:tc>
      </w:tr>
    </w:tbl>
    <w:p w14:paraId="59BAF25D"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73F0AF21"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3C686A">
        <w:rPr>
          <w:rFonts w:ascii="宋体" w:eastAsia="宋体" w:hAnsi="宋体" w:hint="eastAsia"/>
        </w:rPr>
        <w:t>教材：</w:t>
      </w:r>
      <w:r w:rsidR="003C686A" w:rsidRPr="003C686A">
        <w:rPr>
          <w:rFonts w:ascii="宋体" w:eastAsia="宋体" w:hAnsi="宋体" w:hint="eastAsia"/>
        </w:rPr>
        <w:t>汪世龙</w:t>
      </w:r>
      <w:r w:rsidR="003C686A" w:rsidRPr="003C686A">
        <w:rPr>
          <w:rFonts w:ascii="宋体" w:eastAsia="宋体" w:hAnsi="宋体"/>
        </w:rPr>
        <w:t>等，《</w:t>
      </w:r>
      <w:r w:rsidR="003C686A" w:rsidRPr="003C686A">
        <w:rPr>
          <w:rFonts w:ascii="宋体" w:eastAsia="宋体" w:hAnsi="宋体" w:hint="eastAsia"/>
        </w:rPr>
        <w:t>蛋白质</w:t>
      </w:r>
      <w:r w:rsidR="003C686A" w:rsidRPr="003C686A">
        <w:rPr>
          <w:rFonts w:ascii="宋体" w:eastAsia="宋体" w:hAnsi="宋体"/>
        </w:rPr>
        <w:t>化学》，</w:t>
      </w:r>
      <w:r w:rsidR="003C686A" w:rsidRPr="003C686A">
        <w:rPr>
          <w:rFonts w:ascii="宋体" w:eastAsia="宋体" w:hAnsi="宋体" w:hint="eastAsia"/>
        </w:rPr>
        <w:t>同济大学</w:t>
      </w:r>
      <w:r w:rsidR="003C686A" w:rsidRPr="003C686A">
        <w:rPr>
          <w:rFonts w:ascii="宋体" w:eastAsia="宋体" w:hAnsi="宋体"/>
        </w:rPr>
        <w:t>出版社，20</w:t>
      </w:r>
      <w:r w:rsidR="003C686A" w:rsidRPr="003C686A">
        <w:rPr>
          <w:rFonts w:ascii="宋体" w:eastAsia="宋体" w:hAnsi="宋体" w:hint="eastAsia"/>
        </w:rPr>
        <w:t>12</w:t>
      </w:r>
      <w:r w:rsidR="003C686A" w:rsidRPr="003C686A">
        <w:rPr>
          <w:rFonts w:ascii="宋体" w:eastAsia="宋体" w:hAnsi="宋体"/>
        </w:rPr>
        <w:t>年</w:t>
      </w:r>
      <w:r w:rsidR="00B55F94" w:rsidRPr="003C686A">
        <w:rPr>
          <w:rFonts w:ascii="宋体" w:eastAsia="宋体" w:hAnsi="宋体" w:hint="eastAsia"/>
        </w:rPr>
        <w:t>.</w:t>
      </w:r>
    </w:p>
    <w:p w14:paraId="737B718E"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3C686A" w:rsidRPr="003C686A">
        <w:rPr>
          <w:rFonts w:ascii="宋体" w:eastAsia="宋体" w:hAnsi="宋体" w:hint="eastAsia"/>
        </w:rPr>
        <w:t>参考书目</w:t>
      </w:r>
    </w:p>
    <w:p w14:paraId="61C05C6E" w14:textId="4A86C855" w:rsidR="003C686A" w:rsidRPr="003C686A" w:rsidRDefault="008B5CE9" w:rsidP="003C686A">
      <w:pPr>
        <w:pStyle w:val="ac"/>
        <w:spacing w:line="360" w:lineRule="auto"/>
        <w:ind w:left="720" w:firstLineChars="0" w:firstLine="0"/>
        <w:rPr>
          <w:rFonts w:ascii="宋体" w:eastAsia="宋体" w:hAnsi="宋体"/>
        </w:rPr>
      </w:pPr>
      <w:r>
        <w:rPr>
          <w:rFonts w:ascii="宋体" w:eastAsia="宋体" w:hAnsi="宋体" w:hint="eastAsia"/>
        </w:rPr>
        <w:t xml:space="preserve">[1] </w:t>
      </w:r>
      <w:r w:rsidR="003C686A" w:rsidRPr="003C686A">
        <w:rPr>
          <w:rFonts w:ascii="宋体" w:eastAsia="宋体" w:hAnsi="宋体" w:hint="eastAsia"/>
        </w:rPr>
        <w:t>蛋白质化学及其应用，王雪燕，中国纺织出版社，2016.</w:t>
      </w:r>
    </w:p>
    <w:p w14:paraId="2BA6CDF1" w14:textId="75C81986" w:rsidR="003C686A" w:rsidRPr="003C686A" w:rsidRDefault="008B5CE9" w:rsidP="003C686A">
      <w:pPr>
        <w:pStyle w:val="ac"/>
        <w:spacing w:line="360" w:lineRule="auto"/>
        <w:ind w:left="720" w:firstLineChars="0" w:firstLine="0"/>
        <w:rPr>
          <w:rFonts w:ascii="宋体" w:eastAsia="宋体" w:hAnsi="宋体"/>
        </w:rPr>
      </w:pPr>
      <w:r>
        <w:rPr>
          <w:rFonts w:ascii="宋体" w:eastAsia="宋体" w:hAnsi="宋体" w:hint="eastAsia"/>
        </w:rPr>
        <w:t xml:space="preserve">[2] </w:t>
      </w:r>
      <w:r w:rsidR="003C686A" w:rsidRPr="003C686A">
        <w:rPr>
          <w:rFonts w:ascii="宋体" w:eastAsia="宋体" w:hAnsi="宋体" w:hint="eastAsia"/>
        </w:rPr>
        <w:t>蛋白质化学与蛋白质工程基础，梅乐和等，化学工业出版社，2011.</w:t>
      </w:r>
    </w:p>
    <w:p w14:paraId="39375232" w14:textId="2E79B2E5" w:rsidR="003C686A" w:rsidRPr="003C686A" w:rsidRDefault="008B5CE9" w:rsidP="003C686A">
      <w:pPr>
        <w:pStyle w:val="ac"/>
        <w:spacing w:line="360" w:lineRule="auto"/>
        <w:ind w:left="720" w:firstLineChars="0" w:firstLine="0"/>
        <w:rPr>
          <w:rFonts w:ascii="宋体" w:eastAsia="宋体" w:hAnsi="宋体"/>
        </w:rPr>
      </w:pPr>
      <w:r>
        <w:rPr>
          <w:rFonts w:ascii="宋体" w:eastAsia="宋体" w:hAnsi="宋体" w:hint="eastAsia"/>
        </w:rPr>
        <w:t xml:space="preserve">[3] </w:t>
      </w:r>
      <w:r w:rsidR="003C686A" w:rsidRPr="003C686A">
        <w:rPr>
          <w:rFonts w:ascii="宋体" w:eastAsia="宋体" w:hAnsi="宋体" w:hint="eastAsia"/>
        </w:rPr>
        <w:t>蛋白质-蛋白质相互作用，Erica Golemis编著，贺福初等译，中国农业出版社，2004.</w:t>
      </w:r>
    </w:p>
    <w:p w14:paraId="1A59121F"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6618ED73" w14:textId="77777777" w:rsidR="00E76E34" w:rsidRPr="0057682D" w:rsidRDefault="003C686A" w:rsidP="0057682D">
      <w:pPr>
        <w:pStyle w:val="ac"/>
        <w:widowControl/>
        <w:numPr>
          <w:ilvl w:val="0"/>
          <w:numId w:val="5"/>
        </w:numPr>
        <w:spacing w:beforeLines="50" w:before="156" w:afterLines="50" w:after="156"/>
        <w:ind w:firstLineChars="0"/>
        <w:jc w:val="left"/>
        <w:rPr>
          <w:rFonts w:ascii="宋体" w:eastAsia="宋体" w:hAnsi="宋体"/>
        </w:rPr>
      </w:pPr>
      <w:r w:rsidRPr="0057682D">
        <w:rPr>
          <w:rFonts w:ascii="宋体" w:eastAsia="宋体" w:hAnsi="宋体" w:hint="eastAsia"/>
        </w:rPr>
        <w:lastRenderedPageBreak/>
        <w:t>讲授法：</w:t>
      </w:r>
      <w:r w:rsidR="0057682D">
        <w:rPr>
          <w:rFonts w:ascii="宋体" w:eastAsia="宋体" w:hAnsi="宋体" w:hint="eastAsia"/>
        </w:rPr>
        <w:t>通过</w:t>
      </w:r>
      <w:r w:rsidR="0057682D" w:rsidRPr="0057682D">
        <w:rPr>
          <w:rFonts w:ascii="宋体" w:eastAsia="宋体" w:hAnsi="宋体" w:hint="eastAsia"/>
        </w:rPr>
        <w:t>讲授各章节的框架和重要的知识要点</w:t>
      </w:r>
      <w:r w:rsidR="0057682D">
        <w:rPr>
          <w:rFonts w:ascii="宋体" w:eastAsia="宋体" w:hAnsi="宋体" w:hint="eastAsia"/>
        </w:rPr>
        <w:t>，</w:t>
      </w:r>
      <w:r w:rsidR="0057682D" w:rsidRPr="0057682D">
        <w:rPr>
          <w:rFonts w:ascii="宋体" w:eastAsia="宋体" w:hAnsi="宋体" w:hint="eastAsia"/>
        </w:rPr>
        <w:t>帮助</w:t>
      </w:r>
      <w:r w:rsidR="0057682D" w:rsidRPr="0057682D">
        <w:rPr>
          <w:rFonts w:ascii="宋体" w:eastAsia="宋体" w:hAnsi="宋体"/>
        </w:rPr>
        <w:t>学生了解并掌握</w:t>
      </w:r>
      <w:r w:rsidR="0057682D">
        <w:rPr>
          <w:rFonts w:ascii="宋体" w:eastAsia="宋体" w:hAnsi="宋体"/>
        </w:rPr>
        <w:t>本章的重要的知识点和在本学科中的地位。</w:t>
      </w:r>
    </w:p>
    <w:p w14:paraId="655A4BD6" w14:textId="77777777" w:rsidR="00D417A1" w:rsidRPr="0057682D" w:rsidRDefault="0057682D" w:rsidP="0057682D">
      <w:pPr>
        <w:pStyle w:val="ac"/>
        <w:widowControl/>
        <w:numPr>
          <w:ilvl w:val="0"/>
          <w:numId w:val="5"/>
        </w:numPr>
        <w:spacing w:beforeLines="50" w:before="156" w:afterLines="50" w:after="156"/>
        <w:ind w:firstLineChars="0"/>
        <w:jc w:val="left"/>
        <w:rPr>
          <w:rFonts w:ascii="宋体" w:eastAsia="宋体" w:hAnsi="宋体"/>
        </w:rPr>
      </w:pPr>
      <w:r w:rsidRPr="0057682D">
        <w:rPr>
          <w:rFonts w:ascii="宋体" w:eastAsia="宋体" w:hAnsi="宋体" w:hint="eastAsia"/>
        </w:rPr>
        <w:t>讨论法：围绕各章节</w:t>
      </w:r>
      <w:r>
        <w:rPr>
          <w:rFonts w:ascii="宋体" w:eastAsia="宋体" w:hAnsi="宋体" w:hint="eastAsia"/>
        </w:rPr>
        <w:t>中的相似的知识结构，或者理论</w:t>
      </w:r>
      <w:r w:rsidRPr="0057682D">
        <w:rPr>
          <w:rFonts w:ascii="宋体" w:eastAsia="宋体" w:hAnsi="宋体" w:hint="eastAsia"/>
        </w:rPr>
        <w:t>知识要点</w:t>
      </w:r>
      <w:r>
        <w:rPr>
          <w:rFonts w:ascii="宋体" w:eastAsia="宋体" w:hAnsi="宋体" w:hint="eastAsia"/>
        </w:rPr>
        <w:t>的应用</w:t>
      </w:r>
      <w:r w:rsidRPr="0057682D">
        <w:rPr>
          <w:rFonts w:ascii="宋体" w:eastAsia="宋体" w:hAnsi="宋体" w:hint="eastAsia"/>
        </w:rPr>
        <w:t>等主题</w:t>
      </w:r>
      <w:r w:rsidRPr="0057682D">
        <w:rPr>
          <w:rFonts w:ascii="宋体" w:eastAsia="宋体" w:hAnsi="宋体"/>
        </w:rPr>
        <w:t>组织学生进行讨论</w:t>
      </w:r>
      <w:r>
        <w:rPr>
          <w:rFonts w:ascii="宋体" w:eastAsia="宋体" w:hAnsi="宋体"/>
        </w:rPr>
        <w:t>，达到触类旁通和活学活用，理论联系实际的目的</w:t>
      </w:r>
      <w:r w:rsidRPr="0057682D">
        <w:rPr>
          <w:rFonts w:ascii="宋体" w:eastAsia="宋体" w:hAnsi="宋体"/>
        </w:rPr>
        <w:t>。</w:t>
      </w:r>
    </w:p>
    <w:p w14:paraId="541C42A2" w14:textId="77777777" w:rsidR="0057682D" w:rsidRDefault="0057682D" w:rsidP="0057682D">
      <w:pPr>
        <w:pStyle w:val="ac"/>
        <w:widowControl/>
        <w:numPr>
          <w:ilvl w:val="0"/>
          <w:numId w:val="5"/>
        </w:numPr>
        <w:spacing w:beforeLines="50" w:before="156" w:afterLines="50" w:after="156"/>
        <w:ind w:firstLineChars="0"/>
        <w:jc w:val="left"/>
        <w:rPr>
          <w:rFonts w:ascii="宋体" w:eastAsia="宋体" w:hAnsi="宋体"/>
        </w:rPr>
      </w:pPr>
      <w:r>
        <w:rPr>
          <w:rFonts w:ascii="宋体" w:eastAsia="宋体" w:hAnsi="宋体"/>
        </w:rPr>
        <w:t>自主学习：非重点内容和部分综合应用技术，安排学生自主学习，课堂简单提问或者撰写小论文的方式</w:t>
      </w:r>
      <w:r w:rsidR="003E43E1">
        <w:rPr>
          <w:rFonts w:ascii="宋体" w:eastAsia="宋体" w:hAnsi="宋体"/>
        </w:rPr>
        <w:t>进行检查督促。</w:t>
      </w:r>
    </w:p>
    <w:p w14:paraId="5B351E49" w14:textId="77777777" w:rsidR="003E43E1" w:rsidRPr="0057682D" w:rsidRDefault="003E43E1" w:rsidP="0057682D">
      <w:pPr>
        <w:pStyle w:val="ac"/>
        <w:widowControl/>
        <w:numPr>
          <w:ilvl w:val="0"/>
          <w:numId w:val="5"/>
        </w:numPr>
        <w:spacing w:beforeLines="50" w:before="156" w:afterLines="50" w:after="156"/>
        <w:ind w:firstLineChars="0"/>
        <w:jc w:val="left"/>
        <w:rPr>
          <w:rFonts w:ascii="宋体" w:eastAsia="宋体" w:hAnsi="宋体"/>
        </w:rPr>
      </w:pPr>
      <w:r>
        <w:rPr>
          <w:rFonts w:ascii="宋体" w:eastAsia="宋体" w:hAnsi="宋体" w:hint="eastAsia"/>
        </w:rPr>
        <w:t>案例分析：对各种技术成功的应用案例，课堂进行分析，训练学生设计实验的技能。</w:t>
      </w:r>
    </w:p>
    <w:p w14:paraId="337E0999"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054312CB"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7934B1E9"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3D79AFB0" w14:textId="77777777" w:rsidTr="002048B0">
        <w:trPr>
          <w:trHeight w:val="567"/>
          <w:jc w:val="center"/>
        </w:trPr>
        <w:tc>
          <w:tcPr>
            <w:tcW w:w="2847" w:type="dxa"/>
            <w:vAlign w:val="center"/>
          </w:tcPr>
          <w:p w14:paraId="759A3260"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78B7B18"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CFE290C"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202DBE7" w14:textId="77777777" w:rsidTr="002048B0">
        <w:trPr>
          <w:trHeight w:val="567"/>
          <w:jc w:val="center"/>
        </w:trPr>
        <w:tc>
          <w:tcPr>
            <w:tcW w:w="2847" w:type="dxa"/>
            <w:vAlign w:val="center"/>
          </w:tcPr>
          <w:p w14:paraId="0055D65F"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80DAF68" w14:textId="77777777" w:rsidR="00D417A1" w:rsidRDefault="002048B0" w:rsidP="002048B0">
            <w:pPr>
              <w:pStyle w:val="a3"/>
              <w:spacing w:beforeLines="50" w:before="156" w:afterLines="50" w:after="156"/>
              <w:jc w:val="center"/>
              <w:rPr>
                <w:rFonts w:hAnsi="宋体"/>
                <w:b/>
              </w:rPr>
            </w:pPr>
            <w:r>
              <w:rPr>
                <w:rFonts w:hAnsi="宋体" w:cs="宋体"/>
              </w:rPr>
              <w:t>蛋白质分子结构和</w:t>
            </w:r>
            <w:r w:rsidRPr="005B3EE0">
              <w:rPr>
                <w:rFonts w:hAnsi="宋体" w:cs="宋体" w:hint="eastAsia"/>
              </w:rPr>
              <w:t>理化</w:t>
            </w:r>
            <w:r>
              <w:rPr>
                <w:rFonts w:hAnsi="宋体" w:cs="宋体"/>
              </w:rPr>
              <w:t>性质</w:t>
            </w:r>
          </w:p>
        </w:tc>
        <w:tc>
          <w:tcPr>
            <w:tcW w:w="2849" w:type="dxa"/>
            <w:vAlign w:val="center"/>
          </w:tcPr>
          <w:p w14:paraId="400F3220" w14:textId="77777777" w:rsidR="00D417A1" w:rsidRPr="002048B0" w:rsidRDefault="002048B0" w:rsidP="00DD7B5F">
            <w:pPr>
              <w:pStyle w:val="a3"/>
              <w:spacing w:beforeLines="50" w:before="156" w:afterLines="50" w:after="156"/>
              <w:jc w:val="center"/>
              <w:rPr>
                <w:rFonts w:hAnsi="宋体"/>
              </w:rPr>
            </w:pPr>
            <w:r w:rsidRPr="002048B0">
              <w:rPr>
                <w:rFonts w:hAnsi="宋体"/>
              </w:rPr>
              <w:t>课堂提问和期末考试</w:t>
            </w:r>
          </w:p>
        </w:tc>
      </w:tr>
      <w:tr w:rsidR="00D417A1" w14:paraId="24C4371B" w14:textId="77777777" w:rsidTr="002048B0">
        <w:trPr>
          <w:trHeight w:val="567"/>
          <w:jc w:val="center"/>
        </w:trPr>
        <w:tc>
          <w:tcPr>
            <w:tcW w:w="2847" w:type="dxa"/>
            <w:vAlign w:val="center"/>
          </w:tcPr>
          <w:p w14:paraId="62BB046F"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BA5F628" w14:textId="77777777" w:rsidR="00D417A1" w:rsidRDefault="002048B0" w:rsidP="002048B0">
            <w:pPr>
              <w:pStyle w:val="a3"/>
              <w:spacing w:beforeLines="50" w:before="156" w:afterLines="50" w:after="156"/>
              <w:jc w:val="center"/>
              <w:rPr>
                <w:rFonts w:hAnsi="宋体"/>
                <w:b/>
              </w:rPr>
            </w:pPr>
            <w:r w:rsidRPr="005B3EE0">
              <w:rPr>
                <w:rFonts w:hAnsi="宋体" w:cs="宋体" w:hint="eastAsia"/>
              </w:rPr>
              <w:t>蛋白质合成体系、合成过程和生物体内保证蛋白质准确合成的机制</w:t>
            </w:r>
          </w:p>
        </w:tc>
        <w:tc>
          <w:tcPr>
            <w:tcW w:w="2849" w:type="dxa"/>
            <w:vAlign w:val="center"/>
          </w:tcPr>
          <w:p w14:paraId="68E14295" w14:textId="77777777" w:rsidR="00D417A1" w:rsidRDefault="002048B0" w:rsidP="00DD7B5F">
            <w:pPr>
              <w:pStyle w:val="a3"/>
              <w:spacing w:beforeLines="50" w:before="156" w:afterLines="50" w:after="156"/>
              <w:jc w:val="center"/>
              <w:rPr>
                <w:rFonts w:hAnsi="宋体"/>
                <w:b/>
              </w:rPr>
            </w:pPr>
            <w:r w:rsidRPr="002048B0">
              <w:rPr>
                <w:rFonts w:hAnsi="宋体"/>
              </w:rPr>
              <w:t>课堂提问和期末考试</w:t>
            </w:r>
          </w:p>
        </w:tc>
      </w:tr>
      <w:tr w:rsidR="002048B0" w14:paraId="0677A8B5" w14:textId="77777777" w:rsidTr="002048B0">
        <w:trPr>
          <w:trHeight w:val="567"/>
          <w:jc w:val="center"/>
        </w:trPr>
        <w:tc>
          <w:tcPr>
            <w:tcW w:w="2847" w:type="dxa"/>
            <w:vAlign w:val="center"/>
          </w:tcPr>
          <w:p w14:paraId="1682CCA5" w14:textId="77777777" w:rsidR="002048B0" w:rsidRPr="00285327" w:rsidRDefault="002048B0" w:rsidP="002048B0">
            <w:pPr>
              <w:pStyle w:val="a3"/>
              <w:spacing w:beforeLines="50" w:before="156" w:afterLines="50" w:after="156"/>
              <w:jc w:val="center"/>
              <w:rPr>
                <w:rFonts w:hAnsi="宋体"/>
              </w:rPr>
            </w:pPr>
            <w:r w:rsidRPr="00285327">
              <w:rPr>
                <w:rFonts w:hAnsi="宋体" w:hint="eastAsia"/>
              </w:rPr>
              <w:t>课程目标</w:t>
            </w:r>
            <w:r>
              <w:rPr>
                <w:rFonts w:hAnsi="宋体" w:hint="eastAsia"/>
              </w:rPr>
              <w:t>3</w:t>
            </w:r>
          </w:p>
        </w:tc>
        <w:tc>
          <w:tcPr>
            <w:tcW w:w="2849" w:type="dxa"/>
            <w:vAlign w:val="center"/>
          </w:tcPr>
          <w:p w14:paraId="32F19482" w14:textId="77777777" w:rsidR="002048B0" w:rsidRPr="005B3EE0" w:rsidRDefault="002048B0" w:rsidP="002048B0">
            <w:pPr>
              <w:pStyle w:val="a3"/>
              <w:spacing w:beforeLines="50" w:before="156" w:afterLines="50" w:after="156"/>
              <w:jc w:val="center"/>
              <w:rPr>
                <w:rFonts w:hAnsi="宋体" w:cs="宋体"/>
              </w:rPr>
            </w:pPr>
            <w:r w:rsidRPr="005B3EE0">
              <w:rPr>
                <w:rFonts w:hAnsi="宋体" w:cs="宋体" w:hint="eastAsia"/>
              </w:rPr>
              <w:t>离子交换层析、凝胶过滤层析和亲和层析的原理，</w:t>
            </w:r>
            <w:r>
              <w:rPr>
                <w:rFonts w:hAnsi="宋体" w:cs="宋体" w:hint="eastAsia"/>
              </w:rPr>
              <w:t>各种方法的具体运用</w:t>
            </w:r>
            <w:r w:rsidRPr="005B3EE0">
              <w:rPr>
                <w:rFonts w:hAnsi="宋体" w:cs="宋体" w:hint="eastAsia"/>
              </w:rPr>
              <w:t>。</w:t>
            </w:r>
          </w:p>
        </w:tc>
        <w:tc>
          <w:tcPr>
            <w:tcW w:w="2849" w:type="dxa"/>
            <w:vAlign w:val="center"/>
          </w:tcPr>
          <w:p w14:paraId="78DB0C66" w14:textId="77777777" w:rsidR="002048B0" w:rsidRPr="002048B0" w:rsidRDefault="002048B0" w:rsidP="00DD7B5F">
            <w:pPr>
              <w:pStyle w:val="a3"/>
              <w:spacing w:beforeLines="50" w:before="156" w:afterLines="50" w:after="156"/>
              <w:jc w:val="center"/>
              <w:rPr>
                <w:rFonts w:hAnsi="宋体"/>
              </w:rPr>
            </w:pPr>
            <w:r w:rsidRPr="002048B0">
              <w:rPr>
                <w:rFonts w:hAnsi="宋体"/>
              </w:rPr>
              <w:t>课堂提问和期末考试</w:t>
            </w:r>
          </w:p>
        </w:tc>
      </w:tr>
      <w:tr w:rsidR="00D417A1" w14:paraId="38F2CAC2" w14:textId="77777777" w:rsidTr="002048B0">
        <w:trPr>
          <w:trHeight w:val="567"/>
          <w:jc w:val="center"/>
        </w:trPr>
        <w:tc>
          <w:tcPr>
            <w:tcW w:w="2847" w:type="dxa"/>
            <w:vAlign w:val="center"/>
          </w:tcPr>
          <w:p w14:paraId="378FE0C6" w14:textId="77777777" w:rsidR="00D417A1" w:rsidRPr="00285327" w:rsidRDefault="00285327" w:rsidP="00E60EE6">
            <w:pPr>
              <w:pStyle w:val="a3"/>
              <w:spacing w:beforeLines="50" w:before="156" w:afterLines="50" w:after="156"/>
              <w:jc w:val="center"/>
              <w:rPr>
                <w:rFonts w:hAnsi="宋体"/>
              </w:rPr>
            </w:pPr>
            <w:r w:rsidRPr="00285327">
              <w:rPr>
                <w:rFonts w:hAnsi="宋体" w:hint="eastAsia"/>
              </w:rPr>
              <w:t>课程目标</w:t>
            </w:r>
            <w:r w:rsidR="00E60EE6">
              <w:rPr>
                <w:rFonts w:hAnsi="宋体" w:hint="eastAsia"/>
              </w:rPr>
              <w:t>4</w:t>
            </w:r>
          </w:p>
        </w:tc>
        <w:tc>
          <w:tcPr>
            <w:tcW w:w="2849" w:type="dxa"/>
            <w:vAlign w:val="center"/>
          </w:tcPr>
          <w:p w14:paraId="25AEEE8A" w14:textId="77777777" w:rsidR="00D417A1" w:rsidRDefault="002048B0" w:rsidP="00DD7B5F">
            <w:pPr>
              <w:pStyle w:val="a3"/>
              <w:spacing w:beforeLines="50" w:before="156" w:afterLines="50" w:after="156"/>
              <w:jc w:val="center"/>
              <w:rPr>
                <w:rFonts w:hAnsi="宋体"/>
                <w:b/>
              </w:rPr>
            </w:pPr>
            <w:r w:rsidRPr="005B3EE0">
              <w:rPr>
                <w:rFonts w:hAnsi="宋体" w:cs="宋体" w:hint="eastAsia"/>
              </w:rPr>
              <w:t>聚丙烯酰胺凝胶电泳</w:t>
            </w:r>
            <w:r>
              <w:rPr>
                <w:rFonts w:hAnsi="宋体" w:cs="宋体" w:hint="eastAsia"/>
              </w:rPr>
              <w:t>、</w:t>
            </w:r>
            <w:r w:rsidRPr="005B3EE0">
              <w:rPr>
                <w:rFonts w:hAnsi="宋体" w:cs="宋体" w:hint="eastAsia"/>
              </w:rPr>
              <w:t>等电聚焦电泳</w:t>
            </w:r>
            <w:r>
              <w:rPr>
                <w:rFonts w:hAnsi="宋体" w:cs="宋体" w:hint="eastAsia"/>
              </w:rPr>
              <w:t>、</w:t>
            </w:r>
            <w:r w:rsidRPr="005B3EE0">
              <w:rPr>
                <w:rFonts w:hAnsi="宋体" w:cs="宋体" w:hint="eastAsia"/>
              </w:rPr>
              <w:t>毛细管电泳和连续自由流电泳</w:t>
            </w:r>
            <w:r>
              <w:rPr>
                <w:rFonts w:hAnsi="宋体" w:cs="宋体" w:hint="eastAsia"/>
              </w:rPr>
              <w:t>的原理和应用</w:t>
            </w:r>
          </w:p>
        </w:tc>
        <w:tc>
          <w:tcPr>
            <w:tcW w:w="2849" w:type="dxa"/>
            <w:vAlign w:val="center"/>
          </w:tcPr>
          <w:p w14:paraId="4301D91B" w14:textId="77777777" w:rsidR="00D417A1" w:rsidRDefault="002048B0" w:rsidP="00DD7B5F">
            <w:pPr>
              <w:pStyle w:val="a3"/>
              <w:spacing w:beforeLines="50" w:before="156" w:afterLines="50" w:after="156"/>
              <w:jc w:val="center"/>
              <w:rPr>
                <w:rFonts w:hAnsi="宋体"/>
                <w:b/>
              </w:rPr>
            </w:pPr>
            <w:r w:rsidRPr="002048B0">
              <w:rPr>
                <w:rFonts w:hAnsi="宋体"/>
              </w:rPr>
              <w:t>课堂提问和期末考试</w:t>
            </w:r>
          </w:p>
        </w:tc>
      </w:tr>
      <w:tr w:rsidR="00D417A1" w14:paraId="106C5A8F" w14:textId="77777777" w:rsidTr="002048B0">
        <w:trPr>
          <w:trHeight w:val="567"/>
          <w:jc w:val="center"/>
        </w:trPr>
        <w:tc>
          <w:tcPr>
            <w:tcW w:w="2847" w:type="dxa"/>
            <w:vAlign w:val="center"/>
          </w:tcPr>
          <w:p w14:paraId="5559482C" w14:textId="77777777" w:rsidR="00D417A1" w:rsidRPr="00285327" w:rsidRDefault="00E60EE6" w:rsidP="00E60EE6">
            <w:pPr>
              <w:pStyle w:val="a3"/>
              <w:spacing w:beforeLines="50" w:before="156" w:afterLines="50" w:after="156"/>
              <w:jc w:val="center"/>
              <w:rPr>
                <w:rFonts w:hAnsi="宋体"/>
              </w:rPr>
            </w:pPr>
            <w:r w:rsidRPr="00285327">
              <w:rPr>
                <w:rFonts w:hAnsi="宋体" w:hint="eastAsia"/>
              </w:rPr>
              <w:t>课程目标</w:t>
            </w:r>
            <w:r>
              <w:rPr>
                <w:rFonts w:hAnsi="宋体" w:hint="eastAsia"/>
              </w:rPr>
              <w:t>5</w:t>
            </w:r>
          </w:p>
        </w:tc>
        <w:tc>
          <w:tcPr>
            <w:tcW w:w="2849" w:type="dxa"/>
            <w:vAlign w:val="center"/>
          </w:tcPr>
          <w:p w14:paraId="5D3295B3" w14:textId="77777777" w:rsidR="00D417A1" w:rsidRDefault="002048B0" w:rsidP="00DD7B5F">
            <w:pPr>
              <w:pStyle w:val="a3"/>
              <w:spacing w:beforeLines="50" w:before="156" w:afterLines="50" w:after="156"/>
              <w:jc w:val="center"/>
              <w:rPr>
                <w:rFonts w:hAnsi="宋体"/>
                <w:b/>
              </w:rPr>
            </w:pPr>
            <w:r>
              <w:rPr>
                <w:rFonts w:hAnsi="宋体" w:cs="宋体"/>
              </w:rPr>
              <w:t>化学法和质谱法测定蛋白质一级结构的原理和步骤</w:t>
            </w:r>
          </w:p>
        </w:tc>
        <w:tc>
          <w:tcPr>
            <w:tcW w:w="2849" w:type="dxa"/>
            <w:vAlign w:val="center"/>
          </w:tcPr>
          <w:p w14:paraId="78A5EC6F" w14:textId="77777777" w:rsidR="00D417A1" w:rsidRDefault="002048B0" w:rsidP="00DD7B5F">
            <w:pPr>
              <w:pStyle w:val="a3"/>
              <w:spacing w:beforeLines="50" w:before="156" w:afterLines="50" w:after="156"/>
              <w:jc w:val="center"/>
              <w:rPr>
                <w:rFonts w:hAnsi="宋体"/>
                <w:b/>
              </w:rPr>
            </w:pPr>
            <w:r w:rsidRPr="002048B0">
              <w:rPr>
                <w:rFonts w:hAnsi="宋体"/>
              </w:rPr>
              <w:t>课堂提问和期末考试</w:t>
            </w:r>
          </w:p>
        </w:tc>
      </w:tr>
      <w:tr w:rsidR="00E60EE6" w14:paraId="0681D5C4" w14:textId="77777777" w:rsidTr="002048B0">
        <w:trPr>
          <w:trHeight w:val="567"/>
          <w:jc w:val="center"/>
        </w:trPr>
        <w:tc>
          <w:tcPr>
            <w:tcW w:w="2847" w:type="dxa"/>
            <w:vAlign w:val="center"/>
          </w:tcPr>
          <w:p w14:paraId="27DAD9B9" w14:textId="77777777" w:rsidR="00E60EE6" w:rsidRPr="00285327" w:rsidRDefault="00E60EE6" w:rsidP="00E60EE6">
            <w:pPr>
              <w:pStyle w:val="a3"/>
              <w:spacing w:beforeLines="50" w:before="156" w:afterLines="50" w:after="156"/>
              <w:jc w:val="center"/>
              <w:rPr>
                <w:rFonts w:hAnsi="宋体"/>
              </w:rPr>
            </w:pPr>
            <w:r w:rsidRPr="00285327">
              <w:rPr>
                <w:rFonts w:hAnsi="宋体" w:hint="eastAsia"/>
              </w:rPr>
              <w:t>课程目标</w:t>
            </w:r>
            <w:r>
              <w:rPr>
                <w:rFonts w:hAnsi="宋体" w:hint="eastAsia"/>
              </w:rPr>
              <w:t>6</w:t>
            </w:r>
          </w:p>
        </w:tc>
        <w:tc>
          <w:tcPr>
            <w:tcW w:w="2849" w:type="dxa"/>
            <w:vAlign w:val="center"/>
          </w:tcPr>
          <w:p w14:paraId="11DF4369" w14:textId="77777777" w:rsidR="00E60EE6" w:rsidRDefault="002048B0" w:rsidP="00DD7B5F">
            <w:pPr>
              <w:pStyle w:val="a3"/>
              <w:spacing w:beforeLines="50" w:before="156" w:afterLines="50" w:after="156"/>
              <w:jc w:val="center"/>
              <w:rPr>
                <w:rFonts w:hAnsi="宋体"/>
                <w:b/>
              </w:rPr>
            </w:pPr>
            <w:r>
              <w:rPr>
                <w:rFonts w:hAnsi="宋体" w:cs="宋体" w:hint="eastAsia"/>
              </w:rPr>
              <w:t>核</w:t>
            </w:r>
            <w:r w:rsidRPr="005B3EE0">
              <w:rPr>
                <w:rFonts w:hAnsi="宋体" w:cs="宋体" w:hint="eastAsia"/>
              </w:rPr>
              <w:t>磁共振技术</w:t>
            </w:r>
            <w:r>
              <w:rPr>
                <w:rFonts w:hAnsi="宋体" w:cs="宋体" w:hint="eastAsia"/>
              </w:rPr>
              <w:t>和</w:t>
            </w:r>
            <w:r w:rsidRPr="005B3EE0">
              <w:rPr>
                <w:rFonts w:hAnsi="宋体" w:cs="宋体" w:hint="eastAsia"/>
              </w:rPr>
              <w:t>X射线晶体衍射技术</w:t>
            </w:r>
            <w:r>
              <w:rPr>
                <w:rFonts w:hAnsi="宋体" w:cs="宋体" w:hint="eastAsia"/>
              </w:rPr>
              <w:t>的原理</w:t>
            </w:r>
          </w:p>
        </w:tc>
        <w:tc>
          <w:tcPr>
            <w:tcW w:w="2849" w:type="dxa"/>
            <w:vAlign w:val="center"/>
          </w:tcPr>
          <w:p w14:paraId="3D29C546" w14:textId="77777777" w:rsidR="00E60EE6" w:rsidRDefault="002048B0" w:rsidP="00DD7B5F">
            <w:pPr>
              <w:pStyle w:val="a3"/>
              <w:spacing w:beforeLines="50" w:before="156" w:afterLines="50" w:after="156"/>
              <w:jc w:val="center"/>
              <w:rPr>
                <w:rFonts w:hAnsi="宋体"/>
                <w:b/>
              </w:rPr>
            </w:pPr>
            <w:r w:rsidRPr="002048B0">
              <w:rPr>
                <w:rFonts w:hAnsi="宋体"/>
              </w:rPr>
              <w:t>课堂提问和期末考试</w:t>
            </w:r>
          </w:p>
        </w:tc>
      </w:tr>
      <w:tr w:rsidR="00E60EE6" w14:paraId="72C6E5E3" w14:textId="77777777" w:rsidTr="002048B0">
        <w:trPr>
          <w:trHeight w:val="567"/>
          <w:jc w:val="center"/>
        </w:trPr>
        <w:tc>
          <w:tcPr>
            <w:tcW w:w="2847" w:type="dxa"/>
            <w:vAlign w:val="center"/>
          </w:tcPr>
          <w:p w14:paraId="3DF270AF" w14:textId="77777777" w:rsidR="00E60EE6" w:rsidRPr="00285327" w:rsidRDefault="00E60EE6" w:rsidP="00E60EE6">
            <w:pPr>
              <w:pStyle w:val="a3"/>
              <w:spacing w:beforeLines="50" w:before="156" w:afterLines="50" w:after="156"/>
              <w:jc w:val="center"/>
              <w:rPr>
                <w:rFonts w:hAnsi="宋体"/>
              </w:rPr>
            </w:pPr>
            <w:r w:rsidRPr="00285327">
              <w:rPr>
                <w:rFonts w:hAnsi="宋体" w:hint="eastAsia"/>
              </w:rPr>
              <w:t>课程目标</w:t>
            </w:r>
            <w:r>
              <w:rPr>
                <w:rFonts w:hAnsi="宋体" w:hint="eastAsia"/>
              </w:rPr>
              <w:t>7</w:t>
            </w:r>
          </w:p>
        </w:tc>
        <w:tc>
          <w:tcPr>
            <w:tcW w:w="2849" w:type="dxa"/>
            <w:vAlign w:val="center"/>
          </w:tcPr>
          <w:p w14:paraId="18D9B10F" w14:textId="77777777" w:rsidR="00E60EE6" w:rsidRDefault="002048B0" w:rsidP="00DD7B5F">
            <w:pPr>
              <w:pStyle w:val="a3"/>
              <w:spacing w:beforeLines="50" w:before="156" w:afterLines="50" w:after="156"/>
              <w:jc w:val="center"/>
              <w:rPr>
                <w:rFonts w:hAnsi="宋体"/>
                <w:b/>
              </w:rPr>
            </w:pPr>
            <w:r w:rsidRPr="005B3EE0">
              <w:rPr>
                <w:rFonts w:hAnsi="宋体" w:cs="宋体" w:hint="eastAsia"/>
              </w:rPr>
              <w:t>膜片钳技术原理</w:t>
            </w:r>
          </w:p>
        </w:tc>
        <w:tc>
          <w:tcPr>
            <w:tcW w:w="2849" w:type="dxa"/>
            <w:vAlign w:val="center"/>
          </w:tcPr>
          <w:p w14:paraId="726A4ADD" w14:textId="77777777" w:rsidR="00E60EE6" w:rsidRDefault="002048B0" w:rsidP="00DD7B5F">
            <w:pPr>
              <w:pStyle w:val="a3"/>
              <w:spacing w:beforeLines="50" w:before="156" w:afterLines="50" w:after="156"/>
              <w:jc w:val="center"/>
              <w:rPr>
                <w:rFonts w:hAnsi="宋体"/>
                <w:b/>
              </w:rPr>
            </w:pPr>
            <w:r w:rsidRPr="002048B0">
              <w:rPr>
                <w:rFonts w:hAnsi="宋体"/>
              </w:rPr>
              <w:t>课堂提问和期末考试</w:t>
            </w:r>
          </w:p>
        </w:tc>
      </w:tr>
    </w:tbl>
    <w:p w14:paraId="420E60E8"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3CA88DEE"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2959C1A6" w14:textId="77777777" w:rsidR="003E43E1" w:rsidRDefault="00C54636" w:rsidP="003E43E1">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CB533C">
        <w:rPr>
          <w:rFonts w:ascii="宋体" w:eastAsia="宋体" w:hAnsi="宋体" w:hint="eastAsia"/>
        </w:rPr>
        <w:t>5</w:t>
      </w:r>
      <w:r w:rsidR="003E43E1">
        <w:rPr>
          <w:rFonts w:ascii="宋体" w:eastAsia="宋体" w:hAnsi="宋体" w:hint="eastAsia"/>
        </w:rPr>
        <w:t>0</w:t>
      </w:r>
      <w:r>
        <w:rPr>
          <w:rFonts w:ascii="宋体" w:eastAsia="宋体" w:hAnsi="宋体"/>
        </w:rPr>
        <w:t>%</w:t>
      </w:r>
      <w:r w:rsidR="003E43E1" w:rsidRPr="003E43E1">
        <w:rPr>
          <w:rFonts w:ascii="宋体" w:eastAsia="宋体" w:hAnsi="宋体"/>
        </w:rPr>
        <w:t>（考勤与提问、考察</w:t>
      </w:r>
      <w:r w:rsidR="00D04424">
        <w:rPr>
          <w:rFonts w:ascii="宋体" w:eastAsia="宋体" w:hAnsi="宋体"/>
        </w:rPr>
        <w:t>，或小论文</w:t>
      </w:r>
      <w:r w:rsidR="003E43E1" w:rsidRPr="003E43E1">
        <w:rPr>
          <w:rFonts w:ascii="宋体" w:eastAsia="宋体" w:hAnsi="宋体"/>
        </w:rPr>
        <w:t>）</w:t>
      </w:r>
    </w:p>
    <w:p w14:paraId="7366BD24" w14:textId="77777777" w:rsidR="00C54636" w:rsidRDefault="00C54636" w:rsidP="003E43E1">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sidR="003E43E1">
        <w:rPr>
          <w:rFonts w:ascii="宋体" w:eastAsia="宋体" w:hAnsi="宋体" w:hint="eastAsia"/>
        </w:rPr>
        <w:t>：5</w:t>
      </w:r>
      <w:r>
        <w:rPr>
          <w:rFonts w:ascii="宋体" w:eastAsia="宋体" w:hAnsi="宋体"/>
        </w:rPr>
        <w:t>0%</w:t>
      </w:r>
      <w:r w:rsidR="003E43E1">
        <w:rPr>
          <w:rFonts w:ascii="宋体" w:eastAsia="宋体" w:hAnsi="宋体" w:hint="eastAsia"/>
        </w:rPr>
        <w:t>（闭卷）</w:t>
      </w:r>
    </w:p>
    <w:p w14:paraId="477304FD"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lastRenderedPageBreak/>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29341F1"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E919D71" w14:textId="77777777" w:rsidTr="00285327">
        <w:trPr>
          <w:jc w:val="center"/>
        </w:trPr>
        <w:tc>
          <w:tcPr>
            <w:tcW w:w="2122" w:type="dxa"/>
            <w:tcBorders>
              <w:tl2br w:val="single" w:sz="4" w:space="0" w:color="auto"/>
            </w:tcBorders>
            <w:shd w:val="clear" w:color="auto" w:fill="auto"/>
            <w:vAlign w:val="center"/>
          </w:tcPr>
          <w:p w14:paraId="065580D6"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93C53C2"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A65EDE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3657CA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76B1D0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03458F2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8D79C4" w:rsidRPr="002F4D99" w14:paraId="374C5872" w14:textId="77777777" w:rsidTr="00285327">
        <w:trPr>
          <w:trHeight w:val="620"/>
          <w:jc w:val="center"/>
        </w:trPr>
        <w:tc>
          <w:tcPr>
            <w:tcW w:w="2122" w:type="dxa"/>
            <w:shd w:val="clear" w:color="auto" w:fill="auto"/>
            <w:vAlign w:val="center"/>
          </w:tcPr>
          <w:p w14:paraId="5351BC76"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1B7E57F"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shd w:val="clear" w:color="auto" w:fill="auto"/>
            <w:vAlign w:val="center"/>
          </w:tcPr>
          <w:p w14:paraId="06EBD876"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vAlign w:val="center"/>
          </w:tcPr>
          <w:p w14:paraId="20DBD780"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2627" w:type="dxa"/>
            <w:vMerge w:val="restart"/>
            <w:shd w:val="clear" w:color="auto" w:fill="auto"/>
            <w:vAlign w:val="center"/>
          </w:tcPr>
          <w:p w14:paraId="2CE70F8D" w14:textId="77777777" w:rsidR="008D79C4" w:rsidRPr="00322986" w:rsidRDefault="008D79C4" w:rsidP="008D79C4">
            <w:pPr>
              <w:spacing w:beforeLines="50" w:before="156" w:afterLines="50" w:after="156"/>
              <w:rPr>
                <w:rFonts w:ascii="宋体" w:eastAsia="宋体" w:hAnsi="宋体"/>
                <w:kern w:val="0"/>
                <w:szCs w:val="21"/>
              </w:rPr>
            </w:pPr>
            <w:r w:rsidRPr="00322986">
              <w:rPr>
                <w:rFonts w:ascii="宋体" w:eastAsia="宋体" w:hAnsi="宋体" w:hint="eastAsia"/>
                <w:kern w:val="0"/>
                <w:szCs w:val="21"/>
              </w:rPr>
              <w:t>（例：</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Pr="00322986">
              <w:rPr>
                <w:rFonts w:ascii="宋体" w:eastAsia="宋体" w:hAnsi="宋体" w:hint="eastAsia"/>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r w:rsidRPr="00322986">
              <w:rPr>
                <w:rFonts w:ascii="宋体" w:eastAsia="宋体" w:hAnsi="宋体" w:hint="eastAsia"/>
                <w:kern w:val="0"/>
                <w:szCs w:val="21"/>
              </w:rPr>
              <w:t>按课程考核实际情况描述）</w:t>
            </w:r>
          </w:p>
        </w:tc>
      </w:tr>
      <w:tr w:rsidR="008D79C4" w:rsidRPr="002F4D99" w14:paraId="61D3CF90" w14:textId="77777777" w:rsidTr="00285327">
        <w:trPr>
          <w:trHeight w:val="679"/>
          <w:jc w:val="center"/>
        </w:trPr>
        <w:tc>
          <w:tcPr>
            <w:tcW w:w="2122" w:type="dxa"/>
            <w:shd w:val="clear" w:color="auto" w:fill="auto"/>
            <w:vAlign w:val="center"/>
          </w:tcPr>
          <w:p w14:paraId="06E9E2CC"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5AE71F1"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shd w:val="clear" w:color="auto" w:fill="auto"/>
            <w:vAlign w:val="center"/>
          </w:tcPr>
          <w:p w14:paraId="20560F7B"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vAlign w:val="center"/>
          </w:tcPr>
          <w:p w14:paraId="209CAEDD"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2627" w:type="dxa"/>
            <w:vMerge/>
            <w:shd w:val="clear" w:color="auto" w:fill="auto"/>
            <w:vAlign w:val="center"/>
          </w:tcPr>
          <w:p w14:paraId="35ED0B35"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05180FDE" w14:textId="77777777" w:rsidTr="00285327">
        <w:trPr>
          <w:trHeight w:val="755"/>
          <w:jc w:val="center"/>
        </w:trPr>
        <w:tc>
          <w:tcPr>
            <w:tcW w:w="2122" w:type="dxa"/>
            <w:shd w:val="clear" w:color="auto" w:fill="auto"/>
            <w:vAlign w:val="center"/>
          </w:tcPr>
          <w:p w14:paraId="15CEA2F4"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34E23BD"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1134" w:type="dxa"/>
            <w:shd w:val="clear" w:color="auto" w:fill="auto"/>
            <w:vAlign w:val="center"/>
          </w:tcPr>
          <w:p w14:paraId="57BDCCDF"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1134" w:type="dxa"/>
            <w:vAlign w:val="center"/>
          </w:tcPr>
          <w:p w14:paraId="27695E3B"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2627" w:type="dxa"/>
            <w:vMerge/>
            <w:shd w:val="clear" w:color="auto" w:fill="auto"/>
            <w:vAlign w:val="center"/>
          </w:tcPr>
          <w:p w14:paraId="1050C166"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5E1F329A" w14:textId="77777777" w:rsidTr="00285327">
        <w:trPr>
          <w:trHeight w:val="755"/>
          <w:jc w:val="center"/>
        </w:trPr>
        <w:tc>
          <w:tcPr>
            <w:tcW w:w="2122" w:type="dxa"/>
            <w:shd w:val="clear" w:color="auto" w:fill="auto"/>
            <w:vAlign w:val="center"/>
          </w:tcPr>
          <w:p w14:paraId="072578C4"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4</w:t>
            </w:r>
          </w:p>
        </w:tc>
        <w:tc>
          <w:tcPr>
            <w:tcW w:w="858" w:type="dxa"/>
            <w:shd w:val="clear" w:color="auto" w:fill="auto"/>
            <w:vAlign w:val="center"/>
          </w:tcPr>
          <w:p w14:paraId="4396A4C2"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1134" w:type="dxa"/>
            <w:shd w:val="clear" w:color="auto" w:fill="auto"/>
            <w:vAlign w:val="center"/>
          </w:tcPr>
          <w:p w14:paraId="053B911A"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1134" w:type="dxa"/>
            <w:vAlign w:val="center"/>
          </w:tcPr>
          <w:p w14:paraId="593A5821"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20</w:t>
            </w:r>
            <w:r w:rsidRPr="003C0135">
              <w:rPr>
                <w:rFonts w:ascii="Times New Roman" w:hAnsi="Times New Roman"/>
                <w:kern w:val="0"/>
                <w:szCs w:val="21"/>
              </w:rPr>
              <w:t>%</w:t>
            </w:r>
          </w:p>
        </w:tc>
        <w:tc>
          <w:tcPr>
            <w:tcW w:w="2627" w:type="dxa"/>
            <w:vMerge/>
            <w:shd w:val="clear" w:color="auto" w:fill="auto"/>
            <w:vAlign w:val="center"/>
          </w:tcPr>
          <w:p w14:paraId="2E53C0FB"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40885EF1" w14:textId="77777777" w:rsidTr="00285327">
        <w:trPr>
          <w:trHeight w:val="755"/>
          <w:jc w:val="center"/>
        </w:trPr>
        <w:tc>
          <w:tcPr>
            <w:tcW w:w="2122" w:type="dxa"/>
            <w:shd w:val="clear" w:color="auto" w:fill="auto"/>
            <w:vAlign w:val="center"/>
          </w:tcPr>
          <w:p w14:paraId="6DE51A7B"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5</w:t>
            </w:r>
          </w:p>
        </w:tc>
        <w:tc>
          <w:tcPr>
            <w:tcW w:w="858" w:type="dxa"/>
            <w:shd w:val="clear" w:color="auto" w:fill="auto"/>
            <w:vAlign w:val="center"/>
          </w:tcPr>
          <w:p w14:paraId="0935C70A" w14:textId="77777777" w:rsidR="008D79C4" w:rsidRPr="003C0135" w:rsidRDefault="008D79C4" w:rsidP="008D79C4">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shd w:val="clear" w:color="auto" w:fill="auto"/>
            <w:vAlign w:val="center"/>
          </w:tcPr>
          <w:p w14:paraId="6F2182E7"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1134" w:type="dxa"/>
            <w:vAlign w:val="center"/>
          </w:tcPr>
          <w:p w14:paraId="73A7C190"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15</w:t>
            </w:r>
            <w:r w:rsidRPr="003C0135">
              <w:rPr>
                <w:rFonts w:ascii="Times New Roman" w:hAnsi="Times New Roman"/>
                <w:kern w:val="0"/>
                <w:szCs w:val="21"/>
              </w:rPr>
              <w:t>%</w:t>
            </w:r>
          </w:p>
        </w:tc>
        <w:tc>
          <w:tcPr>
            <w:tcW w:w="2627" w:type="dxa"/>
            <w:vMerge/>
            <w:shd w:val="clear" w:color="auto" w:fill="auto"/>
            <w:vAlign w:val="center"/>
          </w:tcPr>
          <w:p w14:paraId="05B9B604"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18B4C0C7" w14:textId="77777777" w:rsidTr="00285327">
        <w:trPr>
          <w:trHeight w:val="755"/>
          <w:jc w:val="center"/>
        </w:trPr>
        <w:tc>
          <w:tcPr>
            <w:tcW w:w="2122" w:type="dxa"/>
            <w:shd w:val="clear" w:color="auto" w:fill="auto"/>
            <w:vAlign w:val="center"/>
          </w:tcPr>
          <w:p w14:paraId="4AAF12D3"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6</w:t>
            </w:r>
          </w:p>
        </w:tc>
        <w:tc>
          <w:tcPr>
            <w:tcW w:w="858" w:type="dxa"/>
            <w:shd w:val="clear" w:color="auto" w:fill="auto"/>
            <w:vAlign w:val="center"/>
          </w:tcPr>
          <w:p w14:paraId="3972093C"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10</w:t>
            </w:r>
            <w:r w:rsidRPr="003C0135">
              <w:rPr>
                <w:rFonts w:ascii="Times New Roman" w:hAnsi="Times New Roman"/>
                <w:kern w:val="0"/>
                <w:szCs w:val="21"/>
              </w:rPr>
              <w:t>%</w:t>
            </w:r>
          </w:p>
        </w:tc>
        <w:tc>
          <w:tcPr>
            <w:tcW w:w="1134" w:type="dxa"/>
            <w:shd w:val="clear" w:color="auto" w:fill="auto"/>
            <w:vAlign w:val="center"/>
          </w:tcPr>
          <w:p w14:paraId="66D921CE"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10</w:t>
            </w:r>
            <w:r w:rsidRPr="003C0135">
              <w:rPr>
                <w:rFonts w:ascii="Times New Roman" w:hAnsi="Times New Roman"/>
                <w:kern w:val="0"/>
                <w:szCs w:val="21"/>
              </w:rPr>
              <w:t>%</w:t>
            </w:r>
          </w:p>
        </w:tc>
        <w:tc>
          <w:tcPr>
            <w:tcW w:w="1134" w:type="dxa"/>
            <w:vAlign w:val="center"/>
          </w:tcPr>
          <w:p w14:paraId="32F2C1F7"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10</w:t>
            </w:r>
            <w:r w:rsidRPr="003C0135">
              <w:rPr>
                <w:rFonts w:ascii="Times New Roman" w:hAnsi="Times New Roman"/>
                <w:kern w:val="0"/>
                <w:szCs w:val="21"/>
              </w:rPr>
              <w:t>%</w:t>
            </w:r>
          </w:p>
        </w:tc>
        <w:tc>
          <w:tcPr>
            <w:tcW w:w="2627" w:type="dxa"/>
            <w:vMerge/>
            <w:shd w:val="clear" w:color="auto" w:fill="auto"/>
            <w:vAlign w:val="center"/>
          </w:tcPr>
          <w:p w14:paraId="2607EA50" w14:textId="77777777" w:rsidR="008D79C4" w:rsidRPr="00322986" w:rsidRDefault="008D79C4" w:rsidP="008D79C4">
            <w:pPr>
              <w:spacing w:beforeLines="50" w:before="156" w:afterLines="50" w:after="156"/>
              <w:rPr>
                <w:rFonts w:ascii="宋体" w:eastAsia="宋体" w:hAnsi="宋体"/>
                <w:kern w:val="0"/>
                <w:szCs w:val="21"/>
              </w:rPr>
            </w:pPr>
          </w:p>
        </w:tc>
      </w:tr>
      <w:tr w:rsidR="008D79C4" w:rsidRPr="002F4D99" w14:paraId="79A13511" w14:textId="77777777" w:rsidTr="00285327">
        <w:trPr>
          <w:trHeight w:val="755"/>
          <w:jc w:val="center"/>
        </w:trPr>
        <w:tc>
          <w:tcPr>
            <w:tcW w:w="2122" w:type="dxa"/>
            <w:shd w:val="clear" w:color="auto" w:fill="auto"/>
            <w:vAlign w:val="center"/>
          </w:tcPr>
          <w:p w14:paraId="6954513B" w14:textId="77777777" w:rsidR="008D79C4" w:rsidRPr="00322986" w:rsidRDefault="008D79C4" w:rsidP="008D79C4">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hint="eastAsia"/>
                <w:kern w:val="0"/>
                <w:szCs w:val="21"/>
              </w:rPr>
              <w:t>7</w:t>
            </w:r>
          </w:p>
        </w:tc>
        <w:tc>
          <w:tcPr>
            <w:tcW w:w="858" w:type="dxa"/>
            <w:shd w:val="clear" w:color="auto" w:fill="auto"/>
            <w:vAlign w:val="center"/>
          </w:tcPr>
          <w:p w14:paraId="62BD3473"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5</w:t>
            </w:r>
            <w:r w:rsidRPr="003C0135">
              <w:rPr>
                <w:rFonts w:ascii="Times New Roman" w:hAnsi="Times New Roman"/>
                <w:kern w:val="0"/>
                <w:szCs w:val="21"/>
              </w:rPr>
              <w:t>%</w:t>
            </w:r>
          </w:p>
        </w:tc>
        <w:tc>
          <w:tcPr>
            <w:tcW w:w="1134" w:type="dxa"/>
            <w:shd w:val="clear" w:color="auto" w:fill="auto"/>
            <w:vAlign w:val="center"/>
          </w:tcPr>
          <w:p w14:paraId="0F920ED3"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5</w:t>
            </w:r>
            <w:r w:rsidRPr="003C0135">
              <w:rPr>
                <w:rFonts w:ascii="Times New Roman" w:hAnsi="Times New Roman"/>
                <w:kern w:val="0"/>
                <w:szCs w:val="21"/>
              </w:rPr>
              <w:t>%</w:t>
            </w:r>
          </w:p>
        </w:tc>
        <w:tc>
          <w:tcPr>
            <w:tcW w:w="1134" w:type="dxa"/>
            <w:vAlign w:val="center"/>
          </w:tcPr>
          <w:p w14:paraId="714F6F78" w14:textId="77777777" w:rsidR="008D79C4" w:rsidRPr="003C0135" w:rsidRDefault="008D79C4" w:rsidP="00383072">
            <w:pPr>
              <w:spacing w:line="360" w:lineRule="auto"/>
              <w:jc w:val="center"/>
              <w:rPr>
                <w:rFonts w:ascii="Times New Roman" w:hAnsi="Times New Roman"/>
                <w:kern w:val="0"/>
                <w:szCs w:val="21"/>
              </w:rPr>
            </w:pPr>
            <w:r w:rsidRPr="003C0135">
              <w:rPr>
                <w:rFonts w:ascii="Times New Roman" w:hAnsi="Times New Roman" w:hint="eastAsia"/>
                <w:kern w:val="0"/>
                <w:szCs w:val="21"/>
              </w:rPr>
              <w:t>5</w:t>
            </w:r>
            <w:r w:rsidRPr="003C0135">
              <w:rPr>
                <w:rFonts w:ascii="Times New Roman" w:hAnsi="Times New Roman"/>
                <w:kern w:val="0"/>
                <w:szCs w:val="21"/>
              </w:rPr>
              <w:t>%</w:t>
            </w:r>
          </w:p>
        </w:tc>
        <w:tc>
          <w:tcPr>
            <w:tcW w:w="2627" w:type="dxa"/>
            <w:vMerge/>
            <w:shd w:val="clear" w:color="auto" w:fill="auto"/>
            <w:vAlign w:val="center"/>
          </w:tcPr>
          <w:p w14:paraId="0F743EFD" w14:textId="77777777" w:rsidR="008D79C4" w:rsidRPr="00322986" w:rsidRDefault="008D79C4" w:rsidP="008D79C4">
            <w:pPr>
              <w:spacing w:beforeLines="50" w:before="156" w:afterLines="50" w:after="156"/>
              <w:rPr>
                <w:rFonts w:ascii="宋体" w:eastAsia="宋体" w:hAnsi="宋体"/>
                <w:kern w:val="0"/>
                <w:szCs w:val="21"/>
              </w:rPr>
            </w:pPr>
          </w:p>
        </w:tc>
      </w:tr>
    </w:tbl>
    <w:p w14:paraId="4B400AF3"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4249FF9" w14:textId="77777777" w:rsidTr="00E60EE6">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2F0F420"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20D26663"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2AEBA0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A8F1116" w14:textId="77777777" w:rsidTr="00E60EE6">
        <w:trPr>
          <w:trHeight w:val="454"/>
          <w:tblHeader/>
          <w:jc w:val="center"/>
        </w:trPr>
        <w:tc>
          <w:tcPr>
            <w:tcW w:w="993" w:type="dxa"/>
            <w:vMerge/>
            <w:tcBorders>
              <w:left w:val="single" w:sz="4" w:space="0" w:color="auto"/>
              <w:right w:val="single" w:sz="4" w:space="0" w:color="auto"/>
            </w:tcBorders>
            <w:vAlign w:val="center"/>
          </w:tcPr>
          <w:p w14:paraId="4C19FB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BC2367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4B1156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88FE36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31369A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AC88B2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6341264" w14:textId="77777777" w:rsidTr="00E60EE6">
        <w:trPr>
          <w:trHeight w:val="449"/>
          <w:tblHeader/>
          <w:jc w:val="center"/>
        </w:trPr>
        <w:tc>
          <w:tcPr>
            <w:tcW w:w="993" w:type="dxa"/>
            <w:vMerge/>
            <w:tcBorders>
              <w:left w:val="single" w:sz="4" w:space="0" w:color="auto"/>
              <w:right w:val="single" w:sz="4" w:space="0" w:color="auto"/>
            </w:tcBorders>
            <w:vAlign w:val="center"/>
          </w:tcPr>
          <w:p w14:paraId="5D8F6291"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0C52BF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734940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1F763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D079D4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829C9E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7BF136E7" w14:textId="77777777" w:rsidTr="00E60EE6">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6B24DE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162C2D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4D9E05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57F42F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E38D8C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5E0CBA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55C26AB4"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D4446F"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D5254BB"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1A894DE5" w14:textId="77777777" w:rsidR="00DE7849" w:rsidRPr="008C1FB7" w:rsidRDefault="002D12A5" w:rsidP="002D12A5">
            <w:pPr>
              <w:spacing w:beforeLines="50" w:before="156" w:afterLines="50" w:after="156"/>
              <w:rPr>
                <w:rFonts w:ascii="宋体" w:eastAsia="宋体" w:hAnsi="宋体"/>
                <w:szCs w:val="21"/>
              </w:rPr>
            </w:pPr>
            <w:r w:rsidRPr="008C1FB7">
              <w:rPr>
                <w:rFonts w:ascii="宋体" w:eastAsia="宋体" w:hAnsi="宋体"/>
                <w:szCs w:val="21"/>
              </w:rPr>
              <w:t>能够全面准确地掌握</w:t>
            </w:r>
            <w:r w:rsidRPr="008C1FB7">
              <w:rPr>
                <w:rFonts w:ascii="宋体" w:eastAsia="宋体" w:hAnsi="宋体" w:hint="eastAsia"/>
                <w:szCs w:val="21"/>
              </w:rPr>
              <w:t>蛋白质基础知识各要点，并能利用这些知识</w:t>
            </w:r>
            <w:r w:rsidRPr="008C1FB7">
              <w:rPr>
                <w:rFonts w:ascii="宋体" w:eastAsia="宋体" w:hAnsi="宋体"/>
                <w:szCs w:val="21"/>
              </w:rPr>
              <w:t>准确</w:t>
            </w:r>
            <w:r w:rsidRPr="008C1FB7">
              <w:rPr>
                <w:rFonts w:ascii="宋体" w:eastAsia="宋体" w:hAnsi="宋体" w:hint="eastAsia"/>
                <w:szCs w:val="21"/>
              </w:rPr>
              <w:t>分析和解释或解决相关问题。</w:t>
            </w:r>
          </w:p>
        </w:tc>
        <w:tc>
          <w:tcPr>
            <w:tcW w:w="1984" w:type="dxa"/>
            <w:tcBorders>
              <w:top w:val="single" w:sz="4" w:space="0" w:color="auto"/>
              <w:left w:val="single" w:sz="4" w:space="0" w:color="auto"/>
              <w:bottom w:val="single" w:sz="4" w:space="0" w:color="auto"/>
              <w:right w:val="single" w:sz="4" w:space="0" w:color="auto"/>
            </w:tcBorders>
          </w:tcPr>
          <w:p w14:paraId="207E1A5E"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t>能够较全面准确地掌握</w:t>
            </w:r>
            <w:r w:rsidRPr="008C1FB7">
              <w:rPr>
                <w:rFonts w:ascii="宋体" w:eastAsia="宋体" w:hAnsi="宋体" w:hint="eastAsia"/>
                <w:szCs w:val="21"/>
              </w:rPr>
              <w:t>蛋白质基础知识各要点，并能利用这些知识较</w:t>
            </w:r>
            <w:r w:rsidRPr="008C1FB7">
              <w:rPr>
                <w:rFonts w:ascii="宋体" w:eastAsia="宋体" w:hAnsi="宋体"/>
                <w:szCs w:val="21"/>
              </w:rPr>
              <w:t>准确</w:t>
            </w:r>
            <w:r w:rsidRPr="008C1FB7">
              <w:rPr>
                <w:rFonts w:ascii="宋体" w:eastAsia="宋体" w:hAnsi="宋体" w:hint="eastAsia"/>
                <w:szCs w:val="21"/>
              </w:rPr>
              <w:t>分析和解释或解决相关问题。</w:t>
            </w:r>
          </w:p>
        </w:tc>
        <w:tc>
          <w:tcPr>
            <w:tcW w:w="1843" w:type="dxa"/>
            <w:tcBorders>
              <w:top w:val="single" w:sz="4" w:space="0" w:color="auto"/>
              <w:left w:val="single" w:sz="4" w:space="0" w:color="auto"/>
              <w:bottom w:val="single" w:sz="4" w:space="0" w:color="auto"/>
              <w:right w:val="single" w:sz="4" w:space="0" w:color="auto"/>
            </w:tcBorders>
          </w:tcPr>
          <w:p w14:paraId="20C64943" w14:textId="77777777" w:rsidR="00DE7849" w:rsidRPr="008C1FB7" w:rsidRDefault="00315E1A" w:rsidP="00315E1A">
            <w:pPr>
              <w:spacing w:beforeLines="50" w:before="156" w:afterLines="50" w:after="156"/>
              <w:rPr>
                <w:rFonts w:ascii="宋体" w:eastAsia="宋体" w:hAnsi="宋体"/>
                <w:szCs w:val="21"/>
              </w:rPr>
            </w:pPr>
            <w:r w:rsidRPr="008C1FB7">
              <w:rPr>
                <w:rFonts w:ascii="宋体" w:eastAsia="宋体" w:hAnsi="宋体"/>
                <w:szCs w:val="21"/>
              </w:rPr>
              <w:t>能够较好地掌握</w:t>
            </w:r>
            <w:r w:rsidRPr="008C1FB7">
              <w:rPr>
                <w:rFonts w:ascii="宋体" w:eastAsia="宋体" w:hAnsi="宋体" w:hint="eastAsia"/>
                <w:szCs w:val="21"/>
              </w:rPr>
              <w:t>蛋白质基础知识各要点，并能利用这些知识</w:t>
            </w:r>
            <w:r w:rsidRPr="008C1FB7">
              <w:rPr>
                <w:rFonts w:ascii="宋体" w:eastAsia="宋体" w:hAnsi="宋体"/>
                <w:szCs w:val="21"/>
              </w:rPr>
              <w:t>较好地</w:t>
            </w:r>
            <w:r w:rsidRPr="008C1FB7">
              <w:rPr>
                <w:rFonts w:ascii="宋体" w:eastAsia="宋体" w:hAnsi="宋体" w:hint="eastAsia"/>
                <w:szCs w:val="21"/>
              </w:rPr>
              <w:t>分析和解释或解决相关问题。</w:t>
            </w:r>
          </w:p>
        </w:tc>
        <w:tc>
          <w:tcPr>
            <w:tcW w:w="1779" w:type="dxa"/>
            <w:tcBorders>
              <w:top w:val="single" w:sz="4" w:space="0" w:color="auto"/>
              <w:left w:val="single" w:sz="4" w:space="0" w:color="auto"/>
              <w:bottom w:val="single" w:sz="4" w:space="0" w:color="auto"/>
              <w:right w:val="single" w:sz="4" w:space="0" w:color="auto"/>
            </w:tcBorders>
          </w:tcPr>
          <w:p w14:paraId="71F56342"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t>能够基本准确地掌握</w:t>
            </w:r>
            <w:r w:rsidRPr="008C1FB7">
              <w:rPr>
                <w:rFonts w:ascii="宋体" w:eastAsia="宋体" w:hAnsi="宋体" w:hint="eastAsia"/>
                <w:szCs w:val="21"/>
              </w:rPr>
              <w:t>蛋白质基础知识各要点，并能利用这些知识基本</w:t>
            </w:r>
            <w:r w:rsidRPr="008C1FB7">
              <w:rPr>
                <w:rFonts w:ascii="宋体" w:eastAsia="宋体" w:hAnsi="宋体"/>
                <w:szCs w:val="21"/>
              </w:rPr>
              <w:t>准确</w:t>
            </w:r>
            <w:r w:rsidRPr="008C1FB7">
              <w:rPr>
                <w:rFonts w:ascii="宋体" w:eastAsia="宋体" w:hAnsi="宋体" w:hint="eastAsia"/>
                <w:szCs w:val="21"/>
              </w:rPr>
              <w:t>分析和解释或解决相关问题。</w:t>
            </w:r>
          </w:p>
        </w:tc>
        <w:tc>
          <w:tcPr>
            <w:tcW w:w="1779" w:type="dxa"/>
            <w:tcBorders>
              <w:top w:val="single" w:sz="4" w:space="0" w:color="auto"/>
              <w:left w:val="single" w:sz="4" w:space="0" w:color="auto"/>
              <w:bottom w:val="single" w:sz="4" w:space="0" w:color="auto"/>
              <w:right w:val="single" w:sz="4" w:space="0" w:color="auto"/>
            </w:tcBorders>
          </w:tcPr>
          <w:p w14:paraId="6DEDC599"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t>不能够全面准确地掌握</w:t>
            </w:r>
            <w:r w:rsidRPr="008C1FB7">
              <w:rPr>
                <w:rFonts w:ascii="宋体" w:eastAsia="宋体" w:hAnsi="宋体" w:hint="eastAsia"/>
                <w:szCs w:val="21"/>
              </w:rPr>
              <w:t>蛋白质基础知识各要点，不能利用这些知识</w:t>
            </w:r>
            <w:r w:rsidRPr="008C1FB7">
              <w:rPr>
                <w:rFonts w:ascii="宋体" w:eastAsia="宋体" w:hAnsi="宋体"/>
                <w:szCs w:val="21"/>
              </w:rPr>
              <w:t>准确</w:t>
            </w:r>
            <w:r w:rsidRPr="008C1FB7">
              <w:rPr>
                <w:rFonts w:ascii="宋体" w:eastAsia="宋体" w:hAnsi="宋体" w:hint="eastAsia"/>
                <w:szCs w:val="21"/>
              </w:rPr>
              <w:t>分析和解释或解决相关问题。</w:t>
            </w:r>
          </w:p>
        </w:tc>
      </w:tr>
      <w:tr w:rsidR="00DE7849" w:rsidRPr="002F4D99" w14:paraId="2D0633F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E84596E"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66782DD"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lastRenderedPageBreak/>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C143113" w14:textId="77777777" w:rsidR="00DE7849" w:rsidRPr="008C1FB7" w:rsidRDefault="002D12A5" w:rsidP="00E31517">
            <w:pPr>
              <w:spacing w:beforeLines="50" w:before="156" w:afterLines="50" w:after="156"/>
              <w:rPr>
                <w:rFonts w:ascii="宋体" w:eastAsia="宋体" w:hAnsi="宋体"/>
                <w:szCs w:val="21"/>
              </w:rPr>
            </w:pPr>
            <w:r w:rsidRPr="008C1FB7">
              <w:rPr>
                <w:rFonts w:ascii="宋体" w:eastAsia="宋体" w:hAnsi="宋体"/>
                <w:szCs w:val="21"/>
              </w:rPr>
              <w:lastRenderedPageBreak/>
              <w:t>能够全面准确</w:t>
            </w:r>
            <w:r w:rsidR="00E31517" w:rsidRPr="008C1FB7">
              <w:rPr>
                <w:rFonts w:ascii="宋体" w:eastAsia="宋体" w:hAnsi="宋体" w:hint="eastAsia"/>
                <w:szCs w:val="21"/>
              </w:rPr>
              <w:t>阐明生物体内蛋白质合</w:t>
            </w:r>
            <w:r w:rsidR="00E31517" w:rsidRPr="008C1FB7">
              <w:rPr>
                <w:rFonts w:ascii="宋体" w:eastAsia="宋体" w:hAnsi="宋体" w:hint="eastAsia"/>
                <w:szCs w:val="21"/>
              </w:rPr>
              <w:lastRenderedPageBreak/>
              <w:t>成相关的各知识要点，并能准确分析和理解生物体内和化学合成保证形成正确的肽键和氨基酸序列的机制</w:t>
            </w:r>
            <w:r w:rsidR="00E31517" w:rsidRPr="008C1FB7">
              <w:rPr>
                <w:rFonts w:ascii="宋体" w:eastAsia="宋体" w:hAnsi="宋体" w:hint="eastAsia"/>
                <w:bCs/>
              </w:rPr>
              <w:t>。</w:t>
            </w:r>
          </w:p>
        </w:tc>
        <w:tc>
          <w:tcPr>
            <w:tcW w:w="1984" w:type="dxa"/>
            <w:tcBorders>
              <w:top w:val="single" w:sz="4" w:space="0" w:color="auto"/>
              <w:left w:val="single" w:sz="4" w:space="0" w:color="auto"/>
              <w:bottom w:val="single" w:sz="4" w:space="0" w:color="auto"/>
              <w:right w:val="single" w:sz="4" w:space="0" w:color="auto"/>
            </w:tcBorders>
          </w:tcPr>
          <w:p w14:paraId="0DAB891C"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lastRenderedPageBreak/>
              <w:t>能够较全面准确</w:t>
            </w:r>
            <w:r w:rsidRPr="008C1FB7">
              <w:rPr>
                <w:rFonts w:ascii="宋体" w:eastAsia="宋体" w:hAnsi="宋体" w:hint="eastAsia"/>
                <w:szCs w:val="21"/>
              </w:rPr>
              <w:t>阐明生物体内蛋白质</w:t>
            </w:r>
            <w:r w:rsidRPr="008C1FB7">
              <w:rPr>
                <w:rFonts w:ascii="宋体" w:eastAsia="宋体" w:hAnsi="宋体" w:hint="eastAsia"/>
                <w:szCs w:val="21"/>
              </w:rPr>
              <w:lastRenderedPageBreak/>
              <w:t>合成相关的各知识要点，并能较准确分析和理解生物体内和化学合成保证形成正确的肽键和氨基酸序列的机制</w:t>
            </w:r>
            <w:r w:rsidRPr="008C1FB7">
              <w:rPr>
                <w:rFonts w:ascii="宋体" w:eastAsia="宋体" w:hAnsi="宋体" w:hint="eastAsia"/>
                <w:bCs/>
              </w:rPr>
              <w:t>。</w:t>
            </w:r>
          </w:p>
        </w:tc>
        <w:tc>
          <w:tcPr>
            <w:tcW w:w="1843" w:type="dxa"/>
            <w:tcBorders>
              <w:top w:val="single" w:sz="4" w:space="0" w:color="auto"/>
              <w:left w:val="single" w:sz="4" w:space="0" w:color="auto"/>
              <w:bottom w:val="single" w:sz="4" w:space="0" w:color="auto"/>
              <w:right w:val="single" w:sz="4" w:space="0" w:color="auto"/>
            </w:tcBorders>
          </w:tcPr>
          <w:p w14:paraId="08B7BD89" w14:textId="77777777" w:rsidR="00DE7849" w:rsidRPr="008C1FB7" w:rsidRDefault="00315E1A" w:rsidP="00315E1A">
            <w:pPr>
              <w:spacing w:beforeLines="50" w:before="156" w:afterLines="50" w:after="156"/>
              <w:rPr>
                <w:rFonts w:ascii="宋体" w:eastAsia="宋体" w:hAnsi="宋体"/>
                <w:szCs w:val="21"/>
              </w:rPr>
            </w:pPr>
            <w:r w:rsidRPr="008C1FB7">
              <w:rPr>
                <w:rFonts w:ascii="宋体" w:eastAsia="宋体" w:hAnsi="宋体"/>
                <w:szCs w:val="21"/>
              </w:rPr>
              <w:lastRenderedPageBreak/>
              <w:t>能够较好地</w:t>
            </w:r>
            <w:r w:rsidRPr="008C1FB7">
              <w:rPr>
                <w:rFonts w:ascii="宋体" w:eastAsia="宋体" w:hAnsi="宋体" w:hint="eastAsia"/>
                <w:szCs w:val="21"/>
              </w:rPr>
              <w:t>阐明生物体内蛋白质</w:t>
            </w:r>
            <w:r w:rsidRPr="008C1FB7">
              <w:rPr>
                <w:rFonts w:ascii="宋体" w:eastAsia="宋体" w:hAnsi="宋体" w:hint="eastAsia"/>
                <w:szCs w:val="21"/>
              </w:rPr>
              <w:lastRenderedPageBreak/>
              <w:t>合成相关的各知识要点，并能较好地分析和理解生物体内和化学合成保证形成正确的肽键和氨基酸序列的机制</w:t>
            </w:r>
            <w:r w:rsidRPr="008C1FB7">
              <w:rPr>
                <w:rFonts w:ascii="宋体" w:eastAsia="宋体"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0BEED364"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lastRenderedPageBreak/>
              <w:t>能够基本准确</w:t>
            </w:r>
            <w:r w:rsidRPr="008C1FB7">
              <w:rPr>
                <w:rFonts w:ascii="宋体" w:eastAsia="宋体" w:hAnsi="宋体" w:hint="eastAsia"/>
                <w:szCs w:val="21"/>
              </w:rPr>
              <w:t>阐明生物体内蛋白</w:t>
            </w:r>
            <w:r w:rsidRPr="008C1FB7">
              <w:rPr>
                <w:rFonts w:ascii="宋体" w:eastAsia="宋体" w:hAnsi="宋体" w:hint="eastAsia"/>
                <w:szCs w:val="21"/>
              </w:rPr>
              <w:lastRenderedPageBreak/>
              <w:t>质合成相关的各知识要点，并能基本准确分析和理解生物体内和化学合成保证形成正确的肽键和氨基酸序列的机制</w:t>
            </w:r>
            <w:r w:rsidRPr="008C1FB7">
              <w:rPr>
                <w:rFonts w:ascii="宋体" w:eastAsia="宋体" w:hAnsi="宋体" w:hint="eastAsia"/>
                <w:bCs/>
              </w:rPr>
              <w:t>。</w:t>
            </w:r>
          </w:p>
        </w:tc>
        <w:tc>
          <w:tcPr>
            <w:tcW w:w="1779" w:type="dxa"/>
            <w:tcBorders>
              <w:top w:val="single" w:sz="4" w:space="0" w:color="auto"/>
              <w:left w:val="single" w:sz="4" w:space="0" w:color="auto"/>
              <w:bottom w:val="single" w:sz="4" w:space="0" w:color="auto"/>
              <w:right w:val="single" w:sz="4" w:space="0" w:color="auto"/>
            </w:tcBorders>
          </w:tcPr>
          <w:p w14:paraId="643053A8"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szCs w:val="21"/>
              </w:rPr>
              <w:lastRenderedPageBreak/>
              <w:t>不能够全面准确</w:t>
            </w:r>
            <w:r w:rsidRPr="008C1FB7">
              <w:rPr>
                <w:rFonts w:ascii="宋体" w:eastAsia="宋体" w:hAnsi="宋体" w:hint="eastAsia"/>
                <w:szCs w:val="21"/>
              </w:rPr>
              <w:t>阐明生物体内蛋</w:t>
            </w:r>
            <w:r w:rsidRPr="008C1FB7">
              <w:rPr>
                <w:rFonts w:ascii="宋体" w:eastAsia="宋体" w:hAnsi="宋体" w:hint="eastAsia"/>
                <w:szCs w:val="21"/>
              </w:rPr>
              <w:lastRenderedPageBreak/>
              <w:t>白质合成相关的各知识要点，不能准确分析和理解生物体内和化学合成保证形成正确的肽键和氨基酸序列的机制</w:t>
            </w:r>
            <w:r w:rsidRPr="008C1FB7">
              <w:rPr>
                <w:rFonts w:ascii="宋体" w:eastAsia="宋体" w:hAnsi="宋体" w:hint="eastAsia"/>
                <w:bCs/>
              </w:rPr>
              <w:t>。</w:t>
            </w:r>
          </w:p>
        </w:tc>
      </w:tr>
      <w:tr w:rsidR="00DE7849" w:rsidRPr="002F4D99" w14:paraId="1E8D7B4C" w14:textId="77777777" w:rsidTr="008C1FB7">
        <w:trPr>
          <w:trHeight w:val="2513"/>
          <w:jc w:val="center"/>
        </w:trPr>
        <w:tc>
          <w:tcPr>
            <w:tcW w:w="993" w:type="dxa"/>
            <w:tcBorders>
              <w:top w:val="single" w:sz="4" w:space="0" w:color="auto"/>
              <w:left w:val="single" w:sz="4" w:space="0" w:color="auto"/>
              <w:bottom w:val="single" w:sz="4" w:space="0" w:color="auto"/>
              <w:right w:val="single" w:sz="4" w:space="0" w:color="auto"/>
            </w:tcBorders>
            <w:vAlign w:val="center"/>
          </w:tcPr>
          <w:p w14:paraId="62036B35"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3834B51C"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914B961" w14:textId="77777777" w:rsidR="00DE7849" w:rsidRPr="008C1FB7" w:rsidRDefault="00E31517" w:rsidP="00E31517">
            <w:pPr>
              <w:spacing w:beforeLines="50" w:before="156" w:afterLines="50" w:after="156"/>
              <w:rPr>
                <w:rFonts w:ascii="宋体" w:eastAsia="宋体" w:hAnsi="宋体"/>
                <w:szCs w:val="21"/>
              </w:rPr>
            </w:pPr>
            <w:r w:rsidRPr="008C1FB7">
              <w:rPr>
                <w:rFonts w:ascii="宋体" w:eastAsia="宋体" w:hAnsi="宋体" w:hint="eastAsia"/>
                <w:bCs/>
              </w:rPr>
              <w:t>能够深刻理解和掌握各种层析技术的原理，并准确掌握各种层析技术固定相和流动相的选择策略。</w:t>
            </w:r>
          </w:p>
        </w:tc>
        <w:tc>
          <w:tcPr>
            <w:tcW w:w="1984" w:type="dxa"/>
            <w:tcBorders>
              <w:top w:val="single" w:sz="4" w:space="0" w:color="auto"/>
              <w:left w:val="single" w:sz="4" w:space="0" w:color="auto"/>
              <w:bottom w:val="single" w:sz="4" w:space="0" w:color="auto"/>
              <w:right w:val="single" w:sz="4" w:space="0" w:color="auto"/>
            </w:tcBorders>
          </w:tcPr>
          <w:p w14:paraId="0B189FA6"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hint="eastAsia"/>
                <w:bCs/>
              </w:rPr>
              <w:t>能够较深刻理解和掌握各种层析技术的原理，并较准确掌握各种层析技术固定相和流动相的选择策略。</w:t>
            </w:r>
          </w:p>
        </w:tc>
        <w:tc>
          <w:tcPr>
            <w:tcW w:w="1843" w:type="dxa"/>
            <w:tcBorders>
              <w:top w:val="single" w:sz="4" w:space="0" w:color="auto"/>
              <w:left w:val="single" w:sz="4" w:space="0" w:color="auto"/>
              <w:bottom w:val="single" w:sz="4" w:space="0" w:color="auto"/>
              <w:right w:val="single" w:sz="4" w:space="0" w:color="auto"/>
            </w:tcBorders>
          </w:tcPr>
          <w:p w14:paraId="4AB15BE0" w14:textId="77777777" w:rsidR="00DE7849" w:rsidRPr="008C1FB7" w:rsidRDefault="00315E1A" w:rsidP="00315E1A">
            <w:pPr>
              <w:spacing w:beforeLines="50" w:before="156" w:afterLines="50" w:after="156"/>
              <w:rPr>
                <w:rFonts w:ascii="宋体" w:eastAsia="宋体" w:hAnsi="宋体"/>
                <w:szCs w:val="21"/>
              </w:rPr>
            </w:pPr>
            <w:r w:rsidRPr="008C1FB7">
              <w:rPr>
                <w:rFonts w:ascii="宋体" w:eastAsia="宋体" w:hAnsi="宋体" w:hint="eastAsia"/>
                <w:bCs/>
              </w:rPr>
              <w:t>能够较好地理解和掌握各种层析技术的原理，并较好的掌握各种层析技术固定相和流动相的选择策略。</w:t>
            </w:r>
          </w:p>
        </w:tc>
        <w:tc>
          <w:tcPr>
            <w:tcW w:w="1779" w:type="dxa"/>
            <w:tcBorders>
              <w:top w:val="single" w:sz="4" w:space="0" w:color="auto"/>
              <w:left w:val="single" w:sz="4" w:space="0" w:color="auto"/>
              <w:bottom w:val="single" w:sz="4" w:space="0" w:color="auto"/>
              <w:right w:val="single" w:sz="4" w:space="0" w:color="auto"/>
            </w:tcBorders>
          </w:tcPr>
          <w:p w14:paraId="111E7F8A" w14:textId="77777777" w:rsidR="00DE7849" w:rsidRPr="008C1FB7" w:rsidRDefault="00315E1A" w:rsidP="00DE7849">
            <w:pPr>
              <w:spacing w:beforeLines="50" w:before="156" w:afterLines="50" w:after="156"/>
              <w:rPr>
                <w:rFonts w:ascii="宋体" w:eastAsia="宋体" w:hAnsi="宋体"/>
                <w:szCs w:val="21"/>
              </w:rPr>
            </w:pPr>
            <w:r w:rsidRPr="008C1FB7">
              <w:rPr>
                <w:rFonts w:ascii="宋体" w:eastAsia="宋体" w:hAnsi="宋体" w:hint="eastAsia"/>
                <w:bCs/>
              </w:rPr>
              <w:t>能够基本理解和掌握各种层析技术的原理，并基本掌握各种层析技术固定相和流动相的选择策略。</w:t>
            </w:r>
          </w:p>
        </w:tc>
        <w:tc>
          <w:tcPr>
            <w:tcW w:w="1779" w:type="dxa"/>
            <w:tcBorders>
              <w:top w:val="single" w:sz="4" w:space="0" w:color="auto"/>
              <w:left w:val="single" w:sz="4" w:space="0" w:color="auto"/>
              <w:bottom w:val="single" w:sz="4" w:space="0" w:color="auto"/>
              <w:right w:val="single" w:sz="4" w:space="0" w:color="auto"/>
            </w:tcBorders>
          </w:tcPr>
          <w:p w14:paraId="5A0F7878" w14:textId="77777777" w:rsidR="00DE7849" w:rsidRPr="008C1FB7" w:rsidRDefault="00315E1A" w:rsidP="00315E1A">
            <w:pPr>
              <w:spacing w:beforeLines="50" w:before="156" w:afterLines="50" w:after="156"/>
              <w:rPr>
                <w:rFonts w:ascii="宋体" w:eastAsia="宋体" w:hAnsi="宋体"/>
                <w:szCs w:val="21"/>
              </w:rPr>
            </w:pPr>
            <w:r w:rsidRPr="008C1FB7">
              <w:rPr>
                <w:rFonts w:ascii="宋体" w:eastAsia="宋体" w:hAnsi="宋体" w:hint="eastAsia"/>
                <w:bCs/>
              </w:rPr>
              <w:t>不能够理解和掌握各种层析技术的原理，不能掌握各种层析技术固定相和流动相的选择策略。</w:t>
            </w:r>
          </w:p>
        </w:tc>
      </w:tr>
      <w:tr w:rsidR="008D79C4" w:rsidRPr="002F4D99" w14:paraId="110B4FD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BFD512"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E5DF1CD" w14:textId="77777777" w:rsidR="008D79C4" w:rsidRDefault="008D79C4" w:rsidP="00E315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sidR="00E31517">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35120C48" w14:textId="77777777" w:rsidR="008D79C4" w:rsidRPr="008C1FB7" w:rsidRDefault="00E31517" w:rsidP="00E31517">
            <w:pPr>
              <w:spacing w:beforeLines="50" w:before="156" w:afterLines="50" w:after="156"/>
              <w:rPr>
                <w:rFonts w:ascii="宋体" w:eastAsia="宋体" w:hAnsi="宋体"/>
                <w:szCs w:val="21"/>
              </w:rPr>
            </w:pPr>
            <w:r w:rsidRPr="008C1FB7">
              <w:rPr>
                <w:rFonts w:ascii="宋体" w:eastAsia="宋体" w:hAnsi="宋体" w:hint="eastAsia"/>
                <w:bCs/>
              </w:rPr>
              <w:t>能够深刻理解和准确阐明各种电泳技术的原理，准确掌握各种方法的特点和应用。</w:t>
            </w:r>
          </w:p>
        </w:tc>
        <w:tc>
          <w:tcPr>
            <w:tcW w:w="1984" w:type="dxa"/>
            <w:tcBorders>
              <w:top w:val="single" w:sz="4" w:space="0" w:color="auto"/>
              <w:left w:val="single" w:sz="4" w:space="0" w:color="auto"/>
              <w:bottom w:val="single" w:sz="4" w:space="0" w:color="auto"/>
              <w:right w:val="single" w:sz="4" w:space="0" w:color="auto"/>
            </w:tcBorders>
          </w:tcPr>
          <w:p w14:paraId="106DF296"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hint="eastAsia"/>
                <w:bCs/>
              </w:rPr>
              <w:t>能够较深刻理解和准确阐明各种电泳技术的原理，较准确掌握各种方法的特点和应用。</w:t>
            </w:r>
          </w:p>
        </w:tc>
        <w:tc>
          <w:tcPr>
            <w:tcW w:w="1843" w:type="dxa"/>
            <w:tcBorders>
              <w:top w:val="single" w:sz="4" w:space="0" w:color="auto"/>
              <w:left w:val="single" w:sz="4" w:space="0" w:color="auto"/>
              <w:bottom w:val="single" w:sz="4" w:space="0" w:color="auto"/>
              <w:right w:val="single" w:sz="4" w:space="0" w:color="auto"/>
            </w:tcBorders>
          </w:tcPr>
          <w:p w14:paraId="65002275" w14:textId="77777777" w:rsidR="008D79C4" w:rsidRPr="008C1FB7" w:rsidRDefault="00B647F9" w:rsidP="00B647F9">
            <w:pPr>
              <w:spacing w:beforeLines="50" w:before="156" w:afterLines="50" w:after="156"/>
              <w:rPr>
                <w:rFonts w:ascii="宋体" w:eastAsia="宋体" w:hAnsi="宋体"/>
                <w:szCs w:val="21"/>
              </w:rPr>
            </w:pPr>
            <w:r w:rsidRPr="008C1FB7">
              <w:rPr>
                <w:rFonts w:ascii="宋体" w:eastAsia="宋体" w:hAnsi="宋体" w:hint="eastAsia"/>
                <w:bCs/>
              </w:rPr>
              <w:t>能够较好地理解和阐明各种电泳技术的原理，较好地掌握各种方法的特点和应用。</w:t>
            </w:r>
          </w:p>
        </w:tc>
        <w:tc>
          <w:tcPr>
            <w:tcW w:w="1779" w:type="dxa"/>
            <w:tcBorders>
              <w:top w:val="single" w:sz="4" w:space="0" w:color="auto"/>
              <w:left w:val="single" w:sz="4" w:space="0" w:color="auto"/>
              <w:bottom w:val="single" w:sz="4" w:space="0" w:color="auto"/>
              <w:right w:val="single" w:sz="4" w:space="0" w:color="auto"/>
            </w:tcBorders>
          </w:tcPr>
          <w:p w14:paraId="5136C4A9" w14:textId="77777777" w:rsidR="008D79C4" w:rsidRPr="008C1FB7" w:rsidRDefault="00B647F9" w:rsidP="00315E1A">
            <w:pPr>
              <w:spacing w:beforeLines="50" w:before="156" w:afterLines="50" w:after="156"/>
              <w:rPr>
                <w:rFonts w:ascii="宋体" w:eastAsia="宋体" w:hAnsi="宋体"/>
                <w:szCs w:val="21"/>
              </w:rPr>
            </w:pPr>
            <w:r w:rsidRPr="008C1FB7">
              <w:rPr>
                <w:rFonts w:ascii="宋体" w:eastAsia="宋体" w:hAnsi="宋体" w:hint="eastAsia"/>
                <w:bCs/>
              </w:rPr>
              <w:t>能够基本理解和准确阐明各种电泳技术的原理，基本掌握各种方法的特点和应</w:t>
            </w:r>
            <w:r w:rsidR="00315E1A" w:rsidRPr="008C1FB7">
              <w:rPr>
                <w:rFonts w:ascii="宋体" w:eastAsia="宋体" w:hAnsi="宋体" w:hint="eastAsia"/>
                <w:bCs/>
              </w:rPr>
              <w:t>用。</w:t>
            </w:r>
          </w:p>
        </w:tc>
        <w:tc>
          <w:tcPr>
            <w:tcW w:w="1779" w:type="dxa"/>
            <w:tcBorders>
              <w:top w:val="single" w:sz="4" w:space="0" w:color="auto"/>
              <w:left w:val="single" w:sz="4" w:space="0" w:color="auto"/>
              <w:bottom w:val="single" w:sz="4" w:space="0" w:color="auto"/>
              <w:right w:val="single" w:sz="4" w:space="0" w:color="auto"/>
            </w:tcBorders>
          </w:tcPr>
          <w:p w14:paraId="3D235F49" w14:textId="77777777" w:rsidR="008D79C4" w:rsidRPr="008C1FB7" w:rsidRDefault="00B647F9" w:rsidP="00B647F9">
            <w:pPr>
              <w:spacing w:beforeLines="50" w:before="156" w:afterLines="50" w:after="156"/>
              <w:rPr>
                <w:rFonts w:ascii="宋体" w:eastAsia="宋体" w:hAnsi="宋体"/>
                <w:szCs w:val="21"/>
              </w:rPr>
            </w:pPr>
            <w:r w:rsidRPr="008C1FB7">
              <w:rPr>
                <w:rFonts w:ascii="宋体" w:eastAsia="宋体" w:hAnsi="宋体" w:hint="eastAsia"/>
                <w:bCs/>
              </w:rPr>
              <w:t>不能理解和准确阐明各种电泳技术的原理，不能掌握各种方法的特点和应用。</w:t>
            </w:r>
          </w:p>
        </w:tc>
      </w:tr>
      <w:tr w:rsidR="00E31517" w:rsidRPr="002F4D99" w14:paraId="620D3AB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A026FD3" w14:textId="77777777" w:rsidR="00E31517" w:rsidRDefault="00E31517" w:rsidP="00E3151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A88DC80" w14:textId="77777777" w:rsidR="00E31517" w:rsidRPr="00F56396" w:rsidRDefault="00E31517" w:rsidP="00E315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7F7FF53C" w14:textId="77777777" w:rsidR="00E31517" w:rsidRPr="008C1FB7" w:rsidRDefault="005D3619" w:rsidP="00DE7849">
            <w:pPr>
              <w:spacing w:beforeLines="50" w:before="156" w:afterLines="50" w:after="156"/>
              <w:rPr>
                <w:rFonts w:ascii="宋体" w:eastAsia="宋体" w:hAnsi="宋体"/>
                <w:szCs w:val="21"/>
              </w:rPr>
            </w:pPr>
            <w:r w:rsidRPr="008C1FB7">
              <w:rPr>
                <w:rFonts w:ascii="宋体" w:eastAsia="宋体" w:hAnsi="宋体" w:cs="宋体" w:hint="eastAsia"/>
              </w:rPr>
              <w:t>能够清晰、准确说明</w:t>
            </w:r>
            <w:r w:rsidRPr="008C1FB7">
              <w:rPr>
                <w:rFonts w:ascii="宋体" w:eastAsia="宋体" w:hAnsi="宋体" w:hint="eastAsia"/>
              </w:rPr>
              <w:t>化学法和质谱仪测定蛋白质一级结构的基本原理。</w:t>
            </w:r>
          </w:p>
        </w:tc>
        <w:tc>
          <w:tcPr>
            <w:tcW w:w="1984" w:type="dxa"/>
            <w:tcBorders>
              <w:top w:val="single" w:sz="4" w:space="0" w:color="auto"/>
              <w:left w:val="single" w:sz="4" w:space="0" w:color="auto"/>
              <w:bottom w:val="single" w:sz="4" w:space="0" w:color="auto"/>
              <w:right w:val="single" w:sz="4" w:space="0" w:color="auto"/>
            </w:tcBorders>
          </w:tcPr>
          <w:p w14:paraId="6AEFFDB9" w14:textId="77777777" w:rsidR="00E31517"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能够较清晰、准确说明</w:t>
            </w:r>
            <w:r w:rsidRPr="008C1FB7">
              <w:rPr>
                <w:rFonts w:ascii="宋体" w:eastAsia="宋体" w:hAnsi="宋体" w:hint="eastAsia"/>
              </w:rPr>
              <w:t>化学法和质谱仪测定蛋白质一级结构的基本原理。</w:t>
            </w:r>
          </w:p>
        </w:tc>
        <w:tc>
          <w:tcPr>
            <w:tcW w:w="1843" w:type="dxa"/>
            <w:tcBorders>
              <w:top w:val="single" w:sz="4" w:space="0" w:color="auto"/>
              <w:left w:val="single" w:sz="4" w:space="0" w:color="auto"/>
              <w:bottom w:val="single" w:sz="4" w:space="0" w:color="auto"/>
              <w:right w:val="single" w:sz="4" w:space="0" w:color="auto"/>
            </w:tcBorders>
          </w:tcPr>
          <w:p w14:paraId="13E59706" w14:textId="77777777" w:rsidR="00E31517" w:rsidRPr="008C1FB7" w:rsidRDefault="00B647F9" w:rsidP="00B647F9">
            <w:pPr>
              <w:spacing w:beforeLines="50" w:before="156" w:afterLines="50" w:after="156"/>
              <w:rPr>
                <w:rFonts w:ascii="宋体" w:eastAsia="宋体" w:hAnsi="宋体"/>
                <w:szCs w:val="21"/>
              </w:rPr>
            </w:pPr>
            <w:r w:rsidRPr="008C1FB7">
              <w:rPr>
                <w:rFonts w:ascii="宋体" w:eastAsia="宋体" w:hAnsi="宋体" w:cs="宋体" w:hint="eastAsia"/>
              </w:rPr>
              <w:t>能够</w:t>
            </w:r>
            <w:r w:rsidRPr="008C1FB7">
              <w:rPr>
                <w:rFonts w:ascii="宋体" w:eastAsia="宋体" w:hAnsi="宋体" w:hint="eastAsia"/>
                <w:bCs/>
              </w:rPr>
              <w:t>较好地</w:t>
            </w:r>
            <w:r w:rsidRPr="008C1FB7">
              <w:rPr>
                <w:rFonts w:ascii="宋体" w:eastAsia="宋体" w:hAnsi="宋体" w:cs="宋体" w:hint="eastAsia"/>
              </w:rPr>
              <w:t>说明</w:t>
            </w:r>
            <w:r w:rsidRPr="008C1FB7">
              <w:rPr>
                <w:rFonts w:ascii="宋体" w:eastAsia="宋体" w:hAnsi="宋体" w:hint="eastAsia"/>
              </w:rPr>
              <w:t>化学法和质谱仪测定蛋白质一级结构的基本原理。</w:t>
            </w:r>
          </w:p>
        </w:tc>
        <w:tc>
          <w:tcPr>
            <w:tcW w:w="1779" w:type="dxa"/>
            <w:tcBorders>
              <w:top w:val="single" w:sz="4" w:space="0" w:color="auto"/>
              <w:left w:val="single" w:sz="4" w:space="0" w:color="auto"/>
              <w:bottom w:val="single" w:sz="4" w:space="0" w:color="auto"/>
              <w:right w:val="single" w:sz="4" w:space="0" w:color="auto"/>
            </w:tcBorders>
          </w:tcPr>
          <w:p w14:paraId="69DF7B8C" w14:textId="77777777" w:rsidR="00E31517"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能够基本说明</w:t>
            </w:r>
            <w:r w:rsidRPr="008C1FB7">
              <w:rPr>
                <w:rFonts w:ascii="宋体" w:eastAsia="宋体" w:hAnsi="宋体" w:hint="eastAsia"/>
              </w:rPr>
              <w:t>化学法和质谱仪测定蛋白质一级结构的基本原理。</w:t>
            </w:r>
          </w:p>
        </w:tc>
        <w:tc>
          <w:tcPr>
            <w:tcW w:w="1779" w:type="dxa"/>
            <w:tcBorders>
              <w:top w:val="single" w:sz="4" w:space="0" w:color="auto"/>
              <w:left w:val="single" w:sz="4" w:space="0" w:color="auto"/>
              <w:bottom w:val="single" w:sz="4" w:space="0" w:color="auto"/>
              <w:right w:val="single" w:sz="4" w:space="0" w:color="auto"/>
            </w:tcBorders>
          </w:tcPr>
          <w:p w14:paraId="3D9396CE" w14:textId="77777777" w:rsidR="00E31517"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不能说明</w:t>
            </w:r>
            <w:r w:rsidRPr="008C1FB7">
              <w:rPr>
                <w:rFonts w:ascii="宋体" w:eastAsia="宋体" w:hAnsi="宋体" w:hint="eastAsia"/>
              </w:rPr>
              <w:t>化学法和质谱仪测定蛋白质一级结构的基本原理。</w:t>
            </w:r>
          </w:p>
        </w:tc>
      </w:tr>
      <w:tr w:rsidR="008D79C4" w:rsidRPr="002F4D99" w14:paraId="4BBDC68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92958A"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27F89CE"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6</w:t>
            </w:r>
          </w:p>
        </w:tc>
        <w:tc>
          <w:tcPr>
            <w:tcW w:w="1984" w:type="dxa"/>
            <w:tcBorders>
              <w:top w:val="single" w:sz="4" w:space="0" w:color="auto"/>
              <w:left w:val="single" w:sz="4" w:space="0" w:color="auto"/>
              <w:bottom w:val="single" w:sz="4" w:space="0" w:color="auto"/>
              <w:right w:val="single" w:sz="4" w:space="0" w:color="auto"/>
            </w:tcBorders>
          </w:tcPr>
          <w:p w14:paraId="71D65FED" w14:textId="77777777" w:rsidR="008D79C4" w:rsidRPr="008C1FB7" w:rsidRDefault="005D3619" w:rsidP="00DE7849">
            <w:pPr>
              <w:spacing w:beforeLines="50" w:before="156" w:afterLines="50" w:after="156"/>
              <w:rPr>
                <w:rFonts w:ascii="宋体" w:eastAsia="宋体" w:hAnsi="宋体"/>
                <w:szCs w:val="21"/>
              </w:rPr>
            </w:pPr>
            <w:r w:rsidRPr="008C1FB7">
              <w:rPr>
                <w:rFonts w:ascii="宋体" w:eastAsia="宋体" w:hAnsi="宋体" w:cs="宋体" w:hint="eastAsia"/>
              </w:rPr>
              <w:t>能够清晰、准确地说明解析蛋白质高级结构的原理和制备蛋白质晶体的方法。</w:t>
            </w:r>
          </w:p>
        </w:tc>
        <w:tc>
          <w:tcPr>
            <w:tcW w:w="1984" w:type="dxa"/>
            <w:tcBorders>
              <w:top w:val="single" w:sz="4" w:space="0" w:color="auto"/>
              <w:left w:val="single" w:sz="4" w:space="0" w:color="auto"/>
              <w:bottom w:val="single" w:sz="4" w:space="0" w:color="auto"/>
              <w:right w:val="single" w:sz="4" w:space="0" w:color="auto"/>
            </w:tcBorders>
          </w:tcPr>
          <w:p w14:paraId="482AFADD"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能够较清晰、准确地说明解析蛋白质高级结构的原理和制备蛋白质晶体的方法。</w:t>
            </w:r>
          </w:p>
        </w:tc>
        <w:tc>
          <w:tcPr>
            <w:tcW w:w="1843" w:type="dxa"/>
            <w:tcBorders>
              <w:top w:val="single" w:sz="4" w:space="0" w:color="auto"/>
              <w:left w:val="single" w:sz="4" w:space="0" w:color="auto"/>
              <w:bottom w:val="single" w:sz="4" w:space="0" w:color="auto"/>
              <w:right w:val="single" w:sz="4" w:space="0" w:color="auto"/>
            </w:tcBorders>
          </w:tcPr>
          <w:p w14:paraId="33E6D31E"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能够较好地说明解析蛋白质高级结构的原理和制备蛋白质晶体的方法。</w:t>
            </w:r>
          </w:p>
        </w:tc>
        <w:tc>
          <w:tcPr>
            <w:tcW w:w="1779" w:type="dxa"/>
            <w:tcBorders>
              <w:top w:val="single" w:sz="4" w:space="0" w:color="auto"/>
              <w:left w:val="single" w:sz="4" w:space="0" w:color="auto"/>
              <w:bottom w:val="single" w:sz="4" w:space="0" w:color="auto"/>
              <w:right w:val="single" w:sz="4" w:space="0" w:color="auto"/>
            </w:tcBorders>
          </w:tcPr>
          <w:p w14:paraId="393DEFC7"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能够基本说明解析蛋白质高级结构的原理和制备蛋白质晶体的方法。</w:t>
            </w:r>
          </w:p>
        </w:tc>
        <w:tc>
          <w:tcPr>
            <w:tcW w:w="1779" w:type="dxa"/>
            <w:tcBorders>
              <w:top w:val="single" w:sz="4" w:space="0" w:color="auto"/>
              <w:left w:val="single" w:sz="4" w:space="0" w:color="auto"/>
              <w:bottom w:val="single" w:sz="4" w:space="0" w:color="auto"/>
              <w:right w:val="single" w:sz="4" w:space="0" w:color="auto"/>
            </w:tcBorders>
          </w:tcPr>
          <w:p w14:paraId="182482E2"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不能说明解析蛋白质高级结构的原理和制备蛋白质晶体的方法。</w:t>
            </w:r>
          </w:p>
        </w:tc>
      </w:tr>
      <w:tr w:rsidR="008D79C4" w:rsidRPr="002F4D99" w14:paraId="0650880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A77271A"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5823F167" w14:textId="77777777" w:rsidR="008D79C4" w:rsidRDefault="008D79C4" w:rsidP="008D79C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hint="eastAsia"/>
                <w:b/>
                <w:bCs/>
                <w:kern w:val="0"/>
                <w:szCs w:val="21"/>
              </w:rPr>
              <w:t>7</w:t>
            </w:r>
          </w:p>
        </w:tc>
        <w:tc>
          <w:tcPr>
            <w:tcW w:w="1984" w:type="dxa"/>
            <w:tcBorders>
              <w:top w:val="single" w:sz="4" w:space="0" w:color="auto"/>
              <w:left w:val="single" w:sz="4" w:space="0" w:color="auto"/>
              <w:bottom w:val="single" w:sz="4" w:space="0" w:color="auto"/>
              <w:right w:val="single" w:sz="4" w:space="0" w:color="auto"/>
            </w:tcBorders>
          </w:tcPr>
          <w:p w14:paraId="75F0D7E7"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能够清晰、准确地阐明</w:t>
            </w:r>
            <w:r w:rsidRPr="008C1FB7">
              <w:rPr>
                <w:rFonts w:ascii="宋体" w:eastAsia="宋体" w:hAnsi="宋体" w:cs="宋体" w:hint="eastAsia"/>
                <w:color w:val="000000"/>
                <w:kern w:val="0"/>
                <w:szCs w:val="21"/>
              </w:rPr>
              <w:t>钳技术的原理和方法。</w:t>
            </w:r>
          </w:p>
        </w:tc>
        <w:tc>
          <w:tcPr>
            <w:tcW w:w="1984" w:type="dxa"/>
            <w:tcBorders>
              <w:top w:val="single" w:sz="4" w:space="0" w:color="auto"/>
              <w:left w:val="single" w:sz="4" w:space="0" w:color="auto"/>
              <w:bottom w:val="single" w:sz="4" w:space="0" w:color="auto"/>
              <w:right w:val="single" w:sz="4" w:space="0" w:color="auto"/>
            </w:tcBorders>
          </w:tcPr>
          <w:p w14:paraId="3397B0CE"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能够较清晰、准确地阐明</w:t>
            </w:r>
            <w:r w:rsidRPr="008C1FB7">
              <w:rPr>
                <w:rFonts w:ascii="宋体" w:eastAsia="宋体" w:hAnsi="宋体" w:cs="宋体" w:hint="eastAsia"/>
                <w:color w:val="000000"/>
                <w:kern w:val="0"/>
                <w:szCs w:val="21"/>
              </w:rPr>
              <w:t>钳技术的原理和方法。</w:t>
            </w:r>
          </w:p>
        </w:tc>
        <w:tc>
          <w:tcPr>
            <w:tcW w:w="1843" w:type="dxa"/>
            <w:tcBorders>
              <w:top w:val="single" w:sz="4" w:space="0" w:color="auto"/>
              <w:left w:val="single" w:sz="4" w:space="0" w:color="auto"/>
              <w:bottom w:val="single" w:sz="4" w:space="0" w:color="auto"/>
              <w:right w:val="single" w:sz="4" w:space="0" w:color="auto"/>
            </w:tcBorders>
          </w:tcPr>
          <w:p w14:paraId="5D669A4A"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能够较好地阐明</w:t>
            </w:r>
            <w:r w:rsidRPr="008C1FB7">
              <w:rPr>
                <w:rFonts w:ascii="宋体" w:eastAsia="宋体" w:hAnsi="宋体" w:cs="宋体" w:hint="eastAsia"/>
                <w:color w:val="000000"/>
                <w:kern w:val="0"/>
                <w:szCs w:val="21"/>
              </w:rPr>
              <w:t>钳技术的原理和方法。</w:t>
            </w:r>
          </w:p>
        </w:tc>
        <w:tc>
          <w:tcPr>
            <w:tcW w:w="1779" w:type="dxa"/>
            <w:tcBorders>
              <w:top w:val="single" w:sz="4" w:space="0" w:color="auto"/>
              <w:left w:val="single" w:sz="4" w:space="0" w:color="auto"/>
              <w:bottom w:val="single" w:sz="4" w:space="0" w:color="auto"/>
              <w:right w:val="single" w:sz="4" w:space="0" w:color="auto"/>
            </w:tcBorders>
          </w:tcPr>
          <w:p w14:paraId="4439DF5A"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能够基本阐明</w:t>
            </w:r>
            <w:r w:rsidRPr="008C1FB7">
              <w:rPr>
                <w:rFonts w:ascii="宋体" w:eastAsia="宋体" w:hAnsi="宋体" w:cs="宋体" w:hint="eastAsia"/>
                <w:color w:val="000000"/>
                <w:kern w:val="0"/>
                <w:szCs w:val="21"/>
              </w:rPr>
              <w:t>钳技术的原理和方法。</w:t>
            </w:r>
          </w:p>
        </w:tc>
        <w:tc>
          <w:tcPr>
            <w:tcW w:w="1779" w:type="dxa"/>
            <w:tcBorders>
              <w:top w:val="single" w:sz="4" w:space="0" w:color="auto"/>
              <w:left w:val="single" w:sz="4" w:space="0" w:color="auto"/>
              <w:bottom w:val="single" w:sz="4" w:space="0" w:color="auto"/>
              <w:right w:val="single" w:sz="4" w:space="0" w:color="auto"/>
            </w:tcBorders>
          </w:tcPr>
          <w:p w14:paraId="7B3A4AB2" w14:textId="77777777" w:rsidR="008D79C4" w:rsidRPr="008C1FB7" w:rsidRDefault="00B647F9" w:rsidP="00DE7849">
            <w:pPr>
              <w:spacing w:beforeLines="50" w:before="156" w:afterLines="50" w:after="156"/>
              <w:rPr>
                <w:rFonts w:ascii="宋体" w:eastAsia="宋体" w:hAnsi="宋体"/>
                <w:szCs w:val="21"/>
              </w:rPr>
            </w:pPr>
            <w:r w:rsidRPr="008C1FB7">
              <w:rPr>
                <w:rFonts w:ascii="宋体" w:eastAsia="宋体" w:hAnsi="宋体" w:cs="宋体" w:hint="eastAsia"/>
              </w:rPr>
              <w:t>不能阐明</w:t>
            </w:r>
            <w:r w:rsidRPr="008C1FB7">
              <w:rPr>
                <w:rFonts w:ascii="宋体" w:eastAsia="宋体" w:hAnsi="宋体" w:cs="宋体" w:hint="eastAsia"/>
                <w:color w:val="000000"/>
                <w:kern w:val="0"/>
                <w:szCs w:val="21"/>
              </w:rPr>
              <w:t>钳技术的原理和方法。</w:t>
            </w:r>
          </w:p>
        </w:tc>
      </w:tr>
    </w:tbl>
    <w:p w14:paraId="5A801816"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2C90B" w14:textId="77777777" w:rsidR="006415E5" w:rsidRDefault="006415E5" w:rsidP="00AA630A">
      <w:r>
        <w:separator/>
      </w:r>
    </w:p>
  </w:endnote>
  <w:endnote w:type="continuationSeparator" w:id="0">
    <w:p w14:paraId="09A80521" w14:textId="77777777" w:rsidR="006415E5" w:rsidRDefault="006415E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E133" w14:textId="77777777" w:rsidR="006415E5" w:rsidRDefault="006415E5" w:rsidP="00AA630A">
      <w:r>
        <w:separator/>
      </w:r>
    </w:p>
  </w:footnote>
  <w:footnote w:type="continuationSeparator" w:id="0">
    <w:p w14:paraId="675F327E" w14:textId="77777777" w:rsidR="006415E5" w:rsidRDefault="006415E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A3E76"/>
    <w:multiLevelType w:val="hybridMultilevel"/>
    <w:tmpl w:val="913AF4FA"/>
    <w:lvl w:ilvl="0" w:tplc="42367AC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6A434FC8"/>
    <w:multiLevelType w:val="hybridMultilevel"/>
    <w:tmpl w:val="6274970A"/>
    <w:lvl w:ilvl="0" w:tplc="C59A3FC8">
      <w:start w:val="4"/>
      <w:numFmt w:val="decimal"/>
      <w:lvlText w:val="%1、"/>
      <w:lvlJc w:val="left"/>
      <w:pPr>
        <w:ind w:left="570" w:hanging="360"/>
      </w:pPr>
      <w:rPr>
        <w:rFonts w:hint="default"/>
        <w:b/>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 w15:restartNumberingAfterBreak="0">
    <w:nsid w:val="750516AE"/>
    <w:multiLevelType w:val="hybridMultilevel"/>
    <w:tmpl w:val="84648974"/>
    <w:lvl w:ilvl="0" w:tplc="90C2D8E2">
      <w:start w:val="1"/>
      <w:numFmt w:val="decimal"/>
      <w:lvlText w:val="%1."/>
      <w:lvlJc w:val="left"/>
      <w:pPr>
        <w:tabs>
          <w:tab w:val="num" w:pos="720"/>
        </w:tabs>
        <w:ind w:left="720" w:hanging="360"/>
      </w:pPr>
    </w:lvl>
    <w:lvl w:ilvl="1" w:tplc="FBACA37A" w:tentative="1">
      <w:start w:val="1"/>
      <w:numFmt w:val="decimal"/>
      <w:lvlText w:val="%2."/>
      <w:lvlJc w:val="left"/>
      <w:pPr>
        <w:tabs>
          <w:tab w:val="num" w:pos="1440"/>
        </w:tabs>
        <w:ind w:left="1440" w:hanging="360"/>
      </w:pPr>
    </w:lvl>
    <w:lvl w:ilvl="2" w:tplc="E86E4DCC" w:tentative="1">
      <w:start w:val="1"/>
      <w:numFmt w:val="decimal"/>
      <w:lvlText w:val="%3."/>
      <w:lvlJc w:val="left"/>
      <w:pPr>
        <w:tabs>
          <w:tab w:val="num" w:pos="2160"/>
        </w:tabs>
        <w:ind w:left="2160" w:hanging="360"/>
      </w:pPr>
    </w:lvl>
    <w:lvl w:ilvl="3" w:tplc="0A88691E" w:tentative="1">
      <w:start w:val="1"/>
      <w:numFmt w:val="decimal"/>
      <w:lvlText w:val="%4."/>
      <w:lvlJc w:val="left"/>
      <w:pPr>
        <w:tabs>
          <w:tab w:val="num" w:pos="2880"/>
        </w:tabs>
        <w:ind w:left="2880" w:hanging="360"/>
      </w:pPr>
    </w:lvl>
    <w:lvl w:ilvl="4" w:tplc="2C86A03A" w:tentative="1">
      <w:start w:val="1"/>
      <w:numFmt w:val="decimal"/>
      <w:lvlText w:val="%5."/>
      <w:lvlJc w:val="left"/>
      <w:pPr>
        <w:tabs>
          <w:tab w:val="num" w:pos="3600"/>
        </w:tabs>
        <w:ind w:left="3600" w:hanging="360"/>
      </w:pPr>
    </w:lvl>
    <w:lvl w:ilvl="5" w:tplc="39F85C22" w:tentative="1">
      <w:start w:val="1"/>
      <w:numFmt w:val="decimal"/>
      <w:lvlText w:val="%6."/>
      <w:lvlJc w:val="left"/>
      <w:pPr>
        <w:tabs>
          <w:tab w:val="num" w:pos="4320"/>
        </w:tabs>
        <w:ind w:left="4320" w:hanging="360"/>
      </w:pPr>
    </w:lvl>
    <w:lvl w:ilvl="6" w:tplc="0E7E6C00" w:tentative="1">
      <w:start w:val="1"/>
      <w:numFmt w:val="decimal"/>
      <w:lvlText w:val="%7."/>
      <w:lvlJc w:val="left"/>
      <w:pPr>
        <w:tabs>
          <w:tab w:val="num" w:pos="5040"/>
        </w:tabs>
        <w:ind w:left="5040" w:hanging="360"/>
      </w:pPr>
    </w:lvl>
    <w:lvl w:ilvl="7" w:tplc="B9BA851C" w:tentative="1">
      <w:start w:val="1"/>
      <w:numFmt w:val="decimal"/>
      <w:lvlText w:val="%8."/>
      <w:lvlJc w:val="left"/>
      <w:pPr>
        <w:tabs>
          <w:tab w:val="num" w:pos="5760"/>
        </w:tabs>
        <w:ind w:left="5760" w:hanging="360"/>
      </w:pPr>
    </w:lvl>
    <w:lvl w:ilvl="8" w:tplc="229E5DF4" w:tentative="1">
      <w:start w:val="1"/>
      <w:numFmt w:val="decimal"/>
      <w:lvlText w:val="%9."/>
      <w:lvlJc w:val="left"/>
      <w:pPr>
        <w:tabs>
          <w:tab w:val="num" w:pos="6480"/>
        </w:tabs>
        <w:ind w:left="6480" w:hanging="360"/>
      </w:pPr>
    </w:lvl>
  </w:abstractNum>
  <w:abstractNum w:abstractNumId="4" w15:restartNumberingAfterBreak="0">
    <w:nsid w:val="7AA96F93"/>
    <w:multiLevelType w:val="hybridMultilevel"/>
    <w:tmpl w:val="67CC5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227BF"/>
    <w:rsid w:val="00022CBB"/>
    <w:rsid w:val="00062911"/>
    <w:rsid w:val="00077A5F"/>
    <w:rsid w:val="000B6569"/>
    <w:rsid w:val="000B66EE"/>
    <w:rsid w:val="000F054A"/>
    <w:rsid w:val="000F29DE"/>
    <w:rsid w:val="00121822"/>
    <w:rsid w:val="00127FA5"/>
    <w:rsid w:val="00137A42"/>
    <w:rsid w:val="001B2D92"/>
    <w:rsid w:val="001D7A20"/>
    <w:rsid w:val="001E5724"/>
    <w:rsid w:val="001F6DA2"/>
    <w:rsid w:val="002048B0"/>
    <w:rsid w:val="00242673"/>
    <w:rsid w:val="002757B5"/>
    <w:rsid w:val="00285327"/>
    <w:rsid w:val="002A7568"/>
    <w:rsid w:val="002C550A"/>
    <w:rsid w:val="002D12A5"/>
    <w:rsid w:val="003042A1"/>
    <w:rsid w:val="00310AFE"/>
    <w:rsid w:val="00313A87"/>
    <w:rsid w:val="00315E1A"/>
    <w:rsid w:val="00322986"/>
    <w:rsid w:val="003259B3"/>
    <w:rsid w:val="0034254B"/>
    <w:rsid w:val="00356F09"/>
    <w:rsid w:val="0037730A"/>
    <w:rsid w:val="00383072"/>
    <w:rsid w:val="0038665C"/>
    <w:rsid w:val="003A6FF1"/>
    <w:rsid w:val="003C0135"/>
    <w:rsid w:val="003C686A"/>
    <w:rsid w:val="003D1529"/>
    <w:rsid w:val="003E43E1"/>
    <w:rsid w:val="003E51FF"/>
    <w:rsid w:val="003F0AE3"/>
    <w:rsid w:val="003F592D"/>
    <w:rsid w:val="004070CF"/>
    <w:rsid w:val="00411B4E"/>
    <w:rsid w:val="00424356"/>
    <w:rsid w:val="00425ACB"/>
    <w:rsid w:val="0043428F"/>
    <w:rsid w:val="004D1874"/>
    <w:rsid w:val="00503639"/>
    <w:rsid w:val="00567ECC"/>
    <w:rsid w:val="0057682D"/>
    <w:rsid w:val="00596ABB"/>
    <w:rsid w:val="005A0378"/>
    <w:rsid w:val="005B3EE0"/>
    <w:rsid w:val="005D3619"/>
    <w:rsid w:val="00634247"/>
    <w:rsid w:val="006415E5"/>
    <w:rsid w:val="00650D72"/>
    <w:rsid w:val="00665621"/>
    <w:rsid w:val="0068525D"/>
    <w:rsid w:val="006B1A95"/>
    <w:rsid w:val="006B7E93"/>
    <w:rsid w:val="006D0793"/>
    <w:rsid w:val="006E4F82"/>
    <w:rsid w:val="006F64C9"/>
    <w:rsid w:val="00720FC7"/>
    <w:rsid w:val="007639A2"/>
    <w:rsid w:val="007C379D"/>
    <w:rsid w:val="007C62ED"/>
    <w:rsid w:val="007E39E3"/>
    <w:rsid w:val="008128AD"/>
    <w:rsid w:val="008560E2"/>
    <w:rsid w:val="00883335"/>
    <w:rsid w:val="00886EBF"/>
    <w:rsid w:val="008B5CE9"/>
    <w:rsid w:val="008C1FB7"/>
    <w:rsid w:val="008C34A0"/>
    <w:rsid w:val="008D20C3"/>
    <w:rsid w:val="008D79C4"/>
    <w:rsid w:val="008E5216"/>
    <w:rsid w:val="00985F53"/>
    <w:rsid w:val="009F1FAA"/>
    <w:rsid w:val="00A03BBD"/>
    <w:rsid w:val="00A30E04"/>
    <w:rsid w:val="00A4532F"/>
    <w:rsid w:val="00A60E20"/>
    <w:rsid w:val="00A61EFD"/>
    <w:rsid w:val="00A67BBD"/>
    <w:rsid w:val="00A71A4B"/>
    <w:rsid w:val="00A87882"/>
    <w:rsid w:val="00AA4570"/>
    <w:rsid w:val="00AA630A"/>
    <w:rsid w:val="00AE3D1A"/>
    <w:rsid w:val="00B03909"/>
    <w:rsid w:val="00B21CDB"/>
    <w:rsid w:val="00B2555F"/>
    <w:rsid w:val="00B353DE"/>
    <w:rsid w:val="00B40ECD"/>
    <w:rsid w:val="00B55F94"/>
    <w:rsid w:val="00B63A74"/>
    <w:rsid w:val="00B647F9"/>
    <w:rsid w:val="00BA23F0"/>
    <w:rsid w:val="00C00798"/>
    <w:rsid w:val="00C54636"/>
    <w:rsid w:val="00C77BD6"/>
    <w:rsid w:val="00C92062"/>
    <w:rsid w:val="00C93C54"/>
    <w:rsid w:val="00CA53B2"/>
    <w:rsid w:val="00CA6C1F"/>
    <w:rsid w:val="00CB533C"/>
    <w:rsid w:val="00D02F99"/>
    <w:rsid w:val="00D04424"/>
    <w:rsid w:val="00D13271"/>
    <w:rsid w:val="00D14471"/>
    <w:rsid w:val="00D2324C"/>
    <w:rsid w:val="00D417A1"/>
    <w:rsid w:val="00D504B7"/>
    <w:rsid w:val="00D56727"/>
    <w:rsid w:val="00D715F7"/>
    <w:rsid w:val="00DA6412"/>
    <w:rsid w:val="00DB4ECC"/>
    <w:rsid w:val="00DD7B5F"/>
    <w:rsid w:val="00DE7849"/>
    <w:rsid w:val="00DF77FB"/>
    <w:rsid w:val="00E05E8B"/>
    <w:rsid w:val="00E1389F"/>
    <w:rsid w:val="00E155A6"/>
    <w:rsid w:val="00E253CC"/>
    <w:rsid w:val="00E31517"/>
    <w:rsid w:val="00E366AB"/>
    <w:rsid w:val="00E60EE6"/>
    <w:rsid w:val="00E73EAF"/>
    <w:rsid w:val="00E76E34"/>
    <w:rsid w:val="00E82562"/>
    <w:rsid w:val="00E84122"/>
    <w:rsid w:val="00ED7F81"/>
    <w:rsid w:val="00EF3164"/>
    <w:rsid w:val="00F04F0C"/>
    <w:rsid w:val="00F41259"/>
    <w:rsid w:val="00F56396"/>
    <w:rsid w:val="00F865F3"/>
    <w:rsid w:val="00FA2D9A"/>
    <w:rsid w:val="00FB77A1"/>
    <w:rsid w:val="00FC24B5"/>
    <w:rsid w:val="00FE5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394D8D"/>
  <w15:docId w15:val="{423AB06E-3B8D-EF44-A835-32ED10BEF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qFormat/>
    <w:rsid w:val="00310A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18</Pages>
  <Words>1641</Words>
  <Characters>9359</Characters>
  <Application>Microsoft Office Word</Application>
  <DocSecurity>0</DocSecurity>
  <Lines>77</Lines>
  <Paragraphs>21</Paragraphs>
  <ScaleCrop>false</ScaleCrop>
  <Company>P R C</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10</cp:revision>
  <cp:lastPrinted>2020-12-24T07:17:00Z</cp:lastPrinted>
  <dcterms:created xsi:type="dcterms:W3CDTF">2021-06-25T03:43:00Z</dcterms:created>
  <dcterms:modified xsi:type="dcterms:W3CDTF">2023-08-17T00:12:00Z</dcterms:modified>
</cp:coreProperties>
</file>