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99467" w14:textId="77777777" w:rsidR="00E7436B" w:rsidRDefault="000D764A">
      <w:pPr>
        <w:pStyle w:val="1"/>
        <w:spacing w:before="312" w:after="312"/>
      </w:pPr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instrText>ADDIN CNKISM.UserStyle</w:instrText>
      </w:r>
      <w:r>
        <w:fldChar w:fldCharType="end"/>
      </w:r>
      <w:bookmarkStart w:id="0" w:name="_Toc19550937"/>
      <w:r>
        <w:rPr>
          <w:rFonts w:hint="eastAsia"/>
        </w:rPr>
        <w:t>《</w:t>
      </w:r>
      <w:r w:rsidR="009535BA" w:rsidRPr="009535BA">
        <w:t>卫生监督与卫生法学</w:t>
      </w:r>
      <w:r>
        <w:rPr>
          <w:rFonts w:hint="eastAsia"/>
        </w:rPr>
        <w:t>》课程教学大纲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E7436B" w14:paraId="5BA9A32E" w14:textId="77777777">
        <w:trPr>
          <w:jc w:val="center"/>
        </w:trPr>
        <w:tc>
          <w:tcPr>
            <w:tcW w:w="1135" w:type="dxa"/>
            <w:vAlign w:val="center"/>
          </w:tcPr>
          <w:p w14:paraId="0AAEFAC1" w14:textId="77777777" w:rsidR="00E7436B" w:rsidRDefault="000D764A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</w:rPr>
            </w:pPr>
            <w:r>
              <w:rPr>
                <w:rFonts w:ascii="Times" w:eastAsia="黑体" w:hAnsi="Times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</w:tcPr>
          <w:p w14:paraId="75D66E97" w14:textId="77777777" w:rsidR="00E7436B" w:rsidRDefault="000D764A">
            <w:pPr>
              <w:spacing w:line="360" w:lineRule="auto"/>
              <w:jc w:val="left"/>
              <w:rPr>
                <w:rFonts w:ascii="Times" w:eastAsia="宋体" w:hAnsi="Times"/>
              </w:rPr>
            </w:pPr>
            <w:r>
              <w:rPr>
                <w:rFonts w:ascii="Times" w:hAnsi="Times" w:hint="eastAsia"/>
              </w:rPr>
              <w:t>Health Inspection</w:t>
            </w:r>
            <w:r w:rsidR="009535BA">
              <w:rPr>
                <w:rFonts w:ascii="Times" w:hAnsi="Times"/>
              </w:rPr>
              <w:t xml:space="preserve"> </w:t>
            </w:r>
            <w:r w:rsidR="009535BA">
              <w:rPr>
                <w:rFonts w:ascii="Times" w:hAnsi="Times" w:hint="eastAsia"/>
              </w:rPr>
              <w:t>and</w:t>
            </w:r>
            <w:r w:rsidR="009535BA">
              <w:rPr>
                <w:rFonts w:ascii="Times" w:hAnsi="Times"/>
              </w:rPr>
              <w:t xml:space="preserve"> </w:t>
            </w:r>
            <w:r w:rsidR="009535BA" w:rsidRPr="009535BA">
              <w:rPr>
                <w:rFonts w:ascii="Times" w:hAnsi="Times"/>
              </w:rPr>
              <w:t>Health law</w:t>
            </w:r>
          </w:p>
        </w:tc>
        <w:tc>
          <w:tcPr>
            <w:tcW w:w="1134" w:type="dxa"/>
            <w:vAlign w:val="center"/>
          </w:tcPr>
          <w:p w14:paraId="3E5D84B3" w14:textId="77777777" w:rsidR="00E7436B" w:rsidRDefault="000D764A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</w:rPr>
            </w:pPr>
            <w:r>
              <w:rPr>
                <w:rFonts w:ascii="Times" w:eastAsia="黑体" w:hAnsi="Times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4B8ABF5" w14:textId="77777777" w:rsidR="00E7436B" w:rsidRDefault="009535BA">
            <w:pPr>
              <w:spacing w:line="360" w:lineRule="auto"/>
              <w:rPr>
                <w:rFonts w:ascii="Times" w:hAnsi="Times"/>
              </w:rPr>
            </w:pPr>
            <w:r w:rsidRPr="009535BA">
              <w:rPr>
                <w:rFonts w:ascii="等线" w:eastAsia="等线" w:hAnsi="等线"/>
                <w:color w:val="000000"/>
                <w:sz w:val="20"/>
                <w:szCs w:val="20"/>
              </w:rPr>
              <w:t>PUBH1055</w:t>
            </w:r>
          </w:p>
        </w:tc>
      </w:tr>
      <w:tr w:rsidR="00E7436B" w14:paraId="67E434C8" w14:textId="77777777">
        <w:trPr>
          <w:jc w:val="center"/>
        </w:trPr>
        <w:tc>
          <w:tcPr>
            <w:tcW w:w="1135" w:type="dxa"/>
            <w:vAlign w:val="center"/>
          </w:tcPr>
          <w:p w14:paraId="15E5F900" w14:textId="77777777" w:rsidR="00E7436B" w:rsidRDefault="000D764A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</w:rPr>
            </w:pPr>
            <w:r>
              <w:rPr>
                <w:rFonts w:ascii="Times" w:eastAsia="黑体" w:hAnsi="Times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</w:tcPr>
          <w:p w14:paraId="328E2DF2" w14:textId="29EF0A7F" w:rsidR="00E7436B" w:rsidRDefault="00D83E9F">
            <w:pPr>
              <w:spacing w:line="360" w:lineRule="auto"/>
              <w:jc w:val="left"/>
              <w:rPr>
                <w:rFonts w:ascii="Times" w:hAnsi="Times"/>
              </w:rPr>
            </w:pPr>
            <w:r w:rsidRPr="00D83E9F">
              <w:rPr>
                <w:rFonts w:ascii="Times" w:hAnsi="Times" w:hint="eastAsia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1385788E" w14:textId="77777777" w:rsidR="00E7436B" w:rsidRDefault="000D764A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</w:rPr>
            </w:pPr>
            <w:r>
              <w:rPr>
                <w:rFonts w:ascii="Times" w:eastAsia="黑体" w:hAnsi="Times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</w:tcPr>
          <w:p w14:paraId="026E98AF" w14:textId="77777777" w:rsidR="00E7436B" w:rsidRDefault="000D764A">
            <w:pPr>
              <w:spacing w:line="360" w:lineRule="auto"/>
              <w:rPr>
                <w:rFonts w:ascii="Times" w:eastAsia="宋体" w:hAnsi="Times"/>
              </w:rPr>
            </w:pPr>
            <w:r>
              <w:rPr>
                <w:rFonts w:ascii="Times" w:hAnsi="Times" w:hint="eastAsia"/>
              </w:rPr>
              <w:t>预防医学</w:t>
            </w:r>
          </w:p>
        </w:tc>
      </w:tr>
      <w:tr w:rsidR="00E7436B" w14:paraId="6B04DEA4" w14:textId="77777777">
        <w:trPr>
          <w:jc w:val="center"/>
        </w:trPr>
        <w:tc>
          <w:tcPr>
            <w:tcW w:w="1135" w:type="dxa"/>
            <w:vAlign w:val="center"/>
          </w:tcPr>
          <w:p w14:paraId="38C9DA3D" w14:textId="77777777" w:rsidR="00E7436B" w:rsidRDefault="000D764A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</w:rPr>
            </w:pPr>
            <w:r>
              <w:rPr>
                <w:rFonts w:ascii="Times" w:eastAsia="黑体" w:hAnsi="Times" w:cs="黑体" w:hint="eastAsia"/>
                <w:b/>
                <w:bCs/>
              </w:rPr>
              <w:t>学</w:t>
            </w:r>
            <w:r>
              <w:rPr>
                <w:rFonts w:ascii="Times" w:eastAsia="黑体" w:hAnsi="Times" w:cs="黑体" w:hint="eastAsia"/>
                <w:b/>
                <w:bCs/>
              </w:rPr>
              <w:t xml:space="preserve">   </w:t>
            </w:r>
            <w:r>
              <w:rPr>
                <w:rFonts w:ascii="Times" w:eastAsia="黑体" w:hAnsi="Times" w:cs="黑体" w:hint="eastAsia"/>
                <w:b/>
                <w:bCs/>
              </w:rPr>
              <w:t>分</w:t>
            </w:r>
          </w:p>
        </w:tc>
        <w:tc>
          <w:tcPr>
            <w:tcW w:w="3685" w:type="dxa"/>
          </w:tcPr>
          <w:p w14:paraId="32C63120" w14:textId="0E0A21D3" w:rsidR="00E7436B" w:rsidRDefault="000D764A">
            <w:pPr>
              <w:spacing w:line="360" w:lineRule="auto"/>
              <w:jc w:val="left"/>
              <w:rPr>
                <w:rFonts w:ascii="Times" w:hAnsi="Times"/>
              </w:rPr>
            </w:pPr>
            <w:r>
              <w:rPr>
                <w:rFonts w:ascii="Times" w:hAnsi="Times"/>
              </w:rPr>
              <w:t>2</w:t>
            </w:r>
          </w:p>
        </w:tc>
        <w:tc>
          <w:tcPr>
            <w:tcW w:w="1134" w:type="dxa"/>
            <w:vAlign w:val="center"/>
          </w:tcPr>
          <w:p w14:paraId="78575FBB" w14:textId="77777777" w:rsidR="00E7436B" w:rsidRDefault="000D764A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</w:rPr>
            </w:pPr>
            <w:r>
              <w:rPr>
                <w:rFonts w:ascii="Times" w:eastAsia="黑体" w:hAnsi="Times" w:cs="黑体" w:hint="eastAsia"/>
                <w:b/>
                <w:bCs/>
              </w:rPr>
              <w:t>学</w:t>
            </w:r>
            <w:r>
              <w:rPr>
                <w:rFonts w:ascii="Times" w:eastAsia="黑体" w:hAnsi="Times" w:cs="黑体" w:hint="eastAsia"/>
                <w:b/>
                <w:bCs/>
              </w:rPr>
              <w:t xml:space="preserve">   </w:t>
            </w:r>
            <w:r>
              <w:rPr>
                <w:rFonts w:ascii="Times" w:eastAsia="黑体" w:hAnsi="Times" w:cs="黑体" w:hint="eastAsia"/>
                <w:b/>
                <w:bCs/>
              </w:rPr>
              <w:t>时</w:t>
            </w:r>
          </w:p>
        </w:tc>
        <w:tc>
          <w:tcPr>
            <w:tcW w:w="2744" w:type="dxa"/>
          </w:tcPr>
          <w:p w14:paraId="4B00713C" w14:textId="77777777" w:rsidR="00E7436B" w:rsidRDefault="000D764A">
            <w:pPr>
              <w:spacing w:line="360" w:lineRule="auto"/>
              <w:rPr>
                <w:rFonts w:ascii="Times" w:eastAsia="宋体" w:hAnsi="Times"/>
              </w:rPr>
            </w:pPr>
            <w:r>
              <w:rPr>
                <w:rFonts w:ascii="Times" w:hAnsi="Times" w:hint="eastAsia"/>
              </w:rPr>
              <w:t>36</w:t>
            </w:r>
          </w:p>
        </w:tc>
      </w:tr>
      <w:tr w:rsidR="00E7436B" w14:paraId="39390BCC" w14:textId="77777777">
        <w:trPr>
          <w:jc w:val="center"/>
        </w:trPr>
        <w:tc>
          <w:tcPr>
            <w:tcW w:w="1135" w:type="dxa"/>
            <w:vAlign w:val="center"/>
          </w:tcPr>
          <w:p w14:paraId="34DE1D3C" w14:textId="77777777" w:rsidR="00E7436B" w:rsidRDefault="000D764A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</w:rPr>
            </w:pPr>
            <w:r>
              <w:rPr>
                <w:rFonts w:ascii="Times" w:eastAsia="黑体" w:hAnsi="Times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</w:tcPr>
          <w:p w14:paraId="481450C0" w14:textId="77777777" w:rsidR="00E7436B" w:rsidRDefault="009535BA">
            <w:pPr>
              <w:spacing w:line="360" w:lineRule="auto"/>
              <w:jc w:val="left"/>
              <w:rPr>
                <w:rFonts w:ascii="Times" w:eastAsia="宋体" w:hAnsi="Times"/>
              </w:rPr>
            </w:pPr>
            <w:proofErr w:type="gramStart"/>
            <w:r>
              <w:rPr>
                <w:rFonts w:ascii="Times" w:eastAsia="宋体" w:hAnsi="Times" w:hint="eastAsia"/>
              </w:rPr>
              <w:t>孙宏鹏</w:t>
            </w:r>
            <w:proofErr w:type="gramEnd"/>
          </w:p>
        </w:tc>
        <w:tc>
          <w:tcPr>
            <w:tcW w:w="1134" w:type="dxa"/>
            <w:vAlign w:val="center"/>
          </w:tcPr>
          <w:p w14:paraId="4E6ABA4E" w14:textId="77777777" w:rsidR="00E7436B" w:rsidRDefault="000D764A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</w:rPr>
            </w:pPr>
            <w:r>
              <w:rPr>
                <w:rFonts w:ascii="Times" w:eastAsia="黑体" w:hAnsi="Times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F7A1308" w14:textId="77777777" w:rsidR="00E7436B" w:rsidRDefault="000D764A">
            <w:pPr>
              <w:spacing w:line="360" w:lineRule="auto"/>
              <w:rPr>
                <w:rFonts w:ascii="Times" w:hAnsi="Times"/>
              </w:rPr>
            </w:pPr>
            <w:r>
              <w:rPr>
                <w:rFonts w:ascii="Times" w:hAnsi="Times"/>
              </w:rPr>
              <w:t>20</w:t>
            </w:r>
            <w:r>
              <w:rPr>
                <w:rFonts w:ascii="Times" w:hAnsi="Times" w:hint="eastAsia"/>
              </w:rPr>
              <w:t>2</w:t>
            </w:r>
            <w:r w:rsidR="009535BA">
              <w:rPr>
                <w:rFonts w:ascii="Times" w:hAnsi="Times"/>
              </w:rPr>
              <w:t>3</w:t>
            </w:r>
            <w:r>
              <w:rPr>
                <w:rFonts w:ascii="Times" w:hAnsi="Times"/>
              </w:rPr>
              <w:t>年</w:t>
            </w:r>
            <w:r w:rsidR="009535BA">
              <w:rPr>
                <w:rFonts w:ascii="Times" w:hAnsi="Times"/>
              </w:rPr>
              <w:t>8</w:t>
            </w:r>
            <w:r>
              <w:rPr>
                <w:rFonts w:ascii="Times" w:hAnsi="Times"/>
              </w:rPr>
              <w:t>月</w:t>
            </w:r>
            <w:r w:rsidR="009535BA">
              <w:rPr>
                <w:rFonts w:ascii="Times" w:hAnsi="Times" w:hint="eastAsia"/>
              </w:rPr>
              <w:t>1</w:t>
            </w:r>
            <w:r>
              <w:rPr>
                <w:rFonts w:ascii="Times" w:hAnsi="Times" w:hint="eastAsia"/>
              </w:rPr>
              <w:t>7</w:t>
            </w:r>
            <w:r>
              <w:rPr>
                <w:rFonts w:ascii="Times" w:hAnsi="Times"/>
              </w:rPr>
              <w:t>日</w:t>
            </w:r>
            <w:r>
              <w:rPr>
                <w:rFonts w:ascii="Times" w:hAnsi="Times"/>
              </w:rPr>
              <w:t xml:space="preserve">  </w:t>
            </w:r>
          </w:p>
        </w:tc>
      </w:tr>
      <w:tr w:rsidR="00E7436B" w14:paraId="50F33414" w14:textId="77777777">
        <w:trPr>
          <w:jc w:val="center"/>
        </w:trPr>
        <w:tc>
          <w:tcPr>
            <w:tcW w:w="1135" w:type="dxa"/>
            <w:vAlign w:val="center"/>
          </w:tcPr>
          <w:p w14:paraId="5C866E8B" w14:textId="77777777" w:rsidR="00E7436B" w:rsidRDefault="000D764A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</w:rPr>
            </w:pPr>
            <w:r>
              <w:rPr>
                <w:rFonts w:ascii="Times" w:eastAsia="黑体" w:hAnsi="Times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</w:tcPr>
          <w:p w14:paraId="2C4BB7BE" w14:textId="77777777" w:rsidR="00E7436B" w:rsidRPr="00202E68" w:rsidRDefault="000D764A" w:rsidP="008C7CB3">
            <w:pPr>
              <w:spacing w:line="360" w:lineRule="auto"/>
              <w:rPr>
                <w:rFonts w:asciiTheme="minorEastAsia" w:hAnsiTheme="minorEastAsia"/>
              </w:rPr>
            </w:pPr>
            <w:r w:rsidRPr="00202E68">
              <w:rPr>
                <w:rFonts w:asciiTheme="minorEastAsia" w:hAnsiTheme="minorEastAsia" w:hint="eastAsia"/>
              </w:rPr>
              <w:t>樊丽华主编，</w:t>
            </w:r>
            <w:r w:rsidR="008C7CB3" w:rsidRPr="00202E68">
              <w:rPr>
                <w:rFonts w:asciiTheme="minorEastAsia" w:hAnsiTheme="minorEastAsia"/>
              </w:rPr>
              <w:t>卫生法律制度与监督学（第4版 供预防医学类专业用）</w:t>
            </w:r>
            <w:r w:rsidRPr="00202E68">
              <w:rPr>
                <w:rFonts w:asciiTheme="minorEastAsia" w:hAnsiTheme="minorEastAsia"/>
              </w:rPr>
              <w:t>，</w:t>
            </w:r>
            <w:r w:rsidRPr="00202E68">
              <w:rPr>
                <w:rFonts w:asciiTheme="minorEastAsia" w:hAnsiTheme="minorEastAsia" w:hint="eastAsia"/>
              </w:rPr>
              <w:t>人民卫生</w:t>
            </w:r>
            <w:r w:rsidRPr="00202E68">
              <w:rPr>
                <w:rFonts w:asciiTheme="minorEastAsia" w:hAnsiTheme="minorEastAsia"/>
              </w:rPr>
              <w:t>出版社，201</w:t>
            </w:r>
            <w:r w:rsidRPr="00202E68">
              <w:rPr>
                <w:rFonts w:asciiTheme="minorEastAsia" w:hAnsiTheme="minorEastAsia" w:hint="eastAsia"/>
              </w:rPr>
              <w:t>7</w:t>
            </w:r>
            <w:r w:rsidRPr="00202E68">
              <w:rPr>
                <w:rFonts w:asciiTheme="minorEastAsia" w:hAnsiTheme="minorEastAsia"/>
              </w:rPr>
              <w:t>年</w:t>
            </w:r>
            <w:r w:rsidRPr="00202E68">
              <w:rPr>
                <w:rFonts w:asciiTheme="minorEastAsia" w:hAnsiTheme="minorEastAsia" w:hint="eastAsia"/>
              </w:rPr>
              <w:t>，</w:t>
            </w:r>
            <w:r w:rsidRPr="00202E68">
              <w:rPr>
                <w:rFonts w:asciiTheme="minorEastAsia" w:hAnsiTheme="minorEastAsia"/>
              </w:rPr>
              <w:t>第</w:t>
            </w:r>
            <w:r w:rsidRPr="00202E68">
              <w:rPr>
                <w:rFonts w:asciiTheme="minorEastAsia" w:hAnsiTheme="minorEastAsia" w:hint="eastAsia"/>
              </w:rPr>
              <w:t>4版</w:t>
            </w:r>
          </w:p>
          <w:p w14:paraId="6FD4C76B" w14:textId="77777777" w:rsidR="00202E68" w:rsidRDefault="00202E68" w:rsidP="008C7CB3">
            <w:pPr>
              <w:spacing w:line="360" w:lineRule="auto"/>
              <w:rPr>
                <w:rFonts w:ascii="Times" w:hAnsi="Times"/>
              </w:rPr>
            </w:pPr>
            <w:bookmarkStart w:id="1" w:name="_Hlk134441525"/>
            <w:proofErr w:type="gramStart"/>
            <w:r w:rsidRPr="00202E68">
              <w:rPr>
                <w:rFonts w:asciiTheme="minorEastAsia" w:hAnsiTheme="minorEastAsia"/>
                <w:szCs w:val="21"/>
              </w:rPr>
              <w:t>石超明</w:t>
            </w:r>
            <w:proofErr w:type="gramEnd"/>
            <w:r w:rsidRPr="00202E68">
              <w:rPr>
                <w:rFonts w:asciiTheme="minorEastAsia" w:hAnsiTheme="minorEastAsia"/>
                <w:szCs w:val="21"/>
              </w:rPr>
              <w:t>、何振</w:t>
            </w:r>
            <w:r w:rsidRPr="00202E68">
              <w:rPr>
                <w:rFonts w:asciiTheme="minorEastAsia" w:hAnsiTheme="minorEastAsia" w:hint="eastAsia"/>
                <w:szCs w:val="21"/>
              </w:rPr>
              <w:t>主编</w:t>
            </w:r>
            <w:bookmarkEnd w:id="1"/>
            <w:r w:rsidRPr="00202E68">
              <w:rPr>
                <w:rFonts w:asciiTheme="minorEastAsia" w:hAnsiTheme="minorEastAsia" w:hint="eastAsia"/>
                <w:szCs w:val="21"/>
              </w:rPr>
              <w:t>，《卫生法学》，武汉大学出版社20</w:t>
            </w:r>
            <w:r w:rsidRPr="00202E68">
              <w:rPr>
                <w:rFonts w:asciiTheme="minorEastAsia" w:hAnsiTheme="minorEastAsia"/>
                <w:szCs w:val="21"/>
              </w:rPr>
              <w:t>21</w:t>
            </w:r>
            <w:r w:rsidRPr="00202E68">
              <w:rPr>
                <w:rFonts w:asciiTheme="minorEastAsia" w:hAnsiTheme="minorEastAsia" w:hint="eastAsia"/>
                <w:szCs w:val="21"/>
              </w:rPr>
              <w:t>年第二版</w:t>
            </w:r>
          </w:p>
        </w:tc>
      </w:tr>
    </w:tbl>
    <w:p w14:paraId="1D21C5CC" w14:textId="77777777" w:rsidR="00E7436B" w:rsidRDefault="00E7436B">
      <w:pPr>
        <w:spacing w:beforeLines="50" w:before="156" w:afterLines="50" w:after="156" w:line="360" w:lineRule="auto"/>
        <w:rPr>
          <w:rFonts w:ascii="Times" w:eastAsia="黑体" w:hAnsi="Times" w:cs="黑体"/>
          <w:b/>
          <w:sz w:val="24"/>
        </w:rPr>
      </w:pPr>
    </w:p>
    <w:p w14:paraId="33ADF77B" w14:textId="77777777" w:rsidR="00E7436B" w:rsidRDefault="000D764A">
      <w:pPr>
        <w:spacing w:beforeLines="50" w:before="156" w:afterLines="50" w:after="156" w:line="360" w:lineRule="auto"/>
        <w:rPr>
          <w:rFonts w:ascii="Times" w:eastAsia="黑体" w:hAnsi="Times" w:cs="黑体"/>
          <w:b/>
          <w:sz w:val="24"/>
        </w:rPr>
      </w:pPr>
      <w:r>
        <w:rPr>
          <w:rFonts w:ascii="Times" w:eastAsia="黑体" w:hAnsi="Times" w:cs="黑体" w:hint="eastAsia"/>
          <w:b/>
          <w:sz w:val="24"/>
        </w:rPr>
        <w:t>一、课程性质</w:t>
      </w:r>
    </w:p>
    <w:p w14:paraId="33FBF164" w14:textId="77777777" w:rsidR="00E7436B" w:rsidRDefault="000D764A" w:rsidP="009535BA">
      <w:pPr>
        <w:spacing w:line="360" w:lineRule="auto"/>
        <w:ind w:firstLineChars="200" w:firstLine="480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《</w:t>
      </w:r>
      <w:r w:rsidR="009535BA" w:rsidRPr="009535BA">
        <w:rPr>
          <w:rFonts w:ascii="Times" w:hAnsi="Times" w:hint="eastAsia"/>
          <w:sz w:val="24"/>
        </w:rPr>
        <w:t>卫生监督与卫生法学</w:t>
      </w:r>
      <w:r>
        <w:rPr>
          <w:rFonts w:ascii="Times" w:hAnsi="Times" w:hint="eastAsia"/>
          <w:sz w:val="24"/>
        </w:rPr>
        <w:t>》是预防医学专业课程，且为学位课程。课程旨在为学生提供一个</w:t>
      </w:r>
      <w:r w:rsidR="009535BA">
        <w:rPr>
          <w:rFonts w:ascii="Times" w:hAnsi="Times" w:hint="eastAsia"/>
          <w:sz w:val="24"/>
        </w:rPr>
        <w:t>掌握卫生法学基本原理和</w:t>
      </w:r>
      <w:r>
        <w:rPr>
          <w:rFonts w:ascii="Times" w:hAnsi="Times" w:hint="eastAsia"/>
          <w:sz w:val="24"/>
        </w:rPr>
        <w:t>理解卫生监督学科全貌的入门介绍，使学生能够对本学科形成整体认识，</w:t>
      </w:r>
      <w:r w:rsidR="009535BA" w:rsidRPr="009535BA">
        <w:rPr>
          <w:rFonts w:ascii="Times" w:hAnsi="Times" w:hint="eastAsia"/>
          <w:sz w:val="24"/>
        </w:rPr>
        <w:t>掌握我国卫生法律的基本概念、适用范围、基本原则、作用与功能，</w:t>
      </w:r>
      <w:r>
        <w:rPr>
          <w:rFonts w:ascii="Times" w:hAnsi="Times" w:hint="eastAsia"/>
          <w:sz w:val="24"/>
        </w:rPr>
        <w:t>了解卫生监督学科的历史发展、研究领域和主要问题，熟悉专业的学科知识体系，掌握卫生监督学基本知识和基本技能，为专业学习和后续课程的学习打下必要的专业基础。在专业态度上养成良好的专业意识，并产生对卫生监督领域和学科的认同感，在一定程度上明确今后预防医学专业学习的方向和良好的学习目标，为个人专业的职业发展提供导向。</w:t>
      </w:r>
    </w:p>
    <w:p w14:paraId="63685CA6" w14:textId="77777777" w:rsidR="00E7436B" w:rsidRDefault="000D764A">
      <w:pPr>
        <w:spacing w:beforeLines="50" w:before="156" w:afterLines="50" w:after="156" w:line="360" w:lineRule="auto"/>
        <w:rPr>
          <w:rFonts w:ascii="Times" w:eastAsia="黑体" w:hAnsi="Times" w:cs="黑体"/>
          <w:b/>
          <w:sz w:val="24"/>
        </w:rPr>
      </w:pPr>
      <w:r>
        <w:rPr>
          <w:rFonts w:ascii="Times" w:eastAsia="黑体" w:hAnsi="Times" w:cs="黑体"/>
          <w:b/>
          <w:sz w:val="24"/>
        </w:rPr>
        <w:t>二、课程目标</w:t>
      </w:r>
    </w:p>
    <w:p w14:paraId="35B7258C" w14:textId="77777777" w:rsidR="00E7436B" w:rsidRDefault="009535BA" w:rsidP="009535BA">
      <w:pPr>
        <w:spacing w:line="360" w:lineRule="auto"/>
        <w:ind w:firstLineChars="200" w:firstLine="480"/>
        <w:rPr>
          <w:rFonts w:ascii="Times" w:hAnsi="Times"/>
          <w:sz w:val="24"/>
        </w:rPr>
      </w:pPr>
      <w:r w:rsidRPr="009535BA">
        <w:rPr>
          <w:rFonts w:ascii="Times" w:hAnsi="Times" w:hint="eastAsia"/>
          <w:sz w:val="24"/>
        </w:rPr>
        <w:t>掌握我国卫生法律的基本概念、适用范围、基本原则、作用与功能。熟悉我国主要卫生法律、法规、条例中的基本概念、特征及意义；规定的权利和义务；有关法定的分类、等级、鉴定和处理的原则、程序、方式。了解主要卫生法律、</w:t>
      </w:r>
      <w:r w:rsidRPr="009535BA">
        <w:rPr>
          <w:rFonts w:ascii="Times" w:hAnsi="Times" w:hint="eastAsia"/>
          <w:sz w:val="24"/>
        </w:rPr>
        <w:lastRenderedPageBreak/>
        <w:t>法规、条例中规定的法律责任（民事责任、行政责任和刑事责任）</w:t>
      </w:r>
      <w:r w:rsidR="00202E68">
        <w:rPr>
          <w:rFonts w:ascii="Times" w:hAnsi="Times" w:hint="eastAsia"/>
          <w:sz w:val="24"/>
        </w:rPr>
        <w:t>。</w:t>
      </w:r>
      <w:r w:rsidR="000D764A">
        <w:rPr>
          <w:rFonts w:ascii="Times" w:hAnsi="Times" w:hint="eastAsia"/>
          <w:sz w:val="24"/>
        </w:rPr>
        <w:t>帮助学生对卫生监督学科的核心概念、研究对象、主要研究问题、相应的基本理论及研究方法有个全面的框架性理解。要求学生能够理解卫生监督概念的内涵与范畴；熟悉卫生监督发展的基本历史；掌握卫生监督的理论基础和学科基本理论；能结合对卫生监督实践领域的了解，知道卫生监督方法，从而提升卫生监督学科认同度，产生相应的研究兴趣，为后续课程学习打下基础。</w:t>
      </w:r>
    </w:p>
    <w:p w14:paraId="4E282C26" w14:textId="77777777" w:rsidR="00E7436B" w:rsidRDefault="000D764A">
      <w:pPr>
        <w:spacing w:line="360" w:lineRule="auto"/>
        <w:rPr>
          <w:rFonts w:ascii="Times" w:eastAsia="黑体" w:hAnsi="Times" w:cs="黑体"/>
          <w:b/>
          <w:bCs/>
          <w:sz w:val="24"/>
        </w:rPr>
      </w:pPr>
      <w:r>
        <w:rPr>
          <w:rFonts w:ascii="Times" w:eastAsia="黑体" w:hAnsi="Times" w:cs="黑体" w:hint="eastAsia"/>
          <w:b/>
          <w:bCs/>
          <w:sz w:val="24"/>
        </w:rPr>
        <w:t>本课程的分目标如下：</w:t>
      </w:r>
    </w:p>
    <w:p w14:paraId="763281CC" w14:textId="77777777" w:rsidR="009535BA" w:rsidRPr="009535BA" w:rsidRDefault="009535BA" w:rsidP="009535BA">
      <w:pPr>
        <w:spacing w:line="360" w:lineRule="auto"/>
        <w:ind w:firstLineChars="200" w:firstLine="482"/>
        <w:rPr>
          <w:rFonts w:ascii="Times" w:hAnsi="Times"/>
          <w:sz w:val="24"/>
        </w:rPr>
      </w:pPr>
      <w:r>
        <w:rPr>
          <w:rFonts w:ascii="Times" w:eastAsia="黑体" w:hAnsi="Times"/>
          <w:b/>
          <w:bCs/>
          <w:sz w:val="24"/>
        </w:rPr>
        <w:t>分目标</w:t>
      </w:r>
      <w:r>
        <w:rPr>
          <w:rFonts w:ascii="Times" w:eastAsia="黑体" w:hAnsi="Times"/>
          <w:b/>
          <w:bCs/>
          <w:sz w:val="24"/>
        </w:rPr>
        <w:t>1</w:t>
      </w:r>
      <w:r>
        <w:rPr>
          <w:rFonts w:ascii="Times" w:hAnsi="Times"/>
          <w:sz w:val="24"/>
        </w:rPr>
        <w:t>：</w:t>
      </w:r>
      <w:r w:rsidRPr="009535BA">
        <w:rPr>
          <w:rFonts w:ascii="Times" w:hAnsi="Times" w:hint="eastAsia"/>
          <w:sz w:val="24"/>
        </w:rPr>
        <w:t>掌握我国卫生法律的基本概念、适用范围、基本原则、作用与功能。熟悉我国主要卫生法律、法规、条例中的基本概念、特征及意义；规定的权利和义务；有关法定的分类、等级、鉴定和处理的原则、程序、方式。了解主要卫生法律、法规、条例中规定的法律责任（民事责任、行政责任和刑事责任）</w:t>
      </w:r>
    </w:p>
    <w:p w14:paraId="0AAA60B4" w14:textId="77777777" w:rsidR="00E7436B" w:rsidRDefault="000D764A" w:rsidP="009535BA">
      <w:pPr>
        <w:spacing w:line="360" w:lineRule="auto"/>
        <w:ind w:firstLineChars="200" w:firstLine="482"/>
        <w:rPr>
          <w:rFonts w:ascii="Times" w:hAnsi="Times"/>
          <w:sz w:val="24"/>
        </w:rPr>
      </w:pPr>
      <w:r>
        <w:rPr>
          <w:rFonts w:ascii="Times" w:eastAsia="黑体" w:hAnsi="Times"/>
          <w:b/>
          <w:bCs/>
          <w:sz w:val="24"/>
        </w:rPr>
        <w:t>分目标</w:t>
      </w:r>
      <w:r w:rsidR="009535BA">
        <w:rPr>
          <w:rFonts w:ascii="Times" w:eastAsia="黑体" w:hAnsi="Times"/>
          <w:b/>
          <w:bCs/>
          <w:sz w:val="24"/>
        </w:rPr>
        <w:t>2</w:t>
      </w:r>
      <w:r>
        <w:rPr>
          <w:rFonts w:ascii="Times" w:hAnsi="Times"/>
          <w:sz w:val="24"/>
        </w:rPr>
        <w:t>：通过</w:t>
      </w:r>
      <w:r>
        <w:rPr>
          <w:rFonts w:ascii="Times" w:hAnsi="Times" w:hint="eastAsia"/>
          <w:sz w:val="24"/>
        </w:rPr>
        <w:t>对卫生监督的学习，对卫生监督形成正确的认识，理解卫生监督的重要意义与作用，从而对卫生监督学科产生认同感，愿意进一步探究卫生监督学科研究与实践工作，形成对成为卫生监督的职业认同。</w:t>
      </w:r>
    </w:p>
    <w:p w14:paraId="454C9AF4" w14:textId="77777777" w:rsidR="00E7436B" w:rsidRDefault="000D764A" w:rsidP="009535BA">
      <w:pPr>
        <w:spacing w:line="360" w:lineRule="auto"/>
        <w:ind w:firstLineChars="200" w:firstLine="482"/>
        <w:rPr>
          <w:rFonts w:ascii="Times" w:hAnsi="Times"/>
          <w:sz w:val="24"/>
        </w:rPr>
      </w:pPr>
      <w:r>
        <w:rPr>
          <w:rFonts w:ascii="Times" w:eastAsia="黑体" w:hAnsi="Times"/>
          <w:b/>
          <w:bCs/>
          <w:sz w:val="24"/>
        </w:rPr>
        <w:t>分目标</w:t>
      </w:r>
      <w:r w:rsidR="009535BA">
        <w:rPr>
          <w:rFonts w:ascii="Times" w:eastAsia="黑体" w:hAnsi="Times"/>
          <w:b/>
          <w:bCs/>
          <w:sz w:val="24"/>
        </w:rPr>
        <w:t>3</w:t>
      </w:r>
      <w:r>
        <w:rPr>
          <w:rFonts w:ascii="Times" w:hAnsi="Times"/>
          <w:sz w:val="24"/>
        </w:rPr>
        <w:t>：</w:t>
      </w:r>
      <w:r>
        <w:rPr>
          <w:rFonts w:ascii="Times" w:hAnsi="Times" w:hint="eastAsia"/>
          <w:sz w:val="24"/>
        </w:rPr>
        <w:t>通过对“如何开展卫生监督”这一核心问题的思考，掌握卫生监督学专业的基础知识和基本理论，把握和理解学科性质、学科研究领域和研究方法，形成卫生监督的学科素养。</w:t>
      </w:r>
    </w:p>
    <w:p w14:paraId="26E15A02" w14:textId="77777777" w:rsidR="00E7436B" w:rsidRDefault="000D764A" w:rsidP="009535BA">
      <w:pPr>
        <w:spacing w:line="360" w:lineRule="auto"/>
        <w:ind w:firstLineChars="200" w:firstLine="482"/>
        <w:rPr>
          <w:rFonts w:ascii="Times" w:hAnsi="Times"/>
          <w:bCs/>
          <w:sz w:val="24"/>
        </w:rPr>
      </w:pPr>
      <w:r>
        <w:rPr>
          <w:rFonts w:ascii="Times" w:eastAsia="黑体" w:hAnsi="Times"/>
          <w:b/>
          <w:bCs/>
          <w:sz w:val="24"/>
        </w:rPr>
        <w:t>分目标</w:t>
      </w:r>
      <w:r w:rsidR="009535BA">
        <w:rPr>
          <w:rFonts w:ascii="Times" w:eastAsia="黑体" w:hAnsi="Times"/>
          <w:b/>
          <w:bCs/>
          <w:sz w:val="24"/>
        </w:rPr>
        <w:t>4</w:t>
      </w:r>
      <w:r>
        <w:rPr>
          <w:rFonts w:ascii="Times" w:hAnsi="Times"/>
          <w:b/>
          <w:bCs/>
          <w:sz w:val="24"/>
        </w:rPr>
        <w:t>：</w:t>
      </w:r>
      <w:r>
        <w:rPr>
          <w:rFonts w:ascii="Times" w:hAnsi="Times" w:hint="eastAsia"/>
          <w:bCs/>
          <w:sz w:val="24"/>
        </w:rPr>
        <w:t>通过课堂教学、课堂讨论和自我学习等学习方式的参与</w:t>
      </w:r>
      <w:proofErr w:type="gramStart"/>
      <w:r>
        <w:rPr>
          <w:rFonts w:ascii="Times" w:hAnsi="Times" w:hint="eastAsia"/>
          <w:bCs/>
          <w:sz w:val="24"/>
        </w:rPr>
        <w:t>与</w:t>
      </w:r>
      <w:proofErr w:type="gramEnd"/>
      <w:r>
        <w:rPr>
          <w:rFonts w:ascii="Times" w:hAnsi="Times" w:hint="eastAsia"/>
          <w:bCs/>
          <w:sz w:val="24"/>
        </w:rPr>
        <w:t>反思，改善学习策略，提升自主学习能力、合作意识、沟通能力、反思能力。</w:t>
      </w:r>
    </w:p>
    <w:p w14:paraId="2E46D0A0" w14:textId="77777777" w:rsidR="00E7436B" w:rsidRDefault="000D764A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6DBE520E" w14:textId="77777777" w:rsidR="00E7436B" w:rsidRDefault="000D764A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963"/>
        <w:gridCol w:w="3402"/>
        <w:gridCol w:w="3339"/>
      </w:tblGrid>
      <w:tr w:rsidR="00E7436B" w14:paraId="5CBDBE3C" w14:textId="77777777" w:rsidTr="0094743E">
        <w:trPr>
          <w:jc w:val="center"/>
        </w:trPr>
        <w:tc>
          <w:tcPr>
            <w:tcW w:w="0" w:type="auto"/>
            <w:vAlign w:val="center"/>
          </w:tcPr>
          <w:p w14:paraId="395ECB50" w14:textId="77777777" w:rsidR="00E7436B" w:rsidRDefault="000D764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</w:t>
            </w: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标</w:t>
            </w:r>
          </w:p>
        </w:tc>
        <w:tc>
          <w:tcPr>
            <w:tcW w:w="963" w:type="dxa"/>
            <w:vAlign w:val="center"/>
          </w:tcPr>
          <w:p w14:paraId="04AA8905" w14:textId="77777777" w:rsidR="00E7436B" w:rsidRDefault="000D764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lastRenderedPageBreak/>
              <w:t>课程子目标</w:t>
            </w:r>
          </w:p>
        </w:tc>
        <w:tc>
          <w:tcPr>
            <w:tcW w:w="3402" w:type="dxa"/>
            <w:vAlign w:val="center"/>
          </w:tcPr>
          <w:p w14:paraId="1D5726D6" w14:textId="77777777" w:rsidR="00E7436B" w:rsidRDefault="000D764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3339" w:type="dxa"/>
            <w:vAlign w:val="center"/>
          </w:tcPr>
          <w:p w14:paraId="3379A50D" w14:textId="77777777" w:rsidR="00E7436B" w:rsidRDefault="000D764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9535BA" w14:paraId="603F6168" w14:textId="77777777" w:rsidTr="0094743E">
        <w:trPr>
          <w:jc w:val="center"/>
        </w:trPr>
        <w:tc>
          <w:tcPr>
            <w:tcW w:w="0" w:type="auto"/>
            <w:vMerge w:val="restart"/>
            <w:vAlign w:val="center"/>
          </w:tcPr>
          <w:p w14:paraId="7637EDD1" w14:textId="77777777" w:rsidR="009535BA" w:rsidRPr="00202E68" w:rsidRDefault="009535BA" w:rsidP="009535B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202E68">
              <w:rPr>
                <w:rFonts w:asciiTheme="minorEastAsia" w:eastAsiaTheme="minorEastAsia" w:hAnsiTheme="minorEastAsia" w:cs="宋体" w:hint="eastAsia"/>
                <w:szCs w:val="21"/>
              </w:rPr>
              <w:t>课程目标</w:t>
            </w:r>
            <w:r w:rsidRPr="00202E68">
              <w:rPr>
                <w:rFonts w:asciiTheme="minorEastAsia" w:eastAsiaTheme="minorEastAsia" w:hAnsiTheme="minorEastAsia" w:cs="宋体"/>
                <w:szCs w:val="21"/>
              </w:rPr>
              <w:t>1</w:t>
            </w:r>
          </w:p>
        </w:tc>
        <w:tc>
          <w:tcPr>
            <w:tcW w:w="963" w:type="dxa"/>
            <w:vAlign w:val="center"/>
          </w:tcPr>
          <w:p w14:paraId="5AAB6BF3" w14:textId="77777777" w:rsidR="009535BA" w:rsidRPr="00202E68" w:rsidRDefault="009535BA" w:rsidP="009535B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  <w:b/>
              </w:rPr>
            </w:pPr>
            <w:r w:rsidRPr="00202E68">
              <w:rPr>
                <w:rFonts w:asciiTheme="minorEastAsia" w:eastAsiaTheme="minorEastAsia" w:hAnsiTheme="minorEastAsia" w:cs="宋体" w:hint="eastAsia"/>
                <w:b/>
              </w:rPr>
              <w:t>1</w:t>
            </w:r>
            <w:r w:rsidRPr="00202E68">
              <w:rPr>
                <w:rFonts w:asciiTheme="minorEastAsia" w:eastAsiaTheme="minorEastAsia" w:hAnsiTheme="minorEastAsia" w:cs="宋体"/>
                <w:b/>
              </w:rPr>
              <w:t>.1</w:t>
            </w:r>
          </w:p>
        </w:tc>
        <w:tc>
          <w:tcPr>
            <w:tcW w:w="3402" w:type="dxa"/>
            <w:vAlign w:val="center"/>
          </w:tcPr>
          <w:p w14:paraId="7D594162" w14:textId="77777777" w:rsidR="009535BA" w:rsidRPr="00202E68" w:rsidRDefault="005C0AAE" w:rsidP="009535BA">
            <w:pPr>
              <w:pStyle w:val="a3"/>
              <w:spacing w:beforeLines="50" w:before="156" w:afterLines="50" w:after="156"/>
              <w:jc w:val="left"/>
              <w:rPr>
                <w:rFonts w:asciiTheme="minorEastAsia" w:eastAsiaTheme="minorEastAsia" w:hAnsiTheme="minorEastAsia" w:cs="宋体"/>
              </w:rPr>
            </w:pPr>
            <w:r w:rsidRPr="00202E68">
              <w:rPr>
                <w:rFonts w:asciiTheme="minorEastAsia" w:eastAsiaTheme="minorEastAsia" w:hAnsiTheme="minorEastAsia" w:cs="宋体" w:hint="eastAsia"/>
              </w:rPr>
              <w:t>序章：</w:t>
            </w:r>
            <w:r w:rsidR="009535BA" w:rsidRPr="00202E68">
              <w:rPr>
                <w:rFonts w:asciiTheme="minorEastAsia" w:eastAsiaTheme="minorEastAsia" w:hAnsiTheme="minorEastAsia" w:cs="宋体" w:hint="eastAsia"/>
              </w:rPr>
              <w:t>卫生法概述</w:t>
            </w:r>
            <w:r w:rsidRPr="00202E68">
              <w:rPr>
                <w:rFonts w:asciiTheme="minorEastAsia" w:eastAsiaTheme="minorEastAsia" w:hAnsiTheme="minorEastAsia" w:cs="宋体" w:hint="eastAsia"/>
              </w:rPr>
              <w:t>；</w:t>
            </w:r>
            <w:r w:rsidR="009535BA" w:rsidRPr="00202E68">
              <w:rPr>
                <w:rFonts w:asciiTheme="minorEastAsia" w:eastAsiaTheme="minorEastAsia" w:hAnsiTheme="minorEastAsia" w:cs="宋体" w:hint="eastAsia"/>
              </w:rPr>
              <w:t>卫生立法与卫生执法</w:t>
            </w:r>
            <w:r w:rsidRPr="00202E68">
              <w:rPr>
                <w:rFonts w:asciiTheme="minorEastAsia" w:eastAsiaTheme="minorEastAsia" w:hAnsiTheme="minorEastAsia" w:cs="宋体" w:hint="eastAsia"/>
              </w:rPr>
              <w:t>；</w:t>
            </w:r>
            <w:r w:rsidR="009535BA" w:rsidRPr="00202E68">
              <w:rPr>
                <w:rFonts w:asciiTheme="minorEastAsia" w:eastAsiaTheme="minorEastAsia" w:hAnsiTheme="minorEastAsia" w:cs="宋体" w:hint="eastAsia"/>
              </w:rPr>
              <w:t>卫生行政复议与行政诉讼</w:t>
            </w:r>
          </w:p>
        </w:tc>
        <w:tc>
          <w:tcPr>
            <w:tcW w:w="3339" w:type="dxa"/>
            <w:vAlign w:val="center"/>
          </w:tcPr>
          <w:p w14:paraId="642E5352" w14:textId="77777777" w:rsidR="009535BA" w:rsidRPr="00202E68" w:rsidRDefault="009535BA" w:rsidP="009535BA">
            <w:pPr>
              <w:pStyle w:val="a3"/>
              <w:spacing w:beforeLines="50" w:before="156" w:afterLines="50" w:after="156"/>
              <w:jc w:val="left"/>
              <w:rPr>
                <w:rFonts w:asciiTheme="minorEastAsia" w:eastAsiaTheme="minorEastAsia" w:hAnsiTheme="minorEastAsia" w:cs="宋体"/>
              </w:rPr>
            </w:pPr>
            <w:r w:rsidRPr="00202E68">
              <w:rPr>
                <w:rFonts w:asciiTheme="minorEastAsia" w:eastAsiaTheme="minorEastAsia" w:hAnsiTheme="minorEastAsia" w:cs="宋体" w:hint="eastAsia"/>
              </w:rPr>
              <w:t>熟悉国家卫生工作方针、政策和法规。</w:t>
            </w:r>
          </w:p>
        </w:tc>
      </w:tr>
      <w:tr w:rsidR="009535BA" w14:paraId="74E62580" w14:textId="77777777" w:rsidTr="0094743E">
        <w:trPr>
          <w:jc w:val="center"/>
        </w:trPr>
        <w:tc>
          <w:tcPr>
            <w:tcW w:w="0" w:type="auto"/>
            <w:vMerge/>
            <w:vAlign w:val="center"/>
          </w:tcPr>
          <w:p w14:paraId="7A88ACD8" w14:textId="77777777" w:rsidR="009535BA" w:rsidRPr="00202E68" w:rsidRDefault="009535BA" w:rsidP="009535B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963" w:type="dxa"/>
            <w:vAlign w:val="center"/>
          </w:tcPr>
          <w:p w14:paraId="685BC10B" w14:textId="77777777" w:rsidR="009535BA" w:rsidRPr="00202E68" w:rsidRDefault="009535BA" w:rsidP="009535B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  <w:b/>
              </w:rPr>
            </w:pPr>
            <w:r w:rsidRPr="00202E68">
              <w:rPr>
                <w:rFonts w:asciiTheme="minorEastAsia" w:eastAsiaTheme="minorEastAsia" w:hAnsiTheme="minorEastAsia" w:cs="宋体" w:hint="eastAsia"/>
                <w:b/>
              </w:rPr>
              <w:t>1</w:t>
            </w:r>
            <w:r w:rsidRPr="00202E68">
              <w:rPr>
                <w:rFonts w:asciiTheme="minorEastAsia" w:eastAsiaTheme="minorEastAsia" w:hAnsiTheme="minorEastAsia" w:cs="宋体"/>
                <w:b/>
              </w:rPr>
              <w:t>.2</w:t>
            </w:r>
          </w:p>
        </w:tc>
        <w:tc>
          <w:tcPr>
            <w:tcW w:w="3402" w:type="dxa"/>
            <w:vAlign w:val="center"/>
          </w:tcPr>
          <w:p w14:paraId="2309B676" w14:textId="77777777" w:rsidR="009535BA" w:rsidRPr="00202E68" w:rsidRDefault="009535BA" w:rsidP="009535BA">
            <w:pPr>
              <w:pStyle w:val="a3"/>
              <w:spacing w:beforeLines="50" w:before="156" w:afterLines="50" w:after="156"/>
              <w:rPr>
                <w:rFonts w:asciiTheme="minorEastAsia" w:eastAsiaTheme="minorEastAsia" w:hAnsiTheme="minorEastAsia" w:cs="宋体"/>
              </w:rPr>
            </w:pPr>
            <w:r w:rsidRPr="00202E68">
              <w:rPr>
                <w:rFonts w:asciiTheme="minorEastAsia" w:eastAsiaTheme="minorEastAsia" w:hAnsiTheme="minorEastAsia" w:cs="宋体" w:hint="eastAsia"/>
              </w:rPr>
              <w:t>执业医师法、传染病防治法、食品安全法、药品管理法、突发公共卫生事件应急管理条例、医疗事故处理法律制度、精神卫生法</w:t>
            </w:r>
          </w:p>
        </w:tc>
        <w:tc>
          <w:tcPr>
            <w:tcW w:w="3339" w:type="dxa"/>
            <w:vAlign w:val="center"/>
          </w:tcPr>
          <w:p w14:paraId="46A9A32F" w14:textId="77777777" w:rsidR="009535BA" w:rsidRPr="00202E68" w:rsidRDefault="009535BA" w:rsidP="009535BA">
            <w:pPr>
              <w:pStyle w:val="a3"/>
              <w:spacing w:beforeLines="50" w:before="156" w:afterLines="50" w:after="156"/>
              <w:jc w:val="left"/>
              <w:rPr>
                <w:rFonts w:asciiTheme="minorEastAsia" w:eastAsiaTheme="minorEastAsia" w:hAnsiTheme="minorEastAsia" w:cs="宋体"/>
              </w:rPr>
            </w:pPr>
            <w:r w:rsidRPr="00202E68">
              <w:rPr>
                <w:rFonts w:asciiTheme="minorEastAsia" w:eastAsiaTheme="minorEastAsia" w:hAnsiTheme="minorEastAsia"/>
              </w:rPr>
              <w:t>掌握对人群劳动、生活、学习、环境和食品进行卫生检测和监督的基本技能和方法；</w:t>
            </w:r>
          </w:p>
        </w:tc>
      </w:tr>
      <w:tr w:rsidR="00E7436B" w14:paraId="1D2DA49C" w14:textId="77777777" w:rsidTr="0094743E">
        <w:trPr>
          <w:trHeight w:val="1443"/>
          <w:jc w:val="center"/>
        </w:trPr>
        <w:tc>
          <w:tcPr>
            <w:tcW w:w="0" w:type="auto"/>
            <w:vMerge w:val="restart"/>
            <w:vAlign w:val="center"/>
          </w:tcPr>
          <w:p w14:paraId="3C39A120" w14:textId="77777777" w:rsidR="00E7436B" w:rsidRPr="00202E68" w:rsidRDefault="000D764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02E68">
              <w:rPr>
                <w:rFonts w:asciiTheme="minorEastAsia" w:eastAsiaTheme="minorEastAsia" w:hAnsiTheme="minorEastAsia" w:cs="宋体" w:hint="eastAsia"/>
                <w:szCs w:val="21"/>
              </w:rPr>
              <w:t>课程目标</w:t>
            </w:r>
            <w:r w:rsidR="009535BA" w:rsidRPr="00202E68">
              <w:rPr>
                <w:rFonts w:asciiTheme="minorEastAsia" w:eastAsiaTheme="minorEastAsia" w:hAnsiTheme="minorEastAsia" w:cs="宋体"/>
                <w:szCs w:val="21"/>
              </w:rPr>
              <w:t>2</w:t>
            </w:r>
          </w:p>
        </w:tc>
        <w:tc>
          <w:tcPr>
            <w:tcW w:w="963" w:type="dxa"/>
            <w:vAlign w:val="center"/>
          </w:tcPr>
          <w:p w14:paraId="09E72BC2" w14:textId="77777777" w:rsidR="00E7436B" w:rsidRPr="00202E68" w:rsidRDefault="009535B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</w:rPr>
            </w:pPr>
            <w:r w:rsidRPr="00202E68">
              <w:rPr>
                <w:rFonts w:asciiTheme="minorEastAsia" w:eastAsiaTheme="minorEastAsia" w:hAnsiTheme="minorEastAsia" w:cs="宋体"/>
              </w:rPr>
              <w:t>2</w:t>
            </w:r>
            <w:r w:rsidR="000D764A" w:rsidRPr="00202E68">
              <w:rPr>
                <w:rFonts w:asciiTheme="minorEastAsia" w:eastAsiaTheme="minorEastAsia" w:hAnsiTheme="minorEastAsia" w:cs="宋体" w:hint="eastAsia"/>
              </w:rPr>
              <w:t>.1</w:t>
            </w:r>
          </w:p>
        </w:tc>
        <w:tc>
          <w:tcPr>
            <w:tcW w:w="3402" w:type="dxa"/>
            <w:vAlign w:val="center"/>
          </w:tcPr>
          <w:p w14:paraId="048670DF" w14:textId="77777777" w:rsidR="00E7436B" w:rsidRPr="00202E68" w:rsidRDefault="000D764A" w:rsidP="0094743E">
            <w:pPr>
              <w:spacing w:line="360" w:lineRule="auto"/>
              <w:rPr>
                <w:rFonts w:asciiTheme="minorEastAsia" w:hAnsiTheme="minorEastAsia" w:cs="宋体"/>
                <w:szCs w:val="21"/>
              </w:rPr>
            </w:pPr>
            <w:r w:rsidRPr="00202E68">
              <w:rPr>
                <w:rFonts w:asciiTheme="minorEastAsia" w:hAnsiTheme="minorEastAsia" w:hint="eastAsia"/>
                <w:szCs w:val="21"/>
              </w:rPr>
              <w:t>卫生监督学的概念、研究对象、主要研究问题、相应的基本理论及研究方法</w:t>
            </w:r>
          </w:p>
        </w:tc>
        <w:tc>
          <w:tcPr>
            <w:tcW w:w="3339" w:type="dxa"/>
            <w:vAlign w:val="center"/>
          </w:tcPr>
          <w:p w14:paraId="34A4C1C0" w14:textId="77777777" w:rsidR="00E7436B" w:rsidRPr="00202E68" w:rsidRDefault="000D764A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202E68">
              <w:rPr>
                <w:rFonts w:asciiTheme="minorEastAsia" w:hAnsiTheme="minorEastAsia" w:hint="eastAsia"/>
                <w:szCs w:val="21"/>
              </w:rPr>
              <w:t>理解卫生监督概念的内涵与范畴；熟悉卫生监督发展的基本历史。</w:t>
            </w:r>
          </w:p>
          <w:p w14:paraId="2FA9B912" w14:textId="77777777" w:rsidR="00E7436B" w:rsidRPr="00202E68" w:rsidRDefault="00E7436B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E7436B" w14:paraId="608B459F" w14:textId="77777777" w:rsidTr="0094743E">
        <w:trPr>
          <w:jc w:val="center"/>
        </w:trPr>
        <w:tc>
          <w:tcPr>
            <w:tcW w:w="0" w:type="auto"/>
            <w:vMerge/>
            <w:vAlign w:val="center"/>
          </w:tcPr>
          <w:p w14:paraId="7B10A991" w14:textId="77777777" w:rsidR="00E7436B" w:rsidRPr="00202E68" w:rsidRDefault="00E7436B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3" w:type="dxa"/>
            <w:vAlign w:val="center"/>
          </w:tcPr>
          <w:p w14:paraId="49462905" w14:textId="77777777" w:rsidR="00E7436B" w:rsidRPr="00202E68" w:rsidRDefault="009535B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</w:rPr>
            </w:pPr>
            <w:r w:rsidRPr="00202E68">
              <w:rPr>
                <w:rFonts w:asciiTheme="minorEastAsia" w:eastAsiaTheme="minorEastAsia" w:hAnsiTheme="minorEastAsia" w:cs="宋体"/>
              </w:rPr>
              <w:t>2</w:t>
            </w:r>
            <w:r w:rsidR="000D764A" w:rsidRPr="00202E68">
              <w:rPr>
                <w:rFonts w:asciiTheme="minorEastAsia" w:eastAsiaTheme="minorEastAsia" w:hAnsiTheme="minorEastAsia" w:cs="宋体" w:hint="eastAsia"/>
              </w:rPr>
              <w:t>.2</w:t>
            </w:r>
          </w:p>
        </w:tc>
        <w:tc>
          <w:tcPr>
            <w:tcW w:w="3402" w:type="dxa"/>
            <w:vAlign w:val="center"/>
          </w:tcPr>
          <w:p w14:paraId="23A07CB6" w14:textId="77777777" w:rsidR="00E7436B" w:rsidRPr="00202E68" w:rsidRDefault="000D764A" w:rsidP="0094743E">
            <w:pPr>
              <w:spacing w:line="360" w:lineRule="auto"/>
              <w:rPr>
                <w:rFonts w:asciiTheme="minorEastAsia" w:hAnsiTheme="minorEastAsia" w:cs="宋体"/>
                <w:szCs w:val="21"/>
              </w:rPr>
            </w:pPr>
            <w:r w:rsidRPr="00202E68">
              <w:rPr>
                <w:rFonts w:asciiTheme="minorEastAsia" w:hAnsiTheme="minorEastAsia" w:hint="eastAsia"/>
                <w:szCs w:val="21"/>
              </w:rPr>
              <w:t>卫生监督的法律关系</w:t>
            </w:r>
          </w:p>
        </w:tc>
        <w:tc>
          <w:tcPr>
            <w:tcW w:w="3339" w:type="dxa"/>
            <w:vAlign w:val="center"/>
          </w:tcPr>
          <w:p w14:paraId="5EDD0810" w14:textId="77777777" w:rsidR="00E7436B" w:rsidRPr="00202E68" w:rsidRDefault="000D764A" w:rsidP="0094743E">
            <w:pPr>
              <w:pStyle w:val="a3"/>
              <w:spacing w:beforeLines="50" w:before="156" w:afterLines="50" w:after="156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  <w:r w:rsidRPr="00202E68">
              <w:rPr>
                <w:rFonts w:asciiTheme="minorEastAsia" w:eastAsiaTheme="minorEastAsia" w:hAnsiTheme="minorEastAsia" w:hint="eastAsia"/>
                <w:szCs w:val="21"/>
              </w:rPr>
              <w:t>掌握卫生监督法律关系的理论基础和基本理论，能够对卫生监督理论体系有清晰的认识</w:t>
            </w:r>
          </w:p>
        </w:tc>
      </w:tr>
      <w:tr w:rsidR="00E7436B" w14:paraId="6998D92F" w14:textId="77777777" w:rsidTr="0094743E">
        <w:trPr>
          <w:jc w:val="center"/>
        </w:trPr>
        <w:tc>
          <w:tcPr>
            <w:tcW w:w="0" w:type="auto"/>
            <w:vMerge w:val="restart"/>
            <w:vAlign w:val="center"/>
          </w:tcPr>
          <w:p w14:paraId="59FACF9C" w14:textId="77777777" w:rsidR="00E7436B" w:rsidRPr="00202E68" w:rsidRDefault="000D764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02E68">
              <w:rPr>
                <w:rFonts w:asciiTheme="minorEastAsia" w:eastAsiaTheme="minorEastAsia" w:hAnsiTheme="minorEastAsia" w:cs="宋体" w:hint="eastAsia"/>
                <w:szCs w:val="21"/>
              </w:rPr>
              <w:t>课程目标</w:t>
            </w:r>
            <w:r w:rsidR="009535BA" w:rsidRPr="00202E68">
              <w:rPr>
                <w:rFonts w:asciiTheme="minorEastAsia" w:eastAsiaTheme="minorEastAsia" w:hAnsiTheme="minorEastAsia" w:cs="宋体"/>
                <w:szCs w:val="21"/>
              </w:rPr>
              <w:t>3</w:t>
            </w:r>
          </w:p>
        </w:tc>
        <w:tc>
          <w:tcPr>
            <w:tcW w:w="963" w:type="dxa"/>
            <w:vAlign w:val="center"/>
          </w:tcPr>
          <w:p w14:paraId="05FB6E44" w14:textId="77777777" w:rsidR="00E7436B" w:rsidRPr="00202E68" w:rsidRDefault="009535B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</w:rPr>
            </w:pPr>
            <w:r w:rsidRPr="00202E68">
              <w:rPr>
                <w:rFonts w:asciiTheme="minorEastAsia" w:eastAsiaTheme="minorEastAsia" w:hAnsiTheme="minorEastAsia" w:cs="宋体"/>
              </w:rPr>
              <w:t>3</w:t>
            </w:r>
            <w:r w:rsidR="000D764A" w:rsidRPr="00202E68">
              <w:rPr>
                <w:rFonts w:asciiTheme="minorEastAsia" w:eastAsiaTheme="minorEastAsia" w:hAnsiTheme="minorEastAsia" w:cs="宋体" w:hint="eastAsia"/>
              </w:rPr>
              <w:t>.1</w:t>
            </w:r>
          </w:p>
        </w:tc>
        <w:tc>
          <w:tcPr>
            <w:tcW w:w="3402" w:type="dxa"/>
            <w:vAlign w:val="center"/>
          </w:tcPr>
          <w:p w14:paraId="19C1CAF9" w14:textId="77777777" w:rsidR="00E7436B" w:rsidRPr="00202E68" w:rsidRDefault="000D764A" w:rsidP="0094743E">
            <w:pPr>
              <w:spacing w:line="360" w:lineRule="auto"/>
              <w:rPr>
                <w:rFonts w:asciiTheme="minorEastAsia" w:hAnsiTheme="minorEastAsia"/>
                <w:b/>
                <w:sz w:val="24"/>
              </w:rPr>
            </w:pPr>
            <w:r w:rsidRPr="00202E68">
              <w:rPr>
                <w:rFonts w:asciiTheme="minorEastAsia" w:hAnsiTheme="minorEastAsia" w:hint="eastAsia"/>
                <w:bCs/>
                <w:szCs w:val="21"/>
              </w:rPr>
              <w:t>卫生监督主体</w:t>
            </w:r>
            <w:r w:rsidR="0094743E">
              <w:rPr>
                <w:rFonts w:asciiTheme="minorEastAsia" w:hAnsiTheme="minorEastAsia" w:hint="eastAsia"/>
                <w:bCs/>
                <w:szCs w:val="21"/>
              </w:rPr>
              <w:t>、</w:t>
            </w:r>
            <w:r w:rsidRPr="00202E68">
              <w:rPr>
                <w:rFonts w:asciiTheme="minorEastAsia" w:hAnsiTheme="minorEastAsia" w:hint="eastAsia"/>
                <w:bCs/>
                <w:szCs w:val="21"/>
              </w:rPr>
              <w:t>卫生监督依据</w:t>
            </w:r>
          </w:p>
        </w:tc>
        <w:tc>
          <w:tcPr>
            <w:tcW w:w="3339" w:type="dxa"/>
            <w:vAlign w:val="center"/>
          </w:tcPr>
          <w:p w14:paraId="3A9462A3" w14:textId="77777777" w:rsidR="00E7436B" w:rsidRPr="00202E68" w:rsidRDefault="000D764A" w:rsidP="0094743E">
            <w:pPr>
              <w:rPr>
                <w:rFonts w:asciiTheme="minorEastAsia" w:hAnsiTheme="minorEastAsia" w:cs="宋体"/>
              </w:rPr>
            </w:pPr>
            <w:r w:rsidRPr="00202E68">
              <w:rPr>
                <w:rFonts w:asciiTheme="minorEastAsia" w:hAnsiTheme="minorEastAsia" w:hint="eastAsia"/>
                <w:szCs w:val="21"/>
              </w:rPr>
              <w:t>通过对“如何开展卫生监督”这一核心问题的思考，掌握卫生监督学专业的基础知识和基本理论，例如卫生监督主体、卫生监督依据。</w:t>
            </w:r>
          </w:p>
        </w:tc>
      </w:tr>
      <w:tr w:rsidR="00E7436B" w14:paraId="38BD25CA" w14:textId="77777777" w:rsidTr="0094743E">
        <w:trPr>
          <w:jc w:val="center"/>
        </w:trPr>
        <w:tc>
          <w:tcPr>
            <w:tcW w:w="0" w:type="auto"/>
            <w:vMerge/>
            <w:vAlign w:val="center"/>
          </w:tcPr>
          <w:p w14:paraId="27D0D557" w14:textId="77777777" w:rsidR="00E7436B" w:rsidRPr="00202E68" w:rsidRDefault="00E7436B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3" w:type="dxa"/>
            <w:vAlign w:val="center"/>
          </w:tcPr>
          <w:p w14:paraId="11952859" w14:textId="77777777" w:rsidR="00E7436B" w:rsidRPr="00202E68" w:rsidRDefault="009535B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</w:rPr>
            </w:pPr>
            <w:r w:rsidRPr="00202E68">
              <w:rPr>
                <w:rFonts w:asciiTheme="minorEastAsia" w:eastAsiaTheme="minorEastAsia" w:hAnsiTheme="minorEastAsia" w:cs="宋体"/>
              </w:rPr>
              <w:t>3</w:t>
            </w:r>
            <w:r w:rsidR="000D764A" w:rsidRPr="00202E68">
              <w:rPr>
                <w:rFonts w:asciiTheme="minorEastAsia" w:eastAsiaTheme="minorEastAsia" w:hAnsiTheme="minorEastAsia" w:cs="宋体" w:hint="eastAsia"/>
              </w:rPr>
              <w:t>.2</w:t>
            </w:r>
          </w:p>
        </w:tc>
        <w:tc>
          <w:tcPr>
            <w:tcW w:w="3402" w:type="dxa"/>
            <w:vAlign w:val="center"/>
          </w:tcPr>
          <w:p w14:paraId="2239AB96" w14:textId="77777777" w:rsidR="00E7436B" w:rsidRPr="00202E68" w:rsidRDefault="000D764A" w:rsidP="0094743E">
            <w:pPr>
              <w:pStyle w:val="a3"/>
              <w:spacing w:beforeLines="50" w:before="156" w:afterLines="50" w:after="156"/>
              <w:rPr>
                <w:rFonts w:asciiTheme="minorEastAsia" w:eastAsiaTheme="minorEastAsia" w:hAnsiTheme="minorEastAsia"/>
                <w:b/>
                <w:sz w:val="24"/>
              </w:rPr>
            </w:pPr>
            <w:r w:rsidRPr="00202E68">
              <w:rPr>
                <w:rFonts w:asciiTheme="minorEastAsia" w:eastAsiaTheme="minorEastAsia" w:hAnsiTheme="minorEastAsia" w:hint="eastAsia"/>
                <w:bCs/>
                <w:szCs w:val="21"/>
              </w:rPr>
              <w:t>卫生监督手段</w:t>
            </w:r>
            <w:r w:rsidR="0094743E">
              <w:rPr>
                <w:rFonts w:asciiTheme="minorEastAsia" w:eastAsiaTheme="minorEastAsia" w:hAnsiTheme="minorEastAsia" w:hint="eastAsia"/>
                <w:bCs/>
                <w:szCs w:val="21"/>
              </w:rPr>
              <w:t>、</w:t>
            </w:r>
            <w:r w:rsidRPr="00202E68">
              <w:rPr>
                <w:rFonts w:asciiTheme="minorEastAsia" w:eastAsiaTheme="minorEastAsia" w:hAnsiTheme="minorEastAsia" w:hint="eastAsia"/>
                <w:bCs/>
                <w:szCs w:val="21"/>
              </w:rPr>
              <w:t>卫生监督程序</w:t>
            </w:r>
            <w:r w:rsidR="0094743E">
              <w:rPr>
                <w:rFonts w:asciiTheme="minorEastAsia" w:eastAsiaTheme="minorEastAsia" w:hAnsiTheme="minorEastAsia" w:hint="eastAsia"/>
                <w:bCs/>
                <w:szCs w:val="21"/>
              </w:rPr>
              <w:t>、</w:t>
            </w:r>
            <w:r w:rsidRPr="00202E68">
              <w:rPr>
                <w:rFonts w:asciiTheme="minorEastAsia" w:eastAsiaTheme="minorEastAsia" w:hAnsiTheme="minorEastAsia" w:hint="eastAsia"/>
                <w:bCs/>
                <w:szCs w:val="21"/>
              </w:rPr>
              <w:t>卫生监督调查取证</w:t>
            </w:r>
            <w:r w:rsidR="0094743E">
              <w:rPr>
                <w:rFonts w:asciiTheme="minorEastAsia" w:eastAsiaTheme="minorEastAsia" w:hAnsiTheme="minorEastAsia" w:hint="eastAsia"/>
                <w:bCs/>
                <w:szCs w:val="21"/>
              </w:rPr>
              <w:t>、</w:t>
            </w:r>
            <w:r w:rsidRPr="00202E68">
              <w:rPr>
                <w:rFonts w:asciiTheme="minorEastAsia" w:eastAsiaTheme="minorEastAsia" w:hAnsiTheme="minorEastAsia" w:hint="eastAsia"/>
                <w:bCs/>
                <w:szCs w:val="21"/>
              </w:rPr>
              <w:t>卫生监督责任</w:t>
            </w:r>
          </w:p>
        </w:tc>
        <w:tc>
          <w:tcPr>
            <w:tcW w:w="3339" w:type="dxa"/>
            <w:vAlign w:val="center"/>
          </w:tcPr>
          <w:p w14:paraId="19785763" w14:textId="77777777" w:rsidR="00E7436B" w:rsidRPr="00202E68" w:rsidRDefault="000D764A">
            <w:pPr>
              <w:pStyle w:val="a3"/>
              <w:spacing w:beforeLines="50" w:before="156" w:afterLines="50" w:after="156"/>
              <w:rPr>
                <w:rFonts w:asciiTheme="minorEastAsia" w:eastAsiaTheme="minorEastAsia" w:hAnsiTheme="minorEastAsia" w:cstheme="minorBidi"/>
                <w:szCs w:val="21"/>
              </w:rPr>
            </w:pPr>
            <w:r w:rsidRPr="00202E68">
              <w:rPr>
                <w:rFonts w:asciiTheme="minorEastAsia" w:eastAsiaTheme="minorEastAsia" w:hAnsiTheme="minorEastAsia" w:cstheme="minorBidi" w:hint="eastAsia"/>
                <w:szCs w:val="21"/>
              </w:rPr>
              <w:t>通过对“如何开展卫生监督”这一核心问题的思考，通过学习卫生监督手段、卫生监督程序、卫生监督调查取证和卫生监督责任，把握和理解卫生监督方法，形成卫生监督的学科素养。</w:t>
            </w:r>
          </w:p>
        </w:tc>
      </w:tr>
      <w:tr w:rsidR="00E7436B" w14:paraId="583861EF" w14:textId="77777777" w:rsidTr="0094743E">
        <w:trPr>
          <w:jc w:val="center"/>
        </w:trPr>
        <w:tc>
          <w:tcPr>
            <w:tcW w:w="0" w:type="auto"/>
            <w:vAlign w:val="center"/>
          </w:tcPr>
          <w:p w14:paraId="4B5F9265" w14:textId="77777777" w:rsidR="00E7436B" w:rsidRPr="00202E68" w:rsidRDefault="000D764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202E68">
              <w:rPr>
                <w:rFonts w:asciiTheme="minorEastAsia" w:eastAsiaTheme="minorEastAsia" w:hAnsiTheme="minorEastAsia" w:cs="宋体" w:hint="eastAsia"/>
                <w:szCs w:val="21"/>
              </w:rPr>
              <w:t>课程目标</w:t>
            </w:r>
            <w:r w:rsidR="009535BA" w:rsidRPr="00202E68">
              <w:rPr>
                <w:rFonts w:asciiTheme="minorEastAsia" w:eastAsiaTheme="minorEastAsia" w:hAnsiTheme="minorEastAsia" w:cs="宋体"/>
                <w:szCs w:val="21"/>
              </w:rPr>
              <w:t>4</w:t>
            </w:r>
          </w:p>
        </w:tc>
        <w:tc>
          <w:tcPr>
            <w:tcW w:w="963" w:type="dxa"/>
            <w:vAlign w:val="center"/>
          </w:tcPr>
          <w:p w14:paraId="2C8008A1" w14:textId="77777777" w:rsidR="00E7436B" w:rsidRPr="00202E68" w:rsidRDefault="009535B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</w:rPr>
            </w:pPr>
            <w:r w:rsidRPr="00202E68">
              <w:rPr>
                <w:rFonts w:asciiTheme="minorEastAsia" w:eastAsiaTheme="minorEastAsia" w:hAnsiTheme="minorEastAsia" w:cs="宋体"/>
                <w:szCs w:val="21"/>
              </w:rPr>
              <w:t>4</w:t>
            </w:r>
            <w:r w:rsidR="000D764A" w:rsidRPr="00202E68">
              <w:rPr>
                <w:rFonts w:asciiTheme="minorEastAsia" w:eastAsiaTheme="minorEastAsia" w:hAnsiTheme="minorEastAsia" w:cs="宋体" w:hint="eastAsia"/>
                <w:szCs w:val="21"/>
              </w:rPr>
              <w:t>.1</w:t>
            </w:r>
          </w:p>
        </w:tc>
        <w:tc>
          <w:tcPr>
            <w:tcW w:w="3402" w:type="dxa"/>
            <w:vAlign w:val="center"/>
          </w:tcPr>
          <w:p w14:paraId="46D7DD75" w14:textId="77777777" w:rsidR="00E7436B" w:rsidRPr="00202E68" w:rsidRDefault="000D764A" w:rsidP="0094743E">
            <w:pPr>
              <w:pStyle w:val="a3"/>
              <w:spacing w:beforeLines="50" w:before="156" w:afterLines="50" w:after="156"/>
              <w:jc w:val="left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 w:rsidRPr="00202E68"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卫生行政执法文书</w:t>
            </w:r>
          </w:p>
        </w:tc>
        <w:tc>
          <w:tcPr>
            <w:tcW w:w="3339" w:type="dxa"/>
            <w:vAlign w:val="center"/>
          </w:tcPr>
          <w:p w14:paraId="6257AA98" w14:textId="77777777" w:rsidR="00E7436B" w:rsidRPr="00202E68" w:rsidRDefault="000D764A" w:rsidP="0094743E">
            <w:pPr>
              <w:pStyle w:val="a3"/>
              <w:spacing w:beforeLines="50" w:before="156" w:afterLines="50" w:after="156"/>
              <w:jc w:val="left"/>
              <w:rPr>
                <w:rFonts w:asciiTheme="minorEastAsia" w:eastAsiaTheme="minorEastAsia" w:hAnsiTheme="minorEastAsia" w:cstheme="minorBidi"/>
                <w:szCs w:val="21"/>
              </w:rPr>
            </w:pPr>
            <w:r w:rsidRPr="00202E68">
              <w:rPr>
                <w:rFonts w:asciiTheme="minorEastAsia" w:eastAsiaTheme="minorEastAsia" w:hAnsiTheme="minorEastAsia" w:cstheme="minorBidi" w:hint="eastAsia"/>
                <w:szCs w:val="21"/>
              </w:rPr>
              <w:t>通过课堂教学、课堂讨论和自我卫生行政执法文书撰写等学习方式，提升卫生监督技能。</w:t>
            </w:r>
          </w:p>
        </w:tc>
      </w:tr>
      <w:tr w:rsidR="00E7436B" w14:paraId="5785A22A" w14:textId="77777777" w:rsidTr="0094743E">
        <w:trPr>
          <w:jc w:val="center"/>
        </w:trPr>
        <w:tc>
          <w:tcPr>
            <w:tcW w:w="0" w:type="auto"/>
            <w:vAlign w:val="center"/>
          </w:tcPr>
          <w:p w14:paraId="0611EA11" w14:textId="77777777" w:rsidR="00E7436B" w:rsidRPr="00202E68" w:rsidRDefault="00E7436B">
            <w:pPr>
              <w:pStyle w:val="a3"/>
              <w:spacing w:beforeLines="50" w:before="156" w:afterLines="50" w:after="156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63" w:type="dxa"/>
            <w:vAlign w:val="center"/>
          </w:tcPr>
          <w:p w14:paraId="784D324A" w14:textId="77777777" w:rsidR="00E7436B" w:rsidRPr="00202E68" w:rsidRDefault="009535BA">
            <w:pPr>
              <w:pStyle w:val="a3"/>
              <w:spacing w:beforeLines="50" w:before="156" w:afterLines="50" w:after="156"/>
              <w:jc w:val="center"/>
              <w:rPr>
                <w:rFonts w:asciiTheme="minorEastAsia" w:eastAsiaTheme="minorEastAsia" w:hAnsiTheme="minorEastAsia" w:cs="宋体"/>
              </w:rPr>
            </w:pPr>
            <w:r w:rsidRPr="00202E68">
              <w:rPr>
                <w:rFonts w:asciiTheme="minorEastAsia" w:eastAsiaTheme="minorEastAsia" w:hAnsiTheme="minorEastAsia" w:cs="宋体"/>
                <w:szCs w:val="21"/>
              </w:rPr>
              <w:t>4</w:t>
            </w:r>
            <w:r w:rsidR="000D764A" w:rsidRPr="00202E68">
              <w:rPr>
                <w:rFonts w:asciiTheme="minorEastAsia" w:eastAsiaTheme="minorEastAsia" w:hAnsiTheme="minorEastAsia" w:cs="宋体" w:hint="eastAsia"/>
                <w:szCs w:val="21"/>
              </w:rPr>
              <w:t>.2</w:t>
            </w:r>
          </w:p>
        </w:tc>
        <w:tc>
          <w:tcPr>
            <w:tcW w:w="3402" w:type="dxa"/>
            <w:vAlign w:val="center"/>
          </w:tcPr>
          <w:p w14:paraId="448F2FDA" w14:textId="77777777" w:rsidR="00E7436B" w:rsidRPr="00202E68" w:rsidRDefault="000D764A" w:rsidP="0094743E">
            <w:pPr>
              <w:pStyle w:val="a3"/>
              <w:spacing w:beforeLines="50" w:before="156" w:afterLines="50" w:after="156"/>
              <w:jc w:val="left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 w:rsidRPr="00202E68"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卫生行政法律救济</w:t>
            </w:r>
          </w:p>
        </w:tc>
        <w:tc>
          <w:tcPr>
            <w:tcW w:w="3339" w:type="dxa"/>
            <w:vAlign w:val="center"/>
          </w:tcPr>
          <w:p w14:paraId="442B987C" w14:textId="77777777" w:rsidR="00E7436B" w:rsidRPr="00202E68" w:rsidRDefault="000D764A" w:rsidP="0094743E">
            <w:pPr>
              <w:pStyle w:val="a3"/>
              <w:spacing w:beforeLines="50" w:before="156" w:afterLines="50" w:after="156"/>
              <w:jc w:val="left"/>
              <w:rPr>
                <w:rFonts w:asciiTheme="minorEastAsia" w:eastAsiaTheme="minorEastAsia" w:hAnsiTheme="minorEastAsia" w:cstheme="minorBidi"/>
                <w:szCs w:val="21"/>
              </w:rPr>
            </w:pPr>
            <w:r w:rsidRPr="00202E68">
              <w:rPr>
                <w:rFonts w:asciiTheme="minorEastAsia" w:eastAsiaTheme="minorEastAsia" w:hAnsiTheme="minorEastAsia" w:cstheme="minorBidi" w:hint="eastAsia"/>
                <w:szCs w:val="21"/>
              </w:rPr>
              <w:t>通过卫生行政法律救济的课堂教学、课堂讨论和自我学习等学习方式，改善学习策略，提升卫生监督能力，减少卫生行政复议、诉讼的发生。</w:t>
            </w:r>
          </w:p>
        </w:tc>
      </w:tr>
    </w:tbl>
    <w:p w14:paraId="3CAB0C49" w14:textId="77777777" w:rsidR="00707D50" w:rsidRDefault="00707D50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09031CFF" w14:textId="77777777" w:rsidR="00E7436B" w:rsidRDefault="000D764A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577C1942" w14:textId="77777777" w:rsidR="00614FF0" w:rsidRDefault="00614FF0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lastRenderedPageBreak/>
        <w:t>第一篇 卫生监督篇</w:t>
      </w:r>
    </w:p>
    <w:p w14:paraId="4EE1E2C6" w14:textId="77777777" w:rsidR="00E7436B" w:rsidRDefault="000D764A">
      <w:pPr>
        <w:spacing w:line="360" w:lineRule="auto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/>
          <w:b/>
          <w:sz w:val="24"/>
        </w:rPr>
        <w:t>第</w:t>
      </w:r>
      <w:r>
        <w:rPr>
          <w:rFonts w:ascii="黑体" w:eastAsia="黑体" w:hAnsi="黑体" w:hint="eastAsia"/>
          <w:b/>
          <w:sz w:val="24"/>
        </w:rPr>
        <w:t>一</w:t>
      </w:r>
      <w:r>
        <w:rPr>
          <w:rFonts w:ascii="黑体" w:eastAsia="黑体" w:hAnsi="黑体"/>
          <w:b/>
          <w:sz w:val="24"/>
        </w:rPr>
        <w:t xml:space="preserve">章 </w:t>
      </w:r>
      <w:r>
        <w:rPr>
          <w:rFonts w:ascii="黑体" w:eastAsia="黑体" w:hAnsi="黑体" w:hint="eastAsia"/>
          <w:b/>
          <w:sz w:val="24"/>
        </w:rPr>
        <w:t>卫生监督学概论</w:t>
      </w:r>
    </w:p>
    <w:p w14:paraId="4AC5B20D" w14:textId="77777777" w:rsidR="00E7436B" w:rsidRDefault="000D764A">
      <w:pPr>
        <w:spacing w:line="400" w:lineRule="exact"/>
        <w:rPr>
          <w:rFonts w:ascii="黑体" w:eastAsia="黑体" w:hAnsi="黑体"/>
          <w:b/>
          <w:sz w:val="24"/>
        </w:rPr>
      </w:pPr>
      <w:r>
        <w:rPr>
          <w:rFonts w:ascii="黑体" w:eastAsia="黑体" w:hAnsi="黑体"/>
          <w:b/>
          <w:sz w:val="24"/>
        </w:rPr>
        <w:t>教学目标</w:t>
      </w:r>
      <w:r>
        <w:rPr>
          <w:rFonts w:ascii="黑体" w:eastAsia="黑体" w:hAnsi="黑体" w:hint="eastAsia"/>
          <w:b/>
          <w:sz w:val="24"/>
        </w:rPr>
        <w:t>：</w:t>
      </w:r>
    </w:p>
    <w:p w14:paraId="1D4C7AAF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通过本章学习，使学生了解和掌握</w:t>
      </w:r>
      <w:r>
        <w:rPr>
          <w:rFonts w:ascii="宋体" w:hAnsi="宋体" w:hint="eastAsia"/>
          <w:sz w:val="24"/>
        </w:rPr>
        <w:t>卫生监督学概念、</w:t>
      </w:r>
      <w:r>
        <w:rPr>
          <w:rFonts w:ascii="宋体" w:hAnsi="宋体"/>
          <w:sz w:val="24"/>
        </w:rPr>
        <w:t>性质、任务、</w:t>
      </w:r>
      <w:r>
        <w:rPr>
          <w:rFonts w:ascii="宋体" w:hAnsi="宋体" w:hint="eastAsia"/>
          <w:sz w:val="24"/>
        </w:rPr>
        <w:t>作用</w:t>
      </w:r>
      <w:r>
        <w:rPr>
          <w:rFonts w:ascii="宋体" w:hAnsi="宋体"/>
          <w:sz w:val="24"/>
        </w:rPr>
        <w:t>、发展史</w:t>
      </w:r>
      <w:r>
        <w:rPr>
          <w:rFonts w:ascii="宋体" w:hAnsi="宋体" w:hint="eastAsia"/>
          <w:sz w:val="24"/>
        </w:rPr>
        <w:t>。</w:t>
      </w:r>
    </w:p>
    <w:p w14:paraId="1A0B5CE0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通过本章学习，使学生能准确理解</w:t>
      </w:r>
      <w:r>
        <w:rPr>
          <w:rFonts w:ascii="宋体" w:hAnsi="宋体" w:hint="eastAsia"/>
          <w:sz w:val="24"/>
        </w:rPr>
        <w:t>卫生监督</w:t>
      </w:r>
      <w:r>
        <w:rPr>
          <w:rFonts w:ascii="宋体" w:hAnsi="宋体"/>
          <w:sz w:val="24"/>
        </w:rPr>
        <w:t>的含义、原则和</w:t>
      </w:r>
      <w:r>
        <w:rPr>
          <w:rFonts w:ascii="宋体" w:hAnsi="宋体" w:hint="eastAsia"/>
          <w:sz w:val="24"/>
        </w:rPr>
        <w:t>卫生监督行为种类</w:t>
      </w:r>
      <w:r>
        <w:rPr>
          <w:rFonts w:ascii="宋体" w:hAnsi="宋体"/>
          <w:sz w:val="24"/>
        </w:rPr>
        <w:t>。</w:t>
      </w:r>
    </w:p>
    <w:p w14:paraId="40F6B3EC" w14:textId="77777777" w:rsidR="00E7436B" w:rsidRDefault="000D764A">
      <w:pPr>
        <w:spacing w:line="400" w:lineRule="exac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重点难点：</w:t>
      </w:r>
    </w:p>
    <w:p w14:paraId="53614790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重点</w:t>
      </w:r>
      <w:r>
        <w:rPr>
          <w:rFonts w:ascii="宋体" w:hAnsi="宋体" w:hint="eastAsia"/>
          <w:sz w:val="24"/>
        </w:rPr>
        <w:t>：卫生监督</w:t>
      </w:r>
      <w:r>
        <w:rPr>
          <w:rFonts w:ascii="宋体" w:hAnsi="宋体"/>
          <w:sz w:val="24"/>
        </w:rPr>
        <w:t>的基本概念</w:t>
      </w:r>
      <w:r>
        <w:rPr>
          <w:rFonts w:ascii="宋体" w:hAnsi="宋体" w:hint="eastAsia"/>
          <w:sz w:val="24"/>
        </w:rPr>
        <w:t>。</w:t>
      </w:r>
    </w:p>
    <w:p w14:paraId="56034F8E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难点</w:t>
      </w:r>
      <w:r>
        <w:rPr>
          <w:rFonts w:ascii="宋体" w:hAnsi="宋体" w:hint="eastAsia"/>
          <w:sz w:val="24"/>
        </w:rPr>
        <w:t>：卫生监督行为种类</w:t>
      </w:r>
      <w:r>
        <w:rPr>
          <w:rFonts w:ascii="宋体" w:hAnsi="宋体"/>
          <w:sz w:val="24"/>
        </w:rPr>
        <w:t>。</w:t>
      </w:r>
    </w:p>
    <w:p w14:paraId="580FD82C" w14:textId="77777777" w:rsidR="00E7436B" w:rsidRDefault="000D764A">
      <w:pPr>
        <w:spacing w:line="400" w:lineRule="exac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教学内容：</w:t>
      </w:r>
    </w:p>
    <w:p w14:paraId="72E4E4CD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第一节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卫生监督内涵</w:t>
      </w:r>
    </w:p>
    <w:p w14:paraId="522A7DFD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第二节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卫生监督行为</w:t>
      </w:r>
    </w:p>
    <w:p w14:paraId="433033F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第三节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卫生监督原则</w:t>
      </w:r>
    </w:p>
    <w:p w14:paraId="2B458702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第四节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卫生监督体系</w:t>
      </w:r>
    </w:p>
    <w:p w14:paraId="25592521" w14:textId="77777777" w:rsidR="00E7436B" w:rsidRDefault="000D764A">
      <w:pPr>
        <w:spacing w:line="400" w:lineRule="exac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教学方法：</w:t>
      </w:r>
    </w:p>
    <w:p w14:paraId="67F22ED0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）讲授法：相关概念及历史发展。</w:t>
      </w:r>
    </w:p>
    <w:p w14:paraId="50FADADF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）讨论法：当代卫生监督现状。</w:t>
      </w:r>
    </w:p>
    <w:p w14:paraId="42AB79C6" w14:textId="77777777" w:rsidR="00E7436B" w:rsidRDefault="000D764A">
      <w:pPr>
        <w:spacing w:line="400" w:lineRule="exac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教学评价：</w:t>
      </w:r>
    </w:p>
    <w:p w14:paraId="476B75D3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阅读一本卫生监督论著，以书面形式提交一份读书报告。</w:t>
      </w:r>
    </w:p>
    <w:p w14:paraId="0093F1C7" w14:textId="77777777" w:rsidR="00E7436B" w:rsidRDefault="00E7436B">
      <w:pPr>
        <w:spacing w:line="360" w:lineRule="auto"/>
        <w:rPr>
          <w:rFonts w:ascii="宋体" w:hAnsi="宋体"/>
          <w:sz w:val="24"/>
        </w:rPr>
      </w:pPr>
    </w:p>
    <w:p w14:paraId="46AF15C4" w14:textId="77777777" w:rsidR="00E7436B" w:rsidRDefault="000D764A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>
        <w:rPr>
          <w:rFonts w:ascii="黑体" w:eastAsia="黑体" w:hAnsi="黑体"/>
          <w:b/>
          <w:sz w:val="24"/>
        </w:rPr>
        <w:t xml:space="preserve">第二章 </w:t>
      </w:r>
      <w:r>
        <w:rPr>
          <w:rFonts w:ascii="黑体" w:eastAsia="黑体" w:hAnsi="黑体" w:hint="eastAsia"/>
          <w:b/>
          <w:sz w:val="24"/>
        </w:rPr>
        <w:t>卫生监督法律关系</w:t>
      </w:r>
    </w:p>
    <w:p w14:paraId="45E2DC1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教学目标：</w:t>
      </w:r>
    </w:p>
    <w:p w14:paraId="2B2151A4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）通过本章学习，使学生了解卫生监督法律关系的含义、三要素。</w:t>
      </w:r>
    </w:p>
    <w:p w14:paraId="3845D5C6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）通过本章学习，使学生能准确理解卫生监督法律关系三要素的含义。</w:t>
      </w:r>
    </w:p>
    <w:p w14:paraId="6A26D48F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重点难点：</w:t>
      </w:r>
    </w:p>
    <w:p w14:paraId="6EB564A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）重点：卫生监督法律关系的含义、三要素。</w:t>
      </w:r>
    </w:p>
    <w:p w14:paraId="3FE3AB1E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）难点：卫生监督法律关系的具体含义和意义。</w:t>
      </w:r>
    </w:p>
    <w:p w14:paraId="1C288454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教学内容：</w:t>
      </w:r>
    </w:p>
    <w:p w14:paraId="5969499B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概述</w:t>
      </w:r>
    </w:p>
    <w:p w14:paraId="373996E7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第二节卫生监督法律关系的构成要素。</w:t>
      </w:r>
    </w:p>
    <w:p w14:paraId="375EDC5B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第三节卫生监督法律关系的产生变更和消灭</w:t>
      </w:r>
    </w:p>
    <w:p w14:paraId="4D3870FD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教学方法：</w:t>
      </w:r>
    </w:p>
    <w:p w14:paraId="09538343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）讲授法：卫生监督法律关系的</w:t>
      </w:r>
      <w:proofErr w:type="gramStart"/>
      <w:r>
        <w:rPr>
          <w:rFonts w:ascii="宋体" w:hAnsi="宋体" w:hint="eastAsia"/>
          <w:sz w:val="24"/>
        </w:rPr>
        <w:t>的</w:t>
      </w:r>
      <w:proofErr w:type="gramEnd"/>
      <w:r>
        <w:rPr>
          <w:rFonts w:ascii="宋体" w:hAnsi="宋体" w:hint="eastAsia"/>
          <w:sz w:val="24"/>
        </w:rPr>
        <w:t>基本概念。</w:t>
      </w:r>
    </w:p>
    <w:p w14:paraId="63DF63A6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）讨论法：卫生监督法律关系的三要素以及产生变更和消灭。</w:t>
      </w:r>
    </w:p>
    <w:p w14:paraId="0BFECDFF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教学评价：</w:t>
      </w:r>
    </w:p>
    <w:p w14:paraId="49315853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经过课堂讨论，要求每位学生提交一份总结报告。</w:t>
      </w:r>
    </w:p>
    <w:p w14:paraId="051633D5" w14:textId="77777777" w:rsidR="00E7436B" w:rsidRDefault="00E7436B">
      <w:pPr>
        <w:spacing w:line="400" w:lineRule="exact"/>
        <w:rPr>
          <w:rFonts w:ascii="宋体" w:hAnsi="宋体"/>
          <w:sz w:val="24"/>
        </w:rPr>
      </w:pPr>
    </w:p>
    <w:p w14:paraId="3FCF3763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第三章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卫生监督主体</w:t>
      </w:r>
    </w:p>
    <w:p w14:paraId="0B8CB5F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教学目标：</w:t>
      </w:r>
    </w:p>
    <w:p w14:paraId="302DBF3D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）通过本章学习，使学生了解卫生监督主体概念及构成。</w:t>
      </w:r>
    </w:p>
    <w:p w14:paraId="660E6053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）通过本章学习，使学生能准确理解卫生监督主体的含义。</w:t>
      </w:r>
    </w:p>
    <w:p w14:paraId="50922FD6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重点难点：</w:t>
      </w:r>
    </w:p>
    <w:p w14:paraId="1341FCD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）重点：卫生监督主体概念。</w:t>
      </w:r>
    </w:p>
    <w:p w14:paraId="658E4EC6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）难点：卫生监督主体含义。</w:t>
      </w:r>
    </w:p>
    <w:p w14:paraId="1F70ED6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教学内容：</w:t>
      </w:r>
    </w:p>
    <w:p w14:paraId="4A4F67D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概述</w:t>
      </w:r>
    </w:p>
    <w:p w14:paraId="634FBFDB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第二节卫生监督主体构成和职权</w:t>
      </w:r>
    </w:p>
    <w:p w14:paraId="05800E1A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卫生监督机构与人员</w:t>
      </w:r>
    </w:p>
    <w:p w14:paraId="1CA9B13F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教学方法：</w:t>
      </w:r>
    </w:p>
    <w:p w14:paraId="35018166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）讲授法：卫生监督主体的概念等。</w:t>
      </w:r>
    </w:p>
    <w:p w14:paraId="15CDF2C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）讨论法：卫生监督主体构成和职权，卫生监督机构与人员。</w:t>
      </w:r>
    </w:p>
    <w:p w14:paraId="18E7BC7F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教学评价：</w:t>
      </w:r>
    </w:p>
    <w:p w14:paraId="0D3725D0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要求每位学生提交一份有关“我国卫生监督主体构成和职权”的描述。</w:t>
      </w:r>
    </w:p>
    <w:p w14:paraId="17B24F97" w14:textId="77777777" w:rsidR="00E7436B" w:rsidRDefault="00E7436B">
      <w:pPr>
        <w:spacing w:line="400" w:lineRule="exact"/>
        <w:rPr>
          <w:rFonts w:ascii="宋体" w:hAnsi="宋体"/>
          <w:sz w:val="24"/>
        </w:rPr>
      </w:pPr>
    </w:p>
    <w:p w14:paraId="2EA42215" w14:textId="77777777" w:rsidR="00E7436B" w:rsidRDefault="00E7436B">
      <w:pPr>
        <w:spacing w:line="400" w:lineRule="exact"/>
        <w:rPr>
          <w:rFonts w:ascii="宋体" w:hAnsi="宋体"/>
          <w:sz w:val="24"/>
        </w:rPr>
      </w:pPr>
    </w:p>
    <w:p w14:paraId="69BC4B6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第四章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卫生监督依据</w:t>
      </w:r>
    </w:p>
    <w:p w14:paraId="77A4BA93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教学目标：</w:t>
      </w:r>
    </w:p>
    <w:p w14:paraId="0596A0A7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）通过本章学习，使学生了解卫生监督依据，把握卫生监督法律依据。</w:t>
      </w:r>
    </w:p>
    <w:p w14:paraId="7E9DD4E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）通过本章学习，使学生能准确理解卫生监督依据种类及效力等级。</w:t>
      </w:r>
    </w:p>
    <w:p w14:paraId="07FD582B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重点难点：</w:t>
      </w:r>
    </w:p>
    <w:p w14:paraId="1D2C309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）重点：卫生监督依据分类。</w:t>
      </w:r>
    </w:p>
    <w:p w14:paraId="4350782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）难点：我国卫生监督依据效力等级。</w:t>
      </w:r>
    </w:p>
    <w:p w14:paraId="011D6614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教学内容：</w:t>
      </w:r>
    </w:p>
    <w:p w14:paraId="5FE1C9CE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第一节概述</w:t>
      </w:r>
    </w:p>
    <w:p w14:paraId="7407DB0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第二节卫生监督法律依据</w:t>
      </w:r>
    </w:p>
    <w:p w14:paraId="6C6B404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第三节卫生监督技术依据</w:t>
      </w:r>
    </w:p>
    <w:p w14:paraId="698E2422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教学方法：</w:t>
      </w:r>
    </w:p>
    <w:p w14:paraId="0D0D10AF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）讲授法：卫生监督依据等基本概念。</w:t>
      </w:r>
    </w:p>
    <w:p w14:paraId="4945C55E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）讨论法：我国卫生监督依据效力等级。</w:t>
      </w:r>
    </w:p>
    <w:p w14:paraId="14B17F0B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教学评价：</w:t>
      </w:r>
    </w:p>
    <w:p w14:paraId="78637EF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提交“我国卫生监督法律依据体系”。</w:t>
      </w:r>
    </w:p>
    <w:p w14:paraId="1C09DB5D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第五章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卫生监督手段</w:t>
      </w:r>
    </w:p>
    <w:p w14:paraId="41314358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教学目标：</w:t>
      </w:r>
    </w:p>
    <w:p w14:paraId="19F16887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）通过本章学习，使学生了解卫生监督手段概念、地位、作用以及具体卫生监督手段内容。</w:t>
      </w:r>
    </w:p>
    <w:p w14:paraId="5D43C98D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）通过本章学习，使学生能准确理解卫生监督手段中行政许可、行政处罚的作用意义和原则。</w:t>
      </w:r>
    </w:p>
    <w:p w14:paraId="0C97FD2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重点难点：</w:t>
      </w:r>
    </w:p>
    <w:p w14:paraId="3DD71C87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）重点：卫生监督手段概念、地位、作用以及具体卫生监督手段内容。</w:t>
      </w:r>
    </w:p>
    <w:p w14:paraId="006E47B4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）难点：卫生监督手段中行政许可、行政处罚的作用意义和原则。</w:t>
      </w:r>
    </w:p>
    <w:p w14:paraId="21C18402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教学内容：</w:t>
      </w:r>
    </w:p>
    <w:p w14:paraId="17F1FC60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卫生行政许可</w:t>
      </w:r>
    </w:p>
    <w:p w14:paraId="396B9DF8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卫生监督检查</w:t>
      </w:r>
    </w:p>
    <w:p w14:paraId="7097FFEE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卫生行政处罚</w:t>
      </w:r>
    </w:p>
    <w:p w14:paraId="124244E6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卫生行政强制</w:t>
      </w:r>
    </w:p>
    <w:p w14:paraId="1359F3B7" w14:textId="77777777" w:rsidR="00E7436B" w:rsidRDefault="00E7436B">
      <w:pPr>
        <w:spacing w:line="400" w:lineRule="exact"/>
        <w:rPr>
          <w:rFonts w:ascii="宋体" w:hAnsi="宋体"/>
          <w:sz w:val="24"/>
        </w:rPr>
      </w:pPr>
    </w:p>
    <w:p w14:paraId="7CE763E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教学方法：</w:t>
      </w:r>
    </w:p>
    <w:p w14:paraId="53EFBBFA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）讲授法：卫生监督手段概念、地位、作用以及具体卫生监督手段内容。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）讨论法：卫生监督手段中行政许可、行政处罚的作用意义和原则。</w:t>
      </w:r>
    </w:p>
    <w:p w14:paraId="2F0B4EC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教学评价：</w:t>
      </w:r>
    </w:p>
    <w:p w14:paraId="5FDAADF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形成有关“卫生监督手段中行政许可、行政处罚的作用意义和原则”的总结报告。</w:t>
      </w:r>
    </w:p>
    <w:p w14:paraId="634FDB7A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第六章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卫生监督程序</w:t>
      </w:r>
    </w:p>
    <w:p w14:paraId="09A3CADD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教学目标：</w:t>
      </w:r>
    </w:p>
    <w:p w14:paraId="6BAA373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）通过本章学习，使学生了解卫生监督程序具体内容。</w:t>
      </w:r>
    </w:p>
    <w:p w14:paraId="7C14CB8F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）通过本章学习，使学生能准确理解卫生监督程序的重要性。</w:t>
      </w:r>
    </w:p>
    <w:p w14:paraId="44D22EF3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重点难点：</w:t>
      </w:r>
    </w:p>
    <w:p w14:paraId="4E5FFFCF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）重点：卫生监督程序具体内容。</w:t>
      </w:r>
    </w:p>
    <w:p w14:paraId="53E598BE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）难点：卫生监督程序的重要性。</w:t>
      </w:r>
    </w:p>
    <w:p w14:paraId="2A21841F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教学内容：</w:t>
      </w:r>
    </w:p>
    <w:p w14:paraId="62D65D98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卫生行政许可程序</w:t>
      </w:r>
    </w:p>
    <w:p w14:paraId="54D1833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第三节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卫生监督检查程序</w:t>
      </w:r>
    </w:p>
    <w:p w14:paraId="04A467A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卫生行政处罚程序</w:t>
      </w:r>
    </w:p>
    <w:p w14:paraId="3229E0EA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卫生行政强制程序</w:t>
      </w:r>
    </w:p>
    <w:p w14:paraId="0BA64A07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教学方法：</w:t>
      </w:r>
    </w:p>
    <w:p w14:paraId="057299EE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）讲授法：卫生监督程序的概念等。</w:t>
      </w:r>
    </w:p>
    <w:p w14:paraId="1887F97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）讨论法：卫生监督程序的重要性。</w:t>
      </w:r>
    </w:p>
    <w:p w14:paraId="3379C79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教学评价：</w:t>
      </w:r>
    </w:p>
    <w:p w14:paraId="61EB77C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组织阅读卫生监督程序之后的汇报交流会，并分组形成交流总结报告。</w:t>
      </w:r>
    </w:p>
    <w:p w14:paraId="215FBBEE" w14:textId="77777777" w:rsidR="00E7436B" w:rsidRDefault="00E7436B">
      <w:pPr>
        <w:spacing w:line="400" w:lineRule="exact"/>
        <w:rPr>
          <w:rFonts w:ascii="宋体" w:hAnsi="宋体"/>
          <w:sz w:val="24"/>
        </w:rPr>
      </w:pPr>
    </w:p>
    <w:p w14:paraId="70B965B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第七章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卫生监督调查取证</w:t>
      </w:r>
    </w:p>
    <w:p w14:paraId="1380DA0E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教学目标：</w:t>
      </w:r>
    </w:p>
    <w:p w14:paraId="513A0F32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）通过本章学习，使学生了解卫生监督调查取证的概念和种类</w:t>
      </w:r>
    </w:p>
    <w:p w14:paraId="3B65CF46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）通过本章学习，使学生准确理解卫生监督调查取证的概念、意义、方法和原则等。</w:t>
      </w:r>
    </w:p>
    <w:p w14:paraId="4BCD8FAA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重点难点：</w:t>
      </w:r>
    </w:p>
    <w:p w14:paraId="280D416E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）重点：卫生监督调查取证的概念和种类。</w:t>
      </w:r>
    </w:p>
    <w:p w14:paraId="1F93D62E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）难点：卫生监督调查取证方法和原则等。</w:t>
      </w:r>
    </w:p>
    <w:p w14:paraId="058C658D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教学内容：</w:t>
      </w:r>
    </w:p>
    <w:p w14:paraId="76208698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第一节概述</w:t>
      </w:r>
    </w:p>
    <w:p w14:paraId="58D8742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第二节卫生监督调查取证方法</w:t>
      </w:r>
    </w:p>
    <w:p w14:paraId="02ECA442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第三节卫生监督证据的审查与运用</w:t>
      </w:r>
    </w:p>
    <w:p w14:paraId="4B66324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教学方法：</w:t>
      </w:r>
    </w:p>
    <w:p w14:paraId="2AA3670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）讲授法：卫生监督调查取证的概念和种类等。</w:t>
      </w:r>
    </w:p>
    <w:p w14:paraId="59B50A0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）讨论法：卫生监督调查取证方法和原则等。</w:t>
      </w:r>
    </w:p>
    <w:p w14:paraId="114DAF9E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教学评价：</w:t>
      </w:r>
    </w:p>
    <w:p w14:paraId="6C56FF6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能独立完成一份调查取证的方案</w:t>
      </w:r>
    </w:p>
    <w:p w14:paraId="6091562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第八章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卫生监督责任</w:t>
      </w:r>
    </w:p>
    <w:p w14:paraId="42A21AE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教学目标：</w:t>
      </w:r>
    </w:p>
    <w:p w14:paraId="5FEF3E33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）通过本章学习，使学生了解卫生监督责任的概念、原则。</w:t>
      </w:r>
    </w:p>
    <w:p w14:paraId="7832176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）通过本章学习，使学生准确理解卫生监督责任的意义以及要件</w:t>
      </w:r>
    </w:p>
    <w:p w14:paraId="34B87AF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重点难点：</w:t>
      </w:r>
    </w:p>
    <w:p w14:paraId="245270E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）重点：卫生监督责任的概念、原则。</w:t>
      </w:r>
    </w:p>
    <w:p w14:paraId="09C254F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）难点：卫生监督责任的意义以及要件</w:t>
      </w:r>
    </w:p>
    <w:p w14:paraId="7F41612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教学内容：</w:t>
      </w:r>
    </w:p>
    <w:p w14:paraId="0A396A4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第一节概述</w:t>
      </w:r>
    </w:p>
    <w:p w14:paraId="57AE7CA8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第二节卫生监督责任的承担方式</w:t>
      </w:r>
    </w:p>
    <w:p w14:paraId="5BF11D9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第三节卫生监督责任制</w:t>
      </w:r>
    </w:p>
    <w:p w14:paraId="4C08D43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卫生监督稽查</w:t>
      </w:r>
    </w:p>
    <w:p w14:paraId="09C1275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教学方法：</w:t>
      </w:r>
    </w:p>
    <w:p w14:paraId="520E9EF3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）讲授法：卫生监督责任的概念、原则。</w:t>
      </w:r>
    </w:p>
    <w:p w14:paraId="15F4BD87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）讨论：卫生监督责任的意义以及要件。</w:t>
      </w:r>
    </w:p>
    <w:p w14:paraId="69179113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教学评价：</w:t>
      </w:r>
    </w:p>
    <w:p w14:paraId="4825661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分组形成实践活动总结或组织一次分享交流会。</w:t>
      </w:r>
    </w:p>
    <w:p w14:paraId="5DCB22B3" w14:textId="77777777" w:rsidR="00E7436B" w:rsidRDefault="00E7436B">
      <w:pPr>
        <w:spacing w:line="400" w:lineRule="exact"/>
        <w:rPr>
          <w:rFonts w:ascii="宋体" w:hAnsi="宋体"/>
          <w:sz w:val="24"/>
        </w:rPr>
      </w:pPr>
    </w:p>
    <w:p w14:paraId="54FF27C2" w14:textId="77777777" w:rsidR="00E7436B" w:rsidRDefault="00E7436B">
      <w:pPr>
        <w:spacing w:line="400" w:lineRule="exact"/>
        <w:rPr>
          <w:rFonts w:ascii="宋体" w:hAnsi="宋体"/>
          <w:sz w:val="24"/>
        </w:rPr>
      </w:pPr>
    </w:p>
    <w:p w14:paraId="5BA52B8B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第九章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卫生行政执法文书</w:t>
      </w:r>
    </w:p>
    <w:p w14:paraId="6A846D2D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教学目标：</w:t>
      </w:r>
    </w:p>
    <w:p w14:paraId="755D56F3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）通过本章学习，使学生了解卫生行政执法文书的概念、种类。</w:t>
      </w:r>
    </w:p>
    <w:p w14:paraId="18DD8EEF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）通过本章学习，使学生准确理解卫生行政执法文书</w:t>
      </w:r>
    </w:p>
    <w:p w14:paraId="06C1149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的意义以及制作方法。</w:t>
      </w:r>
    </w:p>
    <w:p w14:paraId="3840577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重点难点：</w:t>
      </w:r>
    </w:p>
    <w:p w14:paraId="17689CA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）重点：卫生行政执法文书的概念、原则。</w:t>
      </w:r>
    </w:p>
    <w:p w14:paraId="234E17B2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）难点：卫生行政执法文书的制作方法。</w:t>
      </w:r>
    </w:p>
    <w:p w14:paraId="05EFD285" w14:textId="77777777" w:rsidR="00E7436B" w:rsidRDefault="00E7436B">
      <w:pPr>
        <w:spacing w:line="400" w:lineRule="exact"/>
        <w:rPr>
          <w:rFonts w:ascii="宋体" w:hAnsi="宋体"/>
          <w:sz w:val="24"/>
        </w:rPr>
      </w:pPr>
    </w:p>
    <w:p w14:paraId="5C6BFD66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教学内容：</w:t>
      </w:r>
    </w:p>
    <w:p w14:paraId="35E51E07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第一节概述</w:t>
      </w:r>
    </w:p>
    <w:p w14:paraId="31BDC29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第二节卫生行政执法文书的制作</w:t>
      </w:r>
    </w:p>
    <w:p w14:paraId="57DE0E37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第三节卫生行政执法文书规范</w:t>
      </w:r>
    </w:p>
    <w:p w14:paraId="7CD43024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卫生行政执法文书格式与制作方法</w:t>
      </w:r>
    </w:p>
    <w:p w14:paraId="7347BEF3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教学方法：</w:t>
      </w:r>
    </w:p>
    <w:p w14:paraId="22756372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）讲授法：卫生行政执法文书的概念、制作原则</w:t>
      </w:r>
    </w:p>
    <w:p w14:paraId="0C74C6F0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）讨论：卫生行政执法文书规范。</w:t>
      </w:r>
    </w:p>
    <w:p w14:paraId="77009357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教学评价：</w:t>
      </w:r>
    </w:p>
    <w:p w14:paraId="6C216C9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书写一份卫生行政执法文书。</w:t>
      </w:r>
    </w:p>
    <w:p w14:paraId="59508E30" w14:textId="77777777" w:rsidR="00E7436B" w:rsidRDefault="00E7436B">
      <w:pPr>
        <w:spacing w:line="400" w:lineRule="exact"/>
        <w:rPr>
          <w:rFonts w:ascii="宋体" w:hAnsi="宋体"/>
          <w:sz w:val="24"/>
        </w:rPr>
      </w:pPr>
    </w:p>
    <w:p w14:paraId="026BA87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第十章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卫生行政法律救济制度</w:t>
      </w:r>
    </w:p>
    <w:p w14:paraId="772AE60C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教学目标：</w:t>
      </w:r>
    </w:p>
    <w:p w14:paraId="43C84E20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）通过本章学习，使学生了解卫生行政法律救济制度的概念、途径。</w:t>
      </w:r>
    </w:p>
    <w:p w14:paraId="766A0474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）通过本章学习，使学生准确理解卫生行政法律救济制度的意义。</w:t>
      </w:r>
    </w:p>
    <w:p w14:paraId="5C39C662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重点难点：</w:t>
      </w:r>
    </w:p>
    <w:p w14:paraId="2F7C7B57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）重点：卫生行政法律救济制度的概念、途径。</w:t>
      </w:r>
    </w:p>
    <w:p w14:paraId="559474FF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）难点：卫生行政法律救济制度的意义</w:t>
      </w:r>
    </w:p>
    <w:p w14:paraId="3B5943E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教学内容：</w:t>
      </w:r>
    </w:p>
    <w:p w14:paraId="6A8F2359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第一节卫生行政复议</w:t>
      </w:r>
    </w:p>
    <w:p w14:paraId="104C0825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第二节卫生行政诉讼</w:t>
      </w:r>
    </w:p>
    <w:p w14:paraId="4FE11BC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第三节卫生行政赔偿</w:t>
      </w:r>
    </w:p>
    <w:p w14:paraId="09F28A51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教学方法：</w:t>
      </w:r>
    </w:p>
    <w:p w14:paraId="38B0F8AD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）讲授法：卫生行政法律救济制度的概念、途径。</w:t>
      </w:r>
    </w:p>
    <w:p w14:paraId="7840E7FA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）讨论：卫生行政法律救济制度的意义</w:t>
      </w:r>
    </w:p>
    <w:p w14:paraId="6D104792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教学评价：</w:t>
      </w:r>
    </w:p>
    <w:p w14:paraId="24969FA8" w14:textId="77777777" w:rsidR="00E7436B" w:rsidRDefault="000D76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分组形成实践活动总结或组织一次分享交流会。</w:t>
      </w:r>
    </w:p>
    <w:p w14:paraId="4177ADFF" w14:textId="77777777" w:rsidR="00614FF0" w:rsidRPr="00614FF0" w:rsidRDefault="00614FF0" w:rsidP="00614FF0">
      <w:pPr>
        <w:spacing w:line="400" w:lineRule="exact"/>
        <w:jc w:val="center"/>
        <w:rPr>
          <w:rFonts w:ascii="黑体" w:eastAsia="黑体" w:hAnsi="黑体"/>
          <w:b/>
          <w:sz w:val="24"/>
        </w:rPr>
      </w:pPr>
      <w:r w:rsidRPr="00614FF0">
        <w:rPr>
          <w:rFonts w:ascii="黑体" w:eastAsia="黑体" w:hAnsi="黑体" w:hint="eastAsia"/>
          <w:b/>
          <w:sz w:val="24"/>
        </w:rPr>
        <w:t>第二篇 卫生法学篇</w:t>
      </w:r>
    </w:p>
    <w:p w14:paraId="275AF1CB" w14:textId="77777777" w:rsidR="00614FF0" w:rsidRDefault="00614FF0" w:rsidP="00614FF0">
      <w:pPr>
        <w:widowControl/>
        <w:spacing w:beforeLines="50" w:before="156" w:afterLines="50" w:after="156"/>
        <w:ind w:firstLineChars="200" w:firstLine="482"/>
        <w:jc w:val="center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>
        <w:rPr>
          <w:rFonts w:ascii="黑体" w:eastAsia="黑体" w:hAnsi="黑体" w:cs="Times New Roman" w:hint="eastAsia"/>
          <w:b/>
          <w:sz w:val="24"/>
          <w:szCs w:val="24"/>
        </w:rPr>
        <w:t>绪论和卫生法概述</w:t>
      </w:r>
    </w:p>
    <w:p w14:paraId="66FAD0A3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3F22D987" w14:textId="77777777" w:rsidR="00614FF0" w:rsidRPr="00940AE2" w:rsidRDefault="00614FF0" w:rsidP="00614FF0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  <w:r w:rsidRPr="00940AE2">
        <w:rPr>
          <w:rFonts w:hAnsi="宋体" w:hint="eastAsia"/>
          <w:sz w:val="21"/>
          <w:szCs w:val="21"/>
        </w:rPr>
        <w:t xml:space="preserve">（1）掌握 </w:t>
      </w:r>
      <w:r w:rsidRPr="00940AE2">
        <w:rPr>
          <w:rFonts w:hAnsi="宋体"/>
          <w:sz w:val="21"/>
          <w:szCs w:val="21"/>
        </w:rPr>
        <w:t xml:space="preserve"> </w:t>
      </w:r>
      <w:r w:rsidRPr="00940AE2">
        <w:rPr>
          <w:rFonts w:hAnsi="宋体" w:hint="eastAsia"/>
          <w:sz w:val="21"/>
          <w:szCs w:val="21"/>
        </w:rPr>
        <w:t>卫生法学的概念、研究对象。卫生法的概念、调整对象、基本原则。</w:t>
      </w:r>
    </w:p>
    <w:p w14:paraId="36FFE17E" w14:textId="77777777" w:rsidR="00614FF0" w:rsidRPr="00940AE2" w:rsidRDefault="00614FF0" w:rsidP="00614FF0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  <w:r w:rsidRPr="00940AE2">
        <w:rPr>
          <w:rFonts w:hAnsi="宋体" w:hint="eastAsia"/>
          <w:sz w:val="21"/>
          <w:szCs w:val="21"/>
        </w:rPr>
        <w:t xml:space="preserve">（2）熟悉 </w:t>
      </w:r>
      <w:r w:rsidRPr="00940AE2">
        <w:rPr>
          <w:rFonts w:hAnsi="宋体"/>
          <w:sz w:val="21"/>
          <w:szCs w:val="21"/>
        </w:rPr>
        <w:t xml:space="preserve"> </w:t>
      </w:r>
      <w:r w:rsidRPr="00940AE2">
        <w:rPr>
          <w:rFonts w:hAnsi="宋体" w:hint="eastAsia"/>
          <w:sz w:val="21"/>
          <w:szCs w:val="21"/>
        </w:rPr>
        <w:t>卫生法的特征、卫生法律关系、卫生法的渊源、卫生法适用范围、卫生法律责任。</w:t>
      </w:r>
    </w:p>
    <w:p w14:paraId="117A6343" w14:textId="77777777" w:rsidR="00614FF0" w:rsidRPr="00940AE2" w:rsidRDefault="00614FF0" w:rsidP="00614FF0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  <w:r w:rsidRPr="00940AE2">
        <w:rPr>
          <w:rFonts w:hAnsi="宋体" w:hint="eastAsia"/>
          <w:sz w:val="21"/>
          <w:szCs w:val="21"/>
        </w:rPr>
        <w:t xml:space="preserve">（3）了解 </w:t>
      </w:r>
      <w:r w:rsidRPr="00940AE2">
        <w:rPr>
          <w:rFonts w:hAnsi="宋体"/>
          <w:sz w:val="21"/>
          <w:szCs w:val="21"/>
        </w:rPr>
        <w:t xml:space="preserve"> </w:t>
      </w:r>
      <w:r w:rsidRPr="00940AE2">
        <w:rPr>
          <w:rFonts w:hAnsi="宋体" w:hint="eastAsia"/>
          <w:sz w:val="21"/>
          <w:szCs w:val="21"/>
        </w:rPr>
        <w:t>卫生法学的性质、体系、卫生法学与其他相关学科的关系。卫生法的作用和历史发展。</w:t>
      </w:r>
    </w:p>
    <w:p w14:paraId="1F3EB591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3C8464E" w14:textId="77777777" w:rsidR="00614FF0" w:rsidRPr="00940AE2" w:rsidRDefault="00614FF0" w:rsidP="00614FF0">
      <w:pPr>
        <w:pStyle w:val="2"/>
        <w:ind w:leftChars="0" w:left="0" w:firstLineChars="200" w:firstLine="400"/>
        <w:rPr>
          <w:rFonts w:hAnsi="宋体"/>
          <w:sz w:val="21"/>
          <w:szCs w:val="21"/>
        </w:rPr>
      </w:pPr>
      <w:r>
        <w:rPr>
          <w:rFonts w:hAnsi="宋体" w:cs="宋体" w:hint="eastAsia"/>
          <w:color w:val="000000"/>
          <w:szCs w:val="21"/>
        </w:rPr>
        <w:t xml:space="preserve"> </w:t>
      </w:r>
      <w:r>
        <w:rPr>
          <w:rFonts w:hAnsi="宋体" w:cs="宋体"/>
          <w:color w:val="000000"/>
          <w:szCs w:val="21"/>
        </w:rPr>
        <w:t xml:space="preserve">  </w:t>
      </w:r>
      <w:r w:rsidRPr="00940AE2">
        <w:rPr>
          <w:rFonts w:hAnsi="宋体" w:hint="eastAsia"/>
          <w:sz w:val="21"/>
          <w:szCs w:val="21"/>
        </w:rPr>
        <w:t>（1）理解法律的特征和功能、卫生法学的交叉学科特征。</w:t>
      </w:r>
    </w:p>
    <w:p w14:paraId="753DF4E0" w14:textId="77777777" w:rsidR="00614FF0" w:rsidRPr="00940AE2" w:rsidRDefault="00614FF0" w:rsidP="00614FF0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  <w:r w:rsidRPr="00940AE2">
        <w:rPr>
          <w:rFonts w:hAnsi="宋体" w:hint="eastAsia"/>
          <w:sz w:val="21"/>
          <w:szCs w:val="21"/>
        </w:rPr>
        <w:t xml:space="preserve"> </w:t>
      </w:r>
      <w:r w:rsidRPr="00940AE2">
        <w:rPr>
          <w:rFonts w:hAnsi="宋体"/>
          <w:sz w:val="21"/>
          <w:szCs w:val="21"/>
        </w:rPr>
        <w:t xml:space="preserve">  </w:t>
      </w:r>
      <w:r w:rsidRPr="00940AE2">
        <w:rPr>
          <w:rFonts w:hAnsi="宋体" w:hint="eastAsia"/>
          <w:sz w:val="21"/>
          <w:szCs w:val="21"/>
        </w:rPr>
        <w:t>（2）卫生法的基本原则。</w:t>
      </w:r>
    </w:p>
    <w:p w14:paraId="64E82DB5" w14:textId="77777777" w:rsidR="00614FF0" w:rsidRPr="00940AE2" w:rsidRDefault="00614FF0" w:rsidP="00614FF0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  <w:r w:rsidRPr="00940AE2">
        <w:rPr>
          <w:rFonts w:hAnsi="宋体" w:hint="eastAsia"/>
          <w:sz w:val="21"/>
          <w:szCs w:val="21"/>
        </w:rPr>
        <w:t xml:space="preserve"> </w:t>
      </w:r>
      <w:r w:rsidRPr="00940AE2">
        <w:rPr>
          <w:rFonts w:hAnsi="宋体"/>
          <w:sz w:val="21"/>
          <w:szCs w:val="21"/>
        </w:rPr>
        <w:t xml:space="preserve">  </w:t>
      </w:r>
      <w:r w:rsidRPr="00940AE2">
        <w:rPr>
          <w:rFonts w:hAnsi="宋体" w:hint="eastAsia"/>
          <w:sz w:val="21"/>
          <w:szCs w:val="21"/>
        </w:rPr>
        <w:t>（3</w:t>
      </w:r>
      <w:r w:rsidRPr="00940AE2">
        <w:rPr>
          <w:rFonts w:hAnsi="宋体"/>
          <w:sz w:val="21"/>
          <w:szCs w:val="21"/>
        </w:rPr>
        <w:t>）</w:t>
      </w:r>
      <w:r w:rsidRPr="00940AE2">
        <w:rPr>
          <w:rFonts w:hAnsi="宋体" w:hint="eastAsia"/>
          <w:sz w:val="21"/>
          <w:szCs w:val="21"/>
        </w:rPr>
        <w:t>卫生法律关系的三要素。</w:t>
      </w:r>
    </w:p>
    <w:p w14:paraId="3A2E6E2B" w14:textId="77777777" w:rsidR="00614FF0" w:rsidRPr="00F62E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2245334D" w14:textId="77777777" w:rsidR="00614FF0" w:rsidRPr="00940AE2" w:rsidRDefault="00614FF0" w:rsidP="00614FF0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 xml:space="preserve"> 卫生法学及其研究对象</w:t>
      </w:r>
    </w:p>
    <w:p w14:paraId="53CDD5FB" w14:textId="77777777" w:rsidR="00614FF0" w:rsidRPr="00940AE2" w:rsidRDefault="00614FF0" w:rsidP="00614FF0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 xml:space="preserve"> 卫生法的产生和发展</w:t>
      </w:r>
    </w:p>
    <w:p w14:paraId="1A96E331" w14:textId="77777777" w:rsidR="00614FF0" w:rsidRPr="00940AE2" w:rsidRDefault="00614FF0" w:rsidP="00614FF0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 xml:space="preserve"> 卫生法学与相关学科的关系</w:t>
      </w:r>
    </w:p>
    <w:p w14:paraId="29967C95" w14:textId="77777777" w:rsidR="00614FF0" w:rsidRPr="00940AE2" w:rsidRDefault="00614FF0" w:rsidP="00614FF0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 xml:space="preserve"> 学习卫生法学的意义</w:t>
      </w:r>
    </w:p>
    <w:p w14:paraId="0D36394C" w14:textId="77777777" w:rsidR="00614FF0" w:rsidRPr="00940AE2" w:rsidRDefault="00614FF0" w:rsidP="00614FF0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卫生法的概念和特征</w:t>
      </w:r>
    </w:p>
    <w:p w14:paraId="7440D1ED" w14:textId="77777777" w:rsidR="00614FF0" w:rsidRPr="00940AE2" w:rsidRDefault="00614FF0" w:rsidP="00614FF0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卫生法的原则和作用</w:t>
      </w:r>
    </w:p>
    <w:p w14:paraId="75C26F93" w14:textId="77777777" w:rsidR="00614FF0" w:rsidRPr="00940AE2" w:rsidRDefault="00614FF0" w:rsidP="00614FF0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卫生法律关系</w:t>
      </w:r>
    </w:p>
    <w:p w14:paraId="3F3F4B9F" w14:textId="77777777" w:rsidR="00614FF0" w:rsidRPr="00940AE2" w:rsidRDefault="00614FF0" w:rsidP="00614FF0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卫生法渊源和体系</w:t>
      </w:r>
    </w:p>
    <w:p w14:paraId="7A44D7EB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3E1C4550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（1）讲授法：相关概念和理论</w:t>
      </w:r>
    </w:p>
    <w:p w14:paraId="5D9BDA1D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lastRenderedPageBreak/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（2）研讨：医学生为什么要学习卫生法学？</w:t>
      </w:r>
    </w:p>
    <w:p w14:paraId="3F0B7263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3530105D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 xml:space="preserve"> 回答下列问题：</w:t>
      </w:r>
    </w:p>
    <w:p w14:paraId="0FF095CE" w14:textId="77777777" w:rsidR="00614FF0" w:rsidRPr="0065091C" w:rsidRDefault="00614FF0" w:rsidP="00614FF0">
      <w:pPr>
        <w:numPr>
          <w:ilvl w:val="0"/>
          <w:numId w:val="4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65091C">
        <w:rPr>
          <w:rFonts w:ascii="宋体" w:eastAsia="宋体" w:hAnsi="宋体" w:hint="eastAsia"/>
        </w:rPr>
        <w:t>什么是卫生法的基本原则？</w:t>
      </w:r>
    </w:p>
    <w:p w14:paraId="1BAFC765" w14:textId="77777777" w:rsidR="00614FF0" w:rsidRPr="0065091C" w:rsidRDefault="00614FF0" w:rsidP="00614FF0">
      <w:pPr>
        <w:numPr>
          <w:ilvl w:val="0"/>
          <w:numId w:val="4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65091C">
        <w:rPr>
          <w:rFonts w:ascii="宋体" w:eastAsia="宋体" w:hAnsi="宋体" w:hint="eastAsia"/>
        </w:rPr>
        <w:t>卫生法律关系产生、变更、消亡需要有哪些条件？</w:t>
      </w:r>
    </w:p>
    <w:p w14:paraId="41813313" w14:textId="77777777" w:rsidR="00614FF0" w:rsidRPr="0065091C" w:rsidRDefault="00614FF0" w:rsidP="00614FF0">
      <w:pPr>
        <w:numPr>
          <w:ilvl w:val="0"/>
          <w:numId w:val="4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65091C">
        <w:rPr>
          <w:rFonts w:ascii="宋体" w:eastAsia="宋体" w:hAnsi="宋体" w:hint="eastAsia"/>
        </w:rPr>
        <w:t>卫生法的渊源有哪些？</w:t>
      </w:r>
    </w:p>
    <w:p w14:paraId="14914163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</w:p>
    <w:p w14:paraId="23863282" w14:textId="77777777" w:rsidR="00614FF0" w:rsidRDefault="00614FF0" w:rsidP="00614FF0">
      <w:pPr>
        <w:widowControl/>
        <w:spacing w:beforeLines="50" w:before="156" w:afterLines="50" w:after="156"/>
        <w:ind w:firstLineChars="200" w:firstLine="482"/>
        <w:jc w:val="center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>
        <w:rPr>
          <w:rFonts w:ascii="黑体" w:eastAsia="黑体" w:hAnsi="黑体" w:cs="Times New Roman" w:hint="eastAsia"/>
          <w:b/>
          <w:sz w:val="24"/>
          <w:szCs w:val="24"/>
        </w:rPr>
        <w:t>卫生法的制定与实施</w:t>
      </w:r>
    </w:p>
    <w:p w14:paraId="6E4C59E6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0221C0FF" w14:textId="77777777" w:rsidR="00614FF0" w:rsidRPr="0065091C" w:rsidRDefault="00614FF0" w:rsidP="00614FF0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  <w:r w:rsidRPr="0065091C">
        <w:rPr>
          <w:rFonts w:hAnsi="宋体" w:hint="eastAsia"/>
          <w:sz w:val="21"/>
          <w:szCs w:val="21"/>
        </w:rPr>
        <w:t>（1）掌握   卫生立法的概念，卫生执法的概念及原则，卫生行政执法行为的概念和特征，卫生行政许可的概念、卫生行政处罚的概念、卫生强制措施和强制执行的概念；卫生行政复议的概念与特征、原则，卫生行政诉讼的概念、特征，卫生行政复议与卫生行政诉讼的异同和联系</w:t>
      </w:r>
    </w:p>
    <w:p w14:paraId="63F5B49A" w14:textId="77777777" w:rsidR="00614FF0" w:rsidRPr="0065091C" w:rsidRDefault="00614FF0" w:rsidP="00614FF0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65091C">
        <w:rPr>
          <w:rFonts w:ascii="宋体" w:eastAsia="宋体" w:hAnsi="宋体" w:hint="eastAsia"/>
          <w:szCs w:val="21"/>
        </w:rPr>
        <w:t>（2）熟悉   卫生立法的原则、体制，卫生行政执法主体，卫生行政许可的类型、卫生行政处罚的原则；卫生行政复议的受案范围、程序，卫生行政诉讼受案范围与管辖，卫生行政诉讼参加人和证据，卫生行政诉讼程序</w:t>
      </w:r>
    </w:p>
    <w:p w14:paraId="641E5A1A" w14:textId="77777777" w:rsidR="00614FF0" w:rsidRPr="0065091C" w:rsidRDefault="00614FF0" w:rsidP="00614FF0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65091C">
        <w:rPr>
          <w:rFonts w:ascii="宋体" w:eastAsia="宋体" w:hAnsi="宋体" w:hint="eastAsia"/>
          <w:szCs w:val="21"/>
        </w:rPr>
        <w:t>（3）了解   卫生行政法制监督的概念、作用、体系；卫生行政国家赔偿的概念、特征、赔偿范围及程序</w:t>
      </w:r>
    </w:p>
    <w:p w14:paraId="7B738656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19F58ADA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卫生立法的概念。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卫生行政执法的特征。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卫生行政复议和卫生行政诉讼的联系和区别。</w:t>
      </w:r>
    </w:p>
    <w:p w14:paraId="7BDC9F8A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59E162DF" w14:textId="77777777" w:rsidR="00614FF0" w:rsidRPr="00F62EE2" w:rsidRDefault="00614FF0" w:rsidP="00614FF0">
      <w:pPr>
        <w:pStyle w:val="ac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F62EE2">
        <w:rPr>
          <w:rFonts w:ascii="宋体" w:eastAsia="宋体" w:hAnsi="宋体" w:hint="eastAsia"/>
        </w:rPr>
        <w:t>卫生法的制定</w:t>
      </w:r>
    </w:p>
    <w:p w14:paraId="369AFB06" w14:textId="77777777" w:rsidR="00614FF0" w:rsidRPr="00F62EE2" w:rsidRDefault="00614FF0" w:rsidP="00614FF0">
      <w:pPr>
        <w:pStyle w:val="ac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F62EE2">
        <w:rPr>
          <w:rFonts w:ascii="宋体" w:eastAsia="宋体" w:hAnsi="宋体" w:hint="eastAsia"/>
        </w:rPr>
        <w:t>卫生法实施</w:t>
      </w:r>
    </w:p>
    <w:p w14:paraId="729CF23D" w14:textId="77777777" w:rsidR="00614FF0" w:rsidRPr="00F62EE2" w:rsidRDefault="00614FF0" w:rsidP="00614FF0">
      <w:pPr>
        <w:pStyle w:val="ac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F62EE2">
        <w:rPr>
          <w:rFonts w:ascii="宋体" w:eastAsia="宋体" w:hAnsi="宋体" w:hint="eastAsia"/>
        </w:rPr>
        <w:t>卫生行政执法</w:t>
      </w:r>
    </w:p>
    <w:p w14:paraId="0A05FEEE" w14:textId="77777777" w:rsidR="00614FF0" w:rsidRPr="00F62EE2" w:rsidRDefault="00614FF0" w:rsidP="00614FF0">
      <w:pPr>
        <w:pStyle w:val="ac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F62EE2">
        <w:rPr>
          <w:rFonts w:ascii="宋体" w:eastAsia="宋体" w:hAnsi="宋体" w:hint="eastAsia"/>
        </w:rPr>
        <w:t>卫生法律救济</w:t>
      </w:r>
    </w:p>
    <w:p w14:paraId="2311B22D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78ED2749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（1）讲授法：相关概念和理论</w:t>
      </w:r>
    </w:p>
    <w:p w14:paraId="3D090B8A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（2）研讨：绘制卫生行政救济的各种途径流程图。</w:t>
      </w:r>
    </w:p>
    <w:p w14:paraId="1F0C75E4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3C136D9E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50610C4E" w14:textId="77777777" w:rsidR="00614FF0" w:rsidRPr="00940AE2" w:rsidRDefault="00614FF0" w:rsidP="00614FF0">
      <w:pPr>
        <w:numPr>
          <w:ilvl w:val="0"/>
          <w:numId w:val="16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卫生行政执法行为有何特征？</w:t>
      </w:r>
    </w:p>
    <w:p w14:paraId="3621F83C" w14:textId="77777777" w:rsidR="00614FF0" w:rsidRPr="00940AE2" w:rsidRDefault="00614FF0" w:rsidP="00614FF0">
      <w:pPr>
        <w:numPr>
          <w:ilvl w:val="0"/>
          <w:numId w:val="16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卫生行政复议和卫生行政诉讼的异同和联系是什么？</w:t>
      </w:r>
    </w:p>
    <w:p w14:paraId="503CDEDA" w14:textId="77777777" w:rsidR="00614FF0" w:rsidRDefault="00614FF0" w:rsidP="00614FF0">
      <w:pPr>
        <w:numPr>
          <w:ilvl w:val="0"/>
          <w:numId w:val="16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卫生行政处罚要符合哪些原则？</w:t>
      </w:r>
    </w:p>
    <w:p w14:paraId="4A3E2EDB" w14:textId="77777777" w:rsidR="00614FF0" w:rsidRPr="00940AE2" w:rsidRDefault="00614FF0" w:rsidP="00614FF0">
      <w:pPr>
        <w:autoSpaceDE w:val="0"/>
        <w:autoSpaceDN w:val="0"/>
        <w:adjustRightInd w:val="0"/>
        <w:snapToGrid w:val="0"/>
        <w:ind w:left="360"/>
        <w:rPr>
          <w:rFonts w:ascii="宋体" w:eastAsia="宋体" w:hAnsi="宋体"/>
        </w:rPr>
      </w:pPr>
    </w:p>
    <w:p w14:paraId="4E986358" w14:textId="77777777" w:rsidR="00614FF0" w:rsidRDefault="00614FF0" w:rsidP="00614FF0">
      <w:pPr>
        <w:widowControl/>
        <w:spacing w:beforeLines="50" w:before="156" w:afterLines="50" w:after="156"/>
        <w:ind w:firstLineChars="200" w:firstLine="482"/>
        <w:jc w:val="center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医疗卫生机构管理法律制度</w:t>
      </w:r>
    </w:p>
    <w:p w14:paraId="4728145D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lastRenderedPageBreak/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67A2151D" w14:textId="77777777" w:rsidR="00614FF0" w:rsidRPr="0065091C" w:rsidRDefault="00614FF0" w:rsidP="00614FF0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  <w:r w:rsidRPr="0065091C">
        <w:rPr>
          <w:rFonts w:hAnsi="宋体" w:hint="eastAsia"/>
          <w:sz w:val="21"/>
          <w:szCs w:val="21"/>
        </w:rPr>
        <w:t xml:space="preserve">（1）掌握   </w:t>
      </w:r>
      <w:r>
        <w:rPr>
          <w:rFonts w:hAnsi="宋体" w:hint="eastAsia"/>
          <w:sz w:val="21"/>
          <w:szCs w:val="21"/>
        </w:rPr>
        <w:t>医疗机构执业的登记和校验、执业规则</w:t>
      </w:r>
    </w:p>
    <w:p w14:paraId="5010F7DD" w14:textId="77777777" w:rsidR="00614FF0" w:rsidRDefault="00614FF0" w:rsidP="00614FF0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65091C">
        <w:rPr>
          <w:rFonts w:ascii="宋体" w:eastAsia="宋体" w:hAnsi="宋体" w:hint="eastAsia"/>
          <w:szCs w:val="21"/>
        </w:rPr>
        <w:t xml:space="preserve">（2）熟悉   </w:t>
      </w:r>
      <w:r>
        <w:rPr>
          <w:rFonts w:ascii="宋体" w:eastAsia="宋体" w:hAnsi="宋体" w:hint="eastAsia"/>
          <w:szCs w:val="21"/>
        </w:rPr>
        <w:t>医疗机构的服务宗旨，法律责任</w:t>
      </w:r>
    </w:p>
    <w:p w14:paraId="3601BC91" w14:textId="77777777" w:rsidR="00614FF0" w:rsidRPr="0065091C" w:rsidRDefault="00614FF0" w:rsidP="00614FF0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65091C">
        <w:rPr>
          <w:rFonts w:ascii="宋体" w:eastAsia="宋体" w:hAnsi="宋体" w:hint="eastAsia"/>
          <w:szCs w:val="21"/>
        </w:rPr>
        <w:t xml:space="preserve">（3）了解   </w:t>
      </w:r>
      <w:r>
        <w:rPr>
          <w:rFonts w:ascii="宋体" w:eastAsia="宋体" w:hAnsi="宋体" w:hint="eastAsia"/>
          <w:szCs w:val="21"/>
        </w:rPr>
        <w:t>医疗机构的监督管理和广告管理</w:t>
      </w:r>
    </w:p>
    <w:p w14:paraId="7BABD400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09F0EF3A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医疗机构的登记和校验。城市设置个人诊所的条件。不得申请设置医疗机构的情形。</w:t>
      </w:r>
    </w:p>
    <w:p w14:paraId="7B1634D8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1DF64C30" w14:textId="77777777" w:rsidR="00614FF0" w:rsidRPr="00A41DFF" w:rsidRDefault="00614FF0" w:rsidP="00614FF0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A41DFF">
        <w:rPr>
          <w:rFonts w:ascii="宋体" w:eastAsia="宋体" w:hAnsi="宋体" w:hint="eastAsia"/>
        </w:rPr>
        <w:t>概述</w:t>
      </w:r>
    </w:p>
    <w:p w14:paraId="0CD5A1E3" w14:textId="77777777" w:rsidR="00614FF0" w:rsidRPr="00A41DFF" w:rsidRDefault="00614FF0" w:rsidP="00614FF0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A41DFF">
        <w:rPr>
          <w:rFonts w:ascii="宋体" w:eastAsia="宋体" w:hAnsi="宋体" w:hint="eastAsia"/>
        </w:rPr>
        <w:t>医疗机构的设置和审批</w:t>
      </w:r>
    </w:p>
    <w:p w14:paraId="7AB029C6" w14:textId="77777777" w:rsidR="00614FF0" w:rsidRPr="00A41DFF" w:rsidRDefault="00614FF0" w:rsidP="00614FF0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A41DFF">
        <w:rPr>
          <w:rFonts w:ascii="宋体" w:eastAsia="宋体" w:hAnsi="宋体" w:hint="eastAsia"/>
        </w:rPr>
        <w:t>医疗机构的登记与校验</w:t>
      </w:r>
    </w:p>
    <w:p w14:paraId="533F867E" w14:textId="77777777" w:rsidR="00614FF0" w:rsidRPr="00A41DFF" w:rsidRDefault="00614FF0" w:rsidP="00614FF0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A41DFF">
        <w:rPr>
          <w:rFonts w:ascii="宋体" w:eastAsia="宋体" w:hAnsi="宋体" w:hint="eastAsia"/>
        </w:rPr>
        <w:t>医疗机构的执业</w:t>
      </w:r>
    </w:p>
    <w:p w14:paraId="47176976" w14:textId="77777777" w:rsidR="00614FF0" w:rsidRPr="00A41DFF" w:rsidRDefault="00614FF0" w:rsidP="00614FF0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A41DFF">
        <w:rPr>
          <w:rFonts w:ascii="宋体" w:eastAsia="宋体" w:hAnsi="宋体" w:hint="eastAsia"/>
        </w:rPr>
        <w:t>医疗机构的广告管理</w:t>
      </w:r>
    </w:p>
    <w:p w14:paraId="6835BDF7" w14:textId="77777777" w:rsidR="00614FF0" w:rsidRPr="00A41DFF" w:rsidRDefault="00614FF0" w:rsidP="00614FF0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A41DFF">
        <w:rPr>
          <w:rFonts w:ascii="宋体" w:eastAsia="宋体" w:hAnsi="宋体" w:hint="eastAsia"/>
        </w:rPr>
        <w:t>医疗机构的监督管理</w:t>
      </w:r>
    </w:p>
    <w:p w14:paraId="70C58E5C" w14:textId="77777777" w:rsidR="00614FF0" w:rsidRPr="00A41DFF" w:rsidRDefault="00614FF0" w:rsidP="00614FF0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A41DFF">
        <w:rPr>
          <w:rFonts w:ascii="宋体" w:eastAsia="宋体" w:hAnsi="宋体" w:hint="eastAsia"/>
        </w:rPr>
        <w:t>法律责任</w:t>
      </w:r>
    </w:p>
    <w:p w14:paraId="65F35342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42CE0449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（1）提出问题，布置自学任务。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</w:p>
    <w:p w14:paraId="74874147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03E03C0E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4C6C90EB" w14:textId="77777777" w:rsidR="00614FF0" w:rsidRDefault="00614FF0" w:rsidP="00614FF0">
      <w:pPr>
        <w:pStyle w:val="2"/>
        <w:numPr>
          <w:ilvl w:val="0"/>
          <w:numId w:val="7"/>
        </w:numPr>
        <w:ind w:leftChars="0" w:firstLineChars="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在城市设置个人诊所要具备哪些条件，为什么？</w:t>
      </w:r>
    </w:p>
    <w:p w14:paraId="7C006B2C" w14:textId="77777777" w:rsidR="00614FF0" w:rsidRPr="006615D8" w:rsidRDefault="00614FF0" w:rsidP="00614FF0">
      <w:pPr>
        <w:pStyle w:val="2"/>
        <w:ind w:leftChars="0" w:left="0" w:firstLineChars="0" w:firstLine="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2</w:t>
      </w:r>
      <w:r>
        <w:rPr>
          <w:rFonts w:ascii="Times New Roman" w:hAnsi="Times New Roman" w:hint="eastAsia"/>
          <w:sz w:val="21"/>
        </w:rPr>
        <w:t>、哪些情形下不得申请设置医疗机构？</w:t>
      </w:r>
    </w:p>
    <w:p w14:paraId="371C7517" w14:textId="77777777" w:rsidR="00614FF0" w:rsidRPr="00A41DFF" w:rsidRDefault="00614FF0" w:rsidP="00614FF0">
      <w:pPr>
        <w:widowControl/>
        <w:spacing w:beforeLines="50" w:before="156" w:afterLines="50" w:after="156"/>
        <w:ind w:firstLineChars="200" w:firstLine="420"/>
        <w:jc w:val="left"/>
      </w:pPr>
    </w:p>
    <w:p w14:paraId="59C4C1CE" w14:textId="77777777" w:rsidR="00614FF0" w:rsidRDefault="00614FF0" w:rsidP="00614FF0">
      <w:pPr>
        <w:widowControl/>
        <w:spacing w:beforeLines="50" w:before="156" w:afterLines="50" w:after="156"/>
        <w:ind w:firstLineChars="200" w:firstLine="482"/>
        <w:jc w:val="center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卫生技术人员管理法律制度</w:t>
      </w:r>
    </w:p>
    <w:p w14:paraId="6C4BDC7E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3556B3C0" w14:textId="77777777" w:rsidR="00614FF0" w:rsidRPr="0065091C" w:rsidRDefault="00614FF0" w:rsidP="00614FF0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  <w:r w:rsidRPr="0065091C">
        <w:rPr>
          <w:rFonts w:hAnsi="宋体" w:hint="eastAsia"/>
          <w:sz w:val="21"/>
          <w:szCs w:val="21"/>
        </w:rPr>
        <w:t xml:space="preserve">（1）掌握   </w:t>
      </w:r>
      <w:r>
        <w:rPr>
          <w:rFonts w:hint="eastAsia"/>
        </w:rPr>
        <w:t>执业医师法的立法目的和适用范围，医师资格考试制度，医师执业注册制度，医师执业制度，医师的考核培训制度</w:t>
      </w:r>
    </w:p>
    <w:p w14:paraId="5A3AAED4" w14:textId="77777777" w:rsidR="00614FF0" w:rsidRDefault="00614FF0" w:rsidP="00614FF0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65091C">
        <w:rPr>
          <w:rFonts w:ascii="宋体" w:eastAsia="宋体" w:hAnsi="宋体" w:hint="eastAsia"/>
          <w:szCs w:val="21"/>
        </w:rPr>
        <w:t xml:space="preserve">（2）熟悉   </w:t>
      </w:r>
      <w:r>
        <w:rPr>
          <w:rFonts w:ascii="Times New Roman" w:hAnsi="Times New Roman" w:hint="eastAsia"/>
        </w:rPr>
        <w:t>乡村医生从业管理、护士管理、执业药师管理法律制度</w:t>
      </w:r>
    </w:p>
    <w:p w14:paraId="1851F24E" w14:textId="77777777" w:rsidR="00614FF0" w:rsidRPr="0065091C" w:rsidRDefault="00614FF0" w:rsidP="00614FF0">
      <w:pPr>
        <w:snapToGrid w:val="0"/>
        <w:ind w:firstLineChars="200" w:firstLine="420"/>
        <w:rPr>
          <w:rFonts w:ascii="宋体" w:eastAsia="宋体" w:hAnsi="宋体"/>
          <w:szCs w:val="21"/>
        </w:rPr>
      </w:pPr>
    </w:p>
    <w:p w14:paraId="1AC95468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38B7EADB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参加医师资格考试的条件。医师执业的注册要求。准予注册、不予注册、注销注册、变更注册、重新注册的情形。对不予注册和注销注册有异议的法律救济。执业助理医师的特别规定。医师考核不合格的处理。</w:t>
      </w:r>
    </w:p>
    <w:p w14:paraId="02B99B92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2591D282" w14:textId="77777777" w:rsidR="00614FF0" w:rsidRPr="007A0BB8" w:rsidRDefault="00614FF0" w:rsidP="00614FF0">
      <w:pPr>
        <w:numPr>
          <w:ilvl w:val="0"/>
          <w:numId w:val="8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概述</w:t>
      </w:r>
    </w:p>
    <w:p w14:paraId="66458DFB" w14:textId="77777777" w:rsidR="00614FF0" w:rsidRPr="007A0BB8" w:rsidRDefault="00614FF0" w:rsidP="00614FF0">
      <w:pPr>
        <w:numPr>
          <w:ilvl w:val="0"/>
          <w:numId w:val="8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执业医师法</w:t>
      </w:r>
    </w:p>
    <w:p w14:paraId="1564D557" w14:textId="77777777" w:rsidR="00614FF0" w:rsidRPr="007A0BB8" w:rsidRDefault="00614FF0" w:rsidP="00614FF0">
      <w:pPr>
        <w:numPr>
          <w:ilvl w:val="0"/>
          <w:numId w:val="8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乡村医生管理的法律规定</w:t>
      </w:r>
    </w:p>
    <w:p w14:paraId="58592772" w14:textId="77777777" w:rsidR="00614FF0" w:rsidRPr="007A0BB8" w:rsidRDefault="00614FF0" w:rsidP="00614FF0">
      <w:pPr>
        <w:numPr>
          <w:ilvl w:val="0"/>
          <w:numId w:val="8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lastRenderedPageBreak/>
        <w:t>护士管理的法律规定</w:t>
      </w:r>
    </w:p>
    <w:p w14:paraId="6F4B2D22" w14:textId="77777777" w:rsidR="00614FF0" w:rsidRPr="007A0BB8" w:rsidRDefault="00614FF0" w:rsidP="00614FF0">
      <w:pPr>
        <w:numPr>
          <w:ilvl w:val="0"/>
          <w:numId w:val="8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执业药师管理的法律规定</w:t>
      </w:r>
    </w:p>
    <w:p w14:paraId="320F60B2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12FD6382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（1）讲授法：相关概念和理论</w:t>
      </w:r>
    </w:p>
    <w:p w14:paraId="1DDF39B6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（2）案例讨论+角色扮演：医师多点执业，医师考核不合格</w:t>
      </w:r>
    </w:p>
    <w:p w14:paraId="17B5B989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319B7C03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34F13E41" w14:textId="77777777" w:rsidR="00614FF0" w:rsidRDefault="00614FF0" w:rsidP="00614FF0">
      <w:pPr>
        <w:pStyle w:val="2"/>
        <w:ind w:leftChars="0" w:left="0" w:firstLineChars="0" w:firstLine="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1</w:t>
      </w:r>
      <w:r>
        <w:rPr>
          <w:rFonts w:ascii="Times New Roman" w:hAnsi="Times New Roman" w:hint="eastAsia"/>
          <w:sz w:val="21"/>
        </w:rPr>
        <w:t>、以不正当手段取得医师执业证书的法律责任是什么？</w:t>
      </w:r>
    </w:p>
    <w:p w14:paraId="25EE222D" w14:textId="77777777" w:rsidR="00614FF0" w:rsidRDefault="00614FF0" w:rsidP="00614FF0">
      <w:pPr>
        <w:pStyle w:val="2"/>
        <w:ind w:leftChars="0" w:left="0" w:firstLineChars="0" w:firstLine="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2</w:t>
      </w:r>
      <w:r>
        <w:rPr>
          <w:rFonts w:ascii="Times New Roman" w:hAnsi="Times New Roman" w:hint="eastAsia"/>
          <w:sz w:val="21"/>
        </w:rPr>
        <w:t>、医师的基本要求和职责是什么？</w:t>
      </w:r>
    </w:p>
    <w:p w14:paraId="3BA1D4AA" w14:textId="77777777" w:rsidR="00614FF0" w:rsidRDefault="00614FF0" w:rsidP="00614FF0">
      <w:pPr>
        <w:pStyle w:val="2"/>
        <w:ind w:leftChars="0" w:left="0" w:firstLineChars="0" w:firstLine="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3</w:t>
      </w:r>
      <w:r>
        <w:rPr>
          <w:rFonts w:ascii="Times New Roman" w:hAnsi="Times New Roman" w:hint="eastAsia"/>
          <w:sz w:val="21"/>
        </w:rPr>
        <w:t>、医师在执业活动中有哪些权利和义务？</w:t>
      </w:r>
    </w:p>
    <w:p w14:paraId="4A686010" w14:textId="77777777" w:rsidR="00614FF0" w:rsidRPr="006615D8" w:rsidRDefault="00614FF0" w:rsidP="00614FF0">
      <w:pPr>
        <w:pStyle w:val="2"/>
        <w:ind w:leftChars="0" w:left="0" w:firstLineChars="0" w:firstLine="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4</w:t>
      </w:r>
      <w:r>
        <w:rPr>
          <w:rFonts w:ascii="Times New Roman" w:hAnsi="Times New Roman" w:hint="eastAsia"/>
          <w:sz w:val="21"/>
        </w:rPr>
        <w:t>、乡村医生、护士、执业药师的执业注册有效期和考核时间分别是什么？</w:t>
      </w:r>
    </w:p>
    <w:p w14:paraId="213A2BA4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</w:pPr>
    </w:p>
    <w:p w14:paraId="4FA906A6" w14:textId="77777777" w:rsidR="00614FF0" w:rsidRDefault="00614FF0" w:rsidP="00614FF0">
      <w:pPr>
        <w:widowControl/>
        <w:spacing w:beforeLines="50" w:before="156" w:afterLines="50" w:after="156"/>
        <w:ind w:firstLineChars="200" w:firstLine="482"/>
        <w:jc w:val="center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医疗损害责任法律制度</w:t>
      </w:r>
    </w:p>
    <w:p w14:paraId="2270E081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5F61724E" w14:textId="77777777" w:rsidR="00614FF0" w:rsidRPr="003F2D7E" w:rsidRDefault="00614FF0" w:rsidP="00614FF0">
      <w:pPr>
        <w:ind w:firstLine="390"/>
        <w:rPr>
          <w:rFonts w:ascii="宋体" w:eastAsia="宋体" w:hAnsi="宋体"/>
        </w:rPr>
      </w:pPr>
      <w:r w:rsidRPr="003F2D7E">
        <w:rPr>
          <w:rFonts w:ascii="宋体" w:eastAsia="宋体" w:hAnsi="宋体" w:hint="eastAsia"/>
          <w:szCs w:val="21"/>
        </w:rPr>
        <w:t xml:space="preserve">（1）掌握  </w:t>
      </w:r>
      <w:r>
        <w:rPr>
          <w:rFonts w:ascii="宋体" w:eastAsia="宋体" w:hAnsi="宋体"/>
          <w:szCs w:val="21"/>
        </w:rPr>
        <w:t xml:space="preserve">  </w:t>
      </w:r>
      <w:r w:rsidRPr="003F2D7E">
        <w:rPr>
          <w:rFonts w:ascii="宋体" w:eastAsia="宋体" w:hAnsi="宋体" w:hint="eastAsia"/>
        </w:rPr>
        <w:t>医疗损害责任的概念、构成要件，免责事由，医疗损害的处置</w:t>
      </w:r>
      <w:r>
        <w:rPr>
          <w:rFonts w:ascii="宋体" w:eastAsia="宋体" w:hAnsi="宋体" w:hint="eastAsia"/>
        </w:rPr>
        <w:t>。</w:t>
      </w:r>
    </w:p>
    <w:p w14:paraId="386AF214" w14:textId="77777777" w:rsidR="00614FF0" w:rsidRPr="003F2D7E" w:rsidRDefault="00614FF0" w:rsidP="00614FF0">
      <w:pPr>
        <w:ind w:firstLine="390"/>
        <w:rPr>
          <w:rFonts w:ascii="宋体" w:eastAsia="宋体" w:hAnsi="宋体"/>
        </w:rPr>
      </w:pPr>
      <w:r w:rsidRPr="003F2D7E">
        <w:rPr>
          <w:rFonts w:ascii="宋体" w:eastAsia="宋体" w:hAnsi="宋体" w:hint="eastAsia"/>
        </w:rPr>
        <w:t>（2）熟悉    医疗损害的预防，医疗损害责任的鉴定</w:t>
      </w:r>
      <w:r>
        <w:rPr>
          <w:rFonts w:ascii="宋体" w:eastAsia="宋体" w:hAnsi="宋体" w:hint="eastAsia"/>
        </w:rPr>
        <w:t>。病历资料的填写、保管、查阅和复制。</w:t>
      </w:r>
    </w:p>
    <w:p w14:paraId="79D5B7A3" w14:textId="77777777" w:rsidR="00614FF0" w:rsidRPr="003F2D7E" w:rsidRDefault="00614FF0" w:rsidP="00614FF0">
      <w:pPr>
        <w:ind w:firstLine="390"/>
        <w:rPr>
          <w:rFonts w:ascii="宋体" w:eastAsia="宋体" w:hAnsi="宋体"/>
        </w:rPr>
      </w:pPr>
      <w:r w:rsidRPr="003F2D7E">
        <w:rPr>
          <w:rFonts w:ascii="宋体" w:eastAsia="宋体" w:hAnsi="宋体" w:hint="eastAsia"/>
        </w:rPr>
        <w:t>（3）了解    医疗损害的赔偿、法律责任</w:t>
      </w:r>
    </w:p>
    <w:p w14:paraId="16F2E845" w14:textId="77777777" w:rsidR="00614FF0" w:rsidRPr="003F2D7E" w:rsidRDefault="00614FF0" w:rsidP="00614FF0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</w:p>
    <w:p w14:paraId="7FC562DF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526F13F9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医疗损害责任的赔偿主体。推定医疗机构有过错的情形。医疗机构不承担赔偿责任的情形。医疗机构承担赔偿责任的情形（未尽说明义务，未尽到与当时医疗水平相应的诊疗义务，泄露患者隐私）。紧急情况实施相应医疗措施的条件和程序。</w:t>
      </w:r>
    </w:p>
    <w:p w14:paraId="0A5E272E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5911BC84" w14:textId="77777777" w:rsidR="00614FF0" w:rsidRPr="007A0BB8" w:rsidRDefault="00614FF0" w:rsidP="00614FF0">
      <w:pPr>
        <w:numPr>
          <w:ilvl w:val="0"/>
          <w:numId w:val="9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概述</w:t>
      </w:r>
    </w:p>
    <w:p w14:paraId="187A059F" w14:textId="77777777" w:rsidR="00614FF0" w:rsidRPr="007A0BB8" w:rsidRDefault="00614FF0" w:rsidP="00614FF0">
      <w:pPr>
        <w:numPr>
          <w:ilvl w:val="0"/>
          <w:numId w:val="9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医疗损害的预防和处置</w:t>
      </w:r>
    </w:p>
    <w:p w14:paraId="1C366D4B" w14:textId="77777777" w:rsidR="00614FF0" w:rsidRPr="007A0BB8" w:rsidRDefault="00614FF0" w:rsidP="00614FF0">
      <w:pPr>
        <w:numPr>
          <w:ilvl w:val="0"/>
          <w:numId w:val="9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医疗损害责任的鉴定</w:t>
      </w:r>
    </w:p>
    <w:p w14:paraId="6F0BA97D" w14:textId="77777777" w:rsidR="00614FF0" w:rsidRPr="007A0BB8" w:rsidRDefault="00614FF0" w:rsidP="00614FF0">
      <w:pPr>
        <w:numPr>
          <w:ilvl w:val="0"/>
          <w:numId w:val="9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医疗损害的行政处理与监督</w:t>
      </w:r>
    </w:p>
    <w:p w14:paraId="2D72190C" w14:textId="77777777" w:rsidR="00614FF0" w:rsidRPr="007A0BB8" w:rsidRDefault="00614FF0" w:rsidP="00614FF0">
      <w:pPr>
        <w:numPr>
          <w:ilvl w:val="0"/>
          <w:numId w:val="9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医疗损害的赔偿</w:t>
      </w:r>
    </w:p>
    <w:p w14:paraId="0D37A5EC" w14:textId="77777777" w:rsidR="00614FF0" w:rsidRPr="007A0BB8" w:rsidRDefault="00614FF0" w:rsidP="00614FF0">
      <w:pPr>
        <w:numPr>
          <w:ilvl w:val="0"/>
          <w:numId w:val="9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法律责任</w:t>
      </w:r>
    </w:p>
    <w:p w14:paraId="2AE509EE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2FBAB5F8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（1）讲授法：相关概念和理论</w:t>
      </w:r>
    </w:p>
    <w:p w14:paraId="28E3C203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（2）案例讨论+角色扮演：急救，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医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闹</w:t>
      </w:r>
    </w:p>
    <w:p w14:paraId="4496BB8A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65A57DCA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18D7945D" w14:textId="77777777" w:rsidR="00614FF0" w:rsidRPr="0093568A" w:rsidRDefault="00614FF0" w:rsidP="00614FF0">
      <w:pPr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93568A">
        <w:rPr>
          <w:rFonts w:ascii="宋体" w:eastAsia="宋体" w:hAnsi="宋体" w:hint="eastAsia"/>
        </w:rPr>
        <w:lastRenderedPageBreak/>
        <w:t>医疗损害如何预防？</w:t>
      </w:r>
    </w:p>
    <w:p w14:paraId="21636F6E" w14:textId="77777777" w:rsidR="00614FF0" w:rsidRPr="0093568A" w:rsidRDefault="00614FF0" w:rsidP="00614FF0">
      <w:pPr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93568A">
        <w:rPr>
          <w:rFonts w:ascii="宋体" w:eastAsia="宋体" w:hAnsi="宋体" w:hint="eastAsia"/>
        </w:rPr>
        <w:t>构成医疗损害的要件有哪些？</w:t>
      </w:r>
    </w:p>
    <w:p w14:paraId="7EB698E9" w14:textId="77777777" w:rsidR="00614FF0" w:rsidRPr="0093568A" w:rsidRDefault="00614FF0" w:rsidP="00614FF0">
      <w:pPr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93568A">
        <w:rPr>
          <w:rFonts w:ascii="宋体" w:eastAsia="宋体" w:hAnsi="宋体" w:hint="eastAsia"/>
        </w:rPr>
        <w:t>医疗侵权的免责事由有哪些？为什么这些事由可以免责？</w:t>
      </w:r>
    </w:p>
    <w:p w14:paraId="3E152D90" w14:textId="77777777" w:rsidR="00614FF0" w:rsidRDefault="00614FF0" w:rsidP="00614FF0">
      <w:pPr>
        <w:widowControl/>
        <w:spacing w:beforeLines="50" w:before="156" w:afterLines="50" w:after="156"/>
        <w:ind w:firstLineChars="200" w:firstLine="482"/>
        <w:jc w:val="center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药品管理法律制度</w:t>
      </w:r>
    </w:p>
    <w:p w14:paraId="4D81BE29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0569045D" w14:textId="77777777" w:rsidR="00614FF0" w:rsidRPr="0093568A" w:rsidRDefault="00614FF0" w:rsidP="00614FF0">
      <w:pPr>
        <w:snapToGrid w:val="0"/>
        <w:ind w:firstLineChars="150" w:firstLine="315"/>
        <w:rPr>
          <w:rFonts w:ascii="宋体" w:eastAsia="宋体" w:hAnsi="宋体"/>
        </w:rPr>
      </w:pPr>
      <w:r w:rsidRPr="0093568A">
        <w:rPr>
          <w:rFonts w:ascii="宋体" w:eastAsia="宋体" w:hAnsi="宋体" w:hint="eastAsia"/>
        </w:rPr>
        <w:t>（1）掌握    药品的概念，药品生产经营的管理，医疗机构制剂管理，药品标准，特殊药品管理，处方药与非处方药的分类管理，假药和劣药，药品不良反应的定义和报告</w:t>
      </w:r>
    </w:p>
    <w:p w14:paraId="28D9129E" w14:textId="77777777" w:rsidR="00614FF0" w:rsidRPr="009F431E" w:rsidRDefault="00614FF0" w:rsidP="00614FF0">
      <w:pPr>
        <w:snapToGrid w:val="0"/>
        <w:ind w:firstLineChars="150" w:firstLine="315"/>
        <w:rPr>
          <w:rFonts w:ascii="Times New Roman" w:hAnsi="Times New Roman"/>
        </w:rPr>
      </w:pPr>
      <w:r w:rsidRPr="0093568A">
        <w:rPr>
          <w:rFonts w:ascii="宋体" w:eastAsia="宋体" w:hAnsi="宋体" w:hint="eastAsia"/>
        </w:rPr>
        <w:t>（2）熟悉    药品价格、药品包装、药品广告等的管理规定，药品管理法中关于生产经营假药劣药的法律责任</w:t>
      </w:r>
      <w:r w:rsidRPr="009F431E">
        <w:rPr>
          <w:rFonts w:ascii="Times New Roman" w:hAnsi="Times New Roman" w:hint="eastAsia"/>
        </w:rPr>
        <w:t xml:space="preserve"> </w:t>
      </w:r>
    </w:p>
    <w:p w14:paraId="2AABFF08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2363A243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假药、劣药的认定。处方药和非处方药的分类管理。药品不良反应的报告和监测。</w:t>
      </w:r>
    </w:p>
    <w:p w14:paraId="40549B56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08D81886" w14:textId="77777777" w:rsidR="00614FF0" w:rsidRPr="007A0BB8" w:rsidRDefault="00614FF0" w:rsidP="00614FF0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概述</w:t>
      </w:r>
    </w:p>
    <w:p w14:paraId="65317DD5" w14:textId="77777777" w:rsidR="00614FF0" w:rsidRPr="007A0BB8" w:rsidRDefault="00614FF0" w:rsidP="00614FF0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药品生产和经营管理</w:t>
      </w:r>
    </w:p>
    <w:p w14:paraId="36B53437" w14:textId="77777777" w:rsidR="00614FF0" w:rsidRPr="007A0BB8" w:rsidRDefault="00614FF0" w:rsidP="00614FF0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医疗机构药事管理</w:t>
      </w:r>
    </w:p>
    <w:p w14:paraId="60A0E1AB" w14:textId="77777777" w:rsidR="00614FF0" w:rsidRPr="007A0BB8" w:rsidRDefault="00614FF0" w:rsidP="00614FF0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药品管理</w:t>
      </w:r>
    </w:p>
    <w:p w14:paraId="16FE4619" w14:textId="77777777" w:rsidR="00614FF0" w:rsidRPr="007A0BB8" w:rsidRDefault="00614FF0" w:rsidP="00614FF0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药品注册管理</w:t>
      </w:r>
    </w:p>
    <w:p w14:paraId="33D3F2EB" w14:textId="77777777" w:rsidR="00614FF0" w:rsidRPr="007A0BB8" w:rsidRDefault="00614FF0" w:rsidP="00614FF0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药品包装管理</w:t>
      </w:r>
    </w:p>
    <w:p w14:paraId="651ADFEF" w14:textId="77777777" w:rsidR="00614FF0" w:rsidRPr="007A0BB8" w:rsidRDefault="00614FF0" w:rsidP="00614FF0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药品价格和广告管理</w:t>
      </w:r>
    </w:p>
    <w:p w14:paraId="530DC75D" w14:textId="77777777" w:rsidR="00614FF0" w:rsidRPr="007A0BB8" w:rsidRDefault="00614FF0" w:rsidP="00614FF0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药品监督的法律规定</w:t>
      </w:r>
    </w:p>
    <w:p w14:paraId="52A61812" w14:textId="77777777" w:rsidR="00614FF0" w:rsidRPr="007A0BB8" w:rsidRDefault="00614FF0" w:rsidP="00614FF0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7A0BB8">
        <w:rPr>
          <w:rFonts w:ascii="黑体" w:eastAsia="黑体" w:hAnsi="黑体" w:hint="eastAsia"/>
        </w:rPr>
        <w:t>法律责任</w:t>
      </w:r>
    </w:p>
    <w:p w14:paraId="48F649D9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2B7BE579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（1）讲授法：相关概念和理论</w:t>
      </w:r>
    </w:p>
    <w:p w14:paraId="4B1F0C0D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（2）案例讨论：中国二十一世纪发生的几大药害事件，20</w:t>
      </w:r>
      <w:r>
        <w:rPr>
          <w:rFonts w:ascii="宋体" w:eastAsia="宋体" w:hAnsi="宋体" w:cs="宋体"/>
          <w:color w:val="000000"/>
          <w:kern w:val="0"/>
          <w:szCs w:val="21"/>
        </w:rPr>
        <w:t>18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长春长生疫苗事件</w:t>
      </w:r>
    </w:p>
    <w:p w14:paraId="011E384D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7F6292D3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03A792FB" w14:textId="77777777" w:rsidR="00614FF0" w:rsidRPr="00EC7185" w:rsidRDefault="00614FF0" w:rsidP="00614FF0">
      <w:pPr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EC7185">
        <w:rPr>
          <w:rFonts w:ascii="宋体" w:eastAsia="宋体" w:hAnsi="宋体" w:hint="eastAsia"/>
        </w:rPr>
        <w:t>开办药品生产、经营企业必须具备哪些条件？</w:t>
      </w:r>
    </w:p>
    <w:p w14:paraId="4EBE5C9B" w14:textId="77777777" w:rsidR="00614FF0" w:rsidRPr="00EC7185" w:rsidRDefault="00614FF0" w:rsidP="00614FF0">
      <w:pPr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EC7185">
        <w:rPr>
          <w:rFonts w:ascii="宋体" w:eastAsia="宋体" w:hAnsi="宋体" w:hint="eastAsia"/>
        </w:rPr>
        <w:t>为什么要实行处方药和非处方药的分类管理？</w:t>
      </w:r>
    </w:p>
    <w:p w14:paraId="77F393B3" w14:textId="77777777" w:rsidR="00614FF0" w:rsidRPr="00EC7185" w:rsidRDefault="00614FF0" w:rsidP="00614FF0">
      <w:pPr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EC7185">
        <w:rPr>
          <w:rFonts w:ascii="宋体" w:eastAsia="宋体" w:hAnsi="宋体" w:hint="eastAsia"/>
        </w:rPr>
        <w:t>假药和劣药如何认定？</w:t>
      </w:r>
    </w:p>
    <w:p w14:paraId="567641B9" w14:textId="77777777" w:rsidR="00614FF0" w:rsidRPr="00EC7185" w:rsidRDefault="00614FF0" w:rsidP="00614FF0">
      <w:pPr>
        <w:numPr>
          <w:ilvl w:val="0"/>
          <w:numId w:val="12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EC7185">
        <w:rPr>
          <w:rFonts w:ascii="宋体" w:eastAsia="宋体" w:hAnsi="宋体" w:hint="eastAsia"/>
        </w:rPr>
        <w:t>医疗机构在药品购销中违法行为的法律责任有哪些？</w:t>
      </w:r>
    </w:p>
    <w:p w14:paraId="11C42E40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</w:pPr>
    </w:p>
    <w:p w14:paraId="2E2F1123" w14:textId="77777777" w:rsidR="00614FF0" w:rsidRDefault="00614FF0" w:rsidP="00614FF0">
      <w:pPr>
        <w:widowControl/>
        <w:spacing w:beforeLines="50" w:before="156" w:afterLines="50" w:after="156"/>
        <w:ind w:firstLineChars="200" w:firstLine="482"/>
        <w:jc w:val="center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食品安全法律制度</w:t>
      </w:r>
    </w:p>
    <w:p w14:paraId="5EB134EB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4F4806F8" w14:textId="77777777" w:rsidR="00614FF0" w:rsidRPr="00A0320A" w:rsidRDefault="00614FF0" w:rsidP="00614FF0">
      <w:pPr>
        <w:ind w:firstLine="420"/>
        <w:rPr>
          <w:rFonts w:ascii="宋体" w:eastAsia="宋体" w:hAnsi="宋体"/>
        </w:rPr>
      </w:pPr>
      <w:r w:rsidRPr="00A0320A">
        <w:rPr>
          <w:rFonts w:ascii="宋体" w:eastAsia="宋体" w:hAnsi="宋体" w:hint="eastAsia"/>
        </w:rPr>
        <w:t>（1）掌握    食品安全的定义，食品安全风险监测和评估，食品安全标准，食品生产经营，食品检验，食品安全事故处置的规定</w:t>
      </w:r>
    </w:p>
    <w:p w14:paraId="19402BA4" w14:textId="77777777" w:rsidR="00614FF0" w:rsidRPr="00A0320A" w:rsidRDefault="00614FF0" w:rsidP="00614FF0">
      <w:pPr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</w:t>
      </w:r>
      <w:r w:rsidRPr="00A0320A">
        <w:rPr>
          <w:rFonts w:ascii="宋体" w:eastAsia="宋体" w:hAnsi="宋体" w:hint="eastAsia"/>
        </w:rPr>
        <w:t>熟悉    食品进出口、食品监督管理和法律责任</w:t>
      </w:r>
    </w:p>
    <w:p w14:paraId="4DD6FA5C" w14:textId="77777777" w:rsidR="00614FF0" w:rsidRPr="00940AE2" w:rsidRDefault="00614FF0" w:rsidP="00614FF0">
      <w:pPr>
        <w:snapToGrid w:val="0"/>
        <w:ind w:firstLineChars="150" w:firstLine="315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F431E">
        <w:rPr>
          <w:rFonts w:ascii="Times New Roman" w:hAnsi="Times New Roman" w:hint="eastAsia"/>
        </w:rPr>
        <w:t xml:space="preserve"> </w:t>
      </w: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B4F75B6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 xml:space="preserve"> 食品安全风险监测和评估。食品安全标准。食品生产经营许可制度。食品检验制度。食品安全追溯制度和召回制度。食品安全事故的处置。保健食品和进出口食品的管理要求。</w:t>
      </w:r>
    </w:p>
    <w:p w14:paraId="42639C3C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026D90D4" w14:textId="77777777" w:rsidR="00614FF0" w:rsidRPr="005D6071" w:rsidRDefault="00614FF0" w:rsidP="00614FF0">
      <w:pPr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5D6071">
        <w:rPr>
          <w:rFonts w:ascii="黑体" w:eastAsia="黑体" w:hAnsi="黑体" w:hint="eastAsia"/>
        </w:rPr>
        <w:t>概述</w:t>
      </w:r>
    </w:p>
    <w:p w14:paraId="4059BF20" w14:textId="77777777" w:rsidR="00614FF0" w:rsidRPr="005D6071" w:rsidRDefault="00614FF0" w:rsidP="00614FF0">
      <w:pPr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5D6071">
        <w:rPr>
          <w:rFonts w:ascii="黑体" w:eastAsia="黑体" w:hAnsi="黑体" w:hint="eastAsia"/>
        </w:rPr>
        <w:t>食品安全风险监测和评估</w:t>
      </w:r>
    </w:p>
    <w:p w14:paraId="4E060B9D" w14:textId="77777777" w:rsidR="00614FF0" w:rsidRPr="005D6071" w:rsidRDefault="00614FF0" w:rsidP="00614FF0">
      <w:pPr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5D6071">
        <w:rPr>
          <w:rFonts w:ascii="黑体" w:eastAsia="黑体" w:hAnsi="黑体" w:hint="eastAsia"/>
        </w:rPr>
        <w:t>食品安全标准</w:t>
      </w:r>
    </w:p>
    <w:p w14:paraId="58F86079" w14:textId="77777777" w:rsidR="00614FF0" w:rsidRPr="005D6071" w:rsidRDefault="00614FF0" w:rsidP="00614FF0">
      <w:pPr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5D6071">
        <w:rPr>
          <w:rFonts w:ascii="黑体" w:eastAsia="黑体" w:hAnsi="黑体" w:hint="eastAsia"/>
        </w:rPr>
        <w:t>食品生产经营</w:t>
      </w:r>
    </w:p>
    <w:p w14:paraId="4B99E503" w14:textId="77777777" w:rsidR="00614FF0" w:rsidRPr="005D6071" w:rsidRDefault="00614FF0" w:rsidP="00614FF0">
      <w:pPr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5D6071">
        <w:rPr>
          <w:rFonts w:ascii="黑体" w:eastAsia="黑体" w:hAnsi="黑体" w:hint="eastAsia"/>
        </w:rPr>
        <w:t>食品检验</w:t>
      </w:r>
    </w:p>
    <w:p w14:paraId="69F382DF" w14:textId="77777777" w:rsidR="00614FF0" w:rsidRPr="005D6071" w:rsidRDefault="00614FF0" w:rsidP="00614FF0">
      <w:pPr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5D6071">
        <w:rPr>
          <w:rFonts w:ascii="黑体" w:eastAsia="黑体" w:hAnsi="黑体" w:hint="eastAsia"/>
        </w:rPr>
        <w:t>食品进出口</w:t>
      </w:r>
    </w:p>
    <w:p w14:paraId="3DF09C99" w14:textId="77777777" w:rsidR="00614FF0" w:rsidRPr="005D6071" w:rsidRDefault="00614FF0" w:rsidP="00614FF0">
      <w:pPr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5D6071">
        <w:rPr>
          <w:rFonts w:ascii="黑体" w:eastAsia="黑体" w:hAnsi="黑体" w:hint="eastAsia"/>
        </w:rPr>
        <w:t>食品安全事故处置</w:t>
      </w:r>
    </w:p>
    <w:p w14:paraId="52B46F86" w14:textId="77777777" w:rsidR="00614FF0" w:rsidRDefault="00614FF0" w:rsidP="00614FF0">
      <w:pPr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5D6071">
        <w:rPr>
          <w:rFonts w:ascii="黑体" w:eastAsia="黑体" w:hAnsi="黑体" w:hint="eastAsia"/>
        </w:rPr>
        <w:t>监督管理</w:t>
      </w:r>
      <w:r>
        <w:rPr>
          <w:rFonts w:ascii="黑体" w:eastAsia="黑体" w:hAnsi="黑体" w:hint="eastAsia"/>
        </w:rPr>
        <w:t xml:space="preserve"> </w:t>
      </w:r>
    </w:p>
    <w:p w14:paraId="6F274EA1" w14:textId="77777777" w:rsidR="00614FF0" w:rsidRPr="00A0320A" w:rsidRDefault="00614FF0" w:rsidP="00614FF0">
      <w:pPr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0320A">
        <w:rPr>
          <w:rFonts w:ascii="黑体" w:eastAsia="黑体" w:hAnsi="黑体" w:hint="eastAsia"/>
        </w:rPr>
        <w:t>法律责任</w:t>
      </w:r>
    </w:p>
    <w:p w14:paraId="5200665B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7463923D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（1）讲授法：相关概念和理论</w:t>
      </w:r>
    </w:p>
    <w:p w14:paraId="2AEE1E8E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（2）案例讨论：食品添加剂导致的食品安全事故</w:t>
      </w:r>
    </w:p>
    <w:p w14:paraId="0C16F2C0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（3）演示：进口食品的标签</w:t>
      </w:r>
    </w:p>
    <w:p w14:paraId="676B55F6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1BCDB0A3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3CFE10C4" w14:textId="77777777" w:rsidR="00614FF0" w:rsidRPr="007067FF" w:rsidRDefault="00614FF0" w:rsidP="00614FF0">
      <w:pPr>
        <w:numPr>
          <w:ilvl w:val="0"/>
          <w:numId w:val="14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7067FF">
        <w:rPr>
          <w:rFonts w:ascii="宋体" w:eastAsia="宋体" w:hAnsi="宋体" w:hint="eastAsia"/>
        </w:rPr>
        <w:t>食品安全风险监测主要监测内容包括哪几类？</w:t>
      </w:r>
    </w:p>
    <w:p w14:paraId="79D607D7" w14:textId="77777777" w:rsidR="00614FF0" w:rsidRPr="007067FF" w:rsidRDefault="00614FF0" w:rsidP="00614FF0">
      <w:pPr>
        <w:numPr>
          <w:ilvl w:val="0"/>
          <w:numId w:val="14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7067FF">
        <w:rPr>
          <w:rFonts w:ascii="宋体" w:eastAsia="宋体" w:hAnsi="宋体" w:hint="eastAsia"/>
        </w:rPr>
        <w:t>国家禁止生产、经营哪些食品、食品添加剂或食品相关产品？</w:t>
      </w:r>
    </w:p>
    <w:p w14:paraId="22F7BEBD" w14:textId="77777777" w:rsidR="00614FF0" w:rsidRPr="007067FF" w:rsidRDefault="00614FF0" w:rsidP="00614FF0">
      <w:pPr>
        <w:numPr>
          <w:ilvl w:val="0"/>
          <w:numId w:val="14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7067FF">
        <w:rPr>
          <w:rFonts w:ascii="宋体" w:eastAsia="宋体" w:hAnsi="宋体" w:hint="eastAsia"/>
        </w:rPr>
        <w:t>食品安全事故的处置措施有哪些？</w:t>
      </w:r>
    </w:p>
    <w:p w14:paraId="155D276A" w14:textId="77777777" w:rsidR="00614FF0" w:rsidRPr="007067FF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p w14:paraId="31BDBD50" w14:textId="77777777" w:rsidR="00614FF0" w:rsidRDefault="00614FF0" w:rsidP="00614FF0">
      <w:pPr>
        <w:widowControl/>
        <w:spacing w:beforeLines="50" w:before="156" w:afterLines="50" w:after="156"/>
        <w:ind w:firstLineChars="200" w:firstLine="482"/>
        <w:jc w:val="center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健康相关产品监管的法律制度</w:t>
      </w:r>
    </w:p>
    <w:p w14:paraId="57147B8E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bookmarkStart w:id="2" w:name="_Hlk76396111"/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47D4DA17" w14:textId="77777777" w:rsidR="00614FF0" w:rsidRPr="00F51AAF" w:rsidRDefault="00614FF0" w:rsidP="00614FF0">
      <w:pPr>
        <w:ind w:firstLine="420"/>
        <w:rPr>
          <w:rFonts w:ascii="宋体" w:eastAsia="宋体" w:hAnsi="宋体"/>
        </w:rPr>
      </w:pPr>
      <w:r w:rsidRPr="00F51AAF">
        <w:rPr>
          <w:rFonts w:ascii="宋体" w:eastAsia="宋体" w:hAnsi="宋体" w:hint="eastAsia"/>
        </w:rPr>
        <w:t>（1）掌握    无偿献血制度。医疗机构用血管理和用血要求。血站的采血和供血要求。</w:t>
      </w:r>
    </w:p>
    <w:p w14:paraId="4BBF8696" w14:textId="77777777" w:rsidR="00614FF0" w:rsidRPr="00F51AAF" w:rsidRDefault="00614FF0" w:rsidP="00614FF0">
      <w:pPr>
        <w:ind w:firstLine="390"/>
        <w:rPr>
          <w:rFonts w:ascii="宋体" w:eastAsia="宋体" w:hAnsi="宋体"/>
        </w:rPr>
      </w:pPr>
      <w:r w:rsidRPr="00F51AAF">
        <w:rPr>
          <w:rFonts w:ascii="宋体" w:eastAsia="宋体" w:hAnsi="宋体" w:hint="eastAsia"/>
        </w:rPr>
        <w:t>（2）了解   化妆品、生活饮用水与涉水产品、消毒产品、医疗器械监管的法律制度，血液制品的生产经营管理</w:t>
      </w:r>
      <w:r>
        <w:rPr>
          <w:rFonts w:ascii="宋体" w:eastAsia="宋体" w:hAnsi="宋体" w:hint="eastAsia"/>
        </w:rPr>
        <w:t>的</w:t>
      </w:r>
      <w:r w:rsidRPr="00F51AAF">
        <w:rPr>
          <w:rFonts w:ascii="宋体" w:eastAsia="宋体" w:hAnsi="宋体" w:hint="eastAsia"/>
        </w:rPr>
        <w:t>法律责任</w:t>
      </w:r>
    </w:p>
    <w:p w14:paraId="0D9B075B" w14:textId="77777777" w:rsidR="00614FF0" w:rsidRPr="00F51AAF" w:rsidRDefault="00614FF0" w:rsidP="00614FF0">
      <w:pPr>
        <w:ind w:firstLine="420"/>
        <w:rPr>
          <w:rFonts w:ascii="宋体" w:eastAsia="宋体" w:hAnsi="宋体"/>
        </w:rPr>
      </w:pPr>
    </w:p>
    <w:p w14:paraId="0F75DFE4" w14:textId="77777777" w:rsidR="00614FF0" w:rsidRPr="00940AE2" w:rsidRDefault="00614FF0" w:rsidP="00614FF0">
      <w:pPr>
        <w:snapToGrid w:val="0"/>
        <w:ind w:firstLineChars="150" w:firstLine="315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F431E">
        <w:rPr>
          <w:rFonts w:ascii="Times New Roman" w:hAnsi="Times New Roman" w:hint="eastAsia"/>
        </w:rPr>
        <w:t xml:space="preserve"> </w:t>
      </w: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381AD94A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无偿献血的主体，血站执业的法律制度。血液制品的卫生监管。</w:t>
      </w:r>
    </w:p>
    <w:p w14:paraId="790EACD8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4309C6D1" w14:textId="77777777" w:rsidR="00614FF0" w:rsidRPr="00F64126" w:rsidRDefault="00614FF0" w:rsidP="00614FF0">
      <w:pPr>
        <w:numPr>
          <w:ilvl w:val="0"/>
          <w:numId w:val="15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F64126">
        <w:rPr>
          <w:rFonts w:ascii="黑体" w:eastAsia="黑体" w:hAnsi="黑体" w:hint="eastAsia"/>
        </w:rPr>
        <w:t>化妆品卫生监管的法律制度</w:t>
      </w:r>
    </w:p>
    <w:p w14:paraId="691D0C93" w14:textId="77777777" w:rsidR="00614FF0" w:rsidRPr="00F64126" w:rsidRDefault="00614FF0" w:rsidP="00614FF0">
      <w:pPr>
        <w:numPr>
          <w:ilvl w:val="0"/>
          <w:numId w:val="15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F64126">
        <w:rPr>
          <w:rFonts w:ascii="黑体" w:eastAsia="黑体" w:hAnsi="黑体" w:hint="eastAsia"/>
        </w:rPr>
        <w:t>生活饮用水与涉水产品监管的法律制度</w:t>
      </w:r>
    </w:p>
    <w:p w14:paraId="1A785CA4" w14:textId="77777777" w:rsidR="00614FF0" w:rsidRPr="00F64126" w:rsidRDefault="00614FF0" w:rsidP="00614FF0">
      <w:pPr>
        <w:numPr>
          <w:ilvl w:val="0"/>
          <w:numId w:val="15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F64126">
        <w:rPr>
          <w:rFonts w:ascii="黑体" w:eastAsia="黑体" w:hAnsi="黑体" w:hint="eastAsia"/>
        </w:rPr>
        <w:t>消毒产品监管的法律制度</w:t>
      </w:r>
    </w:p>
    <w:p w14:paraId="1686AF03" w14:textId="77777777" w:rsidR="00614FF0" w:rsidRPr="00F64126" w:rsidRDefault="00614FF0" w:rsidP="00614FF0">
      <w:pPr>
        <w:numPr>
          <w:ilvl w:val="0"/>
          <w:numId w:val="15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F64126">
        <w:rPr>
          <w:rFonts w:ascii="黑体" w:eastAsia="黑体" w:hAnsi="黑体" w:hint="eastAsia"/>
        </w:rPr>
        <w:t>血液及血液制品监管的法律制度</w:t>
      </w:r>
    </w:p>
    <w:p w14:paraId="47F4B8BE" w14:textId="77777777" w:rsidR="00614FF0" w:rsidRPr="00F64126" w:rsidRDefault="00614FF0" w:rsidP="00614FF0">
      <w:pPr>
        <w:numPr>
          <w:ilvl w:val="0"/>
          <w:numId w:val="15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F64126">
        <w:rPr>
          <w:rFonts w:ascii="黑体" w:eastAsia="黑体" w:hAnsi="黑体" w:hint="eastAsia"/>
        </w:rPr>
        <w:t>医疗器械监管的法律制度</w:t>
      </w:r>
    </w:p>
    <w:p w14:paraId="126022C6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lastRenderedPageBreak/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0D22BFED" w14:textId="77777777" w:rsidR="00614FF0" w:rsidRPr="00313A87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（1）提出问题，布置自学任务。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</w:p>
    <w:p w14:paraId="0929B135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1F7FE405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085B5C47" w14:textId="77777777" w:rsidR="00614FF0" w:rsidRPr="00F51AAF" w:rsidRDefault="00614FF0" w:rsidP="00614FF0">
      <w:pPr>
        <w:numPr>
          <w:ilvl w:val="0"/>
          <w:numId w:val="17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F51AAF">
        <w:rPr>
          <w:rFonts w:ascii="宋体" w:eastAsia="宋体" w:hAnsi="宋体" w:hint="eastAsia"/>
        </w:rPr>
        <w:t>为什么无偿献血的血液必须用于临床？</w:t>
      </w:r>
    </w:p>
    <w:p w14:paraId="33EFB5B5" w14:textId="77777777" w:rsidR="00614FF0" w:rsidRPr="00F51AAF" w:rsidRDefault="00614FF0" w:rsidP="00614FF0">
      <w:pPr>
        <w:numPr>
          <w:ilvl w:val="0"/>
          <w:numId w:val="17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F51AAF">
        <w:rPr>
          <w:rFonts w:ascii="宋体" w:eastAsia="宋体" w:hAnsi="宋体" w:hint="eastAsia"/>
        </w:rPr>
        <w:t>血站执业的法律规定有哪些？</w:t>
      </w:r>
    </w:p>
    <w:bookmarkEnd w:id="2"/>
    <w:p w14:paraId="0E1AB726" w14:textId="77777777" w:rsidR="00614FF0" w:rsidRDefault="00614FF0" w:rsidP="00614FF0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</w:p>
    <w:p w14:paraId="31F0F0D7" w14:textId="77777777" w:rsidR="00614FF0" w:rsidRPr="00444584" w:rsidRDefault="00614FF0" w:rsidP="00614FF0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44584">
        <w:rPr>
          <w:rFonts w:ascii="黑体" w:eastAsia="黑体" w:hAnsi="黑体" w:hint="eastAsia"/>
          <w:b/>
          <w:bCs/>
          <w:sz w:val="24"/>
          <w:szCs w:val="24"/>
        </w:rPr>
        <w:t>第九章  传染病防治法律制度</w:t>
      </w:r>
    </w:p>
    <w:p w14:paraId="03543F40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444584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444584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520B373E" w14:textId="77777777" w:rsidR="00614FF0" w:rsidRPr="00444584" w:rsidRDefault="00614FF0" w:rsidP="00614FF0">
      <w:pPr>
        <w:ind w:left="420"/>
        <w:rPr>
          <w:rFonts w:ascii="宋体" w:eastAsia="宋体" w:hAnsi="宋体"/>
        </w:rPr>
      </w:pPr>
      <w:r w:rsidRPr="00444584">
        <w:rPr>
          <w:rFonts w:ascii="宋体" w:eastAsia="宋体" w:hAnsi="宋体" w:hint="eastAsia"/>
        </w:rPr>
        <w:t>(</w:t>
      </w:r>
      <w:r w:rsidRPr="00444584">
        <w:rPr>
          <w:rFonts w:ascii="宋体" w:eastAsia="宋体" w:hAnsi="宋体"/>
        </w:rPr>
        <w:t xml:space="preserve">1) </w:t>
      </w:r>
      <w:r w:rsidRPr="00444584">
        <w:rPr>
          <w:rFonts w:ascii="宋体" w:eastAsia="宋体" w:hAnsi="宋体" w:hint="eastAsia"/>
        </w:rPr>
        <w:t>掌握  传染病防治法的概念、适用范围，传染病防治管理的原则，法定管理传染病分类管理的规定，传染病的预防，传染病的报告和信息发布，传染病的一般控制和紧急控制措施</w:t>
      </w:r>
    </w:p>
    <w:p w14:paraId="135319D3" w14:textId="77777777" w:rsidR="00614FF0" w:rsidRPr="00444584" w:rsidRDefault="00614FF0" w:rsidP="00614FF0">
      <w:pPr>
        <w:ind w:left="420"/>
        <w:rPr>
          <w:rFonts w:ascii="宋体" w:eastAsia="宋体" w:hAnsi="宋体"/>
        </w:rPr>
      </w:pPr>
      <w:r w:rsidRPr="00444584">
        <w:rPr>
          <w:rFonts w:ascii="宋体" w:eastAsia="宋体" w:hAnsi="宋体" w:hint="eastAsia"/>
        </w:rPr>
        <w:t>(</w:t>
      </w:r>
      <w:r w:rsidRPr="00444584">
        <w:rPr>
          <w:rFonts w:ascii="宋体" w:eastAsia="宋体" w:hAnsi="宋体"/>
        </w:rPr>
        <w:t xml:space="preserve">2) </w:t>
      </w:r>
      <w:r w:rsidRPr="00444584">
        <w:rPr>
          <w:rFonts w:ascii="宋体" w:eastAsia="宋体" w:hAnsi="宋体" w:hint="eastAsia"/>
        </w:rPr>
        <w:t>熟悉  传染病的救治要求，传染病防治的监督管理，违反传染病防治法的法律责任;  性病、艾滋病防治的法律规定</w:t>
      </w:r>
    </w:p>
    <w:p w14:paraId="76126507" w14:textId="77777777" w:rsidR="00614FF0" w:rsidRPr="00444584" w:rsidRDefault="00614FF0" w:rsidP="00614FF0">
      <w:pPr>
        <w:snapToGrid w:val="0"/>
        <w:ind w:firstLineChars="150" w:firstLine="316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</w:p>
    <w:p w14:paraId="3ABAB248" w14:textId="77777777" w:rsidR="00614FF0" w:rsidRPr="00444584" w:rsidRDefault="00614FF0" w:rsidP="00614FF0">
      <w:pPr>
        <w:snapToGrid w:val="0"/>
        <w:ind w:firstLineChars="150" w:firstLine="316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444584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444584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27564DFF" w14:textId="77777777" w:rsidR="00614FF0" w:rsidRPr="00444584" w:rsidRDefault="00614FF0" w:rsidP="00614FF0">
      <w:pPr>
        <w:rPr>
          <w:rFonts w:ascii="宋体" w:eastAsia="宋体" w:hAnsi="宋体"/>
        </w:rPr>
      </w:pPr>
      <w:r w:rsidRPr="00444584">
        <w:rPr>
          <w:rFonts w:ascii="宋体" w:eastAsia="宋体" w:hAnsi="宋体" w:hint="eastAsia"/>
        </w:rPr>
        <w:t xml:space="preserve"> </w:t>
      </w:r>
      <w:r w:rsidRPr="00444584">
        <w:rPr>
          <w:rFonts w:ascii="宋体" w:eastAsia="宋体" w:hAnsi="宋体"/>
        </w:rPr>
        <w:t xml:space="preserve">    </w:t>
      </w:r>
      <w:r w:rsidRPr="00444584">
        <w:rPr>
          <w:rFonts w:ascii="宋体" w:eastAsia="宋体" w:hAnsi="宋体" w:hint="eastAsia"/>
        </w:rPr>
        <w:t>法定管理传染病的增补、传染病预防控制措施</w:t>
      </w:r>
    </w:p>
    <w:p w14:paraId="34FB014F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444584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444584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1C6E0D17" w14:textId="77777777" w:rsidR="00614FF0" w:rsidRPr="00444584" w:rsidRDefault="00614FF0" w:rsidP="00614FF0">
      <w:pPr>
        <w:numPr>
          <w:ilvl w:val="0"/>
          <w:numId w:val="18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444584">
        <w:rPr>
          <w:rFonts w:ascii="宋体" w:eastAsia="宋体" w:hAnsi="宋体" w:hint="eastAsia"/>
        </w:rPr>
        <w:t>传染病防治制度概述</w:t>
      </w:r>
    </w:p>
    <w:p w14:paraId="44F8F995" w14:textId="77777777" w:rsidR="00614FF0" w:rsidRPr="00444584" w:rsidRDefault="00614FF0" w:rsidP="00614FF0">
      <w:pPr>
        <w:numPr>
          <w:ilvl w:val="0"/>
          <w:numId w:val="18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444584">
        <w:rPr>
          <w:rFonts w:ascii="宋体" w:eastAsia="宋体" w:hAnsi="宋体" w:hint="eastAsia"/>
        </w:rPr>
        <w:t>传染病预防与控制的法律规定</w:t>
      </w:r>
    </w:p>
    <w:p w14:paraId="1E8B94E2" w14:textId="77777777" w:rsidR="00614FF0" w:rsidRPr="00444584" w:rsidRDefault="00614FF0" w:rsidP="00614FF0">
      <w:pPr>
        <w:numPr>
          <w:ilvl w:val="0"/>
          <w:numId w:val="18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444584">
        <w:rPr>
          <w:rFonts w:ascii="宋体" w:eastAsia="宋体" w:hAnsi="宋体" w:hint="eastAsia"/>
        </w:rPr>
        <w:t>性病、艾滋病防治的法律规定</w:t>
      </w:r>
    </w:p>
    <w:p w14:paraId="6BDB6E14" w14:textId="77777777" w:rsidR="00614FF0" w:rsidRPr="00444584" w:rsidRDefault="00614FF0" w:rsidP="00614FF0">
      <w:pPr>
        <w:numPr>
          <w:ilvl w:val="0"/>
          <w:numId w:val="18"/>
        </w:num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444584">
        <w:rPr>
          <w:rFonts w:ascii="宋体" w:eastAsia="宋体" w:hAnsi="宋体" w:hint="eastAsia"/>
        </w:rPr>
        <w:t>法律责任</w:t>
      </w:r>
    </w:p>
    <w:p w14:paraId="5C1AD626" w14:textId="77777777" w:rsidR="00614FF0" w:rsidRPr="00444584" w:rsidRDefault="00614FF0" w:rsidP="00614FF0">
      <w:pPr>
        <w:widowControl/>
        <w:spacing w:beforeLines="50" w:before="156" w:afterLines="50" w:after="156"/>
        <w:ind w:left="390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444584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444584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0C964467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4584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（1）讲授法：相关概念和理论</w:t>
      </w:r>
    </w:p>
    <w:p w14:paraId="7BCAD9AA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4584">
        <w:rPr>
          <w:rFonts w:ascii="宋体" w:eastAsia="宋体" w:hAnsi="宋体" w:cs="宋体" w:hint="eastAsia"/>
          <w:color w:val="000000"/>
          <w:kern w:val="0"/>
          <w:szCs w:val="21"/>
        </w:rPr>
        <w:t>（2）案例讨论</w:t>
      </w:r>
    </w:p>
    <w:p w14:paraId="300D3C14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444584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444584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06C6A5B5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444584">
        <w:rPr>
          <w:rFonts w:ascii="宋体" w:eastAsia="宋体" w:hAnsi="宋体" w:hint="eastAsia"/>
        </w:rPr>
        <w:t>回答下列问题：</w:t>
      </w:r>
    </w:p>
    <w:p w14:paraId="0DCFCD73" w14:textId="77777777" w:rsidR="00614FF0" w:rsidRPr="00444584" w:rsidRDefault="00614FF0" w:rsidP="00614FF0">
      <w:pPr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444584">
        <w:rPr>
          <w:rFonts w:ascii="宋体" w:eastAsia="宋体" w:hAnsi="宋体" w:hint="eastAsia"/>
        </w:rPr>
        <w:t>法定管理传染病分类管理的规定有哪些？</w:t>
      </w:r>
    </w:p>
    <w:p w14:paraId="78096D32" w14:textId="77777777" w:rsidR="00614FF0" w:rsidRPr="00444584" w:rsidRDefault="00614FF0" w:rsidP="00614FF0">
      <w:pPr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444584">
        <w:rPr>
          <w:rFonts w:ascii="宋体" w:eastAsia="宋体" w:hAnsi="宋体" w:hint="eastAsia"/>
        </w:rPr>
        <w:t>传染病的预防管理有哪些主要制度？</w:t>
      </w:r>
    </w:p>
    <w:p w14:paraId="1CAF0EC1" w14:textId="77777777" w:rsidR="00614FF0" w:rsidRPr="00444584" w:rsidRDefault="00614FF0" w:rsidP="00614FF0">
      <w:pPr>
        <w:numPr>
          <w:ilvl w:val="0"/>
          <w:numId w:val="28"/>
        </w:numPr>
        <w:autoSpaceDE w:val="0"/>
        <w:autoSpaceDN w:val="0"/>
        <w:adjustRightInd w:val="0"/>
        <w:snapToGrid w:val="0"/>
        <w:rPr>
          <w:rFonts w:ascii="宋体" w:eastAsia="宋体" w:hAnsi="宋体"/>
        </w:rPr>
      </w:pPr>
      <w:r w:rsidRPr="00444584">
        <w:rPr>
          <w:rFonts w:ascii="宋体" w:eastAsia="宋体" w:hAnsi="宋体" w:hint="eastAsia"/>
        </w:rPr>
        <w:t>传染病疫情的报告时限和程序是什么？</w:t>
      </w:r>
    </w:p>
    <w:p w14:paraId="02D5B1B2" w14:textId="77777777" w:rsidR="00614FF0" w:rsidRPr="00444584" w:rsidRDefault="00614FF0" w:rsidP="00614FF0">
      <w:pPr>
        <w:snapToGrid w:val="0"/>
        <w:ind w:left="360"/>
        <w:rPr>
          <w:rFonts w:ascii="宋体" w:eastAsia="宋体" w:hAnsi="宋体"/>
        </w:rPr>
      </w:pPr>
    </w:p>
    <w:p w14:paraId="5B0EBA40" w14:textId="77777777" w:rsidR="00614FF0" w:rsidRPr="00444584" w:rsidRDefault="00614FF0" w:rsidP="00614FF0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44584">
        <w:rPr>
          <w:rFonts w:ascii="黑体" w:eastAsia="黑体" w:hAnsi="黑体" w:hint="eastAsia"/>
          <w:b/>
          <w:bCs/>
          <w:sz w:val="24"/>
          <w:szCs w:val="24"/>
        </w:rPr>
        <w:t>第十章  国境卫生检疫法律制度</w:t>
      </w:r>
    </w:p>
    <w:p w14:paraId="5F0C191E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6E2C8C02" w14:textId="77777777" w:rsidR="00614FF0" w:rsidRDefault="00614FF0" w:rsidP="00614FF0">
      <w:pPr>
        <w:ind w:firstLine="390"/>
      </w:pPr>
      <w:r>
        <w:rPr>
          <w:rFonts w:hint="eastAsia"/>
        </w:rPr>
        <w:t xml:space="preserve">（1）掌握    </w:t>
      </w:r>
      <w:r>
        <w:rPr>
          <w:rFonts w:ascii="Times New Roman" w:hAnsi="Times New Roman" w:hint="eastAsia"/>
        </w:rPr>
        <w:t>国境卫生检疫的概念，国境卫生检疫的病种，国境卫生检疫的卫生处理要求</w:t>
      </w:r>
    </w:p>
    <w:p w14:paraId="3E040916" w14:textId="77777777" w:rsidR="00614FF0" w:rsidRDefault="00614FF0" w:rsidP="00614FF0">
      <w:pPr>
        <w:ind w:firstLine="390"/>
      </w:pPr>
      <w:r>
        <w:rPr>
          <w:rFonts w:hint="eastAsia"/>
        </w:rPr>
        <w:t xml:space="preserve">（2）熟悉    </w:t>
      </w:r>
      <w:r>
        <w:rPr>
          <w:rFonts w:ascii="Times New Roman" w:hAnsi="Times New Roman" w:hint="eastAsia"/>
        </w:rPr>
        <w:t>国境卫生检疫的监督管理，法律责任</w:t>
      </w:r>
    </w:p>
    <w:p w14:paraId="3BDD5B3F" w14:textId="77777777" w:rsidR="00614FF0" w:rsidRDefault="00614FF0" w:rsidP="00614FF0">
      <w:pPr>
        <w:snapToGrid w:val="0"/>
        <w:ind w:firstLineChars="150" w:firstLine="315"/>
        <w:rPr>
          <w:rFonts w:ascii="宋体" w:eastAsia="宋体" w:hAnsi="宋体"/>
        </w:rPr>
      </w:pPr>
    </w:p>
    <w:p w14:paraId="360259F4" w14:textId="77777777" w:rsidR="00614FF0" w:rsidRPr="00940AE2" w:rsidRDefault="00614FF0" w:rsidP="00614FF0">
      <w:pPr>
        <w:snapToGrid w:val="0"/>
        <w:ind w:firstLineChars="150" w:firstLine="315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F431E">
        <w:rPr>
          <w:rFonts w:ascii="Times New Roman" w:hAnsi="Times New Roman" w:hint="eastAsia"/>
        </w:rPr>
        <w:t xml:space="preserve"> </w:t>
      </w: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1341A5DB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国境卫生检疫的病种、国境卫生检疫中对人的卫生处理手段</w:t>
      </w:r>
    </w:p>
    <w:p w14:paraId="58848F95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70853CD7" w14:textId="77777777" w:rsidR="00614FF0" w:rsidRPr="00F64126" w:rsidRDefault="00614FF0" w:rsidP="00614FF0">
      <w:pPr>
        <w:numPr>
          <w:ilvl w:val="0"/>
          <w:numId w:val="19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F64126">
        <w:rPr>
          <w:rFonts w:ascii="黑体" w:eastAsia="黑体" w:hAnsi="黑体" w:hint="eastAsia"/>
        </w:rPr>
        <w:t>概述</w:t>
      </w:r>
    </w:p>
    <w:p w14:paraId="427BEBA8" w14:textId="77777777" w:rsidR="00614FF0" w:rsidRPr="00F64126" w:rsidRDefault="00614FF0" w:rsidP="00614FF0">
      <w:pPr>
        <w:numPr>
          <w:ilvl w:val="0"/>
          <w:numId w:val="19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F64126">
        <w:rPr>
          <w:rFonts w:ascii="黑体" w:eastAsia="黑体" w:hAnsi="黑体" w:hint="eastAsia"/>
        </w:rPr>
        <w:t>卫生检疫</w:t>
      </w:r>
    </w:p>
    <w:p w14:paraId="270C6712" w14:textId="77777777" w:rsidR="00614FF0" w:rsidRPr="00F64126" w:rsidRDefault="00614FF0" w:rsidP="00614FF0">
      <w:pPr>
        <w:numPr>
          <w:ilvl w:val="0"/>
          <w:numId w:val="19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F64126">
        <w:rPr>
          <w:rFonts w:ascii="黑体" w:eastAsia="黑体" w:hAnsi="黑体" w:hint="eastAsia"/>
        </w:rPr>
        <w:t>传染病监测</w:t>
      </w:r>
    </w:p>
    <w:p w14:paraId="21DAEB9E" w14:textId="77777777" w:rsidR="00614FF0" w:rsidRPr="00F64126" w:rsidRDefault="00614FF0" w:rsidP="00614FF0">
      <w:pPr>
        <w:numPr>
          <w:ilvl w:val="0"/>
          <w:numId w:val="19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F64126">
        <w:rPr>
          <w:rFonts w:ascii="黑体" w:eastAsia="黑体" w:hAnsi="黑体" w:hint="eastAsia"/>
        </w:rPr>
        <w:t>卫生监督和卫生处理</w:t>
      </w:r>
    </w:p>
    <w:p w14:paraId="668DCA36" w14:textId="77777777" w:rsidR="00614FF0" w:rsidRPr="00F64126" w:rsidRDefault="00614FF0" w:rsidP="00614FF0">
      <w:pPr>
        <w:numPr>
          <w:ilvl w:val="0"/>
          <w:numId w:val="19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proofErr w:type="gramStart"/>
      <w:r w:rsidRPr="00F64126">
        <w:rPr>
          <w:rFonts w:ascii="黑体" w:eastAsia="黑体" w:hAnsi="黑体" w:hint="eastAsia"/>
        </w:rPr>
        <w:t>国境口岸</w:t>
      </w:r>
      <w:proofErr w:type="gramEnd"/>
      <w:r w:rsidRPr="00F64126">
        <w:rPr>
          <w:rFonts w:ascii="黑体" w:eastAsia="黑体" w:hAnsi="黑体" w:hint="eastAsia"/>
        </w:rPr>
        <w:t>突发公共卫生事件出入境检验检疫应急处理</w:t>
      </w:r>
    </w:p>
    <w:p w14:paraId="68937433" w14:textId="77777777" w:rsidR="00614FF0" w:rsidRPr="00F64126" w:rsidRDefault="00614FF0" w:rsidP="00614FF0">
      <w:pPr>
        <w:numPr>
          <w:ilvl w:val="0"/>
          <w:numId w:val="19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F64126">
        <w:rPr>
          <w:rFonts w:ascii="黑体" w:eastAsia="黑体" w:hAnsi="黑体" w:hint="eastAsia"/>
        </w:rPr>
        <w:t>法律责任</w:t>
      </w:r>
    </w:p>
    <w:p w14:paraId="7BDDA8A8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019C36F6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4584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（1）讲授法：相关概念和理论</w:t>
      </w:r>
    </w:p>
    <w:p w14:paraId="60F52DA4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4584">
        <w:rPr>
          <w:rFonts w:ascii="宋体" w:eastAsia="宋体" w:hAnsi="宋体" w:cs="宋体" w:hint="eastAsia"/>
          <w:color w:val="000000"/>
          <w:kern w:val="0"/>
          <w:szCs w:val="21"/>
        </w:rPr>
        <w:t>（2）案例讨论</w:t>
      </w:r>
    </w:p>
    <w:p w14:paraId="38E4E836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40AD39AE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508AAEC9" w14:textId="77777777" w:rsidR="00614FF0" w:rsidRDefault="00614FF0" w:rsidP="00614FF0">
      <w:pPr>
        <w:numPr>
          <w:ilvl w:val="0"/>
          <w:numId w:val="29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国境卫生检疫的病种有哪些？</w:t>
      </w:r>
    </w:p>
    <w:p w14:paraId="73604868" w14:textId="77777777" w:rsidR="00614FF0" w:rsidRDefault="00614FF0" w:rsidP="00614FF0">
      <w:pPr>
        <w:numPr>
          <w:ilvl w:val="0"/>
          <w:numId w:val="29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国境卫生检疫机关对传染病监测有哪些主要措施？</w:t>
      </w:r>
    </w:p>
    <w:p w14:paraId="4FC6B37E" w14:textId="77777777" w:rsidR="00614FF0" w:rsidRDefault="00614FF0" w:rsidP="00614FF0">
      <w:pPr>
        <w:numPr>
          <w:ilvl w:val="0"/>
          <w:numId w:val="29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国境卫生检疫机关对传染病患者的卫生处理措施有哪些？</w:t>
      </w:r>
    </w:p>
    <w:p w14:paraId="14E0D067" w14:textId="77777777" w:rsidR="00614FF0" w:rsidRPr="00444584" w:rsidRDefault="00614FF0" w:rsidP="00614FF0"/>
    <w:p w14:paraId="0FA7BAEA" w14:textId="77777777" w:rsidR="00614FF0" w:rsidRPr="004E5E11" w:rsidRDefault="00614FF0" w:rsidP="00614FF0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E5E11">
        <w:rPr>
          <w:rFonts w:ascii="黑体" w:eastAsia="黑体" w:hAnsi="黑体" w:hint="eastAsia"/>
          <w:b/>
          <w:bCs/>
          <w:sz w:val="24"/>
          <w:szCs w:val="24"/>
        </w:rPr>
        <w:t>第十一章  职业病防治法律制度</w:t>
      </w:r>
    </w:p>
    <w:p w14:paraId="30BA5F07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78DC55F9" w14:textId="77777777" w:rsidR="00614FF0" w:rsidRDefault="00614FF0" w:rsidP="00614FF0">
      <w:pPr>
        <w:ind w:firstLine="390"/>
      </w:pPr>
      <w:r>
        <w:rPr>
          <w:rFonts w:hint="eastAsia"/>
        </w:rPr>
        <w:t xml:space="preserve">（1）掌握    </w:t>
      </w:r>
      <w:r>
        <w:rPr>
          <w:rFonts w:ascii="Times New Roman" w:hAnsi="Times New Roman" w:hint="eastAsia"/>
        </w:rPr>
        <w:t>职业病的概念和分类，职业病的预防，职业病的诊断</w:t>
      </w:r>
    </w:p>
    <w:p w14:paraId="37DB27C5" w14:textId="77777777" w:rsidR="00614FF0" w:rsidRDefault="00614FF0" w:rsidP="00614FF0">
      <w:pPr>
        <w:ind w:firstLine="390"/>
      </w:pPr>
      <w:r>
        <w:rPr>
          <w:rFonts w:hint="eastAsia"/>
        </w:rPr>
        <w:t xml:space="preserve">（2）熟悉    </w:t>
      </w:r>
      <w:r>
        <w:rPr>
          <w:rFonts w:ascii="Times New Roman" w:hAnsi="Times New Roman" w:hint="eastAsia"/>
        </w:rPr>
        <w:t>职业病患者的保障，职业病防治管理的监督</w:t>
      </w:r>
    </w:p>
    <w:p w14:paraId="6D918336" w14:textId="77777777" w:rsidR="00614FF0" w:rsidRPr="00C22575" w:rsidRDefault="00614FF0" w:rsidP="00614FF0">
      <w:r>
        <w:rPr>
          <w:rFonts w:hint="eastAsia"/>
        </w:rPr>
        <w:t xml:space="preserve">    （3）了解    违反职业病防治法的法律责任</w:t>
      </w:r>
    </w:p>
    <w:p w14:paraId="026395DF" w14:textId="77777777" w:rsidR="00614FF0" w:rsidRDefault="00614FF0" w:rsidP="00614FF0">
      <w:pPr>
        <w:snapToGrid w:val="0"/>
        <w:ind w:firstLineChars="150" w:firstLine="315"/>
        <w:rPr>
          <w:rFonts w:ascii="宋体" w:eastAsia="宋体" w:hAnsi="宋体"/>
        </w:rPr>
      </w:pPr>
    </w:p>
    <w:p w14:paraId="41794B2D" w14:textId="77777777" w:rsidR="00614FF0" w:rsidRPr="00940AE2" w:rsidRDefault="00614FF0" w:rsidP="00614FF0">
      <w:pPr>
        <w:snapToGrid w:val="0"/>
        <w:ind w:firstLineChars="150" w:firstLine="315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F431E">
        <w:rPr>
          <w:rFonts w:ascii="Times New Roman" w:hAnsi="Times New Roman" w:hint="eastAsia"/>
        </w:rPr>
        <w:t xml:space="preserve"> </w:t>
      </w: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6545DBE8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职业病的预防措施，职业病的诊断原则、诊断机构应符合的条件</w:t>
      </w:r>
    </w:p>
    <w:p w14:paraId="44124CF7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0D1F78F9" w14:textId="77777777" w:rsidR="00614FF0" w:rsidRPr="009C79B8" w:rsidRDefault="00614FF0" w:rsidP="00614FF0">
      <w:pPr>
        <w:numPr>
          <w:ilvl w:val="0"/>
          <w:numId w:val="20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概述</w:t>
      </w:r>
    </w:p>
    <w:p w14:paraId="0B70A8C0" w14:textId="77777777" w:rsidR="00614FF0" w:rsidRPr="009C79B8" w:rsidRDefault="00614FF0" w:rsidP="00614FF0">
      <w:pPr>
        <w:numPr>
          <w:ilvl w:val="0"/>
          <w:numId w:val="20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职业病防治的主要制度</w:t>
      </w:r>
    </w:p>
    <w:p w14:paraId="7C067B61" w14:textId="77777777" w:rsidR="00614FF0" w:rsidRPr="009C79B8" w:rsidRDefault="00614FF0" w:rsidP="00614FF0">
      <w:pPr>
        <w:numPr>
          <w:ilvl w:val="0"/>
          <w:numId w:val="20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职业病患者的待遇和保障机制</w:t>
      </w:r>
    </w:p>
    <w:p w14:paraId="1FB829D5" w14:textId="77777777" w:rsidR="00614FF0" w:rsidRPr="009C79B8" w:rsidRDefault="00614FF0" w:rsidP="00614FF0">
      <w:pPr>
        <w:numPr>
          <w:ilvl w:val="0"/>
          <w:numId w:val="20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几种职业病防治的法律规定</w:t>
      </w:r>
    </w:p>
    <w:p w14:paraId="772991F0" w14:textId="77777777" w:rsidR="00614FF0" w:rsidRPr="009C79B8" w:rsidRDefault="00614FF0" w:rsidP="00614FF0">
      <w:pPr>
        <w:numPr>
          <w:ilvl w:val="0"/>
          <w:numId w:val="20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使用有毒物品作业场所劳动保护的法律规定</w:t>
      </w:r>
    </w:p>
    <w:p w14:paraId="10D0A1EC" w14:textId="77777777" w:rsidR="00614FF0" w:rsidRPr="009C79B8" w:rsidRDefault="00614FF0" w:rsidP="00614FF0">
      <w:pPr>
        <w:numPr>
          <w:ilvl w:val="0"/>
          <w:numId w:val="20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职业病防治监督检查</w:t>
      </w:r>
    </w:p>
    <w:p w14:paraId="2EE0866B" w14:textId="77777777" w:rsidR="00614FF0" w:rsidRPr="009C79B8" w:rsidRDefault="00614FF0" w:rsidP="00614FF0">
      <w:pPr>
        <w:numPr>
          <w:ilvl w:val="0"/>
          <w:numId w:val="20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违反职业病防治法的法律责任</w:t>
      </w:r>
    </w:p>
    <w:p w14:paraId="76918CBC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48D10EA5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4584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（1）讲授法：相关概念和理论</w:t>
      </w:r>
    </w:p>
    <w:p w14:paraId="172B9DA5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4584">
        <w:rPr>
          <w:rFonts w:ascii="宋体" w:eastAsia="宋体" w:hAnsi="宋体" w:cs="宋体" w:hint="eastAsia"/>
          <w:color w:val="000000"/>
          <w:kern w:val="0"/>
          <w:szCs w:val="21"/>
        </w:rPr>
        <w:t>（2）案例讨论</w:t>
      </w:r>
    </w:p>
    <w:p w14:paraId="7F4B8446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lastRenderedPageBreak/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0F1E809F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20390BBC" w14:textId="77777777" w:rsidR="00614FF0" w:rsidRDefault="00614FF0" w:rsidP="00614FF0">
      <w:pPr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职业病防治的主要制度包括哪些？</w:t>
      </w:r>
    </w:p>
    <w:p w14:paraId="4783F913" w14:textId="77777777" w:rsidR="00614FF0" w:rsidRDefault="00614FF0" w:rsidP="00614FF0">
      <w:pPr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为什么要强调用人单位在职业病防治中的责任？</w:t>
      </w:r>
    </w:p>
    <w:p w14:paraId="2CF71636" w14:textId="77777777" w:rsidR="00614FF0" w:rsidRDefault="00614FF0" w:rsidP="00614FF0">
      <w:pPr>
        <w:numPr>
          <w:ilvl w:val="0"/>
          <w:numId w:val="30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职业病诊断与其他疾病诊断相比有何特点？</w:t>
      </w:r>
    </w:p>
    <w:p w14:paraId="1E1BD3F6" w14:textId="77777777" w:rsidR="00614FF0" w:rsidRPr="009C79B8" w:rsidRDefault="00614FF0" w:rsidP="00614FF0">
      <w:pPr>
        <w:snapToGrid w:val="0"/>
        <w:ind w:left="360"/>
        <w:rPr>
          <w:rFonts w:ascii="Times New Roman" w:hAnsi="Times New Roman"/>
        </w:rPr>
      </w:pPr>
    </w:p>
    <w:p w14:paraId="2C9F3CA4" w14:textId="77777777" w:rsidR="00614FF0" w:rsidRPr="004E5E11" w:rsidRDefault="00614FF0" w:rsidP="00614FF0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E5E11">
        <w:rPr>
          <w:rFonts w:ascii="黑体" w:eastAsia="黑体" w:hAnsi="黑体" w:hint="eastAsia"/>
          <w:b/>
          <w:bCs/>
          <w:sz w:val="24"/>
          <w:szCs w:val="24"/>
        </w:rPr>
        <w:t>第十二章  公共场所及学校卫生法律制度</w:t>
      </w:r>
    </w:p>
    <w:p w14:paraId="73E622DC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5ED45678" w14:textId="77777777" w:rsidR="00614FF0" w:rsidRDefault="00614FF0" w:rsidP="00614FF0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hint="eastAsia"/>
        </w:rPr>
        <w:t>了解  公共场所卫生管理和卫生监督的法律规定</w:t>
      </w:r>
    </w:p>
    <w:p w14:paraId="13061FE0" w14:textId="77777777" w:rsidR="00614FF0" w:rsidRPr="00940AE2" w:rsidRDefault="00614FF0" w:rsidP="00614FF0">
      <w:pPr>
        <w:snapToGrid w:val="0"/>
        <w:ind w:firstLineChars="150" w:firstLine="315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F431E">
        <w:rPr>
          <w:rFonts w:ascii="Times New Roman" w:hAnsi="Times New Roman" w:hint="eastAsia"/>
        </w:rPr>
        <w:t xml:space="preserve"> </w:t>
      </w: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6D018587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公共场所的卫生监督</w:t>
      </w:r>
    </w:p>
    <w:p w14:paraId="6E6C6BE0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50735680" w14:textId="77777777" w:rsidR="00614FF0" w:rsidRPr="009C79B8" w:rsidRDefault="00614FF0" w:rsidP="00614FF0">
      <w:pPr>
        <w:numPr>
          <w:ilvl w:val="0"/>
          <w:numId w:val="2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概述</w:t>
      </w:r>
    </w:p>
    <w:p w14:paraId="73CA5C84" w14:textId="77777777" w:rsidR="00614FF0" w:rsidRPr="009C79B8" w:rsidRDefault="00614FF0" w:rsidP="00614FF0">
      <w:pPr>
        <w:numPr>
          <w:ilvl w:val="0"/>
          <w:numId w:val="2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公共场所卫生管理</w:t>
      </w:r>
    </w:p>
    <w:p w14:paraId="354C22FF" w14:textId="77777777" w:rsidR="00614FF0" w:rsidRPr="009C79B8" w:rsidRDefault="00614FF0" w:rsidP="00614FF0">
      <w:pPr>
        <w:numPr>
          <w:ilvl w:val="0"/>
          <w:numId w:val="2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公共场所卫生监督</w:t>
      </w:r>
    </w:p>
    <w:p w14:paraId="44E771F8" w14:textId="77777777" w:rsidR="00614FF0" w:rsidRPr="009C79B8" w:rsidRDefault="00614FF0" w:rsidP="00614FF0">
      <w:pPr>
        <w:numPr>
          <w:ilvl w:val="0"/>
          <w:numId w:val="2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法律责任</w:t>
      </w:r>
    </w:p>
    <w:p w14:paraId="7E0C0F0E" w14:textId="77777777" w:rsidR="00614FF0" w:rsidRPr="009C79B8" w:rsidRDefault="00614FF0" w:rsidP="00614FF0">
      <w:pPr>
        <w:numPr>
          <w:ilvl w:val="0"/>
          <w:numId w:val="21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学校卫生法律制度</w:t>
      </w:r>
    </w:p>
    <w:p w14:paraId="2FAA95BB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3E3EF456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（1）提出问题，布置自学任务。</w:t>
      </w:r>
    </w:p>
    <w:p w14:paraId="10305313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28EFAC7D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0DB8EDD0" w14:textId="77777777" w:rsidR="00614FF0" w:rsidRDefault="00614FF0" w:rsidP="00614FF0">
      <w:pPr>
        <w:numPr>
          <w:ilvl w:val="0"/>
          <w:numId w:val="31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公共场所及从业人员的卫生要求有哪些？</w:t>
      </w:r>
    </w:p>
    <w:p w14:paraId="0A87F319" w14:textId="77777777" w:rsidR="00614FF0" w:rsidRDefault="00614FF0" w:rsidP="00614FF0">
      <w:pPr>
        <w:numPr>
          <w:ilvl w:val="0"/>
          <w:numId w:val="31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简述学校卫生工作的任务。</w:t>
      </w:r>
    </w:p>
    <w:p w14:paraId="1C85B1D8" w14:textId="77777777" w:rsidR="00614FF0" w:rsidRPr="009C79B8" w:rsidRDefault="00614FF0" w:rsidP="00614FF0">
      <w:pPr>
        <w:snapToGrid w:val="0"/>
        <w:ind w:left="360"/>
        <w:rPr>
          <w:rFonts w:ascii="Times New Roman" w:hAnsi="Times New Roman"/>
        </w:rPr>
      </w:pPr>
    </w:p>
    <w:p w14:paraId="500461F1" w14:textId="77777777" w:rsidR="00614FF0" w:rsidRPr="004E5E11" w:rsidRDefault="00614FF0" w:rsidP="00614FF0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4E5E11">
        <w:rPr>
          <w:rFonts w:ascii="黑体" w:eastAsia="黑体" w:hAnsi="黑体" w:hint="eastAsia"/>
          <w:b/>
          <w:bCs/>
          <w:sz w:val="24"/>
          <w:szCs w:val="24"/>
        </w:rPr>
        <w:t>第十三章  精神卫生法</w:t>
      </w:r>
    </w:p>
    <w:p w14:paraId="532E3669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2EEA4E82" w14:textId="77777777" w:rsidR="00614FF0" w:rsidRDefault="00614FF0" w:rsidP="00614FF0">
      <w:pPr>
        <w:ind w:firstLine="420"/>
        <w:rPr>
          <w:rFonts w:ascii="Times New Roman" w:hAnsi="Times New Roman"/>
        </w:rPr>
      </w:pPr>
      <w:r>
        <w:rPr>
          <w:rFonts w:hint="eastAsia"/>
        </w:rPr>
        <w:t xml:space="preserve">（1）掌握    </w:t>
      </w:r>
      <w:r>
        <w:rPr>
          <w:rFonts w:ascii="Times New Roman" w:hAnsi="Times New Roman" w:hint="eastAsia"/>
        </w:rPr>
        <w:t>开展精神卫生服务的条件，精神障碍的诊断和治疗</w:t>
      </w:r>
      <w:r>
        <w:rPr>
          <w:rFonts w:ascii="Times New Roman" w:hAnsi="Times New Roman" w:hint="eastAsia"/>
        </w:rPr>
        <w:t xml:space="preserve"> </w:t>
      </w:r>
    </w:p>
    <w:p w14:paraId="6DD2AE6F" w14:textId="77777777" w:rsidR="00614FF0" w:rsidRPr="00712929" w:rsidRDefault="00614FF0" w:rsidP="00614FF0">
      <w:pPr>
        <w:ind w:firstLine="420"/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）熟悉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精神障碍的鉴定，精神疾病患者的权利</w:t>
      </w:r>
    </w:p>
    <w:p w14:paraId="467AD707" w14:textId="77777777" w:rsidR="00614FF0" w:rsidRDefault="00614FF0" w:rsidP="00614FF0">
      <w:pPr>
        <w:snapToGrid w:val="0"/>
        <w:ind w:firstLineChars="150" w:firstLine="315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F431E">
        <w:rPr>
          <w:rFonts w:ascii="Times New Roman" w:hAnsi="Times New Roman" w:hint="eastAsia"/>
        </w:rPr>
        <w:t xml:space="preserve"> </w:t>
      </w: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71980760" w14:textId="77777777" w:rsidR="00614FF0" w:rsidRPr="004E5E11" w:rsidRDefault="00614FF0" w:rsidP="00614FF0">
      <w:pPr>
        <w:snapToGrid w:val="0"/>
        <w:ind w:firstLineChars="150" w:firstLine="316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 </w:t>
      </w:r>
      <w:r w:rsidRPr="004E5E11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4E5E11">
        <w:rPr>
          <w:rFonts w:ascii="宋体" w:eastAsia="宋体" w:hAnsi="宋体" w:cs="宋体" w:hint="eastAsia"/>
          <w:color w:val="000000"/>
          <w:kern w:val="0"/>
          <w:szCs w:val="21"/>
        </w:rPr>
        <w:t>开展精神卫生服务的条件，精神障碍的诊断</w:t>
      </w:r>
    </w:p>
    <w:p w14:paraId="705FD3ED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27521439" w14:textId="77777777" w:rsidR="00614FF0" w:rsidRPr="009C79B8" w:rsidRDefault="00614FF0" w:rsidP="00614FF0">
      <w:pPr>
        <w:numPr>
          <w:ilvl w:val="0"/>
          <w:numId w:val="22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精神卫生法概述</w:t>
      </w:r>
    </w:p>
    <w:p w14:paraId="12DEA28E" w14:textId="77777777" w:rsidR="00614FF0" w:rsidRPr="009C79B8" w:rsidRDefault="00614FF0" w:rsidP="00614FF0">
      <w:pPr>
        <w:numPr>
          <w:ilvl w:val="0"/>
          <w:numId w:val="22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心理健康促进和精神障碍预防</w:t>
      </w:r>
    </w:p>
    <w:p w14:paraId="020EDEE2" w14:textId="77777777" w:rsidR="00614FF0" w:rsidRPr="009C79B8" w:rsidRDefault="00614FF0" w:rsidP="00614FF0">
      <w:pPr>
        <w:numPr>
          <w:ilvl w:val="0"/>
          <w:numId w:val="22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精神障碍的诊断和治疗</w:t>
      </w:r>
    </w:p>
    <w:p w14:paraId="0F89278C" w14:textId="77777777" w:rsidR="00614FF0" w:rsidRPr="009C79B8" w:rsidRDefault="00614FF0" w:rsidP="00614FF0">
      <w:pPr>
        <w:numPr>
          <w:ilvl w:val="0"/>
          <w:numId w:val="22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精神障碍的康复</w:t>
      </w:r>
    </w:p>
    <w:p w14:paraId="1BBED61E" w14:textId="77777777" w:rsidR="00614FF0" w:rsidRPr="009C79B8" w:rsidRDefault="00614FF0" w:rsidP="00614FF0">
      <w:pPr>
        <w:numPr>
          <w:ilvl w:val="0"/>
          <w:numId w:val="22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保障措施</w:t>
      </w:r>
    </w:p>
    <w:p w14:paraId="0329067B" w14:textId="77777777" w:rsidR="00614FF0" w:rsidRPr="009C79B8" w:rsidRDefault="00614FF0" w:rsidP="00614FF0">
      <w:pPr>
        <w:numPr>
          <w:ilvl w:val="0"/>
          <w:numId w:val="22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法律责任</w:t>
      </w:r>
    </w:p>
    <w:p w14:paraId="57EA5E65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lastRenderedPageBreak/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55342DFF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4584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（1）讲授法：相关概念和理论</w:t>
      </w:r>
    </w:p>
    <w:p w14:paraId="4DD5704B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4584">
        <w:rPr>
          <w:rFonts w:ascii="宋体" w:eastAsia="宋体" w:hAnsi="宋体" w:cs="宋体" w:hint="eastAsia"/>
          <w:color w:val="000000"/>
          <w:kern w:val="0"/>
          <w:szCs w:val="21"/>
        </w:rPr>
        <w:t>（2）案例讨论</w:t>
      </w:r>
    </w:p>
    <w:p w14:paraId="1041D33A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485113B7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696E1D6F" w14:textId="77777777" w:rsidR="00614FF0" w:rsidRPr="004E5E11" w:rsidRDefault="00614FF0" w:rsidP="00614FF0"/>
    <w:p w14:paraId="406C0FE1" w14:textId="77777777" w:rsidR="00614FF0" w:rsidRDefault="00614FF0" w:rsidP="00614FF0">
      <w:pPr>
        <w:numPr>
          <w:ilvl w:val="0"/>
          <w:numId w:val="32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精神障碍患者权益保护的内容有哪些？</w:t>
      </w:r>
    </w:p>
    <w:p w14:paraId="0CA9FB71" w14:textId="77777777" w:rsidR="00614FF0" w:rsidRDefault="00614FF0" w:rsidP="00614FF0">
      <w:pPr>
        <w:numPr>
          <w:ilvl w:val="0"/>
          <w:numId w:val="32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“非自愿住院治疗”与“自愿住院治疗”设置的必要性和关系？</w:t>
      </w:r>
    </w:p>
    <w:p w14:paraId="701FC336" w14:textId="77777777" w:rsidR="00614FF0" w:rsidRDefault="00614FF0" w:rsidP="00614FF0">
      <w:pPr>
        <w:numPr>
          <w:ilvl w:val="0"/>
          <w:numId w:val="32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精神卫生立法的意义是什么？</w:t>
      </w:r>
    </w:p>
    <w:p w14:paraId="0D90F26B" w14:textId="77777777" w:rsidR="00614FF0" w:rsidRPr="009C79B8" w:rsidRDefault="00614FF0" w:rsidP="00614FF0">
      <w:pPr>
        <w:snapToGrid w:val="0"/>
        <w:ind w:left="360"/>
        <w:rPr>
          <w:rFonts w:ascii="Times New Roman" w:hAnsi="Times New Roman"/>
        </w:rPr>
      </w:pPr>
    </w:p>
    <w:p w14:paraId="0CB0B9D5" w14:textId="77777777" w:rsidR="00614FF0" w:rsidRPr="006C6D6A" w:rsidRDefault="00614FF0" w:rsidP="00614FF0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6C6D6A">
        <w:rPr>
          <w:rFonts w:ascii="黑体" w:eastAsia="黑体" w:hAnsi="黑体" w:hint="eastAsia"/>
          <w:b/>
          <w:bCs/>
          <w:sz w:val="24"/>
          <w:szCs w:val="24"/>
        </w:rPr>
        <w:t>第十四章  突发公共卫生事件应急法律制度</w:t>
      </w:r>
    </w:p>
    <w:p w14:paraId="72D5D460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10416954" w14:textId="77777777" w:rsidR="00614FF0" w:rsidRDefault="00614FF0" w:rsidP="00614FF0">
      <w:pPr>
        <w:snapToGrid w:val="0"/>
        <w:ind w:firstLineChars="100" w:firstLine="210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）掌握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突发公共卫生事件的定义、类型、特征、分级，突发公共卫生事件的预防，突发公共卫生事件应急处理原则和方针，突发公共卫生事件报告和信息发布，突发公共卫生事件应急处理流程</w:t>
      </w:r>
    </w:p>
    <w:p w14:paraId="38727822" w14:textId="77777777" w:rsidR="00614FF0" w:rsidRDefault="00614FF0" w:rsidP="00614FF0">
      <w:pPr>
        <w:snapToGrid w:val="0"/>
        <w:ind w:firstLineChars="150" w:firstLine="315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）熟悉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突发公共卫生事件应急条例中规定的法律责任</w:t>
      </w:r>
    </w:p>
    <w:p w14:paraId="1A77882C" w14:textId="77777777" w:rsidR="00614FF0" w:rsidRPr="00940AE2" w:rsidRDefault="00614FF0" w:rsidP="00614FF0">
      <w:pPr>
        <w:snapToGrid w:val="0"/>
        <w:ind w:firstLineChars="150" w:firstLine="315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F431E">
        <w:rPr>
          <w:rFonts w:ascii="Times New Roman" w:hAnsi="Times New Roman" w:hint="eastAsia"/>
        </w:rPr>
        <w:t xml:space="preserve"> </w:t>
      </w: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76AFAEF6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突发公共卫生事件的应急处理</w:t>
      </w:r>
    </w:p>
    <w:p w14:paraId="4CD80F4C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17CFC13C" w14:textId="77777777" w:rsidR="00614FF0" w:rsidRPr="009C79B8" w:rsidRDefault="00614FF0" w:rsidP="00614FF0">
      <w:pPr>
        <w:numPr>
          <w:ilvl w:val="0"/>
          <w:numId w:val="2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概述</w:t>
      </w:r>
    </w:p>
    <w:p w14:paraId="1834E07C" w14:textId="77777777" w:rsidR="00614FF0" w:rsidRPr="009C79B8" w:rsidRDefault="00614FF0" w:rsidP="00614FF0">
      <w:pPr>
        <w:numPr>
          <w:ilvl w:val="0"/>
          <w:numId w:val="2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预防与应急准备</w:t>
      </w:r>
    </w:p>
    <w:p w14:paraId="3F94A5AD" w14:textId="77777777" w:rsidR="00614FF0" w:rsidRPr="009C79B8" w:rsidRDefault="00614FF0" w:rsidP="00614FF0">
      <w:pPr>
        <w:numPr>
          <w:ilvl w:val="0"/>
          <w:numId w:val="2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报告与信息发布</w:t>
      </w:r>
    </w:p>
    <w:p w14:paraId="44A4B344" w14:textId="77777777" w:rsidR="00614FF0" w:rsidRPr="009C79B8" w:rsidRDefault="00614FF0" w:rsidP="00614FF0">
      <w:pPr>
        <w:numPr>
          <w:ilvl w:val="0"/>
          <w:numId w:val="2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应急反应</w:t>
      </w:r>
    </w:p>
    <w:p w14:paraId="7D7E143C" w14:textId="77777777" w:rsidR="00614FF0" w:rsidRPr="009C79B8" w:rsidRDefault="00614FF0" w:rsidP="00614FF0">
      <w:pPr>
        <w:numPr>
          <w:ilvl w:val="0"/>
          <w:numId w:val="23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9C79B8">
        <w:rPr>
          <w:rFonts w:ascii="黑体" w:eastAsia="黑体" w:hAnsi="黑体" w:hint="eastAsia"/>
        </w:rPr>
        <w:t>法律责任</w:t>
      </w:r>
    </w:p>
    <w:p w14:paraId="68DB4E83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405FD639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4584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（1）讲授法：相关概念和理论</w:t>
      </w:r>
    </w:p>
    <w:p w14:paraId="37AA325B" w14:textId="77777777" w:rsidR="00614FF0" w:rsidRPr="00444584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4584">
        <w:rPr>
          <w:rFonts w:ascii="宋体" w:eastAsia="宋体" w:hAnsi="宋体" w:cs="宋体" w:hint="eastAsia"/>
          <w:color w:val="000000"/>
          <w:kern w:val="0"/>
          <w:szCs w:val="21"/>
        </w:rPr>
        <w:t>（2）案例讨论</w:t>
      </w:r>
    </w:p>
    <w:p w14:paraId="175AAB3F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0C684FBB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18C7631F" w14:textId="77777777" w:rsidR="00614FF0" w:rsidRDefault="00614FF0" w:rsidP="00614FF0">
      <w:pPr>
        <w:numPr>
          <w:ilvl w:val="0"/>
          <w:numId w:val="33"/>
        </w:numPr>
        <w:autoSpaceDE w:val="0"/>
        <w:autoSpaceDN w:val="0"/>
        <w:adjustRightInd w:val="0"/>
        <w:jc w:val="left"/>
        <w:rPr>
          <w:rFonts w:hAnsi="宋体"/>
        </w:rPr>
      </w:pPr>
      <w:r>
        <w:rPr>
          <w:rFonts w:hAnsi="宋体" w:hint="eastAsia"/>
        </w:rPr>
        <w:t>突发公共卫生事件如何进行分级划分？</w:t>
      </w:r>
    </w:p>
    <w:p w14:paraId="343259DB" w14:textId="77777777" w:rsidR="00614FF0" w:rsidRDefault="00614FF0" w:rsidP="00614FF0">
      <w:pPr>
        <w:numPr>
          <w:ilvl w:val="0"/>
          <w:numId w:val="33"/>
        </w:numPr>
        <w:autoSpaceDE w:val="0"/>
        <w:autoSpaceDN w:val="0"/>
        <w:adjustRightInd w:val="0"/>
        <w:jc w:val="left"/>
        <w:rPr>
          <w:rFonts w:hAnsi="宋体"/>
        </w:rPr>
      </w:pPr>
      <w:r>
        <w:rPr>
          <w:rFonts w:hAnsi="宋体" w:hint="eastAsia"/>
        </w:rPr>
        <w:t>突发公共卫生事件的应急原则是什么？</w:t>
      </w:r>
    </w:p>
    <w:p w14:paraId="0AADE5E0" w14:textId="77777777" w:rsidR="00614FF0" w:rsidRPr="009C79B8" w:rsidRDefault="00614FF0" w:rsidP="00614FF0">
      <w:pPr>
        <w:numPr>
          <w:ilvl w:val="0"/>
          <w:numId w:val="33"/>
        </w:numPr>
        <w:autoSpaceDE w:val="0"/>
        <w:autoSpaceDN w:val="0"/>
        <w:adjustRightInd w:val="0"/>
        <w:jc w:val="left"/>
        <w:rPr>
          <w:rFonts w:hAnsi="宋体"/>
        </w:rPr>
      </w:pPr>
      <w:r>
        <w:rPr>
          <w:rFonts w:hAnsi="宋体" w:hint="eastAsia"/>
        </w:rPr>
        <w:t>突发公共卫生事件应急报告和信息发布有哪些规定？</w:t>
      </w:r>
    </w:p>
    <w:p w14:paraId="4C588882" w14:textId="77777777" w:rsidR="00614FF0" w:rsidRDefault="00614FF0" w:rsidP="00614FF0">
      <w:pPr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</w:t>
      </w:r>
    </w:p>
    <w:p w14:paraId="7B79BDA9" w14:textId="77777777" w:rsidR="00614FF0" w:rsidRPr="006C6D6A" w:rsidRDefault="00614FF0" w:rsidP="00614FF0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6C6D6A">
        <w:rPr>
          <w:rFonts w:ascii="黑体" w:eastAsia="黑体" w:hAnsi="黑体" w:hint="eastAsia"/>
          <w:b/>
          <w:bCs/>
          <w:sz w:val="24"/>
          <w:szCs w:val="24"/>
        </w:rPr>
        <w:t>第十五章  母婴保健法律制度</w:t>
      </w:r>
    </w:p>
    <w:p w14:paraId="086E05D1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7FE1DB7E" w14:textId="77777777" w:rsidR="00614FF0" w:rsidRDefault="00614FF0" w:rsidP="00614FF0">
      <w:pPr>
        <w:ind w:firstLineChars="300" w:firstLine="630"/>
      </w:pPr>
      <w:r>
        <w:rPr>
          <w:rFonts w:hint="eastAsia"/>
        </w:rPr>
        <w:t xml:space="preserve">熟悉   </w:t>
      </w:r>
      <w:r>
        <w:rPr>
          <w:rFonts w:ascii="Times New Roman" w:hAnsi="Times New Roman" w:hint="eastAsia"/>
        </w:rPr>
        <w:t>婚前保健和</w:t>
      </w:r>
      <w:proofErr w:type="gramStart"/>
      <w:r>
        <w:rPr>
          <w:rFonts w:ascii="Times New Roman" w:hAnsi="Times New Roman" w:hint="eastAsia"/>
        </w:rPr>
        <w:t>孕产期</w:t>
      </w:r>
      <w:proofErr w:type="gramEnd"/>
      <w:r>
        <w:rPr>
          <w:rFonts w:ascii="Times New Roman" w:hAnsi="Times New Roman" w:hint="eastAsia"/>
        </w:rPr>
        <w:t>保健的法律规定</w:t>
      </w:r>
    </w:p>
    <w:p w14:paraId="16AE764C" w14:textId="77777777" w:rsidR="00614FF0" w:rsidRPr="00940AE2" w:rsidRDefault="00614FF0" w:rsidP="00614FF0">
      <w:pPr>
        <w:snapToGrid w:val="0"/>
        <w:ind w:firstLineChars="150" w:firstLine="315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F431E">
        <w:rPr>
          <w:rFonts w:ascii="Times New Roman" w:hAnsi="Times New Roman" w:hint="eastAsia"/>
        </w:rPr>
        <w:t xml:space="preserve"> </w:t>
      </w: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3DFD0F76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婚前保健和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孕产期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保健内容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proofErr w:type="gramEnd"/>
    </w:p>
    <w:p w14:paraId="3046F125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2C9DD2AA" w14:textId="77777777" w:rsidR="00614FF0" w:rsidRPr="00AF34A6" w:rsidRDefault="00614FF0" w:rsidP="00614FF0">
      <w:pPr>
        <w:numPr>
          <w:ilvl w:val="0"/>
          <w:numId w:val="24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概述</w:t>
      </w:r>
    </w:p>
    <w:p w14:paraId="3DA77C67" w14:textId="77777777" w:rsidR="00614FF0" w:rsidRPr="00AF34A6" w:rsidRDefault="00614FF0" w:rsidP="00614FF0">
      <w:pPr>
        <w:numPr>
          <w:ilvl w:val="0"/>
          <w:numId w:val="24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婚前保健</w:t>
      </w:r>
    </w:p>
    <w:p w14:paraId="5D5C618B" w14:textId="77777777" w:rsidR="00614FF0" w:rsidRPr="00AF34A6" w:rsidRDefault="00614FF0" w:rsidP="00614FF0">
      <w:pPr>
        <w:numPr>
          <w:ilvl w:val="0"/>
          <w:numId w:val="24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proofErr w:type="gramStart"/>
      <w:r w:rsidRPr="00AF34A6">
        <w:rPr>
          <w:rFonts w:ascii="黑体" w:eastAsia="黑体" w:hAnsi="黑体" w:hint="eastAsia"/>
        </w:rPr>
        <w:t>孕</w:t>
      </w:r>
      <w:proofErr w:type="gramEnd"/>
      <w:r w:rsidRPr="00AF34A6">
        <w:rPr>
          <w:rFonts w:ascii="黑体" w:eastAsia="黑体" w:hAnsi="黑体" w:hint="eastAsia"/>
        </w:rPr>
        <w:t>产期保健</w:t>
      </w:r>
    </w:p>
    <w:p w14:paraId="3C170171" w14:textId="77777777" w:rsidR="00614FF0" w:rsidRPr="00AF34A6" w:rsidRDefault="00614FF0" w:rsidP="00614FF0">
      <w:pPr>
        <w:numPr>
          <w:ilvl w:val="0"/>
          <w:numId w:val="24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医学技术鉴定</w:t>
      </w:r>
    </w:p>
    <w:p w14:paraId="599F0DC3" w14:textId="77777777" w:rsidR="00614FF0" w:rsidRPr="00AF34A6" w:rsidRDefault="00614FF0" w:rsidP="00614FF0">
      <w:pPr>
        <w:numPr>
          <w:ilvl w:val="0"/>
          <w:numId w:val="24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医疗保健机构</w:t>
      </w:r>
    </w:p>
    <w:p w14:paraId="45DFD725" w14:textId="77777777" w:rsidR="00614FF0" w:rsidRPr="00AF34A6" w:rsidRDefault="00614FF0" w:rsidP="00614FF0">
      <w:pPr>
        <w:numPr>
          <w:ilvl w:val="0"/>
          <w:numId w:val="24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母婴保健的管理与监督</w:t>
      </w:r>
    </w:p>
    <w:p w14:paraId="374D7019" w14:textId="77777777" w:rsidR="00614FF0" w:rsidRPr="00AF34A6" w:rsidRDefault="00614FF0" w:rsidP="00614FF0">
      <w:pPr>
        <w:numPr>
          <w:ilvl w:val="0"/>
          <w:numId w:val="24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法律责任</w:t>
      </w:r>
    </w:p>
    <w:p w14:paraId="30D237C4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0BB21506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（1）提出问题，布置自学任务。</w:t>
      </w:r>
    </w:p>
    <w:p w14:paraId="49DD5135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4A8149C7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5CF823DE" w14:textId="77777777" w:rsidR="00614FF0" w:rsidRDefault="00614FF0" w:rsidP="00614FF0">
      <w:pPr>
        <w:numPr>
          <w:ilvl w:val="0"/>
          <w:numId w:val="34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婚前保健和</w:t>
      </w:r>
      <w:proofErr w:type="gramStart"/>
      <w:r>
        <w:rPr>
          <w:rFonts w:ascii="Times New Roman" w:hAnsi="Times New Roman" w:hint="eastAsia"/>
        </w:rPr>
        <w:t>孕产期</w:t>
      </w:r>
      <w:proofErr w:type="gramEnd"/>
      <w:r>
        <w:rPr>
          <w:rFonts w:ascii="Times New Roman" w:hAnsi="Times New Roman" w:hint="eastAsia"/>
        </w:rPr>
        <w:t>保健的服务内容各有哪些？</w:t>
      </w:r>
    </w:p>
    <w:p w14:paraId="3684EDEA" w14:textId="77777777" w:rsidR="00614FF0" w:rsidRDefault="00614FF0" w:rsidP="00614FF0">
      <w:pPr>
        <w:numPr>
          <w:ilvl w:val="0"/>
          <w:numId w:val="34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什么情况下可以提出终止妊娠的医学意见？</w:t>
      </w:r>
    </w:p>
    <w:p w14:paraId="24A803EC" w14:textId="77777777" w:rsidR="00614FF0" w:rsidRDefault="00614FF0" w:rsidP="00614FF0">
      <w:pPr>
        <w:snapToGrid w:val="0"/>
        <w:rPr>
          <w:rFonts w:ascii="Times New Roman" w:hAnsi="Times New Roman"/>
        </w:rPr>
      </w:pPr>
    </w:p>
    <w:p w14:paraId="5CAB4D60" w14:textId="77777777" w:rsidR="00614FF0" w:rsidRPr="0024686D" w:rsidRDefault="00614FF0" w:rsidP="00614FF0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24686D">
        <w:rPr>
          <w:rFonts w:ascii="黑体" w:eastAsia="黑体" w:hAnsi="黑体" w:hint="eastAsia"/>
          <w:b/>
          <w:bCs/>
          <w:sz w:val="24"/>
          <w:szCs w:val="24"/>
        </w:rPr>
        <w:t>第十六章  人口与计划生育法律制度</w:t>
      </w:r>
    </w:p>
    <w:p w14:paraId="32C43125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2B9E270B" w14:textId="77777777" w:rsidR="00614FF0" w:rsidRDefault="00614FF0" w:rsidP="00614FF0">
      <w:pPr>
        <w:snapToGrid w:val="0"/>
        <w:ind w:firstLineChars="250" w:firstLine="525"/>
        <w:rPr>
          <w:rFonts w:ascii="宋体" w:eastAsia="宋体" w:hAnsi="宋体"/>
        </w:rPr>
      </w:pPr>
      <w:r>
        <w:rPr>
          <w:rFonts w:hint="eastAsia"/>
        </w:rPr>
        <w:t xml:space="preserve">了解   </w:t>
      </w:r>
      <w:r>
        <w:rPr>
          <w:rFonts w:ascii="Times New Roman" w:hAnsi="Times New Roman" w:hint="eastAsia"/>
        </w:rPr>
        <w:t>人口与计划生育技术服务的管理规定</w:t>
      </w:r>
    </w:p>
    <w:p w14:paraId="6D4C9939" w14:textId="77777777" w:rsidR="00614FF0" w:rsidRPr="00940AE2" w:rsidRDefault="00614FF0" w:rsidP="00614FF0">
      <w:pPr>
        <w:snapToGrid w:val="0"/>
        <w:ind w:firstLineChars="150" w:firstLine="315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F431E">
        <w:rPr>
          <w:rFonts w:ascii="Times New Roman" w:hAnsi="Times New Roman" w:hint="eastAsia"/>
        </w:rPr>
        <w:t xml:space="preserve"> </w:t>
      </w: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2E9F23CF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计划生育技术服务</w:t>
      </w:r>
    </w:p>
    <w:p w14:paraId="2A2D78AB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2D7B0200" w14:textId="77777777" w:rsidR="00614FF0" w:rsidRPr="00AF34A6" w:rsidRDefault="00614FF0" w:rsidP="00614FF0">
      <w:pPr>
        <w:numPr>
          <w:ilvl w:val="0"/>
          <w:numId w:val="25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概述</w:t>
      </w:r>
    </w:p>
    <w:p w14:paraId="63089795" w14:textId="77777777" w:rsidR="00614FF0" w:rsidRPr="00AF34A6" w:rsidRDefault="00614FF0" w:rsidP="00614FF0">
      <w:pPr>
        <w:numPr>
          <w:ilvl w:val="0"/>
          <w:numId w:val="25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生育调节</w:t>
      </w:r>
    </w:p>
    <w:p w14:paraId="5BAC2A4F" w14:textId="77777777" w:rsidR="00614FF0" w:rsidRPr="00AF34A6" w:rsidRDefault="00614FF0" w:rsidP="00614FF0">
      <w:pPr>
        <w:numPr>
          <w:ilvl w:val="0"/>
          <w:numId w:val="25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流动人口计划生育工作管理</w:t>
      </w:r>
    </w:p>
    <w:p w14:paraId="76E00A36" w14:textId="77777777" w:rsidR="00614FF0" w:rsidRPr="00AF34A6" w:rsidRDefault="00614FF0" w:rsidP="00614FF0">
      <w:pPr>
        <w:numPr>
          <w:ilvl w:val="0"/>
          <w:numId w:val="25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计划生育技术服务</w:t>
      </w:r>
    </w:p>
    <w:p w14:paraId="0BF4C0F1" w14:textId="77777777" w:rsidR="00614FF0" w:rsidRPr="00AF34A6" w:rsidRDefault="00614FF0" w:rsidP="00614FF0">
      <w:pPr>
        <w:numPr>
          <w:ilvl w:val="0"/>
          <w:numId w:val="25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法律责任</w:t>
      </w:r>
    </w:p>
    <w:p w14:paraId="479A92D3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0FFF881D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（1）提出问题，布置自学任务。</w:t>
      </w:r>
    </w:p>
    <w:p w14:paraId="591583BF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296C0D9B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3152B745" w14:textId="77777777" w:rsidR="00614FF0" w:rsidRPr="00FF33BD" w:rsidRDefault="00614FF0" w:rsidP="00614FF0">
      <w:pPr>
        <w:pStyle w:val="ac"/>
        <w:numPr>
          <w:ilvl w:val="0"/>
          <w:numId w:val="35"/>
        </w:numPr>
        <w:ind w:firstLineChars="0"/>
        <w:rPr>
          <w:rFonts w:ascii="Times New Roman" w:hAnsi="Times New Roman"/>
        </w:rPr>
      </w:pPr>
      <w:r w:rsidRPr="00FF33BD">
        <w:rPr>
          <w:rFonts w:ascii="Times New Roman" w:hAnsi="Times New Roman" w:hint="eastAsia"/>
        </w:rPr>
        <w:t>什么是生育调节？</w:t>
      </w:r>
    </w:p>
    <w:p w14:paraId="4D4DA23D" w14:textId="77777777" w:rsidR="00614FF0" w:rsidRDefault="00614FF0" w:rsidP="00614FF0">
      <w:pPr>
        <w:numPr>
          <w:ilvl w:val="0"/>
          <w:numId w:val="35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计划生育技术服务的内容有哪些？</w:t>
      </w:r>
    </w:p>
    <w:p w14:paraId="3655E5A3" w14:textId="77777777" w:rsidR="00614FF0" w:rsidRPr="00FF33BD" w:rsidRDefault="00614FF0" w:rsidP="00614FF0">
      <w:pPr>
        <w:snapToGri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8577223" w14:textId="77777777" w:rsidR="00614FF0" w:rsidRPr="00FF33BD" w:rsidRDefault="00614FF0" w:rsidP="00614FF0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F33BD">
        <w:rPr>
          <w:rFonts w:ascii="黑体" w:eastAsia="黑体" w:hAnsi="黑体" w:hint="eastAsia"/>
          <w:b/>
          <w:bCs/>
          <w:sz w:val="24"/>
          <w:szCs w:val="24"/>
        </w:rPr>
        <w:t>第十七章  中医药法律制度</w:t>
      </w:r>
    </w:p>
    <w:p w14:paraId="6DC26CF9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56DB7881" w14:textId="77777777" w:rsidR="00614FF0" w:rsidRDefault="00614FF0" w:rsidP="00614FF0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hint="eastAsia"/>
        </w:rPr>
        <w:lastRenderedPageBreak/>
        <w:t xml:space="preserve">了解  </w:t>
      </w:r>
      <w:r>
        <w:rPr>
          <w:rFonts w:ascii="Times New Roman" w:hAnsi="Times New Roman" w:hint="eastAsia"/>
        </w:rPr>
        <w:t>中医从业人员管理规定，中西医结合的概念</w:t>
      </w:r>
    </w:p>
    <w:p w14:paraId="3CAAC401" w14:textId="77777777" w:rsidR="00614FF0" w:rsidRPr="00940AE2" w:rsidRDefault="00614FF0" w:rsidP="00614FF0">
      <w:pPr>
        <w:snapToGrid w:val="0"/>
        <w:ind w:firstLineChars="150" w:firstLine="315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F431E">
        <w:rPr>
          <w:rFonts w:ascii="Times New Roman" w:hAnsi="Times New Roman" w:hint="eastAsia"/>
        </w:rPr>
        <w:t xml:space="preserve"> </w:t>
      </w: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7E2E3DB7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中西医结合</w:t>
      </w:r>
    </w:p>
    <w:p w14:paraId="4F029023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306075E4" w14:textId="77777777" w:rsidR="00614FF0" w:rsidRPr="00AF34A6" w:rsidRDefault="00614FF0" w:rsidP="00614FF0">
      <w:pPr>
        <w:numPr>
          <w:ilvl w:val="0"/>
          <w:numId w:val="26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概述</w:t>
      </w:r>
    </w:p>
    <w:p w14:paraId="7F978A3C" w14:textId="77777777" w:rsidR="00614FF0" w:rsidRPr="00AF34A6" w:rsidRDefault="00614FF0" w:rsidP="00614FF0">
      <w:pPr>
        <w:numPr>
          <w:ilvl w:val="0"/>
          <w:numId w:val="26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中医</w:t>
      </w:r>
    </w:p>
    <w:p w14:paraId="739F1AE7" w14:textId="77777777" w:rsidR="00614FF0" w:rsidRPr="00AF34A6" w:rsidRDefault="00614FF0" w:rsidP="00614FF0">
      <w:pPr>
        <w:numPr>
          <w:ilvl w:val="0"/>
          <w:numId w:val="26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中西医结合</w:t>
      </w:r>
    </w:p>
    <w:p w14:paraId="39D7FA8B" w14:textId="77777777" w:rsidR="00614FF0" w:rsidRPr="00AF34A6" w:rsidRDefault="00614FF0" w:rsidP="00614FF0">
      <w:pPr>
        <w:numPr>
          <w:ilvl w:val="0"/>
          <w:numId w:val="26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中药</w:t>
      </w:r>
    </w:p>
    <w:p w14:paraId="2DB36C41" w14:textId="77777777" w:rsidR="00614FF0" w:rsidRPr="00AF34A6" w:rsidRDefault="00614FF0" w:rsidP="00614FF0">
      <w:pPr>
        <w:numPr>
          <w:ilvl w:val="0"/>
          <w:numId w:val="26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民族医药</w:t>
      </w:r>
    </w:p>
    <w:p w14:paraId="574CD792" w14:textId="77777777" w:rsidR="00614FF0" w:rsidRPr="00AF34A6" w:rsidRDefault="00614FF0" w:rsidP="00614FF0">
      <w:pPr>
        <w:numPr>
          <w:ilvl w:val="0"/>
          <w:numId w:val="26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医疗气功管理</w:t>
      </w:r>
    </w:p>
    <w:p w14:paraId="39F6F3B3" w14:textId="77777777" w:rsidR="00614FF0" w:rsidRPr="00AF34A6" w:rsidRDefault="00614FF0" w:rsidP="00614FF0">
      <w:pPr>
        <w:numPr>
          <w:ilvl w:val="0"/>
          <w:numId w:val="26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法律责任</w:t>
      </w:r>
    </w:p>
    <w:p w14:paraId="51EFF6F0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7DE13804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（1）提出问题，布置自学任务。</w:t>
      </w:r>
    </w:p>
    <w:p w14:paraId="442EE1B2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55954766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5AE0F6CF" w14:textId="77777777" w:rsidR="00614FF0" w:rsidRPr="00FF33BD" w:rsidRDefault="00614FF0" w:rsidP="00614FF0">
      <w:pPr>
        <w:pStyle w:val="ac"/>
        <w:numPr>
          <w:ilvl w:val="0"/>
          <w:numId w:val="36"/>
        </w:numPr>
        <w:ind w:firstLineChars="0"/>
        <w:rPr>
          <w:rFonts w:ascii="Times New Roman" w:hAnsi="Times New Roman"/>
        </w:rPr>
      </w:pPr>
      <w:r w:rsidRPr="00FF33BD">
        <w:rPr>
          <w:rFonts w:ascii="Times New Roman" w:hAnsi="Times New Roman" w:hint="eastAsia"/>
        </w:rPr>
        <w:t>简述中医药、中医医疗机构、中药的含义。</w:t>
      </w:r>
    </w:p>
    <w:p w14:paraId="03694C7A" w14:textId="77777777" w:rsidR="00614FF0" w:rsidRDefault="00614FF0" w:rsidP="00614FF0">
      <w:pPr>
        <w:numPr>
          <w:ilvl w:val="0"/>
          <w:numId w:val="36"/>
        </w:numPr>
        <w:autoSpaceDE w:val="0"/>
        <w:autoSpaceDN w:val="0"/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中医药发展的保障措施有哪些？</w:t>
      </w:r>
    </w:p>
    <w:p w14:paraId="79A79FA9" w14:textId="77777777" w:rsidR="00614FF0" w:rsidRDefault="00614FF0" w:rsidP="00614FF0">
      <w:pPr>
        <w:snapToGrid w:val="0"/>
        <w:rPr>
          <w:rFonts w:ascii="Times New Roman" w:hAnsi="Times New Roman"/>
        </w:rPr>
      </w:pPr>
    </w:p>
    <w:p w14:paraId="2EA51134" w14:textId="77777777" w:rsidR="00614FF0" w:rsidRPr="00FF33BD" w:rsidRDefault="00614FF0" w:rsidP="00614FF0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FF33BD">
        <w:rPr>
          <w:rFonts w:ascii="黑体" w:eastAsia="黑体" w:hAnsi="黑体" w:hint="eastAsia"/>
          <w:b/>
          <w:bCs/>
          <w:sz w:val="24"/>
          <w:szCs w:val="24"/>
        </w:rPr>
        <w:t>第十八章  医学科学发展引起的法律新问题</w:t>
      </w:r>
    </w:p>
    <w:p w14:paraId="0D91C6A5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2C7E57BF" w14:textId="77777777" w:rsidR="00614FF0" w:rsidRDefault="00614FF0" w:rsidP="00614FF0">
      <w:pPr>
        <w:snapToGrid w:val="0"/>
        <w:ind w:firstLineChars="150" w:firstLine="315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）熟悉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器官移植、脑死亡、安乐死、临终关怀的概念</w:t>
      </w:r>
    </w:p>
    <w:p w14:paraId="05F90FE2" w14:textId="77777777" w:rsidR="00614FF0" w:rsidRDefault="00614FF0" w:rsidP="00614FF0">
      <w:pPr>
        <w:snapToGrid w:val="0"/>
        <w:ind w:firstLineChars="150" w:firstLine="315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）了解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器官移植、脑死亡、安乐死、临终关怀、基因与可识别人体资源的立法情况</w:t>
      </w:r>
    </w:p>
    <w:p w14:paraId="3EE30E3E" w14:textId="77777777" w:rsidR="00614FF0" w:rsidRPr="00940AE2" w:rsidRDefault="00614FF0" w:rsidP="00614FF0">
      <w:pPr>
        <w:snapToGrid w:val="0"/>
        <w:ind w:firstLineChars="150" w:firstLine="315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F431E">
        <w:rPr>
          <w:rFonts w:ascii="Times New Roman" w:hAnsi="Times New Roman" w:hint="eastAsia"/>
        </w:rPr>
        <w:t xml:space="preserve"> </w:t>
      </w: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27A642C2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Times New Roman" w:hAnsi="Times New Roman" w:hint="eastAsia"/>
        </w:rPr>
        <w:t>器官移植、脑死亡、安乐死、临终关怀的概念和立法</w:t>
      </w:r>
    </w:p>
    <w:p w14:paraId="305BC4F9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4BA05CA6" w14:textId="77777777" w:rsidR="00614FF0" w:rsidRPr="00AF34A6" w:rsidRDefault="00614FF0" w:rsidP="00614FF0">
      <w:pPr>
        <w:numPr>
          <w:ilvl w:val="0"/>
          <w:numId w:val="27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人工生殖技术</w:t>
      </w:r>
    </w:p>
    <w:p w14:paraId="620F1E20" w14:textId="77777777" w:rsidR="00614FF0" w:rsidRPr="00AF34A6" w:rsidRDefault="00614FF0" w:rsidP="00614FF0">
      <w:pPr>
        <w:numPr>
          <w:ilvl w:val="0"/>
          <w:numId w:val="27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基因工程</w:t>
      </w:r>
    </w:p>
    <w:p w14:paraId="790398F3" w14:textId="77777777" w:rsidR="00614FF0" w:rsidRPr="00AF34A6" w:rsidRDefault="00614FF0" w:rsidP="00614FF0">
      <w:pPr>
        <w:numPr>
          <w:ilvl w:val="0"/>
          <w:numId w:val="27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器官移植</w:t>
      </w:r>
    </w:p>
    <w:p w14:paraId="1A0F8EA0" w14:textId="77777777" w:rsidR="00614FF0" w:rsidRPr="00AF34A6" w:rsidRDefault="00614FF0" w:rsidP="00614FF0">
      <w:pPr>
        <w:numPr>
          <w:ilvl w:val="0"/>
          <w:numId w:val="27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脑死亡</w:t>
      </w:r>
    </w:p>
    <w:p w14:paraId="61DF5CC6" w14:textId="77777777" w:rsidR="00614FF0" w:rsidRPr="00AF34A6" w:rsidRDefault="00614FF0" w:rsidP="00614FF0">
      <w:pPr>
        <w:numPr>
          <w:ilvl w:val="0"/>
          <w:numId w:val="27"/>
        </w:numPr>
        <w:autoSpaceDE w:val="0"/>
        <w:autoSpaceDN w:val="0"/>
        <w:adjustRightInd w:val="0"/>
        <w:jc w:val="left"/>
        <w:rPr>
          <w:rFonts w:ascii="黑体" w:eastAsia="黑体" w:hAnsi="黑体"/>
        </w:rPr>
      </w:pPr>
      <w:r w:rsidRPr="00AF34A6">
        <w:rPr>
          <w:rFonts w:ascii="黑体" w:eastAsia="黑体" w:hAnsi="黑体" w:hint="eastAsia"/>
        </w:rPr>
        <w:t>安乐死</w:t>
      </w:r>
    </w:p>
    <w:p w14:paraId="50F7112A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940AE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315A4E0D" w14:textId="77777777" w:rsidR="00614FF0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（1）提出问题，布置自学任务。</w:t>
      </w:r>
    </w:p>
    <w:p w14:paraId="707121BC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940AE2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940AE2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3F282168" w14:textId="77777777" w:rsidR="00614FF0" w:rsidRPr="00940AE2" w:rsidRDefault="00614FF0" w:rsidP="00614FF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40AE2">
        <w:rPr>
          <w:rFonts w:ascii="宋体" w:eastAsia="宋体" w:hAnsi="宋体" w:hint="eastAsia"/>
        </w:rPr>
        <w:t>回答下列问题：</w:t>
      </w:r>
    </w:p>
    <w:p w14:paraId="01967338" w14:textId="77777777" w:rsidR="00614FF0" w:rsidRPr="00FF33BD" w:rsidRDefault="00614FF0" w:rsidP="00614FF0">
      <w:pPr>
        <w:widowControl/>
        <w:numPr>
          <w:ilvl w:val="0"/>
          <w:numId w:val="37"/>
        </w:numPr>
        <w:autoSpaceDE w:val="0"/>
        <w:autoSpaceDN w:val="0"/>
        <w:adjustRightInd w:val="0"/>
        <w:snapToGrid w:val="0"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FF33BD">
        <w:rPr>
          <w:rFonts w:ascii="Times New Roman" w:hAnsi="Times New Roman" w:hint="eastAsia"/>
        </w:rPr>
        <w:t>人类辅助生育技术包括哪些情况？</w:t>
      </w:r>
    </w:p>
    <w:p w14:paraId="03CED60F" w14:textId="77777777" w:rsidR="00614FF0" w:rsidRPr="00FF33BD" w:rsidRDefault="00614FF0" w:rsidP="00614FF0">
      <w:pPr>
        <w:widowControl/>
        <w:numPr>
          <w:ilvl w:val="0"/>
          <w:numId w:val="37"/>
        </w:numPr>
        <w:autoSpaceDE w:val="0"/>
        <w:autoSpaceDN w:val="0"/>
        <w:adjustRightInd w:val="0"/>
        <w:snapToGrid w:val="0"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FF33BD">
        <w:rPr>
          <w:rFonts w:ascii="Times New Roman" w:hAnsi="Times New Roman" w:hint="eastAsia"/>
        </w:rPr>
        <w:lastRenderedPageBreak/>
        <w:t>我国目前的脑死亡立法情况如何？</w:t>
      </w:r>
    </w:p>
    <w:p w14:paraId="30F69F18" w14:textId="77777777" w:rsidR="00614FF0" w:rsidRDefault="00614FF0">
      <w:pPr>
        <w:spacing w:line="400" w:lineRule="exact"/>
        <w:rPr>
          <w:rFonts w:ascii="宋体" w:hAnsi="宋体"/>
          <w:sz w:val="24"/>
        </w:rPr>
      </w:pPr>
    </w:p>
    <w:p w14:paraId="0042300D" w14:textId="77777777" w:rsidR="00E7436B" w:rsidRDefault="000D764A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63A0C20" w14:textId="77777777" w:rsidR="00E7436B" w:rsidRDefault="000D764A">
      <w:pPr>
        <w:spacing w:line="360" w:lineRule="auto"/>
        <w:jc w:val="center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/>
          <w:b/>
          <w:bCs/>
          <w:sz w:val="24"/>
        </w:rPr>
        <w:t>表</w:t>
      </w:r>
      <w:r>
        <w:rPr>
          <w:rFonts w:ascii="Times New Roman" w:eastAsia="黑体" w:hAnsi="Times New Roman"/>
          <w:b/>
          <w:bCs/>
          <w:sz w:val="24"/>
        </w:rPr>
        <w:t>2</w:t>
      </w:r>
      <w:r>
        <w:rPr>
          <w:rFonts w:ascii="Times New Roman" w:eastAsia="黑体" w:hAnsi="Times New Roman"/>
          <w:b/>
          <w:bCs/>
          <w:sz w:val="24"/>
        </w:rPr>
        <w:t>：各章节的具体内容和学时分配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4422"/>
        <w:gridCol w:w="1936"/>
      </w:tblGrid>
      <w:tr w:rsidR="00E7436B" w14:paraId="6132B53C" w14:textId="77777777" w:rsidTr="00824FE5">
        <w:trPr>
          <w:trHeight w:val="454"/>
          <w:jc w:val="center"/>
        </w:trPr>
        <w:tc>
          <w:tcPr>
            <w:tcW w:w="1168" w:type="pct"/>
            <w:vAlign w:val="center"/>
          </w:tcPr>
          <w:p w14:paraId="7BEFD597" w14:textId="77777777" w:rsidR="00E7436B" w:rsidRDefault="000D764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章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2665" w:type="pct"/>
            <w:vAlign w:val="center"/>
          </w:tcPr>
          <w:p w14:paraId="3AE20DFF" w14:textId="77777777" w:rsidR="00E7436B" w:rsidRDefault="000D764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章内容</w:t>
            </w:r>
          </w:p>
        </w:tc>
        <w:tc>
          <w:tcPr>
            <w:tcW w:w="1167" w:type="pct"/>
            <w:vAlign w:val="center"/>
          </w:tcPr>
          <w:p w14:paraId="0D3FBC97" w14:textId="77777777" w:rsidR="00E7436B" w:rsidRDefault="000D764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学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时数</w:t>
            </w:r>
          </w:p>
        </w:tc>
      </w:tr>
      <w:tr w:rsidR="00E7436B" w14:paraId="7D349A76" w14:textId="77777777" w:rsidTr="00824FE5">
        <w:trPr>
          <w:trHeight w:val="454"/>
          <w:jc w:val="center"/>
        </w:trPr>
        <w:tc>
          <w:tcPr>
            <w:tcW w:w="1168" w:type="pct"/>
            <w:vAlign w:val="center"/>
          </w:tcPr>
          <w:p w14:paraId="715FAA77" w14:textId="77777777" w:rsidR="00824FE5" w:rsidRPr="00824FE5" w:rsidRDefault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卫生监督篇</w:t>
            </w:r>
          </w:p>
          <w:p w14:paraId="7E1B981B" w14:textId="77777777" w:rsidR="00E7436B" w:rsidRPr="00824FE5" w:rsidRDefault="000D764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proofErr w:type="gramStart"/>
            <w:r w:rsidRPr="00824FE5">
              <w:rPr>
                <w:rFonts w:asciiTheme="minorEastAsia" w:hAnsiTheme="minorEastAsia"/>
                <w:bCs/>
                <w:szCs w:val="21"/>
              </w:rPr>
              <w:t>一</w:t>
            </w:r>
            <w:proofErr w:type="gramEnd"/>
          </w:p>
        </w:tc>
        <w:tc>
          <w:tcPr>
            <w:tcW w:w="2665" w:type="pct"/>
            <w:vAlign w:val="center"/>
          </w:tcPr>
          <w:p w14:paraId="03A72DD6" w14:textId="77777777" w:rsidR="00E7436B" w:rsidRPr="00824FE5" w:rsidRDefault="000D764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卫生监督概述</w:t>
            </w:r>
          </w:p>
        </w:tc>
        <w:tc>
          <w:tcPr>
            <w:tcW w:w="1167" w:type="pct"/>
            <w:vAlign w:val="center"/>
          </w:tcPr>
          <w:p w14:paraId="3F961F1E" w14:textId="77777777" w:rsidR="00E7436B" w:rsidRPr="00824FE5" w:rsidRDefault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2</w:t>
            </w:r>
          </w:p>
        </w:tc>
      </w:tr>
      <w:tr w:rsidR="00E7436B" w14:paraId="0EA89B9F" w14:textId="77777777" w:rsidTr="00824FE5">
        <w:trPr>
          <w:trHeight w:val="454"/>
          <w:jc w:val="center"/>
        </w:trPr>
        <w:tc>
          <w:tcPr>
            <w:tcW w:w="1168" w:type="pct"/>
            <w:vAlign w:val="center"/>
          </w:tcPr>
          <w:p w14:paraId="66169587" w14:textId="77777777" w:rsidR="00E7436B" w:rsidRPr="00824FE5" w:rsidRDefault="000D764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二</w:t>
            </w:r>
          </w:p>
        </w:tc>
        <w:tc>
          <w:tcPr>
            <w:tcW w:w="2665" w:type="pct"/>
            <w:vAlign w:val="center"/>
          </w:tcPr>
          <w:p w14:paraId="0B735535" w14:textId="77777777" w:rsidR="00E7436B" w:rsidRPr="00824FE5" w:rsidRDefault="000D764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卫生监督法律关系</w:t>
            </w:r>
          </w:p>
        </w:tc>
        <w:tc>
          <w:tcPr>
            <w:tcW w:w="1167" w:type="pct"/>
            <w:vAlign w:val="center"/>
          </w:tcPr>
          <w:p w14:paraId="62987AB7" w14:textId="77777777" w:rsidR="00E7436B" w:rsidRPr="00824FE5" w:rsidRDefault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2</w:t>
            </w:r>
          </w:p>
        </w:tc>
      </w:tr>
      <w:tr w:rsidR="00E7436B" w14:paraId="74298BBF" w14:textId="77777777" w:rsidTr="00824FE5">
        <w:trPr>
          <w:trHeight w:val="454"/>
          <w:jc w:val="center"/>
        </w:trPr>
        <w:tc>
          <w:tcPr>
            <w:tcW w:w="1168" w:type="pct"/>
            <w:vAlign w:val="center"/>
          </w:tcPr>
          <w:p w14:paraId="7566CDC5" w14:textId="77777777" w:rsidR="00E7436B" w:rsidRPr="00824FE5" w:rsidRDefault="000D764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三</w:t>
            </w:r>
          </w:p>
        </w:tc>
        <w:tc>
          <w:tcPr>
            <w:tcW w:w="2665" w:type="pct"/>
            <w:vAlign w:val="center"/>
          </w:tcPr>
          <w:p w14:paraId="03F0E273" w14:textId="77777777" w:rsidR="00E7436B" w:rsidRPr="00824FE5" w:rsidRDefault="000D764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卫生监督主体</w:t>
            </w:r>
          </w:p>
        </w:tc>
        <w:tc>
          <w:tcPr>
            <w:tcW w:w="1167" w:type="pct"/>
            <w:vAlign w:val="center"/>
          </w:tcPr>
          <w:p w14:paraId="4B2C0E33" w14:textId="77777777" w:rsidR="00E7436B" w:rsidRPr="00824FE5" w:rsidRDefault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1</w:t>
            </w:r>
          </w:p>
        </w:tc>
      </w:tr>
      <w:tr w:rsidR="00E7436B" w14:paraId="2FC0CBC5" w14:textId="77777777" w:rsidTr="00824FE5">
        <w:trPr>
          <w:trHeight w:val="454"/>
          <w:jc w:val="center"/>
        </w:trPr>
        <w:tc>
          <w:tcPr>
            <w:tcW w:w="1168" w:type="pct"/>
            <w:vAlign w:val="center"/>
          </w:tcPr>
          <w:p w14:paraId="78E31AB1" w14:textId="77777777" w:rsidR="00E7436B" w:rsidRPr="00824FE5" w:rsidRDefault="000D764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四</w:t>
            </w:r>
          </w:p>
        </w:tc>
        <w:tc>
          <w:tcPr>
            <w:tcW w:w="2665" w:type="pct"/>
            <w:vAlign w:val="center"/>
          </w:tcPr>
          <w:p w14:paraId="3B83DF54" w14:textId="77777777" w:rsidR="00E7436B" w:rsidRPr="00824FE5" w:rsidRDefault="000D764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卫生监督依据</w:t>
            </w:r>
          </w:p>
        </w:tc>
        <w:tc>
          <w:tcPr>
            <w:tcW w:w="1167" w:type="pct"/>
            <w:vAlign w:val="center"/>
          </w:tcPr>
          <w:p w14:paraId="4D1B6A10" w14:textId="77777777" w:rsidR="00E7436B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1</w:t>
            </w:r>
          </w:p>
        </w:tc>
      </w:tr>
      <w:tr w:rsidR="00E7436B" w14:paraId="59CE2BDA" w14:textId="77777777" w:rsidTr="00824FE5">
        <w:trPr>
          <w:trHeight w:val="454"/>
          <w:jc w:val="center"/>
        </w:trPr>
        <w:tc>
          <w:tcPr>
            <w:tcW w:w="1168" w:type="pct"/>
            <w:vAlign w:val="center"/>
          </w:tcPr>
          <w:p w14:paraId="125603E2" w14:textId="77777777" w:rsidR="00E7436B" w:rsidRPr="00824FE5" w:rsidRDefault="000D764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五</w:t>
            </w:r>
          </w:p>
        </w:tc>
        <w:tc>
          <w:tcPr>
            <w:tcW w:w="2665" w:type="pct"/>
            <w:vAlign w:val="center"/>
          </w:tcPr>
          <w:p w14:paraId="08DFBB3D" w14:textId="77777777" w:rsidR="00E7436B" w:rsidRPr="00824FE5" w:rsidRDefault="000D764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卫生监督手段</w:t>
            </w:r>
          </w:p>
        </w:tc>
        <w:tc>
          <w:tcPr>
            <w:tcW w:w="1167" w:type="pct"/>
            <w:vAlign w:val="center"/>
          </w:tcPr>
          <w:p w14:paraId="0A1EC73D" w14:textId="77777777" w:rsidR="00E7436B" w:rsidRPr="00824FE5" w:rsidRDefault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3</w:t>
            </w:r>
          </w:p>
        </w:tc>
      </w:tr>
      <w:tr w:rsidR="00E7436B" w14:paraId="7EB5A528" w14:textId="77777777" w:rsidTr="00824FE5">
        <w:trPr>
          <w:trHeight w:val="454"/>
          <w:jc w:val="center"/>
        </w:trPr>
        <w:tc>
          <w:tcPr>
            <w:tcW w:w="1168" w:type="pct"/>
            <w:vAlign w:val="center"/>
          </w:tcPr>
          <w:p w14:paraId="557528FB" w14:textId="77777777" w:rsidR="00E7436B" w:rsidRPr="00824FE5" w:rsidRDefault="000D764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六</w:t>
            </w:r>
          </w:p>
        </w:tc>
        <w:tc>
          <w:tcPr>
            <w:tcW w:w="2665" w:type="pct"/>
            <w:vAlign w:val="center"/>
          </w:tcPr>
          <w:p w14:paraId="0AB1F669" w14:textId="77777777" w:rsidR="00E7436B" w:rsidRPr="00824FE5" w:rsidRDefault="000D764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卫生监督程序</w:t>
            </w:r>
          </w:p>
        </w:tc>
        <w:tc>
          <w:tcPr>
            <w:tcW w:w="1167" w:type="pct"/>
            <w:vAlign w:val="center"/>
          </w:tcPr>
          <w:p w14:paraId="6846C9B9" w14:textId="77777777" w:rsidR="00E7436B" w:rsidRPr="00824FE5" w:rsidRDefault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3</w:t>
            </w:r>
          </w:p>
        </w:tc>
      </w:tr>
      <w:tr w:rsidR="00E7436B" w14:paraId="407BE7F6" w14:textId="77777777" w:rsidTr="00824FE5">
        <w:trPr>
          <w:trHeight w:val="454"/>
          <w:jc w:val="center"/>
        </w:trPr>
        <w:tc>
          <w:tcPr>
            <w:tcW w:w="1168" w:type="pct"/>
            <w:vAlign w:val="center"/>
          </w:tcPr>
          <w:p w14:paraId="198DDF67" w14:textId="77777777" w:rsidR="00E7436B" w:rsidRPr="00824FE5" w:rsidRDefault="000D764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七</w:t>
            </w:r>
          </w:p>
        </w:tc>
        <w:tc>
          <w:tcPr>
            <w:tcW w:w="2665" w:type="pct"/>
            <w:vAlign w:val="center"/>
          </w:tcPr>
          <w:p w14:paraId="72C02D3C" w14:textId="77777777" w:rsidR="00E7436B" w:rsidRPr="00824FE5" w:rsidRDefault="000D764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卫生监督调查取证</w:t>
            </w:r>
          </w:p>
        </w:tc>
        <w:tc>
          <w:tcPr>
            <w:tcW w:w="1167" w:type="pct"/>
            <w:vAlign w:val="center"/>
          </w:tcPr>
          <w:p w14:paraId="51944730" w14:textId="77777777" w:rsidR="00E7436B" w:rsidRPr="00824FE5" w:rsidRDefault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2</w:t>
            </w:r>
          </w:p>
        </w:tc>
      </w:tr>
      <w:tr w:rsidR="00E7436B" w14:paraId="494E3A9E" w14:textId="77777777" w:rsidTr="00824FE5">
        <w:trPr>
          <w:trHeight w:val="624"/>
          <w:jc w:val="center"/>
        </w:trPr>
        <w:tc>
          <w:tcPr>
            <w:tcW w:w="1168" w:type="pct"/>
            <w:vAlign w:val="center"/>
          </w:tcPr>
          <w:p w14:paraId="6C7E94F1" w14:textId="77777777" w:rsidR="00E7436B" w:rsidRPr="00824FE5" w:rsidRDefault="000D764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八</w:t>
            </w:r>
          </w:p>
        </w:tc>
        <w:tc>
          <w:tcPr>
            <w:tcW w:w="2665" w:type="pct"/>
            <w:vAlign w:val="center"/>
          </w:tcPr>
          <w:p w14:paraId="4F24D3D1" w14:textId="77777777" w:rsidR="00E7436B" w:rsidRPr="00824FE5" w:rsidRDefault="000D764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卫生监督责任</w:t>
            </w:r>
          </w:p>
        </w:tc>
        <w:tc>
          <w:tcPr>
            <w:tcW w:w="1167" w:type="pct"/>
            <w:vAlign w:val="center"/>
          </w:tcPr>
          <w:p w14:paraId="52DED2EA" w14:textId="77777777" w:rsidR="00E7436B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1</w:t>
            </w:r>
          </w:p>
        </w:tc>
      </w:tr>
      <w:tr w:rsidR="00E7436B" w14:paraId="4E718A58" w14:textId="77777777" w:rsidTr="00824FE5">
        <w:trPr>
          <w:trHeight w:val="660"/>
          <w:jc w:val="center"/>
        </w:trPr>
        <w:tc>
          <w:tcPr>
            <w:tcW w:w="1168" w:type="pct"/>
            <w:vAlign w:val="center"/>
          </w:tcPr>
          <w:p w14:paraId="592B908B" w14:textId="77777777" w:rsidR="00E7436B" w:rsidRPr="00824FE5" w:rsidRDefault="000D764A" w:rsidP="00614FF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九</w:t>
            </w:r>
          </w:p>
        </w:tc>
        <w:tc>
          <w:tcPr>
            <w:tcW w:w="2665" w:type="pct"/>
            <w:vAlign w:val="center"/>
          </w:tcPr>
          <w:p w14:paraId="775519D5" w14:textId="77777777" w:rsidR="00E7436B" w:rsidRPr="00824FE5" w:rsidRDefault="000D764A" w:rsidP="00614F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卫生行政执法文书</w:t>
            </w:r>
          </w:p>
        </w:tc>
        <w:tc>
          <w:tcPr>
            <w:tcW w:w="1167" w:type="pct"/>
            <w:vAlign w:val="center"/>
          </w:tcPr>
          <w:p w14:paraId="16CCEB74" w14:textId="77777777" w:rsidR="00E7436B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1</w:t>
            </w:r>
          </w:p>
        </w:tc>
      </w:tr>
      <w:tr w:rsidR="00E7436B" w14:paraId="05D6EE93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74D53D90" w14:textId="77777777" w:rsidR="00E7436B" w:rsidRPr="00824FE5" w:rsidRDefault="000D764A" w:rsidP="00614FF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十</w:t>
            </w:r>
          </w:p>
        </w:tc>
        <w:tc>
          <w:tcPr>
            <w:tcW w:w="2665" w:type="pct"/>
            <w:vAlign w:val="center"/>
          </w:tcPr>
          <w:p w14:paraId="33A7B739" w14:textId="77777777" w:rsidR="00E7436B" w:rsidRPr="00824FE5" w:rsidRDefault="000D764A" w:rsidP="00614F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卫生行政法律救济</w:t>
            </w:r>
          </w:p>
        </w:tc>
        <w:tc>
          <w:tcPr>
            <w:tcW w:w="1167" w:type="pct"/>
            <w:vAlign w:val="center"/>
          </w:tcPr>
          <w:p w14:paraId="442CCD90" w14:textId="77777777" w:rsidR="00E7436B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2</w:t>
            </w:r>
          </w:p>
        </w:tc>
      </w:tr>
      <w:tr w:rsidR="00824FE5" w14:paraId="1A2157CC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218B280A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卫生法学篇</w:t>
            </w:r>
          </w:p>
          <w:p w14:paraId="728BC8AB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proofErr w:type="gramStart"/>
            <w:r w:rsidRPr="00824FE5">
              <w:rPr>
                <w:rFonts w:asciiTheme="minorEastAsia" w:hAnsiTheme="minorEastAsia" w:hint="eastAsia"/>
                <w:bCs/>
                <w:szCs w:val="21"/>
              </w:rPr>
              <w:t>一</w:t>
            </w:r>
            <w:proofErr w:type="gramEnd"/>
          </w:p>
        </w:tc>
        <w:tc>
          <w:tcPr>
            <w:tcW w:w="2665" w:type="pct"/>
            <w:vAlign w:val="center"/>
          </w:tcPr>
          <w:p w14:paraId="779E3B6F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cs="Times New Roman" w:hint="eastAsia"/>
                <w:bCs/>
                <w:szCs w:val="21"/>
              </w:rPr>
              <w:t>绪论和卫生法概述</w:t>
            </w:r>
          </w:p>
        </w:tc>
        <w:tc>
          <w:tcPr>
            <w:tcW w:w="1167" w:type="pct"/>
            <w:vAlign w:val="center"/>
          </w:tcPr>
          <w:p w14:paraId="0C5B0026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824FE5" w14:paraId="4940880F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0C31E41C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二</w:t>
            </w:r>
          </w:p>
        </w:tc>
        <w:tc>
          <w:tcPr>
            <w:tcW w:w="2665" w:type="pct"/>
            <w:vAlign w:val="center"/>
          </w:tcPr>
          <w:p w14:paraId="7108C615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cs="Times New Roman" w:hint="eastAsia"/>
                <w:bCs/>
                <w:szCs w:val="21"/>
              </w:rPr>
              <w:t>卫生法的制定与实施</w:t>
            </w:r>
          </w:p>
        </w:tc>
        <w:tc>
          <w:tcPr>
            <w:tcW w:w="1167" w:type="pct"/>
            <w:vAlign w:val="center"/>
          </w:tcPr>
          <w:p w14:paraId="78A41181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824FE5" w14:paraId="5A82F34C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4BB08D93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三</w:t>
            </w:r>
          </w:p>
        </w:tc>
        <w:tc>
          <w:tcPr>
            <w:tcW w:w="2665" w:type="pct"/>
            <w:vAlign w:val="center"/>
          </w:tcPr>
          <w:p w14:paraId="4F343058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医疗机构管理法律制度</w:t>
            </w:r>
          </w:p>
        </w:tc>
        <w:tc>
          <w:tcPr>
            <w:tcW w:w="1167" w:type="pct"/>
            <w:vAlign w:val="center"/>
          </w:tcPr>
          <w:p w14:paraId="202F880C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</w:p>
        </w:tc>
      </w:tr>
      <w:tr w:rsidR="00824FE5" w14:paraId="1C61259C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6CBC9AA0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四</w:t>
            </w:r>
          </w:p>
        </w:tc>
        <w:tc>
          <w:tcPr>
            <w:tcW w:w="2665" w:type="pct"/>
            <w:vAlign w:val="center"/>
          </w:tcPr>
          <w:p w14:paraId="1A84DB2C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卫生技术人员管理法律制度</w:t>
            </w:r>
          </w:p>
        </w:tc>
        <w:tc>
          <w:tcPr>
            <w:tcW w:w="1167" w:type="pct"/>
            <w:vAlign w:val="center"/>
          </w:tcPr>
          <w:p w14:paraId="75D8E1F3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24FE5" w14:paraId="784B9F5E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55EC8EBD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五</w:t>
            </w:r>
          </w:p>
        </w:tc>
        <w:tc>
          <w:tcPr>
            <w:tcW w:w="2665" w:type="pct"/>
            <w:vAlign w:val="center"/>
          </w:tcPr>
          <w:p w14:paraId="6F2CC3EC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医疗损害责任法律制度</w:t>
            </w:r>
          </w:p>
        </w:tc>
        <w:tc>
          <w:tcPr>
            <w:tcW w:w="1167" w:type="pct"/>
            <w:vAlign w:val="center"/>
          </w:tcPr>
          <w:p w14:paraId="236517B7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24FE5" w14:paraId="1AE5210D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082DDBD4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六</w:t>
            </w:r>
          </w:p>
        </w:tc>
        <w:tc>
          <w:tcPr>
            <w:tcW w:w="2665" w:type="pct"/>
            <w:vAlign w:val="center"/>
          </w:tcPr>
          <w:p w14:paraId="6256FF19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药品管理法律制度</w:t>
            </w:r>
          </w:p>
        </w:tc>
        <w:tc>
          <w:tcPr>
            <w:tcW w:w="1167" w:type="pct"/>
            <w:vAlign w:val="center"/>
          </w:tcPr>
          <w:p w14:paraId="3E854CEE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24FE5" w14:paraId="6FCB1240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6331BA59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七</w:t>
            </w:r>
          </w:p>
        </w:tc>
        <w:tc>
          <w:tcPr>
            <w:tcW w:w="2665" w:type="pct"/>
            <w:vAlign w:val="center"/>
          </w:tcPr>
          <w:p w14:paraId="05C6E53E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食品安全法律制度</w:t>
            </w:r>
          </w:p>
        </w:tc>
        <w:tc>
          <w:tcPr>
            <w:tcW w:w="1167" w:type="pct"/>
            <w:vAlign w:val="center"/>
          </w:tcPr>
          <w:p w14:paraId="3A552722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24FE5" w14:paraId="2CCB06D4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5C88055A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/>
                <w:bCs/>
                <w:szCs w:val="21"/>
              </w:rPr>
              <w:t>八</w:t>
            </w:r>
          </w:p>
        </w:tc>
        <w:tc>
          <w:tcPr>
            <w:tcW w:w="2665" w:type="pct"/>
            <w:vAlign w:val="center"/>
          </w:tcPr>
          <w:p w14:paraId="6942414F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健康相关产品监管的法律制度</w:t>
            </w:r>
          </w:p>
        </w:tc>
        <w:tc>
          <w:tcPr>
            <w:tcW w:w="1167" w:type="pct"/>
            <w:vAlign w:val="center"/>
          </w:tcPr>
          <w:p w14:paraId="2DD057F4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</w:p>
        </w:tc>
      </w:tr>
      <w:tr w:rsidR="00824FE5" w14:paraId="4D7769C2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03D1CF08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九</w:t>
            </w:r>
          </w:p>
        </w:tc>
        <w:tc>
          <w:tcPr>
            <w:tcW w:w="2665" w:type="pct"/>
            <w:vAlign w:val="center"/>
          </w:tcPr>
          <w:p w14:paraId="23001B7B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传染病防治法律制度</w:t>
            </w:r>
          </w:p>
        </w:tc>
        <w:tc>
          <w:tcPr>
            <w:tcW w:w="1167" w:type="pct"/>
            <w:vAlign w:val="center"/>
          </w:tcPr>
          <w:p w14:paraId="562B12A7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5</w:t>
            </w:r>
          </w:p>
        </w:tc>
      </w:tr>
      <w:tr w:rsidR="00824FE5" w14:paraId="69A70702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79211030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lastRenderedPageBreak/>
              <w:t>十</w:t>
            </w:r>
          </w:p>
        </w:tc>
        <w:tc>
          <w:tcPr>
            <w:tcW w:w="2665" w:type="pct"/>
            <w:vAlign w:val="center"/>
          </w:tcPr>
          <w:p w14:paraId="0477040B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国境卫生检疫法律制度</w:t>
            </w:r>
          </w:p>
        </w:tc>
        <w:tc>
          <w:tcPr>
            <w:tcW w:w="1167" w:type="pct"/>
            <w:vAlign w:val="center"/>
          </w:tcPr>
          <w:p w14:paraId="64E2BE2F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  <w:r>
              <w:rPr>
                <w:rFonts w:ascii="宋体" w:eastAsia="宋体" w:hAnsi="宋体"/>
              </w:rPr>
              <w:t>.5</w:t>
            </w:r>
          </w:p>
        </w:tc>
      </w:tr>
      <w:tr w:rsidR="00824FE5" w14:paraId="01F9B91D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47C4D42F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十一</w:t>
            </w:r>
          </w:p>
        </w:tc>
        <w:tc>
          <w:tcPr>
            <w:tcW w:w="2665" w:type="pct"/>
            <w:vAlign w:val="center"/>
          </w:tcPr>
          <w:p w14:paraId="650CDD99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职业病防治法律制度</w:t>
            </w:r>
          </w:p>
        </w:tc>
        <w:tc>
          <w:tcPr>
            <w:tcW w:w="1167" w:type="pct"/>
            <w:vAlign w:val="center"/>
          </w:tcPr>
          <w:p w14:paraId="399E1E35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24FE5" w14:paraId="6B1B0838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643F498D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十二</w:t>
            </w:r>
          </w:p>
        </w:tc>
        <w:tc>
          <w:tcPr>
            <w:tcW w:w="2665" w:type="pct"/>
            <w:vAlign w:val="center"/>
          </w:tcPr>
          <w:p w14:paraId="6AF59305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公共场所及学校卫生法律制度</w:t>
            </w:r>
          </w:p>
        </w:tc>
        <w:tc>
          <w:tcPr>
            <w:tcW w:w="1167" w:type="pct"/>
            <w:vAlign w:val="center"/>
          </w:tcPr>
          <w:p w14:paraId="6A160DC4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</w:p>
        </w:tc>
      </w:tr>
      <w:tr w:rsidR="00824FE5" w14:paraId="3E1C2FAF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07173B64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十三</w:t>
            </w:r>
          </w:p>
        </w:tc>
        <w:tc>
          <w:tcPr>
            <w:tcW w:w="2665" w:type="pct"/>
            <w:vAlign w:val="center"/>
          </w:tcPr>
          <w:p w14:paraId="214E264D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精神卫生法</w:t>
            </w:r>
          </w:p>
        </w:tc>
        <w:tc>
          <w:tcPr>
            <w:tcW w:w="1167" w:type="pct"/>
            <w:vAlign w:val="center"/>
          </w:tcPr>
          <w:p w14:paraId="4E200993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24FE5" w14:paraId="229C79D0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5A5E19E6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十四</w:t>
            </w:r>
          </w:p>
        </w:tc>
        <w:tc>
          <w:tcPr>
            <w:tcW w:w="2665" w:type="pct"/>
            <w:vAlign w:val="center"/>
          </w:tcPr>
          <w:p w14:paraId="671477C6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突发公共卫生事件应急法律制度</w:t>
            </w:r>
          </w:p>
        </w:tc>
        <w:tc>
          <w:tcPr>
            <w:tcW w:w="1167" w:type="pct"/>
            <w:vAlign w:val="center"/>
          </w:tcPr>
          <w:p w14:paraId="1743E45D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824FE5" w14:paraId="094A3C19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67F9D29D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十五</w:t>
            </w:r>
          </w:p>
        </w:tc>
        <w:tc>
          <w:tcPr>
            <w:tcW w:w="2665" w:type="pct"/>
            <w:vAlign w:val="center"/>
          </w:tcPr>
          <w:p w14:paraId="7611B7C2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母婴保健法律制度</w:t>
            </w:r>
          </w:p>
        </w:tc>
        <w:tc>
          <w:tcPr>
            <w:tcW w:w="1167" w:type="pct"/>
            <w:vAlign w:val="center"/>
          </w:tcPr>
          <w:p w14:paraId="20C38ECE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  <w:r>
              <w:rPr>
                <w:rFonts w:ascii="宋体" w:eastAsia="宋体" w:hAnsi="宋体"/>
              </w:rPr>
              <w:t>.5</w:t>
            </w:r>
          </w:p>
        </w:tc>
      </w:tr>
      <w:tr w:rsidR="00824FE5" w14:paraId="13F8614D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7FF03497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十六</w:t>
            </w:r>
          </w:p>
        </w:tc>
        <w:tc>
          <w:tcPr>
            <w:tcW w:w="2665" w:type="pct"/>
            <w:vAlign w:val="center"/>
          </w:tcPr>
          <w:p w14:paraId="3D1E76D2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人口与计划生育法律制度</w:t>
            </w:r>
          </w:p>
        </w:tc>
        <w:tc>
          <w:tcPr>
            <w:tcW w:w="1167" w:type="pct"/>
            <w:vAlign w:val="center"/>
          </w:tcPr>
          <w:p w14:paraId="54C13AC4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  <w:r>
              <w:rPr>
                <w:rFonts w:ascii="宋体" w:eastAsia="宋体" w:hAnsi="宋体"/>
              </w:rPr>
              <w:t>.5</w:t>
            </w:r>
          </w:p>
        </w:tc>
      </w:tr>
      <w:tr w:rsidR="00824FE5" w14:paraId="73B4DC58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3AB97042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十七</w:t>
            </w:r>
          </w:p>
        </w:tc>
        <w:tc>
          <w:tcPr>
            <w:tcW w:w="2665" w:type="pct"/>
            <w:vAlign w:val="center"/>
          </w:tcPr>
          <w:p w14:paraId="77147109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中医药法律制度</w:t>
            </w:r>
          </w:p>
        </w:tc>
        <w:tc>
          <w:tcPr>
            <w:tcW w:w="1167" w:type="pct"/>
            <w:vAlign w:val="center"/>
          </w:tcPr>
          <w:p w14:paraId="66415709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</w:p>
        </w:tc>
      </w:tr>
      <w:tr w:rsidR="00824FE5" w14:paraId="32C08F8A" w14:textId="77777777" w:rsidTr="00824FE5">
        <w:trPr>
          <w:trHeight w:val="580"/>
          <w:jc w:val="center"/>
        </w:trPr>
        <w:tc>
          <w:tcPr>
            <w:tcW w:w="1168" w:type="pct"/>
            <w:vAlign w:val="center"/>
          </w:tcPr>
          <w:p w14:paraId="7C760145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十八</w:t>
            </w:r>
          </w:p>
        </w:tc>
        <w:tc>
          <w:tcPr>
            <w:tcW w:w="2665" w:type="pct"/>
            <w:vAlign w:val="center"/>
          </w:tcPr>
          <w:p w14:paraId="561BA415" w14:textId="77777777" w:rsidR="00824FE5" w:rsidRPr="00824FE5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医学科学发展引起的法律新问题</w:t>
            </w:r>
          </w:p>
        </w:tc>
        <w:tc>
          <w:tcPr>
            <w:tcW w:w="1167" w:type="pct"/>
            <w:vAlign w:val="center"/>
          </w:tcPr>
          <w:p w14:paraId="7D72A8BE" w14:textId="77777777" w:rsidR="00824FE5" w:rsidRPr="0034254B" w:rsidRDefault="00824FE5" w:rsidP="00824F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</w:p>
        </w:tc>
      </w:tr>
      <w:tr w:rsidR="00824FE5" w14:paraId="462FBC3E" w14:textId="77777777" w:rsidTr="00824FE5">
        <w:trPr>
          <w:trHeight w:val="454"/>
          <w:jc w:val="center"/>
        </w:trPr>
        <w:tc>
          <w:tcPr>
            <w:tcW w:w="3833" w:type="pct"/>
            <w:gridSpan w:val="2"/>
            <w:vAlign w:val="center"/>
          </w:tcPr>
          <w:p w14:paraId="204F6731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4FE5">
              <w:rPr>
                <w:rFonts w:asciiTheme="minorEastAsia" w:hAnsiTheme="minorEastAsia" w:hint="eastAsia"/>
                <w:szCs w:val="21"/>
              </w:rPr>
              <w:t>总计</w:t>
            </w:r>
          </w:p>
        </w:tc>
        <w:tc>
          <w:tcPr>
            <w:tcW w:w="1167" w:type="pct"/>
            <w:vAlign w:val="center"/>
          </w:tcPr>
          <w:p w14:paraId="21369646" w14:textId="77777777" w:rsidR="00824FE5" w:rsidRPr="00824FE5" w:rsidRDefault="00824FE5" w:rsidP="00824FE5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824FE5">
              <w:rPr>
                <w:rFonts w:asciiTheme="minorEastAsia" w:hAnsiTheme="minorEastAsia" w:hint="eastAsia"/>
                <w:bCs/>
                <w:szCs w:val="21"/>
              </w:rPr>
              <w:t>36</w:t>
            </w:r>
          </w:p>
        </w:tc>
      </w:tr>
    </w:tbl>
    <w:p w14:paraId="305574EF" w14:textId="77777777" w:rsidR="00E7436B" w:rsidRDefault="000D764A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5973C991" w14:textId="77777777" w:rsidR="00E7436B" w:rsidRDefault="000D764A">
      <w:pPr>
        <w:widowControl/>
        <w:spacing w:beforeLines="50" w:before="156" w:afterLines="50" w:after="156"/>
        <w:jc w:val="center"/>
        <w:rPr>
          <w:rFonts w:ascii="Times New Roman" w:eastAsia="黑体" w:hAnsi="Times New Roman"/>
          <w:b/>
          <w:sz w:val="24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56"/>
        <w:gridCol w:w="1515"/>
        <w:gridCol w:w="2629"/>
        <w:gridCol w:w="698"/>
        <w:gridCol w:w="2002"/>
        <w:gridCol w:w="498"/>
      </w:tblGrid>
      <w:tr w:rsidR="00636214" w14:paraId="596BB4B9" w14:textId="77777777" w:rsidTr="00636214">
        <w:trPr>
          <w:trHeight w:val="454"/>
          <w:jc w:val="center"/>
        </w:trPr>
        <w:tc>
          <w:tcPr>
            <w:tcW w:w="0" w:type="auto"/>
            <w:vAlign w:val="center"/>
          </w:tcPr>
          <w:p w14:paraId="4A08AA39" w14:textId="77777777" w:rsidR="00E7436B" w:rsidRDefault="000D764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14:paraId="497731C9" w14:textId="77777777" w:rsidR="00E7436B" w:rsidRDefault="000D764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515" w:type="dxa"/>
            <w:vAlign w:val="center"/>
          </w:tcPr>
          <w:p w14:paraId="7CBDC721" w14:textId="77777777" w:rsidR="00E7436B" w:rsidRDefault="000D764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629" w:type="dxa"/>
            <w:vAlign w:val="center"/>
          </w:tcPr>
          <w:p w14:paraId="178D3866" w14:textId="77777777" w:rsidR="00E7436B" w:rsidRDefault="000D764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698" w:type="dxa"/>
            <w:vAlign w:val="center"/>
          </w:tcPr>
          <w:p w14:paraId="1FB95AD4" w14:textId="77777777" w:rsidR="00E7436B" w:rsidRDefault="000D764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0" w:type="auto"/>
            <w:vAlign w:val="center"/>
          </w:tcPr>
          <w:p w14:paraId="24DE2C37" w14:textId="77777777" w:rsidR="00E7436B" w:rsidRDefault="000D764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0" w:type="auto"/>
            <w:vAlign w:val="center"/>
          </w:tcPr>
          <w:p w14:paraId="7A531278" w14:textId="77777777" w:rsidR="00E7436B" w:rsidRDefault="00E7436B">
            <w:pPr>
              <w:widowControl/>
              <w:jc w:val="left"/>
              <w:rPr>
                <w:rFonts w:ascii="Times New Roman" w:hAnsi="Times New Roman"/>
                <w:b/>
                <w:bCs/>
                <w:sz w:val="24"/>
              </w:rPr>
            </w:pPr>
          </w:p>
          <w:p w14:paraId="5FF8734A" w14:textId="77777777" w:rsidR="00E7436B" w:rsidRDefault="000D764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636214" w14:paraId="1327EEFF" w14:textId="77777777" w:rsidTr="00636214">
        <w:trPr>
          <w:trHeight w:val="454"/>
          <w:jc w:val="center"/>
        </w:trPr>
        <w:tc>
          <w:tcPr>
            <w:tcW w:w="0" w:type="auto"/>
            <w:vAlign w:val="center"/>
          </w:tcPr>
          <w:p w14:paraId="14010B0E" w14:textId="77777777" w:rsidR="00E7436B" w:rsidRPr="00824FE5" w:rsidRDefault="00D913A9" w:rsidP="00824FE5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14:paraId="0711D681" w14:textId="77777777" w:rsidR="00E7436B" w:rsidRPr="00824FE5" w:rsidRDefault="00E7436B" w:rsidP="00824FE5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525ED21A" w14:textId="77777777" w:rsidR="00E7436B" w:rsidRPr="00824FE5" w:rsidRDefault="000D764A" w:rsidP="00824FE5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卫生监督概述</w:t>
            </w:r>
          </w:p>
        </w:tc>
        <w:tc>
          <w:tcPr>
            <w:tcW w:w="2629" w:type="dxa"/>
            <w:vAlign w:val="center"/>
          </w:tcPr>
          <w:p w14:paraId="1AAF14FA" w14:textId="77777777" w:rsidR="00E7436B" w:rsidRPr="00824FE5" w:rsidRDefault="000D764A" w:rsidP="00824FE5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卫生监督概念、属性、分类、原则、发展历史</w:t>
            </w:r>
          </w:p>
        </w:tc>
        <w:tc>
          <w:tcPr>
            <w:tcW w:w="698" w:type="dxa"/>
            <w:vAlign w:val="center"/>
          </w:tcPr>
          <w:p w14:paraId="49C47304" w14:textId="77777777" w:rsidR="00E7436B" w:rsidRPr="00824FE5" w:rsidRDefault="00D913A9" w:rsidP="00444AF7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107D4323" w14:textId="77777777" w:rsidR="00E7436B" w:rsidRPr="00824FE5" w:rsidRDefault="000D764A" w:rsidP="00824FE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作业：阅读一本卫生监督论著，以书面形式提交一份读书报告。</w:t>
            </w:r>
          </w:p>
          <w:p w14:paraId="308551A9" w14:textId="77777777" w:rsidR="00E7436B" w:rsidRPr="00824FE5" w:rsidRDefault="000D764A" w:rsidP="00824FE5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要求：能具体分析该论著的核心理论观点，以及这些观点与卫生监督概念内涵及外延之间的衔接关系。</w:t>
            </w:r>
          </w:p>
        </w:tc>
        <w:tc>
          <w:tcPr>
            <w:tcW w:w="0" w:type="auto"/>
            <w:vAlign w:val="center"/>
          </w:tcPr>
          <w:p w14:paraId="059A7FDD" w14:textId="77777777" w:rsidR="00E7436B" w:rsidRDefault="00E7436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7A791F48" w14:textId="77777777" w:rsidTr="00636214">
        <w:trPr>
          <w:trHeight w:val="454"/>
          <w:jc w:val="center"/>
        </w:trPr>
        <w:tc>
          <w:tcPr>
            <w:tcW w:w="0" w:type="auto"/>
            <w:vAlign w:val="center"/>
          </w:tcPr>
          <w:p w14:paraId="7E085877" w14:textId="77777777" w:rsidR="00E7436B" w:rsidRPr="00824FE5" w:rsidRDefault="00636214" w:rsidP="00824FE5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456" w:type="dxa"/>
            <w:vAlign w:val="center"/>
          </w:tcPr>
          <w:p w14:paraId="2136D767" w14:textId="77777777" w:rsidR="00E7436B" w:rsidRPr="00824FE5" w:rsidRDefault="00E7436B" w:rsidP="00824FE5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4FF23BCC" w14:textId="77777777" w:rsidR="00E7436B" w:rsidRPr="00824FE5" w:rsidRDefault="000D764A" w:rsidP="00824FE5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卫生监督法律关系</w:t>
            </w:r>
          </w:p>
        </w:tc>
        <w:tc>
          <w:tcPr>
            <w:tcW w:w="2629" w:type="dxa"/>
            <w:vAlign w:val="center"/>
          </w:tcPr>
          <w:p w14:paraId="1AECCF7D" w14:textId="77777777" w:rsidR="00E7436B" w:rsidRPr="00824FE5" w:rsidRDefault="000D764A" w:rsidP="00824FE5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卫生监督法律关系三要素，主体客体和内容</w:t>
            </w:r>
          </w:p>
        </w:tc>
        <w:tc>
          <w:tcPr>
            <w:tcW w:w="698" w:type="dxa"/>
            <w:vAlign w:val="center"/>
          </w:tcPr>
          <w:p w14:paraId="09E0A1BD" w14:textId="77777777" w:rsidR="00E7436B" w:rsidRPr="00824FE5" w:rsidRDefault="00D913A9" w:rsidP="00444AF7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09A99366" w14:textId="77777777" w:rsidR="00E7436B" w:rsidRPr="00824FE5" w:rsidRDefault="000D764A" w:rsidP="00824FE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作业：阅读一本卫生监督法律关系论著，以书面形式提交一份读书报告。</w:t>
            </w:r>
          </w:p>
          <w:p w14:paraId="49886B53" w14:textId="77777777" w:rsidR="00E7436B" w:rsidRPr="00824FE5" w:rsidRDefault="000D764A" w:rsidP="00824FE5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要求：能具体分析该论著的核心理论观点，以及这些观点与</w:t>
            </w: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卫生监督法律关系之间的衔接关系。</w:t>
            </w:r>
          </w:p>
        </w:tc>
        <w:tc>
          <w:tcPr>
            <w:tcW w:w="0" w:type="auto"/>
            <w:vAlign w:val="center"/>
          </w:tcPr>
          <w:p w14:paraId="118A1CA2" w14:textId="77777777" w:rsidR="00E7436B" w:rsidRDefault="00E7436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5B614F4C" w14:textId="77777777" w:rsidTr="00636214">
        <w:trPr>
          <w:trHeight w:val="454"/>
          <w:jc w:val="center"/>
        </w:trPr>
        <w:tc>
          <w:tcPr>
            <w:tcW w:w="0" w:type="auto"/>
            <w:vAlign w:val="center"/>
          </w:tcPr>
          <w:p w14:paraId="13B20259" w14:textId="77777777" w:rsidR="00E7436B" w:rsidRPr="00824FE5" w:rsidRDefault="00636214" w:rsidP="00824FE5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456" w:type="dxa"/>
            <w:vAlign w:val="center"/>
          </w:tcPr>
          <w:p w14:paraId="2F10C71B" w14:textId="77777777" w:rsidR="00E7436B" w:rsidRPr="00824FE5" w:rsidRDefault="00E7436B" w:rsidP="00824FE5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31B3282F" w14:textId="77777777" w:rsidR="00E7436B" w:rsidRPr="00824FE5" w:rsidRDefault="000D764A" w:rsidP="00824FE5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卫生监督主体</w:t>
            </w:r>
            <w:r w:rsidR="00D913A9">
              <w:rPr>
                <w:rFonts w:asciiTheme="minorEastAsia" w:hAnsiTheme="minorEastAsia" w:hint="eastAsia"/>
                <w:sz w:val="18"/>
                <w:szCs w:val="18"/>
              </w:rPr>
              <w:t>和依据</w:t>
            </w:r>
          </w:p>
        </w:tc>
        <w:tc>
          <w:tcPr>
            <w:tcW w:w="2629" w:type="dxa"/>
            <w:vAlign w:val="center"/>
          </w:tcPr>
          <w:p w14:paraId="41195097" w14:textId="77777777" w:rsidR="00E7436B" w:rsidRPr="00824FE5" w:rsidRDefault="000D764A" w:rsidP="00824FE5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卫生监督主体概念、法律地位、具体机构、机构组成以及卫生监督员</w:t>
            </w:r>
            <w:r w:rsidR="00D913A9">
              <w:rPr>
                <w:rFonts w:asciiTheme="minorEastAsia" w:hAnsiTheme="minorEastAsia" w:hint="eastAsia"/>
                <w:sz w:val="18"/>
                <w:szCs w:val="18"/>
              </w:rPr>
              <w:t>；</w:t>
            </w:r>
            <w:r w:rsidR="00D913A9" w:rsidRPr="00824FE5">
              <w:rPr>
                <w:rFonts w:asciiTheme="minorEastAsia" w:hAnsiTheme="minorEastAsia" w:hint="eastAsia"/>
                <w:sz w:val="18"/>
                <w:szCs w:val="18"/>
              </w:rPr>
              <w:t>卫生监督依据概念、具体法律、法规、规章以及卫生标准</w:t>
            </w:r>
          </w:p>
        </w:tc>
        <w:tc>
          <w:tcPr>
            <w:tcW w:w="698" w:type="dxa"/>
            <w:vAlign w:val="center"/>
          </w:tcPr>
          <w:p w14:paraId="03358F92" w14:textId="77777777" w:rsidR="00E7436B" w:rsidRPr="00824FE5" w:rsidRDefault="000D764A" w:rsidP="00444AF7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38D177EE" w14:textId="77777777" w:rsidR="00E7436B" w:rsidRPr="00824FE5" w:rsidRDefault="000D764A" w:rsidP="00824FE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作业：阅读一本卫生监督论著，以书面形式提交一份读书报告。</w:t>
            </w:r>
          </w:p>
          <w:p w14:paraId="56F2BF87" w14:textId="77777777" w:rsidR="00E7436B" w:rsidRPr="00824FE5" w:rsidRDefault="000D764A" w:rsidP="00824FE5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要求：能具体分析该论著的核心理论观点，以及这些观点与卫生监督主体概念内涵及外延之间的衔接关系。</w:t>
            </w:r>
          </w:p>
        </w:tc>
        <w:tc>
          <w:tcPr>
            <w:tcW w:w="0" w:type="auto"/>
            <w:vAlign w:val="center"/>
          </w:tcPr>
          <w:p w14:paraId="39AA7543" w14:textId="77777777" w:rsidR="00E7436B" w:rsidRDefault="00E7436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0BFE6998" w14:textId="77777777" w:rsidTr="00636214">
        <w:trPr>
          <w:trHeight w:val="454"/>
          <w:jc w:val="center"/>
        </w:trPr>
        <w:tc>
          <w:tcPr>
            <w:tcW w:w="0" w:type="auto"/>
            <w:vAlign w:val="center"/>
          </w:tcPr>
          <w:p w14:paraId="3F2C0D25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2-3</w:t>
            </w:r>
          </w:p>
        </w:tc>
        <w:tc>
          <w:tcPr>
            <w:tcW w:w="456" w:type="dxa"/>
            <w:vAlign w:val="center"/>
          </w:tcPr>
          <w:p w14:paraId="18012BEC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7FFEAA4A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卫生监督手段</w:t>
            </w:r>
          </w:p>
        </w:tc>
        <w:tc>
          <w:tcPr>
            <w:tcW w:w="2629" w:type="dxa"/>
            <w:vAlign w:val="center"/>
          </w:tcPr>
          <w:p w14:paraId="67D7C381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卫生监督许可、检查、处罚、强制执行</w:t>
            </w:r>
          </w:p>
        </w:tc>
        <w:tc>
          <w:tcPr>
            <w:tcW w:w="698" w:type="dxa"/>
            <w:vAlign w:val="center"/>
          </w:tcPr>
          <w:p w14:paraId="5B7417FC" w14:textId="77777777" w:rsidR="00636214" w:rsidRPr="00824FE5" w:rsidRDefault="00636214" w:rsidP="00444AF7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0FC8FC83" w14:textId="77777777" w:rsidR="00636214" w:rsidRDefault="00636214" w:rsidP="00636214">
            <w:pPr>
              <w:jc w:val="center"/>
            </w:pPr>
            <w:r w:rsidRPr="00CF3A65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2C8BD886" w14:textId="77777777" w:rsidR="00636214" w:rsidRDefault="00636214" w:rsidP="00636214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45A743C8" w14:textId="77777777" w:rsidTr="00636214">
        <w:trPr>
          <w:trHeight w:val="454"/>
          <w:jc w:val="center"/>
        </w:trPr>
        <w:tc>
          <w:tcPr>
            <w:tcW w:w="0" w:type="auto"/>
            <w:vAlign w:val="center"/>
          </w:tcPr>
          <w:p w14:paraId="3A25A8B0" w14:textId="77777777" w:rsidR="00636214" w:rsidRPr="00824FE5" w:rsidRDefault="00636214" w:rsidP="00444AF7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center"/>
          </w:tcPr>
          <w:p w14:paraId="51C531D1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1514FC84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卫生监督程序</w:t>
            </w:r>
          </w:p>
        </w:tc>
        <w:tc>
          <w:tcPr>
            <w:tcW w:w="2629" w:type="dxa"/>
            <w:vAlign w:val="center"/>
          </w:tcPr>
          <w:p w14:paraId="61280268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卫生监督许可程序、检查程序、处罚程序、强制执行程序</w:t>
            </w:r>
          </w:p>
        </w:tc>
        <w:tc>
          <w:tcPr>
            <w:tcW w:w="698" w:type="dxa"/>
            <w:vAlign w:val="center"/>
          </w:tcPr>
          <w:p w14:paraId="56F1414C" w14:textId="77777777" w:rsidR="00636214" w:rsidRPr="00824FE5" w:rsidRDefault="00636214" w:rsidP="00444AF7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0062E192" w14:textId="77777777" w:rsidR="00636214" w:rsidRDefault="00636214" w:rsidP="00636214">
            <w:pPr>
              <w:jc w:val="center"/>
            </w:pPr>
            <w:r w:rsidRPr="00CF3A65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6C745329" w14:textId="77777777" w:rsidR="00636214" w:rsidRDefault="00636214" w:rsidP="00636214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22429D32" w14:textId="77777777" w:rsidTr="00636214">
        <w:trPr>
          <w:trHeight w:val="454"/>
          <w:jc w:val="center"/>
        </w:trPr>
        <w:tc>
          <w:tcPr>
            <w:tcW w:w="0" w:type="auto"/>
            <w:vAlign w:val="center"/>
          </w:tcPr>
          <w:p w14:paraId="3CE0297F" w14:textId="77777777" w:rsidR="00636214" w:rsidRPr="00824FE5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14:paraId="7EA4BECE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1138E498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卫生监督调查取证</w:t>
            </w:r>
          </w:p>
        </w:tc>
        <w:tc>
          <w:tcPr>
            <w:tcW w:w="2629" w:type="dxa"/>
            <w:vAlign w:val="center"/>
          </w:tcPr>
          <w:p w14:paraId="4EA64328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卫生监督证据的取证方法、原则、要求以及证据分类</w:t>
            </w:r>
          </w:p>
        </w:tc>
        <w:tc>
          <w:tcPr>
            <w:tcW w:w="698" w:type="dxa"/>
            <w:vAlign w:val="center"/>
          </w:tcPr>
          <w:p w14:paraId="5B6B2840" w14:textId="77777777" w:rsidR="00636214" w:rsidRPr="00824FE5" w:rsidRDefault="00636214" w:rsidP="00444AF7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38F40D78" w14:textId="77777777" w:rsidR="00636214" w:rsidRDefault="00636214" w:rsidP="00636214">
            <w:pPr>
              <w:jc w:val="center"/>
            </w:pPr>
            <w:r w:rsidRPr="00CF3A65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05B595DB" w14:textId="77777777" w:rsidR="00636214" w:rsidRDefault="00636214" w:rsidP="00636214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71F16D18" w14:textId="77777777" w:rsidTr="00636214">
        <w:trPr>
          <w:trHeight w:val="624"/>
          <w:jc w:val="center"/>
        </w:trPr>
        <w:tc>
          <w:tcPr>
            <w:tcW w:w="0" w:type="auto"/>
            <w:vAlign w:val="center"/>
          </w:tcPr>
          <w:p w14:paraId="70954833" w14:textId="77777777" w:rsidR="00636214" w:rsidRPr="00824FE5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14:paraId="29FFBFD8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536F89EC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卫生监督责任</w:t>
            </w:r>
          </w:p>
        </w:tc>
        <w:tc>
          <w:tcPr>
            <w:tcW w:w="2629" w:type="dxa"/>
            <w:vAlign w:val="center"/>
          </w:tcPr>
          <w:p w14:paraId="790B155F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卫生监督主体责任的概念、要件以及行政监督体系</w:t>
            </w:r>
          </w:p>
        </w:tc>
        <w:tc>
          <w:tcPr>
            <w:tcW w:w="698" w:type="dxa"/>
            <w:vAlign w:val="center"/>
          </w:tcPr>
          <w:p w14:paraId="393FDA45" w14:textId="77777777" w:rsidR="00636214" w:rsidRPr="00824FE5" w:rsidRDefault="00636214" w:rsidP="00444AF7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1</w:t>
            </w:r>
          </w:p>
          <w:p w14:paraId="61A54D2D" w14:textId="77777777" w:rsidR="00636214" w:rsidRPr="00824FE5" w:rsidRDefault="00636214" w:rsidP="00444AF7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1D8E9576" w14:textId="77777777" w:rsidR="00636214" w:rsidRDefault="00636214" w:rsidP="00636214">
            <w:pPr>
              <w:jc w:val="center"/>
            </w:pPr>
            <w:r w:rsidRPr="00CF3A65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020888BE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  <w:p w14:paraId="1C728F55" w14:textId="77777777" w:rsidR="00636214" w:rsidRDefault="00636214" w:rsidP="00636214">
            <w:pPr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0E81C654" w14:textId="77777777" w:rsidTr="00636214">
        <w:trPr>
          <w:trHeight w:val="660"/>
          <w:jc w:val="center"/>
        </w:trPr>
        <w:tc>
          <w:tcPr>
            <w:tcW w:w="0" w:type="auto"/>
            <w:vAlign w:val="center"/>
          </w:tcPr>
          <w:p w14:paraId="55F331EC" w14:textId="77777777" w:rsidR="00636214" w:rsidRPr="00824FE5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456" w:type="dxa"/>
            <w:vAlign w:val="center"/>
          </w:tcPr>
          <w:p w14:paraId="6DCEFC7B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14:paraId="38B8DB0B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26B7FF40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卫生行政执法文书</w:t>
            </w:r>
          </w:p>
        </w:tc>
        <w:tc>
          <w:tcPr>
            <w:tcW w:w="2629" w:type="dxa"/>
            <w:vAlign w:val="center"/>
          </w:tcPr>
          <w:p w14:paraId="7BC8144F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卫生行政执法文书概念、种类、书写要求</w:t>
            </w:r>
          </w:p>
        </w:tc>
        <w:tc>
          <w:tcPr>
            <w:tcW w:w="698" w:type="dxa"/>
            <w:vAlign w:val="center"/>
          </w:tcPr>
          <w:p w14:paraId="45C027A4" w14:textId="77777777" w:rsidR="00636214" w:rsidRPr="00824FE5" w:rsidRDefault="00636214" w:rsidP="00444AF7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1</w:t>
            </w:r>
          </w:p>
          <w:p w14:paraId="77BD8BAD" w14:textId="77777777" w:rsidR="00636214" w:rsidRPr="00824FE5" w:rsidRDefault="00636214" w:rsidP="00444AF7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3DA46887" w14:textId="77777777" w:rsidR="00636214" w:rsidRDefault="00636214" w:rsidP="00636214">
            <w:pPr>
              <w:jc w:val="center"/>
            </w:pPr>
            <w:r w:rsidRPr="00CF3A65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674AE679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  <w:p w14:paraId="3F788B38" w14:textId="77777777" w:rsidR="00636214" w:rsidRDefault="00636214" w:rsidP="00636214">
            <w:pPr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26C55F3A" w14:textId="77777777" w:rsidTr="00636214">
        <w:trPr>
          <w:trHeight w:val="888"/>
          <w:jc w:val="center"/>
        </w:trPr>
        <w:tc>
          <w:tcPr>
            <w:tcW w:w="0" w:type="auto"/>
            <w:vAlign w:val="center"/>
          </w:tcPr>
          <w:p w14:paraId="23A235F8" w14:textId="77777777" w:rsidR="00636214" w:rsidRPr="00824FE5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5</w:t>
            </w:r>
          </w:p>
        </w:tc>
        <w:tc>
          <w:tcPr>
            <w:tcW w:w="456" w:type="dxa"/>
            <w:vAlign w:val="center"/>
          </w:tcPr>
          <w:p w14:paraId="20FD4070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14:paraId="2E9DDE42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14:paraId="79644E15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1814801B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14:paraId="658344AD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卫生行政法律救济</w:t>
            </w:r>
          </w:p>
        </w:tc>
        <w:tc>
          <w:tcPr>
            <w:tcW w:w="2629" w:type="dxa"/>
            <w:vAlign w:val="center"/>
          </w:tcPr>
          <w:p w14:paraId="77EE9BE0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824FE5">
              <w:rPr>
                <w:rFonts w:asciiTheme="minorEastAsia" w:hAnsiTheme="minorEastAsia" w:hint="eastAsia"/>
                <w:sz w:val="18"/>
                <w:szCs w:val="18"/>
              </w:rPr>
              <w:t>卫生行政法律救济概念、行政复议、行政诉讼、国家赔偿</w:t>
            </w:r>
          </w:p>
        </w:tc>
        <w:tc>
          <w:tcPr>
            <w:tcW w:w="698" w:type="dxa"/>
            <w:vAlign w:val="center"/>
          </w:tcPr>
          <w:p w14:paraId="17DEEA52" w14:textId="77777777" w:rsidR="00636214" w:rsidRPr="00824FE5" w:rsidRDefault="00636214" w:rsidP="00444AF7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Cs/>
                <w:sz w:val="18"/>
                <w:szCs w:val="18"/>
              </w:rPr>
              <w:t>2</w:t>
            </w:r>
          </w:p>
          <w:p w14:paraId="5DD00EB3" w14:textId="77777777" w:rsidR="00636214" w:rsidRPr="00824FE5" w:rsidRDefault="00636214" w:rsidP="00444AF7">
            <w:pPr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11D0CABD" w14:textId="77777777" w:rsidR="00636214" w:rsidRDefault="00636214" w:rsidP="00636214">
            <w:pPr>
              <w:jc w:val="center"/>
            </w:pPr>
            <w:r w:rsidRPr="00CF3A65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11FE62BF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  <w:p w14:paraId="671EE1B2" w14:textId="77777777" w:rsidR="00636214" w:rsidRDefault="00636214" w:rsidP="00636214">
            <w:pPr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5A04ECF4" w14:textId="77777777" w:rsidTr="00636214">
        <w:trPr>
          <w:trHeight w:val="888"/>
          <w:jc w:val="center"/>
        </w:trPr>
        <w:tc>
          <w:tcPr>
            <w:tcW w:w="0" w:type="auto"/>
            <w:vAlign w:val="center"/>
          </w:tcPr>
          <w:p w14:paraId="7CE30DAE" w14:textId="77777777" w:rsidR="00636214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5</w:t>
            </w:r>
          </w:p>
        </w:tc>
        <w:tc>
          <w:tcPr>
            <w:tcW w:w="456" w:type="dxa"/>
            <w:vAlign w:val="center"/>
          </w:tcPr>
          <w:p w14:paraId="2D90D5B5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28634038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卫生法学</w:t>
            </w: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第一、二章</w:t>
            </w:r>
          </w:p>
        </w:tc>
        <w:tc>
          <w:tcPr>
            <w:tcW w:w="2629" w:type="dxa"/>
            <w:vAlign w:val="center"/>
          </w:tcPr>
          <w:p w14:paraId="02A3786B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cs="Times New Roman" w:hint="eastAsia"/>
                <w:bCs/>
                <w:sz w:val="18"/>
                <w:szCs w:val="18"/>
              </w:rPr>
              <w:t>绪论和卫生法概述、卫生法的制定与实施</w:t>
            </w:r>
          </w:p>
        </w:tc>
        <w:tc>
          <w:tcPr>
            <w:tcW w:w="698" w:type="dxa"/>
            <w:vAlign w:val="center"/>
          </w:tcPr>
          <w:p w14:paraId="544F4CB4" w14:textId="77777777" w:rsidR="00636214" w:rsidRPr="00636214" w:rsidRDefault="00636214" w:rsidP="00444AF7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013E7934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总结归纳知识点</w:t>
            </w:r>
          </w:p>
        </w:tc>
        <w:tc>
          <w:tcPr>
            <w:tcW w:w="0" w:type="auto"/>
            <w:vAlign w:val="center"/>
          </w:tcPr>
          <w:p w14:paraId="54BC61E8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1C165872" w14:textId="77777777" w:rsidTr="00444AF7">
        <w:trPr>
          <w:trHeight w:val="627"/>
          <w:jc w:val="center"/>
        </w:trPr>
        <w:tc>
          <w:tcPr>
            <w:tcW w:w="0" w:type="auto"/>
            <w:vAlign w:val="center"/>
          </w:tcPr>
          <w:p w14:paraId="0A03329F" w14:textId="77777777" w:rsidR="00636214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6</w:t>
            </w:r>
          </w:p>
        </w:tc>
        <w:tc>
          <w:tcPr>
            <w:tcW w:w="456" w:type="dxa"/>
            <w:vAlign w:val="center"/>
          </w:tcPr>
          <w:p w14:paraId="37B9B968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6B0A94BC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第四章</w:t>
            </w:r>
          </w:p>
        </w:tc>
        <w:tc>
          <w:tcPr>
            <w:tcW w:w="2629" w:type="dxa"/>
            <w:vAlign w:val="center"/>
          </w:tcPr>
          <w:p w14:paraId="0FF8D4DB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卫生技术人员管理法律制度</w:t>
            </w:r>
          </w:p>
        </w:tc>
        <w:tc>
          <w:tcPr>
            <w:tcW w:w="698" w:type="dxa"/>
            <w:vAlign w:val="center"/>
          </w:tcPr>
          <w:p w14:paraId="580A800B" w14:textId="77777777" w:rsidR="00636214" w:rsidRPr="00636214" w:rsidRDefault="00636214" w:rsidP="00444AF7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25DEFF76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76FB270F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484306F4" w14:textId="77777777" w:rsidTr="00444AF7">
        <w:trPr>
          <w:trHeight w:val="568"/>
          <w:jc w:val="center"/>
        </w:trPr>
        <w:tc>
          <w:tcPr>
            <w:tcW w:w="0" w:type="auto"/>
            <w:vAlign w:val="center"/>
          </w:tcPr>
          <w:p w14:paraId="204BD9C5" w14:textId="77777777" w:rsidR="00636214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6</w:t>
            </w:r>
          </w:p>
        </w:tc>
        <w:tc>
          <w:tcPr>
            <w:tcW w:w="456" w:type="dxa"/>
            <w:vAlign w:val="center"/>
          </w:tcPr>
          <w:p w14:paraId="18EE1191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0024A798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第五章</w:t>
            </w:r>
          </w:p>
        </w:tc>
        <w:tc>
          <w:tcPr>
            <w:tcW w:w="2629" w:type="dxa"/>
            <w:vAlign w:val="center"/>
          </w:tcPr>
          <w:p w14:paraId="193E2360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医疗损害责任法律制度</w:t>
            </w:r>
          </w:p>
        </w:tc>
        <w:tc>
          <w:tcPr>
            <w:tcW w:w="698" w:type="dxa"/>
            <w:vAlign w:val="center"/>
          </w:tcPr>
          <w:p w14:paraId="7FDFD358" w14:textId="77777777" w:rsidR="00636214" w:rsidRPr="00636214" w:rsidRDefault="00636214" w:rsidP="00444AF7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48BBCB63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67768116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6219D182" w14:textId="77777777" w:rsidTr="00444AF7">
        <w:trPr>
          <w:trHeight w:val="525"/>
          <w:jc w:val="center"/>
        </w:trPr>
        <w:tc>
          <w:tcPr>
            <w:tcW w:w="0" w:type="auto"/>
            <w:vAlign w:val="center"/>
          </w:tcPr>
          <w:p w14:paraId="4E6E8FF0" w14:textId="77777777" w:rsidR="00636214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7</w:t>
            </w:r>
          </w:p>
        </w:tc>
        <w:tc>
          <w:tcPr>
            <w:tcW w:w="456" w:type="dxa"/>
            <w:vAlign w:val="center"/>
          </w:tcPr>
          <w:p w14:paraId="0294C71A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20A6ECEA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第六章</w:t>
            </w:r>
          </w:p>
        </w:tc>
        <w:tc>
          <w:tcPr>
            <w:tcW w:w="2629" w:type="dxa"/>
            <w:vAlign w:val="center"/>
          </w:tcPr>
          <w:p w14:paraId="3EDB96E4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药品管理法律制度</w:t>
            </w:r>
          </w:p>
        </w:tc>
        <w:tc>
          <w:tcPr>
            <w:tcW w:w="698" w:type="dxa"/>
            <w:vAlign w:val="center"/>
          </w:tcPr>
          <w:p w14:paraId="0938770F" w14:textId="77777777" w:rsidR="00636214" w:rsidRPr="00636214" w:rsidRDefault="00636214" w:rsidP="00444AF7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563C1FD6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5B9E4715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40ECBAE4" w14:textId="77777777" w:rsidTr="00444AF7">
        <w:trPr>
          <w:trHeight w:val="555"/>
          <w:jc w:val="center"/>
        </w:trPr>
        <w:tc>
          <w:tcPr>
            <w:tcW w:w="0" w:type="auto"/>
            <w:vAlign w:val="center"/>
          </w:tcPr>
          <w:p w14:paraId="1387631D" w14:textId="77777777" w:rsidR="00636214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7</w:t>
            </w:r>
          </w:p>
        </w:tc>
        <w:tc>
          <w:tcPr>
            <w:tcW w:w="456" w:type="dxa"/>
            <w:vAlign w:val="center"/>
          </w:tcPr>
          <w:p w14:paraId="4BF1FED1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1DC96302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第七章</w:t>
            </w:r>
          </w:p>
        </w:tc>
        <w:tc>
          <w:tcPr>
            <w:tcW w:w="2629" w:type="dxa"/>
            <w:vAlign w:val="center"/>
          </w:tcPr>
          <w:p w14:paraId="51E7F75A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食品安全法律制度</w:t>
            </w:r>
          </w:p>
        </w:tc>
        <w:tc>
          <w:tcPr>
            <w:tcW w:w="698" w:type="dxa"/>
            <w:vAlign w:val="center"/>
          </w:tcPr>
          <w:p w14:paraId="4B09174E" w14:textId="77777777" w:rsidR="00636214" w:rsidRPr="00636214" w:rsidRDefault="00636214" w:rsidP="00444AF7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36CFDC7C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5F4A5005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36275B52" w14:textId="77777777" w:rsidTr="00636214">
        <w:trPr>
          <w:trHeight w:val="888"/>
          <w:jc w:val="center"/>
        </w:trPr>
        <w:tc>
          <w:tcPr>
            <w:tcW w:w="0" w:type="auto"/>
            <w:vAlign w:val="center"/>
          </w:tcPr>
          <w:p w14:paraId="54CA85F5" w14:textId="77777777" w:rsidR="00636214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8</w:t>
            </w:r>
          </w:p>
        </w:tc>
        <w:tc>
          <w:tcPr>
            <w:tcW w:w="456" w:type="dxa"/>
            <w:vAlign w:val="center"/>
          </w:tcPr>
          <w:p w14:paraId="7881ECA1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2B5FDA85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第九、十章</w:t>
            </w:r>
          </w:p>
        </w:tc>
        <w:tc>
          <w:tcPr>
            <w:tcW w:w="2629" w:type="dxa"/>
            <w:vAlign w:val="center"/>
          </w:tcPr>
          <w:p w14:paraId="174EE7E0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传染病防治法律制度、国境卫生检疫法律制度</w:t>
            </w:r>
          </w:p>
        </w:tc>
        <w:tc>
          <w:tcPr>
            <w:tcW w:w="698" w:type="dxa"/>
            <w:vAlign w:val="center"/>
          </w:tcPr>
          <w:p w14:paraId="492241C2" w14:textId="77777777" w:rsidR="00636214" w:rsidRPr="00636214" w:rsidRDefault="00636214" w:rsidP="00444AF7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424190F5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6862ECE7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4C69F6AF" w14:textId="77777777" w:rsidTr="00444AF7">
        <w:trPr>
          <w:trHeight w:val="691"/>
          <w:jc w:val="center"/>
        </w:trPr>
        <w:tc>
          <w:tcPr>
            <w:tcW w:w="0" w:type="auto"/>
            <w:vAlign w:val="center"/>
          </w:tcPr>
          <w:p w14:paraId="1EE726DE" w14:textId="77777777" w:rsidR="00636214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8</w:t>
            </w:r>
          </w:p>
        </w:tc>
        <w:tc>
          <w:tcPr>
            <w:tcW w:w="456" w:type="dxa"/>
            <w:vAlign w:val="center"/>
          </w:tcPr>
          <w:p w14:paraId="24CAD077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13AC3974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第十一章</w:t>
            </w:r>
          </w:p>
        </w:tc>
        <w:tc>
          <w:tcPr>
            <w:tcW w:w="2629" w:type="dxa"/>
            <w:vAlign w:val="center"/>
          </w:tcPr>
          <w:p w14:paraId="5124D0E9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职业病防治法律制度</w:t>
            </w:r>
          </w:p>
        </w:tc>
        <w:tc>
          <w:tcPr>
            <w:tcW w:w="698" w:type="dxa"/>
            <w:vAlign w:val="center"/>
          </w:tcPr>
          <w:p w14:paraId="0C6F5636" w14:textId="77777777" w:rsidR="00636214" w:rsidRPr="00636214" w:rsidRDefault="00636214" w:rsidP="00444AF7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264B07BF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2774F1B8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17AF8B93" w14:textId="77777777" w:rsidTr="00444AF7">
        <w:trPr>
          <w:trHeight w:val="558"/>
          <w:jc w:val="center"/>
        </w:trPr>
        <w:tc>
          <w:tcPr>
            <w:tcW w:w="0" w:type="auto"/>
            <w:vAlign w:val="center"/>
          </w:tcPr>
          <w:p w14:paraId="1829856C" w14:textId="77777777" w:rsidR="00636214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9</w:t>
            </w:r>
          </w:p>
        </w:tc>
        <w:tc>
          <w:tcPr>
            <w:tcW w:w="456" w:type="dxa"/>
            <w:vAlign w:val="center"/>
          </w:tcPr>
          <w:p w14:paraId="0BF03EA7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1AA04BE9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第十二章</w:t>
            </w:r>
          </w:p>
        </w:tc>
        <w:tc>
          <w:tcPr>
            <w:tcW w:w="2629" w:type="dxa"/>
            <w:vAlign w:val="center"/>
          </w:tcPr>
          <w:p w14:paraId="128CE8D0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精神卫生法</w:t>
            </w:r>
          </w:p>
        </w:tc>
        <w:tc>
          <w:tcPr>
            <w:tcW w:w="698" w:type="dxa"/>
            <w:vAlign w:val="center"/>
          </w:tcPr>
          <w:p w14:paraId="42CC2BC2" w14:textId="77777777" w:rsidR="00636214" w:rsidRPr="00636214" w:rsidRDefault="00636214" w:rsidP="00444AF7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2DB79429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76BBA4D6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40454F78" w14:textId="77777777" w:rsidTr="00636214">
        <w:trPr>
          <w:trHeight w:val="888"/>
          <w:jc w:val="center"/>
        </w:trPr>
        <w:tc>
          <w:tcPr>
            <w:tcW w:w="0" w:type="auto"/>
            <w:vAlign w:val="center"/>
          </w:tcPr>
          <w:p w14:paraId="448A342F" w14:textId="77777777" w:rsidR="00636214" w:rsidRDefault="00444AF7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456" w:type="dxa"/>
            <w:vAlign w:val="center"/>
          </w:tcPr>
          <w:p w14:paraId="0500C83E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0A0EABD9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第十四、十五、十六章</w:t>
            </w:r>
          </w:p>
        </w:tc>
        <w:tc>
          <w:tcPr>
            <w:tcW w:w="2629" w:type="dxa"/>
            <w:vAlign w:val="center"/>
          </w:tcPr>
          <w:p w14:paraId="6FE35595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突发公共卫生事件应急法律制度、母婴保健法律制度、人口与计划生育法律制度</w:t>
            </w:r>
          </w:p>
        </w:tc>
        <w:tc>
          <w:tcPr>
            <w:tcW w:w="698" w:type="dxa"/>
            <w:vAlign w:val="center"/>
          </w:tcPr>
          <w:p w14:paraId="7F572658" w14:textId="77777777" w:rsidR="00636214" w:rsidRPr="00636214" w:rsidRDefault="00636214" w:rsidP="00444AF7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4D66E97E" w14:textId="77777777" w:rsidR="00636214" w:rsidRPr="00636214" w:rsidRDefault="00636214" w:rsidP="00636214">
            <w:pPr>
              <w:widowControl/>
              <w:spacing w:beforeLines="50" w:before="156" w:afterLines="50" w:after="156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36214">
              <w:rPr>
                <w:rFonts w:asciiTheme="minorEastAsia" w:hAnsiTheme="minorEastAsia" w:hint="eastAsia"/>
                <w:sz w:val="18"/>
                <w:szCs w:val="18"/>
              </w:rPr>
              <w:t>案例讨论</w:t>
            </w:r>
          </w:p>
        </w:tc>
        <w:tc>
          <w:tcPr>
            <w:tcW w:w="0" w:type="auto"/>
            <w:vAlign w:val="center"/>
          </w:tcPr>
          <w:p w14:paraId="0018536E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36214" w14:paraId="21F7DE36" w14:textId="77777777" w:rsidTr="00636214">
        <w:trPr>
          <w:trHeight w:val="888"/>
          <w:jc w:val="center"/>
        </w:trPr>
        <w:tc>
          <w:tcPr>
            <w:tcW w:w="0" w:type="auto"/>
            <w:vAlign w:val="center"/>
          </w:tcPr>
          <w:p w14:paraId="3E068463" w14:textId="77777777" w:rsidR="00636214" w:rsidRDefault="00636214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14:paraId="1B11B09F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10B17165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629" w:type="dxa"/>
            <w:vAlign w:val="center"/>
          </w:tcPr>
          <w:p w14:paraId="0257FAEC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14:paraId="0441F14D" w14:textId="77777777" w:rsidR="00636214" w:rsidRPr="00824FE5" w:rsidRDefault="00636214" w:rsidP="00636214">
            <w:pPr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0D2C7FA" w14:textId="77777777" w:rsidR="00636214" w:rsidRPr="00824FE5" w:rsidRDefault="00636214" w:rsidP="0063621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14EAAB5" w14:textId="77777777" w:rsidR="00636214" w:rsidRDefault="00636214" w:rsidP="00636214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14:paraId="3D148C24" w14:textId="77777777" w:rsidR="00E7436B" w:rsidRDefault="000D764A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585128B4" w14:textId="77777777" w:rsidR="00E7436B" w:rsidRPr="00444AF7" w:rsidRDefault="000D764A">
      <w:pPr>
        <w:widowControl/>
        <w:spacing w:beforeLines="50" w:before="156" w:afterLines="50" w:after="156"/>
        <w:ind w:firstLineChars="200" w:firstLine="420"/>
        <w:jc w:val="left"/>
        <w:rPr>
          <w:rFonts w:asciiTheme="minorEastAsia" w:hAnsiTheme="minorEastAsia"/>
        </w:rPr>
      </w:pPr>
      <w:r w:rsidRPr="00444AF7">
        <w:rPr>
          <w:rFonts w:asciiTheme="minorEastAsia" w:hAnsiTheme="minorEastAsia"/>
        </w:rPr>
        <w:t>1</w:t>
      </w:r>
      <w:r w:rsidRPr="00444AF7">
        <w:rPr>
          <w:rFonts w:asciiTheme="minorEastAsia" w:hAnsiTheme="minorEastAsia" w:hint="eastAsia"/>
        </w:rPr>
        <w:t>．樊丽华主编，卫生法律制度与监督学，北京：人民卫生出版社，2017</w:t>
      </w:r>
    </w:p>
    <w:p w14:paraId="3C93633F" w14:textId="77777777" w:rsidR="00E7436B" w:rsidRPr="00444AF7" w:rsidRDefault="000D764A">
      <w:pPr>
        <w:widowControl/>
        <w:spacing w:beforeLines="50" w:before="156" w:afterLines="50" w:after="156"/>
        <w:ind w:firstLineChars="200" w:firstLine="420"/>
        <w:jc w:val="left"/>
        <w:rPr>
          <w:rFonts w:asciiTheme="minorEastAsia" w:hAnsiTheme="minorEastAsia"/>
        </w:rPr>
      </w:pPr>
      <w:r w:rsidRPr="00444AF7">
        <w:rPr>
          <w:rFonts w:asciiTheme="minorEastAsia" w:hAnsiTheme="minorEastAsia" w:hint="eastAsia"/>
        </w:rPr>
        <w:t>2．樊丽华主编，中华医学百科全书卫生监督学，北京：中国协和医科大学出版社，2017</w:t>
      </w:r>
    </w:p>
    <w:p w14:paraId="7D534A44" w14:textId="77777777" w:rsidR="00444AF7" w:rsidRPr="00444AF7" w:rsidRDefault="00444AF7">
      <w:pPr>
        <w:widowControl/>
        <w:spacing w:beforeLines="50" w:before="156" w:afterLines="50" w:after="156"/>
        <w:ind w:firstLineChars="200" w:firstLine="420"/>
        <w:jc w:val="left"/>
        <w:rPr>
          <w:rFonts w:asciiTheme="minorEastAsia" w:hAnsiTheme="minorEastAsia"/>
        </w:rPr>
      </w:pPr>
      <w:r w:rsidRPr="00444AF7">
        <w:rPr>
          <w:rFonts w:asciiTheme="minorEastAsia" w:hAnsiTheme="minorEastAsia"/>
        </w:rPr>
        <w:t>3.</w:t>
      </w:r>
      <w:r w:rsidRPr="00444AF7">
        <w:rPr>
          <w:rFonts w:asciiTheme="minorEastAsia" w:hAnsiTheme="minorEastAsia" w:hint="eastAsia"/>
          <w:szCs w:val="21"/>
        </w:rPr>
        <w:t xml:space="preserve"> 《卫生法学》，孙东东主编，高等教育出版社2011年第二版（五年</w:t>
      </w:r>
      <w:proofErr w:type="gramStart"/>
      <w:r w:rsidRPr="00444AF7">
        <w:rPr>
          <w:rFonts w:asciiTheme="minorEastAsia" w:hAnsiTheme="minorEastAsia" w:hint="eastAsia"/>
          <w:szCs w:val="21"/>
        </w:rPr>
        <w:t>制使用</w:t>
      </w:r>
      <w:proofErr w:type="gramEnd"/>
      <w:r w:rsidRPr="00444AF7">
        <w:rPr>
          <w:rFonts w:asciiTheme="minorEastAsia" w:hAnsiTheme="minorEastAsia" w:hint="eastAsia"/>
          <w:szCs w:val="21"/>
        </w:rPr>
        <w:t>教材）</w:t>
      </w:r>
    </w:p>
    <w:p w14:paraId="7F54FF7F" w14:textId="77777777" w:rsidR="00E7436B" w:rsidRDefault="000D764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7ADAA172" w14:textId="77777777" w:rsidR="00E7436B" w:rsidRDefault="000D764A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30708B6D" w14:textId="77777777" w:rsidR="00E7436B" w:rsidRDefault="000D764A">
      <w:pPr>
        <w:spacing w:line="44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>讲授法：</w:t>
      </w:r>
      <w:r>
        <w:rPr>
          <w:rFonts w:ascii="Times New Roman" w:hAnsi="Times New Roman" w:hint="eastAsia"/>
          <w:sz w:val="24"/>
        </w:rPr>
        <w:t>通过讲授本课程的基本概念与基本原理，帮助</w:t>
      </w:r>
      <w:r>
        <w:rPr>
          <w:rFonts w:ascii="Times New Roman" w:hAnsi="Times New Roman"/>
          <w:sz w:val="24"/>
        </w:rPr>
        <w:t>学生了解并掌握</w:t>
      </w:r>
      <w:r>
        <w:rPr>
          <w:rFonts w:ascii="Times New Roman" w:hAnsi="Times New Roman" w:hint="eastAsia"/>
          <w:sz w:val="24"/>
        </w:rPr>
        <w:t>卫生监督学基本概念、卫生监督功能、卫生监督目的、卫生监督依据、卫生监督手段、卫生监督程序、卫生监督证据以及卫生监督法律救济的相关知识</w:t>
      </w:r>
      <w:r>
        <w:rPr>
          <w:rFonts w:ascii="Times New Roman" w:hAnsi="Times New Roman"/>
          <w:sz w:val="24"/>
        </w:rPr>
        <w:t>。</w:t>
      </w:r>
    </w:p>
    <w:p w14:paraId="68A1958F" w14:textId="77777777" w:rsidR="00E7436B" w:rsidRDefault="000D764A">
      <w:pPr>
        <w:spacing w:line="44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>讨论法：</w:t>
      </w:r>
      <w:r>
        <w:rPr>
          <w:rFonts w:ascii="Times New Roman" w:hAnsi="Times New Roman" w:hint="eastAsia"/>
          <w:sz w:val="24"/>
        </w:rPr>
        <w:t>围绕“卫生监督制度”、“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卫生监督问题”、“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国外卫生监督现状”、“我国卫生监督优势”等主题</w:t>
      </w:r>
      <w:r>
        <w:rPr>
          <w:rFonts w:ascii="Times New Roman" w:hAnsi="Times New Roman"/>
          <w:sz w:val="24"/>
        </w:rPr>
        <w:t>组织学生进行讨论。</w:t>
      </w:r>
    </w:p>
    <w:p w14:paraId="19F37B4C" w14:textId="77777777" w:rsidR="00E7436B" w:rsidRDefault="000D764A">
      <w:pPr>
        <w:spacing w:line="44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 w:hint="eastAsia"/>
          <w:sz w:val="24"/>
        </w:rPr>
        <w:t>案例分析法</w:t>
      </w:r>
      <w:r>
        <w:rPr>
          <w:rFonts w:ascii="Times New Roman" w:hAnsi="Times New Roman"/>
          <w:sz w:val="24"/>
        </w:rPr>
        <w:t>：</w:t>
      </w:r>
      <w:r>
        <w:rPr>
          <w:rFonts w:ascii="Times New Roman" w:hAnsi="Times New Roman" w:hint="eastAsia"/>
          <w:sz w:val="24"/>
        </w:rPr>
        <w:t>通过课堂展示“食品安全监督”案例片段，共同分享食品安全监督实际存在问题、监督重点和难点</w:t>
      </w:r>
      <w:r>
        <w:rPr>
          <w:rFonts w:ascii="Times New Roman" w:hAnsi="Times New Roman"/>
          <w:sz w:val="24"/>
        </w:rPr>
        <w:t>。</w:t>
      </w:r>
    </w:p>
    <w:p w14:paraId="2CCDDF1D" w14:textId="77777777" w:rsidR="00E7436B" w:rsidRDefault="000D764A">
      <w:pPr>
        <w:spacing w:line="440" w:lineRule="exact"/>
        <w:rPr>
          <w:rFonts w:ascii="宋体" w:eastAsia="宋体" w:hAnsi="宋体"/>
        </w:rPr>
      </w:pPr>
      <w:r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</w:rPr>
        <w:t>读书指导法：</w:t>
      </w:r>
      <w:r>
        <w:rPr>
          <w:rFonts w:ascii="Times New Roman" w:hAnsi="Times New Roman" w:hint="eastAsia"/>
          <w:sz w:val="24"/>
        </w:rPr>
        <w:t>指导学生阅读卫生监督课外书籍。</w:t>
      </w:r>
    </w:p>
    <w:p w14:paraId="70F52077" w14:textId="77777777" w:rsidR="00E7436B" w:rsidRDefault="000D764A">
      <w:pPr>
        <w:widowControl/>
        <w:spacing w:beforeLines="50" w:before="156" w:afterLines="50" w:after="156"/>
        <w:jc w:val="left"/>
        <w:rPr>
          <w:rFonts w:ascii="Times New Roman" w:hAnsi="Times New Roman"/>
          <w:sz w:val="24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06EB79A2" w14:textId="77777777" w:rsidR="00E7436B" w:rsidRDefault="000D764A">
      <w:pPr>
        <w:spacing w:line="420" w:lineRule="exac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proofErr w:type="gramStart"/>
      <w:r>
        <w:rPr>
          <w:rFonts w:ascii="Times New Roman" w:eastAsia="黑体" w:hAnsi="Times New Roman" w:hint="eastAsia"/>
          <w:b/>
          <w:bCs/>
          <w:sz w:val="24"/>
        </w:rPr>
        <w:t>一</w:t>
      </w:r>
      <w:proofErr w:type="gramEnd"/>
      <w:r>
        <w:rPr>
          <w:rFonts w:ascii="Times New Roman" w:eastAsia="黑体" w:hAnsi="Times New Roman" w:hint="eastAsia"/>
          <w:b/>
          <w:bCs/>
          <w:sz w:val="24"/>
        </w:rPr>
        <w:t>）．评定方法</w:t>
      </w:r>
      <w:r>
        <w:rPr>
          <w:rFonts w:ascii="Times New Roman" w:hAnsi="Times New Roman" w:hint="eastAsia"/>
          <w:sz w:val="24"/>
        </w:rPr>
        <w:t xml:space="preserve"> </w:t>
      </w:r>
    </w:p>
    <w:p w14:paraId="12A5EDD5" w14:textId="77777777" w:rsidR="00E7436B" w:rsidRDefault="000D764A">
      <w:pPr>
        <w:spacing w:line="42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平时成绩：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/>
          <w:sz w:val="24"/>
        </w:rPr>
        <w:t>0%</w:t>
      </w:r>
      <w:r>
        <w:rPr>
          <w:rFonts w:ascii="Times New Roman" w:hAnsi="Times New Roman"/>
          <w:sz w:val="24"/>
        </w:rPr>
        <w:t>（考勤与提问、考察）</w:t>
      </w:r>
    </w:p>
    <w:p w14:paraId="02A1BDC7" w14:textId="77777777" w:rsidR="00E7436B" w:rsidRDefault="000D764A">
      <w:pPr>
        <w:spacing w:line="42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期中考试：</w:t>
      </w: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/>
          <w:sz w:val="24"/>
        </w:rPr>
        <w:t>0%</w:t>
      </w:r>
      <w:r>
        <w:rPr>
          <w:rFonts w:ascii="Times New Roman" w:hAnsi="Times New Roman"/>
          <w:sz w:val="24"/>
        </w:rPr>
        <w:t>（论文或试卷）</w:t>
      </w:r>
    </w:p>
    <w:p w14:paraId="11FA3404" w14:textId="77777777" w:rsidR="00E7436B" w:rsidRDefault="000D764A">
      <w:pPr>
        <w:spacing w:line="42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期末考试：</w:t>
      </w:r>
      <w:r>
        <w:rPr>
          <w:rFonts w:ascii="Times New Roman" w:hAnsi="Times New Roman"/>
          <w:sz w:val="24"/>
        </w:rPr>
        <w:t>60%</w:t>
      </w:r>
      <w:r>
        <w:rPr>
          <w:rFonts w:ascii="Times New Roman" w:hAnsi="Times New Roman"/>
          <w:sz w:val="24"/>
        </w:rPr>
        <w:t>（闭卷）</w:t>
      </w:r>
    </w:p>
    <w:p w14:paraId="46AA4430" w14:textId="77777777" w:rsidR="00E7436B" w:rsidRDefault="000D764A">
      <w:pPr>
        <w:spacing w:line="420" w:lineRule="exac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（二）</w:t>
      </w:r>
      <w:r>
        <w:rPr>
          <w:rFonts w:ascii="Times New Roman" w:eastAsia="黑体" w:hAnsi="Times New Roman" w:hint="eastAsia"/>
          <w:b/>
          <w:bCs/>
          <w:sz w:val="24"/>
        </w:rPr>
        <w:t>各课程分目标的</w:t>
      </w:r>
      <w:proofErr w:type="gramStart"/>
      <w:r>
        <w:rPr>
          <w:rFonts w:ascii="Times New Roman" w:eastAsia="黑体" w:hAnsi="Times New Roman" w:hint="eastAsia"/>
          <w:b/>
          <w:bCs/>
          <w:sz w:val="24"/>
        </w:rPr>
        <w:t>考评占</w:t>
      </w:r>
      <w:proofErr w:type="gramEnd"/>
      <w:r>
        <w:rPr>
          <w:rFonts w:ascii="Times New Roman" w:eastAsia="黑体" w:hAnsi="Times New Roman" w:hint="eastAsia"/>
          <w:b/>
          <w:bCs/>
          <w:sz w:val="24"/>
        </w:rPr>
        <w:t>比</w:t>
      </w:r>
    </w:p>
    <w:p w14:paraId="0D06C1E7" w14:textId="77777777" w:rsidR="00E7436B" w:rsidRDefault="000D764A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  <w:r>
        <w:rPr>
          <w:rFonts w:ascii="Times New Roman" w:eastAsia="黑体" w:hAnsi="Times New Roman" w:hint="eastAsia"/>
          <w:b/>
          <w:bCs/>
          <w:sz w:val="24"/>
        </w:rPr>
        <w:t>表</w:t>
      </w:r>
      <w:r>
        <w:rPr>
          <w:rFonts w:ascii="Times New Roman" w:eastAsia="黑体" w:hAnsi="Times New Roman" w:hint="eastAsia"/>
          <w:b/>
          <w:bCs/>
          <w:sz w:val="24"/>
        </w:rPr>
        <w:t>4</w:t>
      </w:r>
      <w:r>
        <w:rPr>
          <w:rFonts w:ascii="Times New Roman" w:eastAsia="黑体" w:hAnsi="Times New Roman" w:hint="eastAsia"/>
          <w:b/>
          <w:bCs/>
          <w:sz w:val="24"/>
        </w:rPr>
        <w:t>：各课程分目标的</w:t>
      </w:r>
      <w:proofErr w:type="gramStart"/>
      <w:r>
        <w:rPr>
          <w:rFonts w:ascii="Times New Roman" w:eastAsia="黑体" w:hAnsi="Times New Roman" w:hint="eastAsia"/>
          <w:b/>
          <w:bCs/>
          <w:sz w:val="24"/>
        </w:rPr>
        <w:t>考评占</w:t>
      </w:r>
      <w:proofErr w:type="gramEnd"/>
      <w:r>
        <w:rPr>
          <w:rFonts w:ascii="Times New Roman" w:eastAsia="黑体" w:hAnsi="Times New Roman" w:hint="eastAsia"/>
          <w:b/>
          <w:bCs/>
          <w:sz w:val="24"/>
        </w:rPr>
        <w:t>比</w:t>
      </w:r>
    </w:p>
    <w:tbl>
      <w:tblPr>
        <w:tblW w:w="7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067"/>
        <w:gridCol w:w="1134"/>
        <w:gridCol w:w="1134"/>
        <w:gridCol w:w="2627"/>
      </w:tblGrid>
      <w:tr w:rsidR="00E7436B" w14:paraId="46296B8A" w14:textId="77777777">
        <w:trPr>
          <w:jc w:val="center"/>
        </w:trPr>
        <w:tc>
          <w:tcPr>
            <w:tcW w:w="1193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74973F0" w14:textId="77777777" w:rsidR="00E7436B" w:rsidRDefault="000D764A">
            <w:pPr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</w:rPr>
              <w:t>来源</w:t>
            </w:r>
          </w:p>
          <w:p w14:paraId="37F1A0CB" w14:textId="77777777" w:rsidR="00E7436B" w:rsidRDefault="000D764A">
            <w:pPr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</w:rPr>
              <w:lastRenderedPageBreak/>
              <w:t>组成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BB26715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lastRenderedPageBreak/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297A95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期中</w:t>
            </w:r>
          </w:p>
        </w:tc>
        <w:tc>
          <w:tcPr>
            <w:tcW w:w="1134" w:type="dxa"/>
            <w:vAlign w:val="center"/>
          </w:tcPr>
          <w:p w14:paraId="50505376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49EAB96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总评达成度</w:t>
            </w:r>
          </w:p>
        </w:tc>
      </w:tr>
      <w:tr w:rsidR="00E7436B" w14:paraId="5A4F4BA2" w14:textId="77777777">
        <w:trPr>
          <w:trHeight w:val="620"/>
          <w:jc w:val="center"/>
        </w:trPr>
        <w:tc>
          <w:tcPr>
            <w:tcW w:w="1193" w:type="dxa"/>
            <w:shd w:val="clear" w:color="auto" w:fill="auto"/>
            <w:vAlign w:val="center"/>
          </w:tcPr>
          <w:p w14:paraId="3E0F6300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  <w:r>
              <w:rPr>
                <w:rFonts w:ascii="Times New Roman" w:hAnsi="Times New Roman"/>
                <w:kern w:val="0"/>
                <w:sz w:val="24"/>
              </w:rPr>
              <w:t>目标</w:t>
            </w:r>
            <w:r>
              <w:rPr>
                <w:rFonts w:ascii="Times New Roman" w:hAnsi="Times New Roman"/>
                <w:kern w:val="0"/>
                <w:sz w:val="24"/>
              </w:rPr>
              <w:t>1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F55D6FB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254F2C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30</w:t>
            </w: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715B2BB7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60</w:t>
            </w: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1A8F86D" w14:textId="77777777" w:rsidR="00E7436B" w:rsidRDefault="000D764A">
            <w:pPr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分目标达成度</w:t>
            </w:r>
            <w:r>
              <w:rPr>
                <w:rFonts w:ascii="Times New Roman" w:hAnsi="Times New Roman"/>
                <w:kern w:val="0"/>
                <w:sz w:val="24"/>
              </w:rPr>
              <w:t>={0.</w:t>
            </w:r>
            <w:r>
              <w:rPr>
                <w:rFonts w:ascii="Times New Roman" w:hAnsi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/>
                <w:kern w:val="0"/>
                <w:sz w:val="24"/>
              </w:rPr>
              <w:t>ｘ平时分目标成绩</w:t>
            </w:r>
            <w:r>
              <w:rPr>
                <w:rFonts w:ascii="Times New Roman" w:hAnsi="Times New Roman"/>
                <w:kern w:val="0"/>
                <w:sz w:val="24"/>
              </w:rPr>
              <w:t>+0.</w:t>
            </w:r>
            <w:r>
              <w:rPr>
                <w:rFonts w:ascii="Times New Roman" w:hAnsi="Times New Roman" w:hint="eastAsia"/>
                <w:kern w:val="0"/>
                <w:sz w:val="24"/>
              </w:rPr>
              <w:t>3</w:t>
            </w:r>
            <w:r>
              <w:rPr>
                <w:rFonts w:ascii="Times New Roman" w:hAnsi="Times New Roman"/>
                <w:kern w:val="0"/>
                <w:sz w:val="24"/>
              </w:rPr>
              <w:t>ｘ期中分目标成绩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+0.6</w:t>
            </w:r>
            <w:r>
              <w:rPr>
                <w:rFonts w:ascii="Times New Roman" w:hAnsi="Times New Roman"/>
                <w:kern w:val="0"/>
                <w:sz w:val="24"/>
              </w:rPr>
              <w:t>ｘ期末分目标成绩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}/</w:t>
            </w:r>
            <w:r>
              <w:rPr>
                <w:rFonts w:ascii="Times New Roman" w:hAnsi="Times New Roman"/>
                <w:kern w:val="0"/>
                <w:sz w:val="24"/>
              </w:rPr>
              <w:t>分目标总分</w:t>
            </w:r>
          </w:p>
        </w:tc>
      </w:tr>
      <w:tr w:rsidR="00E7436B" w14:paraId="31560AD5" w14:textId="77777777">
        <w:trPr>
          <w:trHeight w:val="679"/>
          <w:jc w:val="center"/>
        </w:trPr>
        <w:tc>
          <w:tcPr>
            <w:tcW w:w="1193" w:type="dxa"/>
            <w:shd w:val="clear" w:color="auto" w:fill="auto"/>
            <w:vAlign w:val="center"/>
          </w:tcPr>
          <w:p w14:paraId="2F155E1E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  <w:r>
              <w:rPr>
                <w:rFonts w:ascii="Times New Roman" w:hAnsi="Times New Roman"/>
                <w:kern w:val="0"/>
                <w:sz w:val="24"/>
              </w:rPr>
              <w:t>目标</w:t>
            </w:r>
            <w:r>
              <w:rPr>
                <w:rFonts w:ascii="Times New Roman" w:hAnsi="Times New Roman"/>
                <w:kern w:val="0"/>
                <w:sz w:val="24"/>
              </w:rPr>
              <w:t>2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1C87DB0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AAC24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30</w:t>
            </w: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59FACDCC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60</w:t>
            </w: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5B5FA75" w14:textId="77777777" w:rsidR="00E7436B" w:rsidRDefault="00E7436B">
            <w:pPr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E7436B" w14:paraId="7E95CF44" w14:textId="77777777">
        <w:trPr>
          <w:trHeight w:val="755"/>
          <w:jc w:val="center"/>
        </w:trPr>
        <w:tc>
          <w:tcPr>
            <w:tcW w:w="1193" w:type="dxa"/>
            <w:shd w:val="clear" w:color="auto" w:fill="auto"/>
            <w:vAlign w:val="center"/>
          </w:tcPr>
          <w:p w14:paraId="4CEA6D49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  <w:r>
              <w:rPr>
                <w:rFonts w:ascii="Times New Roman" w:hAnsi="Times New Roman"/>
                <w:kern w:val="0"/>
                <w:sz w:val="24"/>
              </w:rPr>
              <w:t>目标</w:t>
            </w:r>
            <w:r>
              <w:rPr>
                <w:rFonts w:ascii="Times New Roman" w:hAnsi="Times New Roman"/>
                <w:kern w:val="0"/>
                <w:sz w:val="24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586F768A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2370FC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30</w:t>
            </w: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35B2601E" w14:textId="77777777" w:rsidR="00E7436B" w:rsidRDefault="000D764A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60</w:t>
            </w: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71E404F" w14:textId="77777777" w:rsidR="00E7436B" w:rsidRDefault="00E7436B">
            <w:pPr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E7436B" w14:paraId="60E0EFD3" w14:textId="77777777">
        <w:trPr>
          <w:trHeight w:val="834"/>
          <w:jc w:val="center"/>
        </w:trPr>
        <w:tc>
          <w:tcPr>
            <w:tcW w:w="1193" w:type="dxa"/>
            <w:shd w:val="clear" w:color="auto" w:fill="auto"/>
            <w:vAlign w:val="center"/>
          </w:tcPr>
          <w:p w14:paraId="543D6939" w14:textId="77777777" w:rsidR="00E7436B" w:rsidRDefault="00E7436B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52FAA3EC" w14:textId="77777777" w:rsidR="00E7436B" w:rsidRDefault="00E7436B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6F6401" w14:textId="77777777" w:rsidR="00E7436B" w:rsidRDefault="00E7436B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05C814E" w14:textId="77777777" w:rsidR="00E7436B" w:rsidRDefault="00E7436B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7D992C9" w14:textId="77777777" w:rsidR="00E7436B" w:rsidRDefault="00E7436B">
            <w:pPr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 w14:paraId="305D6472" w14:textId="77777777" w:rsidR="00E7436B" w:rsidRDefault="000D764A">
      <w:pPr>
        <w:spacing w:beforeLines="50" w:before="156" w:afterLines="50" w:after="156" w:line="360" w:lineRule="auto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（三）</w:t>
      </w:r>
      <w:r>
        <w:rPr>
          <w:rFonts w:ascii="黑体" w:eastAsia="黑体" w:hAnsi="黑体" w:cs="黑体"/>
          <w:b/>
          <w:sz w:val="28"/>
          <w:szCs w:val="28"/>
        </w:rPr>
        <w:t>评分标准</w:t>
      </w:r>
    </w:p>
    <w:p w14:paraId="09E32762" w14:textId="77777777" w:rsidR="00E7436B" w:rsidRDefault="000D764A">
      <w:pPr>
        <w:spacing w:line="360" w:lineRule="auto"/>
        <w:jc w:val="center"/>
        <w:rPr>
          <w:rFonts w:ascii="黑体" w:eastAsia="黑体" w:hAnsi="黑体" w:cs="黑体"/>
          <w:b/>
          <w:sz w:val="24"/>
        </w:rPr>
      </w:pPr>
      <w:r>
        <w:rPr>
          <w:rFonts w:ascii="Times New Roman" w:eastAsia="黑体" w:hAnsi="Times New Roman" w:hint="eastAsia"/>
          <w:b/>
          <w:bCs/>
          <w:sz w:val="24"/>
        </w:rPr>
        <w:t>表</w:t>
      </w:r>
      <w:r>
        <w:rPr>
          <w:rFonts w:ascii="Times New Roman" w:eastAsia="黑体" w:hAnsi="Times New Roman" w:hint="eastAsia"/>
          <w:b/>
          <w:bCs/>
          <w:sz w:val="24"/>
        </w:rPr>
        <w:t>5</w:t>
      </w:r>
      <w:r>
        <w:rPr>
          <w:rFonts w:ascii="Times New Roman" w:eastAsia="黑体" w:hAnsi="Times New Roman" w:hint="eastAsia"/>
          <w:b/>
          <w:bCs/>
          <w:sz w:val="24"/>
        </w:rPr>
        <w:t>：评分标准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127"/>
        <w:gridCol w:w="1984"/>
        <w:gridCol w:w="1843"/>
        <w:gridCol w:w="1779"/>
      </w:tblGrid>
      <w:tr w:rsidR="00E7436B" w14:paraId="43D6C871" w14:textId="77777777">
        <w:trPr>
          <w:trHeight w:val="454"/>
          <w:tblHeader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A9664" w14:textId="77777777" w:rsidR="00E7436B" w:rsidRDefault="000D764A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课程目标</w:t>
            </w:r>
          </w:p>
        </w:tc>
        <w:tc>
          <w:tcPr>
            <w:tcW w:w="7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7896" w14:textId="77777777" w:rsidR="00E7436B" w:rsidRDefault="000D764A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评分标准</w:t>
            </w:r>
          </w:p>
        </w:tc>
      </w:tr>
      <w:tr w:rsidR="00E7436B" w14:paraId="12710C75" w14:textId="77777777">
        <w:trPr>
          <w:trHeight w:val="454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46880" w14:textId="77777777" w:rsidR="00E7436B" w:rsidRDefault="00E7436B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BAFB" w14:textId="77777777" w:rsidR="00E7436B" w:rsidRDefault="000D764A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3023" w14:textId="77777777" w:rsidR="00E7436B" w:rsidRDefault="000D764A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75-89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796B" w14:textId="77777777" w:rsidR="00E7436B" w:rsidRDefault="000D764A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60-74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DB62" w14:textId="77777777" w:rsidR="00E7436B" w:rsidRDefault="000D764A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0-59</w:t>
            </w:r>
          </w:p>
        </w:tc>
      </w:tr>
      <w:tr w:rsidR="00E7436B" w14:paraId="2E7A0271" w14:textId="77777777">
        <w:trPr>
          <w:trHeight w:val="449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78D6B" w14:textId="77777777" w:rsidR="00E7436B" w:rsidRDefault="00E7436B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FC17" w14:textId="77777777" w:rsidR="00E7436B" w:rsidRDefault="000D764A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DD5D" w14:textId="77777777" w:rsidR="00E7436B" w:rsidRDefault="000D764A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1EE9" w14:textId="77777777" w:rsidR="00E7436B" w:rsidRDefault="000D764A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中/及格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C0AA" w14:textId="77777777" w:rsidR="00E7436B" w:rsidRDefault="000D764A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不及格</w:t>
            </w:r>
          </w:p>
        </w:tc>
      </w:tr>
      <w:tr w:rsidR="00E7436B" w14:paraId="54E1A894" w14:textId="77777777">
        <w:trPr>
          <w:trHeight w:val="461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63DF" w14:textId="77777777" w:rsidR="00E7436B" w:rsidRDefault="00E7436B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2C0A" w14:textId="77777777" w:rsidR="00E7436B" w:rsidRDefault="000D764A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727" w14:textId="77777777" w:rsidR="00E7436B" w:rsidRDefault="000D764A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362F" w14:textId="77777777" w:rsidR="00E7436B" w:rsidRDefault="000D764A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7C04" w14:textId="77777777" w:rsidR="00E7436B" w:rsidRDefault="000D764A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D</w:t>
            </w:r>
          </w:p>
        </w:tc>
      </w:tr>
      <w:tr w:rsidR="00E7436B" w14:paraId="06CE1192" w14:textId="77777777">
        <w:trPr>
          <w:trHeight w:val="41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0ACE" w14:textId="77777777" w:rsidR="00E7436B" w:rsidRDefault="000D764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分目标1</w:t>
            </w:r>
          </w:p>
          <w:p w14:paraId="3F648742" w14:textId="77777777" w:rsidR="00E7436B" w:rsidRDefault="00E7436B">
            <w:pPr>
              <w:spacing w:line="360" w:lineRule="auto"/>
              <w:rPr>
                <w:b/>
                <w:bCs/>
                <w:spacing w:val="-4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C3B9" w14:textId="77777777" w:rsidR="00E7436B" w:rsidRPr="00444AF7" w:rsidRDefault="000D764A">
            <w:pPr>
              <w:spacing w:line="360" w:lineRule="auto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能够全面理解</w:t>
            </w:r>
            <w:r w:rsidR="00444AF7" w:rsidRPr="00444AF7">
              <w:rPr>
                <w:szCs w:val="21"/>
              </w:rPr>
              <w:t>卫生监督与卫生法学</w:t>
            </w:r>
            <w:r w:rsidRPr="00444AF7">
              <w:rPr>
                <w:rFonts w:ascii="Times" w:hAnsi="Times" w:hint="eastAsia"/>
                <w:szCs w:val="21"/>
              </w:rPr>
              <w:t>概念的内涵与范畴；熟悉卫生监督发展的基本历史。</w:t>
            </w:r>
          </w:p>
          <w:p w14:paraId="08525465" w14:textId="77777777" w:rsidR="00E7436B" w:rsidRPr="00444AF7" w:rsidRDefault="000D764A">
            <w:pPr>
              <w:spacing w:line="360" w:lineRule="auto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全面掌握卫生监督法律关系的理论基础和基本理论。</w:t>
            </w:r>
          </w:p>
          <w:p w14:paraId="597C6568" w14:textId="77777777" w:rsidR="00E7436B" w:rsidRPr="00444AF7" w:rsidRDefault="00E7436B">
            <w:pPr>
              <w:spacing w:line="360" w:lineRule="auto"/>
              <w:rPr>
                <w:rFonts w:ascii="Times" w:hAnsi="Times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21E6" w14:textId="77777777" w:rsidR="00E7436B" w:rsidRPr="00444AF7" w:rsidRDefault="000D764A">
            <w:pPr>
              <w:spacing w:line="360" w:lineRule="auto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能够较好地理解</w:t>
            </w:r>
            <w:r w:rsidR="00444AF7" w:rsidRPr="00444AF7">
              <w:rPr>
                <w:szCs w:val="21"/>
              </w:rPr>
              <w:t>卫生监督与卫生法学</w:t>
            </w:r>
            <w:r w:rsidRPr="00444AF7">
              <w:rPr>
                <w:rFonts w:ascii="Times" w:hAnsi="Times" w:hint="eastAsia"/>
                <w:szCs w:val="21"/>
              </w:rPr>
              <w:t>概念的内涵与范畴及卫生监督发展的基本历史。</w:t>
            </w:r>
          </w:p>
          <w:p w14:paraId="2160233D" w14:textId="77777777" w:rsidR="00E7436B" w:rsidRPr="00444AF7" w:rsidRDefault="000D764A">
            <w:pPr>
              <w:spacing w:line="360" w:lineRule="auto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较全面掌握卫生监督法律关系的理论基础和基本理论。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94DC" w14:textId="77777777" w:rsidR="00E7436B" w:rsidRPr="00444AF7" w:rsidRDefault="000D764A">
            <w:pPr>
              <w:spacing w:line="360" w:lineRule="auto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基本能够理解</w:t>
            </w:r>
            <w:r w:rsidR="00444AF7" w:rsidRPr="00444AF7">
              <w:rPr>
                <w:szCs w:val="21"/>
              </w:rPr>
              <w:t>卫生监督与卫生法学</w:t>
            </w:r>
            <w:r w:rsidRPr="00444AF7">
              <w:rPr>
                <w:rFonts w:ascii="Times" w:hAnsi="Times" w:hint="eastAsia"/>
                <w:szCs w:val="21"/>
              </w:rPr>
              <w:t>概念的内涵与范畴及卫生监督发展的基本历史。</w:t>
            </w:r>
          </w:p>
          <w:p w14:paraId="7C3F6A26" w14:textId="77777777" w:rsidR="00E7436B" w:rsidRPr="00444AF7" w:rsidRDefault="000D764A">
            <w:pPr>
              <w:spacing w:line="360" w:lineRule="auto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基本能够掌握卫生监督法律关系的理论基础和基本理论。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36C8" w14:textId="77777777" w:rsidR="00E7436B" w:rsidRPr="00444AF7" w:rsidRDefault="000D764A">
            <w:pPr>
              <w:spacing w:line="360" w:lineRule="auto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不能理解</w:t>
            </w:r>
            <w:r w:rsidR="00444AF7" w:rsidRPr="00444AF7">
              <w:rPr>
                <w:szCs w:val="21"/>
              </w:rPr>
              <w:t>卫生监督与卫生法学</w:t>
            </w:r>
            <w:r w:rsidRPr="00444AF7">
              <w:rPr>
                <w:rFonts w:ascii="Times" w:hAnsi="Times" w:hint="eastAsia"/>
                <w:szCs w:val="21"/>
              </w:rPr>
              <w:t>概念的内涵与范畴及卫生监督发展的基本历史。</w:t>
            </w:r>
          </w:p>
          <w:p w14:paraId="2CBA6C00" w14:textId="77777777" w:rsidR="00E7436B" w:rsidRPr="00444AF7" w:rsidRDefault="000D764A">
            <w:pPr>
              <w:spacing w:line="360" w:lineRule="auto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没有能掌握卫生监督法律关系的理论基础和基本理论。</w:t>
            </w:r>
          </w:p>
        </w:tc>
      </w:tr>
      <w:tr w:rsidR="00E7436B" w14:paraId="0CC61184" w14:textId="77777777">
        <w:trPr>
          <w:trHeight w:val="122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D227" w14:textId="77777777" w:rsidR="00E7436B" w:rsidRDefault="000D764A">
            <w:pPr>
              <w:spacing w:line="360" w:lineRule="auto"/>
              <w:jc w:val="center"/>
              <w:rPr>
                <w:b/>
                <w:bCs/>
                <w:spacing w:val="-4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分</w:t>
            </w:r>
            <w:r>
              <w:rPr>
                <w:b/>
                <w:bCs/>
                <w:kern w:val="0"/>
                <w:sz w:val="24"/>
              </w:rPr>
              <w:t>目标</w:t>
            </w:r>
            <w:r>
              <w:rPr>
                <w:b/>
                <w:bCs/>
                <w:kern w:val="0"/>
                <w:sz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9EA" w14:textId="77777777" w:rsidR="00E7436B" w:rsidRPr="00444AF7" w:rsidRDefault="000D764A" w:rsidP="00444AF7">
            <w:pPr>
              <w:spacing w:line="440" w:lineRule="exact"/>
              <w:rPr>
                <w:rFonts w:ascii="Times" w:hAnsi="Times"/>
                <w:szCs w:val="21"/>
              </w:rPr>
            </w:pPr>
            <w:r w:rsidRPr="00444AF7">
              <w:rPr>
                <w:rFonts w:ascii="宋体" w:hAnsi="宋体" w:hint="eastAsia"/>
                <w:szCs w:val="21"/>
              </w:rPr>
              <w:lastRenderedPageBreak/>
              <w:t>能够高质量地综合运用学科知识</w:t>
            </w:r>
            <w:r w:rsidRPr="00444AF7">
              <w:rPr>
                <w:rFonts w:ascii="Times" w:hAnsi="Times" w:hint="eastAsia"/>
                <w:szCs w:val="21"/>
              </w:rPr>
              <w:t>开展卫生监督，掌握</w:t>
            </w:r>
            <w:r w:rsidR="00444AF7" w:rsidRPr="009535BA">
              <w:t>卫生监督与卫生法学</w:t>
            </w:r>
            <w:r w:rsidRPr="00444AF7">
              <w:rPr>
                <w:rFonts w:ascii="Times" w:hAnsi="Times" w:hint="eastAsia"/>
                <w:szCs w:val="21"/>
              </w:rPr>
              <w:t>专业的基</w:t>
            </w:r>
            <w:r w:rsidRPr="00444AF7">
              <w:rPr>
                <w:rFonts w:ascii="Times" w:hAnsi="Times" w:hint="eastAsia"/>
                <w:szCs w:val="21"/>
              </w:rPr>
              <w:lastRenderedPageBreak/>
              <w:t>础知识和基本理论，例如卫生监督主体、卫生监督依据。全面掌握卫生监督手段、卫生监督程序、卫生监督调查取证和卫生监督责任的知识，把握和理解卫生监督方法，形成卫生监督的学科素养。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C53E" w14:textId="77777777" w:rsidR="00E7436B" w:rsidRPr="00444AF7" w:rsidRDefault="000D764A" w:rsidP="00444AF7">
            <w:pPr>
              <w:spacing w:line="440" w:lineRule="exact"/>
              <w:rPr>
                <w:rFonts w:ascii="宋体" w:hAnsi="宋体"/>
                <w:szCs w:val="21"/>
              </w:rPr>
            </w:pPr>
            <w:r w:rsidRPr="00444AF7">
              <w:rPr>
                <w:rFonts w:ascii="宋体" w:hAnsi="宋体" w:hint="eastAsia"/>
                <w:szCs w:val="21"/>
              </w:rPr>
              <w:lastRenderedPageBreak/>
              <w:t>能够较好地运用学科知识</w:t>
            </w:r>
            <w:r w:rsidRPr="00444AF7">
              <w:rPr>
                <w:rFonts w:ascii="Times" w:hAnsi="Times" w:hint="eastAsia"/>
                <w:szCs w:val="21"/>
              </w:rPr>
              <w:t>开展卫生监督，掌握</w:t>
            </w:r>
            <w:r w:rsidR="00444AF7" w:rsidRPr="009535BA">
              <w:t>卫生监督与卫生法学</w:t>
            </w:r>
            <w:r w:rsidRPr="00444AF7">
              <w:rPr>
                <w:rFonts w:ascii="Times" w:hAnsi="Times" w:hint="eastAsia"/>
                <w:szCs w:val="21"/>
              </w:rPr>
              <w:t>专业的</w:t>
            </w:r>
            <w:r w:rsidRPr="00444AF7">
              <w:rPr>
                <w:rFonts w:ascii="Times" w:hAnsi="Times" w:hint="eastAsia"/>
                <w:szCs w:val="21"/>
              </w:rPr>
              <w:lastRenderedPageBreak/>
              <w:t>基础知识和基本理论，例如卫生监督主体、卫生监督依据。较好掌握卫生监督手段、卫生监督程序、卫生监督调查取证和卫生监督责任的知识，把握和理解卫生监督方法，形成卫生监督的学科素养。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B031" w14:textId="77777777" w:rsidR="00E7436B" w:rsidRPr="00444AF7" w:rsidRDefault="000D764A" w:rsidP="00444AF7">
            <w:pPr>
              <w:spacing w:line="440" w:lineRule="exact"/>
              <w:rPr>
                <w:rFonts w:ascii="宋体" w:hAnsi="宋体"/>
                <w:szCs w:val="21"/>
              </w:rPr>
            </w:pPr>
            <w:r w:rsidRPr="00444AF7">
              <w:rPr>
                <w:rFonts w:ascii="宋体" w:hAnsi="宋体" w:hint="eastAsia"/>
                <w:szCs w:val="21"/>
              </w:rPr>
              <w:lastRenderedPageBreak/>
              <w:t>基本能够</w:t>
            </w:r>
            <w:r w:rsidRPr="00444AF7">
              <w:rPr>
                <w:rFonts w:ascii="Times" w:hAnsi="Times" w:hint="eastAsia"/>
                <w:szCs w:val="21"/>
              </w:rPr>
              <w:t>掌握</w:t>
            </w:r>
            <w:r w:rsidR="00444AF7" w:rsidRPr="009535BA">
              <w:t>卫生监督与卫生法学</w:t>
            </w:r>
            <w:r w:rsidRPr="00444AF7">
              <w:rPr>
                <w:rFonts w:ascii="Times" w:hAnsi="Times" w:hint="eastAsia"/>
                <w:szCs w:val="21"/>
              </w:rPr>
              <w:t>专业的基础知识和基本理论，例</w:t>
            </w:r>
            <w:r w:rsidRPr="00444AF7">
              <w:rPr>
                <w:rFonts w:ascii="Times" w:hAnsi="Times" w:hint="eastAsia"/>
                <w:szCs w:val="21"/>
              </w:rPr>
              <w:lastRenderedPageBreak/>
              <w:t>如卫生监督主体、卫生监督依据。基本掌握卫生监督手段、卫生监督程序、卫生监督调查取证和卫生监督责任的知识，把握和理解卫生监督方法，形成卫生监督的学科素养。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2B61" w14:textId="77777777" w:rsidR="00E7436B" w:rsidRPr="00444AF7" w:rsidRDefault="000D764A" w:rsidP="00444AF7">
            <w:pPr>
              <w:spacing w:line="440" w:lineRule="exact"/>
              <w:rPr>
                <w:rFonts w:ascii="宋体" w:hAnsi="宋体"/>
                <w:szCs w:val="21"/>
              </w:rPr>
            </w:pPr>
            <w:r w:rsidRPr="00444AF7">
              <w:rPr>
                <w:rFonts w:ascii="宋体" w:hAnsi="宋体" w:hint="eastAsia"/>
                <w:szCs w:val="21"/>
              </w:rPr>
              <w:lastRenderedPageBreak/>
              <w:t>没有能</w:t>
            </w:r>
            <w:r w:rsidRPr="00444AF7">
              <w:rPr>
                <w:rFonts w:ascii="Times" w:hAnsi="Times" w:hint="eastAsia"/>
                <w:szCs w:val="21"/>
              </w:rPr>
              <w:t>掌握</w:t>
            </w:r>
            <w:r w:rsidR="00444AF7" w:rsidRPr="009535BA">
              <w:t>卫生监督与卫生法学</w:t>
            </w:r>
            <w:r w:rsidRPr="00444AF7">
              <w:rPr>
                <w:rFonts w:ascii="Times" w:hAnsi="Times" w:hint="eastAsia"/>
                <w:szCs w:val="21"/>
              </w:rPr>
              <w:t>专业的基础知识和基本理论，例</w:t>
            </w:r>
            <w:r w:rsidRPr="00444AF7">
              <w:rPr>
                <w:rFonts w:ascii="Times" w:hAnsi="Times" w:hint="eastAsia"/>
                <w:szCs w:val="21"/>
              </w:rPr>
              <w:lastRenderedPageBreak/>
              <w:t>如卫生监督主体、卫生监督依据。没有掌握卫生监督手段、卫生监督程序、卫生监督调查取证和卫生监督责任的知识，无法把握和理解卫生监督方法，形成卫生监督的学科素养。</w:t>
            </w:r>
          </w:p>
        </w:tc>
      </w:tr>
      <w:tr w:rsidR="00E7436B" w14:paraId="4E524BAC" w14:textId="77777777">
        <w:trPr>
          <w:trHeight w:val="1051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04C" w14:textId="77777777" w:rsidR="00E7436B" w:rsidRDefault="000D764A">
            <w:pPr>
              <w:spacing w:line="360" w:lineRule="auto"/>
              <w:jc w:val="center"/>
              <w:rPr>
                <w:b/>
                <w:bCs/>
                <w:spacing w:val="-4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lastRenderedPageBreak/>
              <w:t>分</w:t>
            </w:r>
            <w:r>
              <w:rPr>
                <w:b/>
                <w:bCs/>
                <w:kern w:val="0"/>
                <w:sz w:val="24"/>
              </w:rPr>
              <w:t>目标</w:t>
            </w:r>
            <w:r>
              <w:rPr>
                <w:rFonts w:hint="eastAsia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280E" w14:textId="77777777" w:rsidR="00E7436B" w:rsidRPr="00444AF7" w:rsidRDefault="000D764A">
            <w:pPr>
              <w:spacing w:line="440" w:lineRule="exact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能够很好地掌握卫生行政执法文书撰写技能。</w:t>
            </w:r>
          </w:p>
          <w:p w14:paraId="158F6FC3" w14:textId="77777777" w:rsidR="00E7436B" w:rsidRPr="00444AF7" w:rsidRDefault="000D764A">
            <w:pPr>
              <w:spacing w:line="440" w:lineRule="exact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能够很好掌握卫生行政法律救济的知识，减少卫生行政复议、诉讼的发生。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5B0A" w14:textId="77777777" w:rsidR="00E7436B" w:rsidRPr="00444AF7" w:rsidRDefault="000D764A">
            <w:pPr>
              <w:spacing w:line="440" w:lineRule="exact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能够较好掌握卫生行政执法文书撰写技能。</w:t>
            </w:r>
          </w:p>
          <w:p w14:paraId="5A14683F" w14:textId="77777777" w:rsidR="00E7436B" w:rsidRPr="00444AF7" w:rsidRDefault="000D764A">
            <w:pPr>
              <w:spacing w:line="440" w:lineRule="exact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较好掌握卫生行政法律救济的知识，减少卫生行政复议、诉讼的发生。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1C04" w14:textId="77777777" w:rsidR="00E7436B" w:rsidRPr="00444AF7" w:rsidRDefault="000D764A">
            <w:pPr>
              <w:spacing w:line="440" w:lineRule="exact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基本能够掌握卫生行政执法文书撰写技能。</w:t>
            </w:r>
          </w:p>
          <w:p w14:paraId="256FAB35" w14:textId="77777777" w:rsidR="00E7436B" w:rsidRPr="00444AF7" w:rsidRDefault="000D764A">
            <w:pPr>
              <w:spacing w:line="440" w:lineRule="exact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基本掌握卫生行政法律救济的知识。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DD5B" w14:textId="77777777" w:rsidR="00E7436B" w:rsidRPr="00444AF7" w:rsidRDefault="000D764A">
            <w:pPr>
              <w:spacing w:line="440" w:lineRule="exact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没有能掌握卫生行政执法文书撰写技能。</w:t>
            </w:r>
          </w:p>
          <w:p w14:paraId="70C3C260" w14:textId="77777777" w:rsidR="00E7436B" w:rsidRPr="00444AF7" w:rsidRDefault="000D764A">
            <w:pPr>
              <w:spacing w:line="440" w:lineRule="exact"/>
              <w:rPr>
                <w:rFonts w:ascii="Times" w:hAnsi="Times"/>
                <w:szCs w:val="21"/>
              </w:rPr>
            </w:pPr>
            <w:r w:rsidRPr="00444AF7">
              <w:rPr>
                <w:rFonts w:ascii="Times" w:hAnsi="Times" w:hint="eastAsia"/>
                <w:szCs w:val="21"/>
              </w:rPr>
              <w:t>没有掌握卫生行政法律救济的知识。</w:t>
            </w:r>
          </w:p>
          <w:p w14:paraId="2104C04F" w14:textId="77777777" w:rsidR="00E7436B" w:rsidRPr="00444AF7" w:rsidRDefault="00E7436B">
            <w:pPr>
              <w:spacing w:line="440" w:lineRule="exact"/>
              <w:rPr>
                <w:rFonts w:ascii="Times" w:hAnsi="Times"/>
                <w:szCs w:val="21"/>
              </w:rPr>
            </w:pPr>
          </w:p>
        </w:tc>
      </w:tr>
    </w:tbl>
    <w:p w14:paraId="462DEF6F" w14:textId="77777777" w:rsidR="00E7436B" w:rsidRDefault="00E7436B">
      <w:pPr>
        <w:widowControl/>
        <w:jc w:val="left"/>
        <w:rPr>
          <w:rFonts w:ascii="宋体" w:eastAsia="宋体" w:hAnsi="宋体"/>
        </w:rPr>
      </w:pPr>
    </w:p>
    <w:sectPr w:rsidR="00E743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7F00"/>
    <w:multiLevelType w:val="hybridMultilevel"/>
    <w:tmpl w:val="D95E76B0"/>
    <w:lvl w:ilvl="0" w:tplc="7520AF7C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" w15:restartNumberingAfterBreak="0">
    <w:nsid w:val="0BA16058"/>
    <w:multiLevelType w:val="hybridMultilevel"/>
    <w:tmpl w:val="717069F2"/>
    <w:lvl w:ilvl="0" w:tplc="14FA07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A448FE"/>
    <w:multiLevelType w:val="hybridMultilevel"/>
    <w:tmpl w:val="ECD64B9A"/>
    <w:lvl w:ilvl="0" w:tplc="FAF40D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FA409B"/>
    <w:multiLevelType w:val="hybridMultilevel"/>
    <w:tmpl w:val="F362A61C"/>
    <w:lvl w:ilvl="0" w:tplc="514667F8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4" w15:restartNumberingAfterBreak="0">
    <w:nsid w:val="107D42A9"/>
    <w:multiLevelType w:val="multilevel"/>
    <w:tmpl w:val="FD5C6746"/>
    <w:lvl w:ilvl="0">
      <w:start w:val="1"/>
      <w:numFmt w:val="decimal"/>
      <w:lvlText w:val="%1"/>
      <w:lvlJc w:val="left"/>
      <w:pPr>
        <w:ind w:left="435" w:hanging="435"/>
      </w:pPr>
      <w:rPr>
        <w:rFonts w:cs="宋体" w:hint="default"/>
        <w:b/>
      </w:rPr>
    </w:lvl>
    <w:lvl w:ilvl="1">
      <w:start w:val="1"/>
      <w:numFmt w:val="decimal"/>
      <w:lvlText w:val="%1.%2"/>
      <w:lvlJc w:val="left"/>
      <w:pPr>
        <w:ind w:left="857" w:hanging="435"/>
      </w:pPr>
      <w:rPr>
        <w:rFonts w:cs="宋体" w:hint="default"/>
        <w:b/>
      </w:rPr>
    </w:lvl>
    <w:lvl w:ilvl="2">
      <w:start w:val="1"/>
      <w:numFmt w:val="decimal"/>
      <w:lvlText w:val="%1.%2.%3"/>
      <w:lvlJc w:val="left"/>
      <w:pPr>
        <w:ind w:left="1564" w:hanging="720"/>
      </w:pPr>
      <w:rPr>
        <w:rFonts w:cs="宋体" w:hint="default"/>
        <w:b/>
      </w:rPr>
    </w:lvl>
    <w:lvl w:ilvl="3">
      <w:start w:val="1"/>
      <w:numFmt w:val="decimal"/>
      <w:lvlText w:val="%1.%2.%3.%4"/>
      <w:lvlJc w:val="left"/>
      <w:pPr>
        <w:ind w:left="2346" w:hanging="1080"/>
      </w:pPr>
      <w:rPr>
        <w:rFonts w:cs="宋体" w:hint="default"/>
        <w:b/>
      </w:rPr>
    </w:lvl>
    <w:lvl w:ilvl="4">
      <w:start w:val="1"/>
      <w:numFmt w:val="decimal"/>
      <w:lvlText w:val="%1.%2.%3.%4.%5"/>
      <w:lvlJc w:val="left"/>
      <w:pPr>
        <w:ind w:left="2768" w:hanging="1080"/>
      </w:pPr>
      <w:rPr>
        <w:rFonts w:cs="宋体" w:hint="default"/>
        <w:b/>
      </w:rPr>
    </w:lvl>
    <w:lvl w:ilvl="5">
      <w:start w:val="1"/>
      <w:numFmt w:val="decimal"/>
      <w:lvlText w:val="%1.%2.%3.%4.%5.%6"/>
      <w:lvlJc w:val="left"/>
      <w:pPr>
        <w:ind w:left="3550" w:hanging="1440"/>
      </w:pPr>
      <w:rPr>
        <w:rFonts w:cs="宋体" w:hint="default"/>
        <w:b/>
      </w:rPr>
    </w:lvl>
    <w:lvl w:ilvl="6">
      <w:start w:val="1"/>
      <w:numFmt w:val="decimal"/>
      <w:lvlText w:val="%1.%2.%3.%4.%5.%6.%7"/>
      <w:lvlJc w:val="left"/>
      <w:pPr>
        <w:ind w:left="3972" w:hanging="1440"/>
      </w:pPr>
      <w:rPr>
        <w:rFonts w:cs="宋体" w:hint="default"/>
        <w:b/>
      </w:rPr>
    </w:lvl>
    <w:lvl w:ilvl="7">
      <w:start w:val="1"/>
      <w:numFmt w:val="decimal"/>
      <w:lvlText w:val="%1.%2.%3.%4.%5.%6.%7.%8"/>
      <w:lvlJc w:val="left"/>
      <w:pPr>
        <w:ind w:left="4754" w:hanging="1800"/>
      </w:pPr>
      <w:rPr>
        <w:rFonts w:cs="宋体" w:hint="default"/>
        <w:b/>
      </w:rPr>
    </w:lvl>
    <w:lvl w:ilvl="8">
      <w:start w:val="1"/>
      <w:numFmt w:val="decimal"/>
      <w:lvlText w:val="%1.%2.%3.%4.%5.%6.%7.%8.%9"/>
      <w:lvlJc w:val="left"/>
      <w:pPr>
        <w:ind w:left="5176" w:hanging="1800"/>
      </w:pPr>
      <w:rPr>
        <w:rFonts w:cs="宋体" w:hint="default"/>
        <w:b/>
      </w:rPr>
    </w:lvl>
  </w:abstractNum>
  <w:abstractNum w:abstractNumId="5" w15:restartNumberingAfterBreak="0">
    <w:nsid w:val="11DD0577"/>
    <w:multiLevelType w:val="hybridMultilevel"/>
    <w:tmpl w:val="D80E112A"/>
    <w:lvl w:ilvl="0" w:tplc="A33264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591386"/>
    <w:multiLevelType w:val="hybridMultilevel"/>
    <w:tmpl w:val="0908F024"/>
    <w:lvl w:ilvl="0" w:tplc="0282824C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7" w15:restartNumberingAfterBreak="0">
    <w:nsid w:val="131115A8"/>
    <w:multiLevelType w:val="hybridMultilevel"/>
    <w:tmpl w:val="821AB5D6"/>
    <w:lvl w:ilvl="0" w:tplc="11BC98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3734FFD"/>
    <w:multiLevelType w:val="hybridMultilevel"/>
    <w:tmpl w:val="45183008"/>
    <w:lvl w:ilvl="0" w:tplc="4E0223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3D740B5"/>
    <w:multiLevelType w:val="hybridMultilevel"/>
    <w:tmpl w:val="63566336"/>
    <w:lvl w:ilvl="0" w:tplc="5C92E3A8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0" w15:restartNumberingAfterBreak="0">
    <w:nsid w:val="173F786A"/>
    <w:multiLevelType w:val="hybridMultilevel"/>
    <w:tmpl w:val="A282BC18"/>
    <w:lvl w:ilvl="0" w:tplc="978086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62612C"/>
    <w:multiLevelType w:val="hybridMultilevel"/>
    <w:tmpl w:val="B69AA2AC"/>
    <w:lvl w:ilvl="0" w:tplc="1BBEAA60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2" w15:restartNumberingAfterBreak="0">
    <w:nsid w:val="26A70B41"/>
    <w:multiLevelType w:val="hybridMultilevel"/>
    <w:tmpl w:val="F21A6132"/>
    <w:lvl w:ilvl="0" w:tplc="9C563948">
      <w:start w:val="1"/>
      <w:numFmt w:val="japaneseCounting"/>
      <w:lvlText w:val="第%1节"/>
      <w:lvlJc w:val="left"/>
      <w:pPr>
        <w:ind w:left="1530" w:hanging="42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950" w:hanging="420"/>
      </w:pPr>
    </w:lvl>
    <w:lvl w:ilvl="2" w:tplc="0409001B" w:tentative="1">
      <w:start w:val="1"/>
      <w:numFmt w:val="lowerRoman"/>
      <w:lvlText w:val="%3."/>
      <w:lvlJc w:val="right"/>
      <w:pPr>
        <w:ind w:left="2370" w:hanging="420"/>
      </w:pPr>
    </w:lvl>
    <w:lvl w:ilvl="3" w:tplc="0409000F" w:tentative="1">
      <w:start w:val="1"/>
      <w:numFmt w:val="decimal"/>
      <w:lvlText w:val="%4."/>
      <w:lvlJc w:val="left"/>
      <w:pPr>
        <w:ind w:left="2790" w:hanging="420"/>
      </w:pPr>
    </w:lvl>
    <w:lvl w:ilvl="4" w:tplc="04090019" w:tentative="1">
      <w:start w:val="1"/>
      <w:numFmt w:val="lowerLetter"/>
      <w:lvlText w:val="%5)"/>
      <w:lvlJc w:val="left"/>
      <w:pPr>
        <w:ind w:left="3210" w:hanging="420"/>
      </w:pPr>
    </w:lvl>
    <w:lvl w:ilvl="5" w:tplc="0409001B" w:tentative="1">
      <w:start w:val="1"/>
      <w:numFmt w:val="lowerRoman"/>
      <w:lvlText w:val="%6."/>
      <w:lvlJc w:val="right"/>
      <w:pPr>
        <w:ind w:left="3630" w:hanging="420"/>
      </w:pPr>
    </w:lvl>
    <w:lvl w:ilvl="6" w:tplc="0409000F" w:tentative="1">
      <w:start w:val="1"/>
      <w:numFmt w:val="decimal"/>
      <w:lvlText w:val="%7."/>
      <w:lvlJc w:val="left"/>
      <w:pPr>
        <w:ind w:left="4050" w:hanging="420"/>
      </w:pPr>
    </w:lvl>
    <w:lvl w:ilvl="7" w:tplc="04090019" w:tentative="1">
      <w:start w:val="1"/>
      <w:numFmt w:val="lowerLetter"/>
      <w:lvlText w:val="%8)"/>
      <w:lvlJc w:val="left"/>
      <w:pPr>
        <w:ind w:left="4470" w:hanging="420"/>
      </w:pPr>
    </w:lvl>
    <w:lvl w:ilvl="8" w:tplc="0409001B" w:tentative="1">
      <w:start w:val="1"/>
      <w:numFmt w:val="lowerRoman"/>
      <w:lvlText w:val="%9."/>
      <w:lvlJc w:val="right"/>
      <w:pPr>
        <w:ind w:left="4890" w:hanging="420"/>
      </w:pPr>
    </w:lvl>
  </w:abstractNum>
  <w:abstractNum w:abstractNumId="13" w15:restartNumberingAfterBreak="0">
    <w:nsid w:val="2B9C22ED"/>
    <w:multiLevelType w:val="singleLevel"/>
    <w:tmpl w:val="2B9C22ED"/>
    <w:lvl w:ilvl="0">
      <w:start w:val="5"/>
      <w:numFmt w:val="chineseCounting"/>
      <w:suff w:val="space"/>
      <w:lvlText w:val="第%1章"/>
      <w:lvlJc w:val="left"/>
      <w:rPr>
        <w:rFonts w:hint="eastAsia"/>
      </w:rPr>
    </w:lvl>
  </w:abstractNum>
  <w:abstractNum w:abstractNumId="14" w15:restartNumberingAfterBreak="0">
    <w:nsid w:val="35F660BA"/>
    <w:multiLevelType w:val="hybridMultilevel"/>
    <w:tmpl w:val="758608B4"/>
    <w:lvl w:ilvl="0" w:tplc="C0CCD330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5" w15:restartNumberingAfterBreak="0">
    <w:nsid w:val="39E4240C"/>
    <w:multiLevelType w:val="hybridMultilevel"/>
    <w:tmpl w:val="FEE2F2DC"/>
    <w:lvl w:ilvl="0" w:tplc="21B2EEBA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6" w15:restartNumberingAfterBreak="0">
    <w:nsid w:val="3A894C5A"/>
    <w:multiLevelType w:val="hybridMultilevel"/>
    <w:tmpl w:val="D7D0DF4C"/>
    <w:lvl w:ilvl="0" w:tplc="046AAE00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7" w15:restartNumberingAfterBreak="0">
    <w:nsid w:val="4254422F"/>
    <w:multiLevelType w:val="hybridMultilevel"/>
    <w:tmpl w:val="64A81646"/>
    <w:lvl w:ilvl="0" w:tplc="980C7CA6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18" w15:restartNumberingAfterBreak="0">
    <w:nsid w:val="44DE2977"/>
    <w:multiLevelType w:val="hybridMultilevel"/>
    <w:tmpl w:val="35E8703A"/>
    <w:lvl w:ilvl="0" w:tplc="B7D633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173AF2"/>
    <w:multiLevelType w:val="hybridMultilevel"/>
    <w:tmpl w:val="4B5C8A6C"/>
    <w:lvl w:ilvl="0" w:tplc="648E18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DA2E57"/>
    <w:multiLevelType w:val="hybridMultilevel"/>
    <w:tmpl w:val="C4B4AD9A"/>
    <w:lvl w:ilvl="0" w:tplc="4D60CB32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21" w15:restartNumberingAfterBreak="0">
    <w:nsid w:val="483306E3"/>
    <w:multiLevelType w:val="hybridMultilevel"/>
    <w:tmpl w:val="5B2ABC10"/>
    <w:lvl w:ilvl="0" w:tplc="1FF0B6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175DC2"/>
    <w:multiLevelType w:val="hybridMultilevel"/>
    <w:tmpl w:val="643CBEB8"/>
    <w:lvl w:ilvl="0" w:tplc="1EC60F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D55015"/>
    <w:multiLevelType w:val="hybridMultilevel"/>
    <w:tmpl w:val="A4D8A2EC"/>
    <w:lvl w:ilvl="0" w:tplc="57D861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66D4A4D"/>
    <w:multiLevelType w:val="hybridMultilevel"/>
    <w:tmpl w:val="202A6F26"/>
    <w:lvl w:ilvl="0" w:tplc="64C69D82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25" w15:restartNumberingAfterBreak="0">
    <w:nsid w:val="5ACE4E2B"/>
    <w:multiLevelType w:val="hybridMultilevel"/>
    <w:tmpl w:val="0936C576"/>
    <w:lvl w:ilvl="0" w:tplc="2ADA693E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26" w15:restartNumberingAfterBreak="0">
    <w:nsid w:val="615F564C"/>
    <w:multiLevelType w:val="hybridMultilevel"/>
    <w:tmpl w:val="A0382110"/>
    <w:lvl w:ilvl="0" w:tplc="BC7688C6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27" w15:restartNumberingAfterBreak="0">
    <w:nsid w:val="66354825"/>
    <w:multiLevelType w:val="hybridMultilevel"/>
    <w:tmpl w:val="B25AA724"/>
    <w:lvl w:ilvl="0" w:tplc="9BD4AE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863688A"/>
    <w:multiLevelType w:val="hybridMultilevel"/>
    <w:tmpl w:val="8E64F97A"/>
    <w:lvl w:ilvl="0" w:tplc="F4EA4C96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29" w15:restartNumberingAfterBreak="0">
    <w:nsid w:val="71D42359"/>
    <w:multiLevelType w:val="hybridMultilevel"/>
    <w:tmpl w:val="120E245E"/>
    <w:lvl w:ilvl="0" w:tplc="C054F8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931BF1"/>
    <w:multiLevelType w:val="hybridMultilevel"/>
    <w:tmpl w:val="45F4202A"/>
    <w:lvl w:ilvl="0" w:tplc="CC0684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4DE4016"/>
    <w:multiLevelType w:val="hybridMultilevel"/>
    <w:tmpl w:val="684A4022"/>
    <w:lvl w:ilvl="0" w:tplc="BD0C1D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C31301A"/>
    <w:multiLevelType w:val="hybridMultilevel"/>
    <w:tmpl w:val="78920A50"/>
    <w:lvl w:ilvl="0" w:tplc="6F6031B6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33" w15:restartNumberingAfterBreak="0">
    <w:nsid w:val="7CF22050"/>
    <w:multiLevelType w:val="hybridMultilevel"/>
    <w:tmpl w:val="1A6AB154"/>
    <w:lvl w:ilvl="0" w:tplc="4E9C1126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34" w15:restartNumberingAfterBreak="0">
    <w:nsid w:val="7DE17E12"/>
    <w:multiLevelType w:val="hybridMultilevel"/>
    <w:tmpl w:val="B66866F6"/>
    <w:lvl w:ilvl="0" w:tplc="877C1A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F232666"/>
    <w:multiLevelType w:val="hybridMultilevel"/>
    <w:tmpl w:val="B84273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FE25EE2"/>
    <w:multiLevelType w:val="hybridMultilevel"/>
    <w:tmpl w:val="2908A554"/>
    <w:lvl w:ilvl="0" w:tplc="A7805FDE">
      <w:start w:val="1"/>
      <w:numFmt w:val="japaneseCounting"/>
      <w:lvlText w:val="第%1节"/>
      <w:lvlJc w:val="left"/>
      <w:pPr>
        <w:ind w:left="11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8"/>
  </w:num>
  <w:num w:numId="5">
    <w:abstractNumId w:val="12"/>
  </w:num>
  <w:num w:numId="6">
    <w:abstractNumId w:val="15"/>
  </w:num>
  <w:num w:numId="7">
    <w:abstractNumId w:val="18"/>
  </w:num>
  <w:num w:numId="8">
    <w:abstractNumId w:val="20"/>
  </w:num>
  <w:num w:numId="9">
    <w:abstractNumId w:val="33"/>
  </w:num>
  <w:num w:numId="10">
    <w:abstractNumId w:val="19"/>
  </w:num>
  <w:num w:numId="11">
    <w:abstractNumId w:val="24"/>
  </w:num>
  <w:num w:numId="12">
    <w:abstractNumId w:val="7"/>
  </w:num>
  <w:num w:numId="13">
    <w:abstractNumId w:val="14"/>
  </w:num>
  <w:num w:numId="14">
    <w:abstractNumId w:val="10"/>
  </w:num>
  <w:num w:numId="15">
    <w:abstractNumId w:val="6"/>
  </w:num>
  <w:num w:numId="16">
    <w:abstractNumId w:val="35"/>
  </w:num>
  <w:num w:numId="17">
    <w:abstractNumId w:val="30"/>
  </w:num>
  <w:num w:numId="18">
    <w:abstractNumId w:val="36"/>
  </w:num>
  <w:num w:numId="19">
    <w:abstractNumId w:val="16"/>
  </w:num>
  <w:num w:numId="20">
    <w:abstractNumId w:val="9"/>
  </w:num>
  <w:num w:numId="21">
    <w:abstractNumId w:val="17"/>
  </w:num>
  <w:num w:numId="22">
    <w:abstractNumId w:val="28"/>
  </w:num>
  <w:num w:numId="23">
    <w:abstractNumId w:val="11"/>
  </w:num>
  <w:num w:numId="24">
    <w:abstractNumId w:val="26"/>
  </w:num>
  <w:num w:numId="25">
    <w:abstractNumId w:val="25"/>
  </w:num>
  <w:num w:numId="26">
    <w:abstractNumId w:val="3"/>
  </w:num>
  <w:num w:numId="27">
    <w:abstractNumId w:val="32"/>
  </w:num>
  <w:num w:numId="28">
    <w:abstractNumId w:val="5"/>
  </w:num>
  <w:num w:numId="29">
    <w:abstractNumId w:val="22"/>
  </w:num>
  <w:num w:numId="30">
    <w:abstractNumId w:val="27"/>
  </w:num>
  <w:num w:numId="31">
    <w:abstractNumId w:val="23"/>
  </w:num>
  <w:num w:numId="32">
    <w:abstractNumId w:val="2"/>
  </w:num>
  <w:num w:numId="33">
    <w:abstractNumId w:val="21"/>
  </w:num>
  <w:num w:numId="34">
    <w:abstractNumId w:val="34"/>
  </w:num>
  <w:num w:numId="35">
    <w:abstractNumId w:val="31"/>
  </w:num>
  <w:num w:numId="36">
    <w:abstractNumId w:val="29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D764A"/>
    <w:rsid w:val="000F054A"/>
    <w:rsid w:val="00100C29"/>
    <w:rsid w:val="001E5724"/>
    <w:rsid w:val="00202E68"/>
    <w:rsid w:val="00216EBD"/>
    <w:rsid w:val="00242673"/>
    <w:rsid w:val="0024294B"/>
    <w:rsid w:val="00264712"/>
    <w:rsid w:val="00285327"/>
    <w:rsid w:val="002A7568"/>
    <w:rsid w:val="00313A87"/>
    <w:rsid w:val="00322986"/>
    <w:rsid w:val="0034254B"/>
    <w:rsid w:val="0038665C"/>
    <w:rsid w:val="003B3B9E"/>
    <w:rsid w:val="003C5657"/>
    <w:rsid w:val="004070CF"/>
    <w:rsid w:val="00444AF7"/>
    <w:rsid w:val="004F404B"/>
    <w:rsid w:val="0057368D"/>
    <w:rsid w:val="005A0378"/>
    <w:rsid w:val="005B0F49"/>
    <w:rsid w:val="005C0AAE"/>
    <w:rsid w:val="00614FF0"/>
    <w:rsid w:val="00636214"/>
    <w:rsid w:val="00665621"/>
    <w:rsid w:val="006E4F82"/>
    <w:rsid w:val="006F64C9"/>
    <w:rsid w:val="00707D50"/>
    <w:rsid w:val="007639A2"/>
    <w:rsid w:val="007B0439"/>
    <w:rsid w:val="007C379D"/>
    <w:rsid w:val="007C62ED"/>
    <w:rsid w:val="007E39E3"/>
    <w:rsid w:val="008128AD"/>
    <w:rsid w:val="0081655F"/>
    <w:rsid w:val="00824FE5"/>
    <w:rsid w:val="008560E2"/>
    <w:rsid w:val="00886EBF"/>
    <w:rsid w:val="008C7CB3"/>
    <w:rsid w:val="0094743E"/>
    <w:rsid w:val="009535BA"/>
    <w:rsid w:val="009851B5"/>
    <w:rsid w:val="009E0B33"/>
    <w:rsid w:val="00A03BBD"/>
    <w:rsid w:val="00A44002"/>
    <w:rsid w:val="00A61EFD"/>
    <w:rsid w:val="00A97E67"/>
    <w:rsid w:val="00AA4570"/>
    <w:rsid w:val="00AA630A"/>
    <w:rsid w:val="00AB7035"/>
    <w:rsid w:val="00AE3D1A"/>
    <w:rsid w:val="00B03909"/>
    <w:rsid w:val="00B40ECD"/>
    <w:rsid w:val="00B55549"/>
    <w:rsid w:val="00BA23F0"/>
    <w:rsid w:val="00C00798"/>
    <w:rsid w:val="00C54636"/>
    <w:rsid w:val="00CA53B2"/>
    <w:rsid w:val="00CB3A2E"/>
    <w:rsid w:val="00D02F99"/>
    <w:rsid w:val="00D13271"/>
    <w:rsid w:val="00D14471"/>
    <w:rsid w:val="00D417A1"/>
    <w:rsid w:val="00D504B7"/>
    <w:rsid w:val="00D715F7"/>
    <w:rsid w:val="00D83E9F"/>
    <w:rsid w:val="00D913A9"/>
    <w:rsid w:val="00DB6106"/>
    <w:rsid w:val="00DC2D3D"/>
    <w:rsid w:val="00DD7B5F"/>
    <w:rsid w:val="00DE7849"/>
    <w:rsid w:val="00E05E8B"/>
    <w:rsid w:val="00E366AB"/>
    <w:rsid w:val="00E7436B"/>
    <w:rsid w:val="00E76E34"/>
    <w:rsid w:val="00ED7F81"/>
    <w:rsid w:val="00F56396"/>
    <w:rsid w:val="00FB77A1"/>
    <w:rsid w:val="00FC24B5"/>
    <w:rsid w:val="534C350D"/>
    <w:rsid w:val="555A6EE0"/>
    <w:rsid w:val="58B02488"/>
    <w:rsid w:val="63445FAD"/>
    <w:rsid w:val="67642D19"/>
    <w:rsid w:val="692B2F65"/>
    <w:rsid w:val="6B8B2F38"/>
    <w:rsid w:val="6FEC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91A89"/>
  <w15:docId w15:val="{7B1ED8D9-45E5-4A54-9E8E-4E0646E8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ascii="Times New Roman" w:eastAsia="黑体" w:hAnsi="Times New Roman"/>
      <w:bCs/>
      <w:kern w:val="4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rsid w:val="00614FF0"/>
    <w:pPr>
      <w:ind w:firstLineChars="200" w:firstLine="420"/>
    </w:pPr>
  </w:style>
  <w:style w:type="paragraph" w:styleId="2">
    <w:name w:val="List 2"/>
    <w:basedOn w:val="a"/>
    <w:rsid w:val="00614FF0"/>
    <w:pPr>
      <w:autoSpaceDE w:val="0"/>
      <w:autoSpaceDN w:val="0"/>
      <w:adjustRightInd w:val="0"/>
      <w:ind w:leftChars="200" w:left="100" w:hangingChars="200" w:hanging="200"/>
      <w:contextualSpacing/>
      <w:jc w:val="left"/>
    </w:pPr>
    <w:rPr>
      <w:rFonts w:ascii="宋体" w:eastAsia="宋体" w:hAnsi="Tms Rm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2040</Words>
  <Characters>11632</Characters>
  <Application>Microsoft Office Word</Application>
  <DocSecurity>0</DocSecurity>
  <Lines>96</Lines>
  <Paragraphs>27</Paragraphs>
  <ScaleCrop>false</ScaleCrop>
  <Company>P R C</Company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2</cp:revision>
  <cp:lastPrinted>2020-12-24T07:17:00Z</cp:lastPrinted>
  <dcterms:created xsi:type="dcterms:W3CDTF">2023-08-21T11:10:00Z</dcterms:created>
  <dcterms:modified xsi:type="dcterms:W3CDTF">2023-08-21T11:10:00Z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206D3261F156491290920A2C5D7942A1</vt:lpwstr>
  </property>
</Properties>
</file>