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2EA4C" w14:textId="32C252B2"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C2F9A" w:rsidRPr="00AC2F9A">
        <w:rPr>
          <w:rFonts w:ascii="黑体" w:eastAsia="黑体" w:hAnsi="黑体" w:hint="eastAsia"/>
          <w:b/>
          <w:sz w:val="32"/>
          <w:szCs w:val="32"/>
        </w:rPr>
        <w:t>儿少卫生与妇幼保健学</w:t>
      </w:r>
      <w:r w:rsidRPr="001E5724">
        <w:rPr>
          <w:rFonts w:ascii="黑体" w:eastAsia="黑体" w:hAnsi="黑体" w:hint="eastAsia"/>
          <w:sz w:val="32"/>
          <w:szCs w:val="32"/>
        </w:rPr>
        <w:t>》课程教学大纲</w:t>
      </w:r>
    </w:p>
    <w:p w14:paraId="57633A81" w14:textId="552422E3"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2852CED" w14:textId="77777777" w:rsidTr="00DD7B5F">
        <w:trPr>
          <w:jc w:val="center"/>
        </w:trPr>
        <w:tc>
          <w:tcPr>
            <w:tcW w:w="1135" w:type="dxa"/>
            <w:vAlign w:val="center"/>
          </w:tcPr>
          <w:p w14:paraId="14C84FF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3B170AE" w14:textId="4F30A1FC" w:rsidR="00C120EE" w:rsidRPr="00DD7B5F" w:rsidRDefault="009E2C9B" w:rsidP="00C120EE">
            <w:pPr>
              <w:spacing w:beforeLines="50" w:before="156" w:afterLines="50" w:after="156"/>
              <w:jc w:val="left"/>
              <w:rPr>
                <w:rFonts w:ascii="宋体" w:eastAsia="宋体" w:hAnsi="宋体"/>
              </w:rPr>
            </w:pPr>
            <w:r>
              <w:rPr>
                <w:rFonts w:ascii="宋体" w:eastAsia="宋体" w:hAnsi="宋体"/>
              </w:rPr>
              <w:t>Child and adolescent health</w:t>
            </w:r>
            <w:r w:rsidR="00C120EE">
              <w:rPr>
                <w:rFonts w:ascii="宋体" w:eastAsia="宋体" w:hAnsi="宋体"/>
              </w:rPr>
              <w:t xml:space="preserve"> &amp; </w:t>
            </w:r>
            <w:r w:rsidR="00C120EE" w:rsidRPr="00550EF1">
              <w:rPr>
                <w:rFonts w:ascii="宋体" w:eastAsia="宋体" w:hAnsi="宋体"/>
              </w:rPr>
              <w:t>Maternal and child health</w:t>
            </w:r>
          </w:p>
        </w:tc>
        <w:tc>
          <w:tcPr>
            <w:tcW w:w="1134" w:type="dxa"/>
            <w:vAlign w:val="center"/>
          </w:tcPr>
          <w:p w14:paraId="293C9F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5CF087C" w14:textId="29B50658" w:rsidR="00D13271" w:rsidRPr="003D7E84" w:rsidRDefault="009E2C9B" w:rsidP="00DD7B5F">
            <w:pPr>
              <w:spacing w:beforeLines="50" w:before="156" w:afterLines="50" w:after="156"/>
              <w:rPr>
                <w:rFonts w:ascii="Times New Roman" w:eastAsia="宋体" w:hAnsi="Times New Roman" w:cs="Times New Roman"/>
              </w:rPr>
            </w:pPr>
            <w:r w:rsidRPr="005D4E93">
              <w:rPr>
                <w:rFonts w:ascii="宋体" w:hAnsi="宋体" w:hint="eastAsia"/>
                <w:szCs w:val="21"/>
              </w:rPr>
              <w:t>PUBH10</w:t>
            </w:r>
            <w:r w:rsidR="00C120EE">
              <w:rPr>
                <w:rFonts w:ascii="宋体" w:hAnsi="宋体"/>
                <w:szCs w:val="21"/>
              </w:rPr>
              <w:t>56</w:t>
            </w:r>
          </w:p>
        </w:tc>
      </w:tr>
      <w:tr w:rsidR="00D13271" w:rsidRPr="002F4D99" w14:paraId="3033BD8D" w14:textId="77777777" w:rsidTr="00DD7B5F">
        <w:trPr>
          <w:jc w:val="center"/>
        </w:trPr>
        <w:tc>
          <w:tcPr>
            <w:tcW w:w="1135" w:type="dxa"/>
            <w:vAlign w:val="center"/>
          </w:tcPr>
          <w:p w14:paraId="0A195C9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A00B956" w14:textId="59B54C6E" w:rsidR="00D13271" w:rsidRPr="00DD7B5F" w:rsidRDefault="003D7E84" w:rsidP="00DD7B5F">
            <w:pPr>
              <w:spacing w:beforeLines="50" w:before="156" w:afterLines="50" w:after="156"/>
              <w:jc w:val="left"/>
              <w:rPr>
                <w:rFonts w:ascii="宋体" w:eastAsia="宋体" w:hAnsi="宋体"/>
              </w:rPr>
            </w:pPr>
            <w:r>
              <w:rPr>
                <w:rFonts w:ascii="宋体" w:eastAsia="宋体" w:hAnsi="宋体" w:hint="eastAsia"/>
              </w:rPr>
              <w:t>专业</w:t>
            </w:r>
            <w:r w:rsidR="00C120EE">
              <w:rPr>
                <w:rFonts w:ascii="宋体" w:eastAsia="宋体" w:hAnsi="宋体" w:hint="eastAsia"/>
              </w:rPr>
              <w:t>核心</w:t>
            </w:r>
            <w:r>
              <w:rPr>
                <w:rFonts w:ascii="宋体" w:eastAsia="宋体" w:hAnsi="宋体" w:hint="eastAsia"/>
              </w:rPr>
              <w:t>课程</w:t>
            </w:r>
          </w:p>
        </w:tc>
        <w:tc>
          <w:tcPr>
            <w:tcW w:w="1134" w:type="dxa"/>
            <w:vAlign w:val="center"/>
          </w:tcPr>
          <w:p w14:paraId="58D2D47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B2E7463" w14:textId="6B9EA511" w:rsidR="00D13271" w:rsidRPr="00DD7B5F" w:rsidRDefault="009E2C9B" w:rsidP="00DD7B5F">
            <w:pPr>
              <w:spacing w:beforeLines="50" w:before="156" w:afterLines="50" w:after="156"/>
              <w:rPr>
                <w:rFonts w:ascii="宋体" w:eastAsia="宋体" w:hAnsi="宋体"/>
              </w:rPr>
            </w:pPr>
            <w:r>
              <w:rPr>
                <w:rFonts w:ascii="宋体" w:eastAsia="宋体" w:hAnsi="宋体" w:hint="eastAsia"/>
              </w:rPr>
              <w:t>预防</w:t>
            </w:r>
            <w:r w:rsidR="009565DF">
              <w:rPr>
                <w:rFonts w:ascii="宋体" w:eastAsia="宋体" w:hAnsi="宋体" w:hint="eastAsia"/>
              </w:rPr>
              <w:t>医学</w:t>
            </w:r>
          </w:p>
        </w:tc>
      </w:tr>
      <w:tr w:rsidR="00D13271" w:rsidRPr="002F4D99" w14:paraId="5242B380" w14:textId="77777777" w:rsidTr="00DD7B5F">
        <w:trPr>
          <w:jc w:val="center"/>
        </w:trPr>
        <w:tc>
          <w:tcPr>
            <w:tcW w:w="1135" w:type="dxa"/>
            <w:vAlign w:val="center"/>
          </w:tcPr>
          <w:p w14:paraId="4BFB9DE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EE61618" w14:textId="4B75FC30" w:rsidR="00D13271" w:rsidRPr="00DD7B5F" w:rsidRDefault="00C120EE" w:rsidP="00DD7B5F">
            <w:pPr>
              <w:spacing w:beforeLines="50" w:before="156" w:afterLines="50" w:after="156"/>
              <w:jc w:val="left"/>
              <w:rPr>
                <w:rFonts w:ascii="宋体" w:eastAsia="宋体" w:hAnsi="宋体"/>
              </w:rPr>
            </w:pPr>
            <w:r>
              <w:rPr>
                <w:rFonts w:ascii="宋体" w:eastAsia="宋体" w:hAnsi="宋体"/>
              </w:rPr>
              <w:t>3</w:t>
            </w:r>
            <w:r w:rsidR="009E2C9B">
              <w:rPr>
                <w:rFonts w:ascii="宋体" w:eastAsia="宋体" w:hAnsi="宋体"/>
              </w:rPr>
              <w:t>.5</w:t>
            </w:r>
          </w:p>
        </w:tc>
        <w:tc>
          <w:tcPr>
            <w:tcW w:w="1134" w:type="dxa"/>
            <w:vAlign w:val="center"/>
          </w:tcPr>
          <w:p w14:paraId="2BEA426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5023F49" w14:textId="7EE22BD6" w:rsidR="00D13271" w:rsidRPr="00DD7B5F" w:rsidRDefault="00C120EE" w:rsidP="00DD7B5F">
            <w:pPr>
              <w:spacing w:beforeLines="50" w:before="156" w:afterLines="50" w:after="156"/>
              <w:rPr>
                <w:rFonts w:ascii="宋体" w:eastAsia="宋体" w:hAnsi="宋体"/>
              </w:rPr>
            </w:pPr>
            <w:r>
              <w:rPr>
                <w:rFonts w:ascii="宋体" w:eastAsia="宋体" w:hAnsi="宋体"/>
              </w:rPr>
              <w:t>72</w:t>
            </w:r>
            <w:r>
              <w:rPr>
                <w:rFonts w:ascii="宋体" w:eastAsia="宋体" w:hAnsi="宋体" w:hint="eastAsia"/>
              </w:rPr>
              <w:t>（5</w:t>
            </w:r>
            <w:r>
              <w:rPr>
                <w:rFonts w:ascii="宋体" w:eastAsia="宋体" w:hAnsi="宋体"/>
              </w:rPr>
              <w:t>1</w:t>
            </w:r>
            <w:r w:rsidR="005C0EDE">
              <w:rPr>
                <w:rFonts w:ascii="宋体" w:eastAsia="宋体" w:hAnsi="宋体" w:hint="eastAsia"/>
              </w:rPr>
              <w:t>理论</w:t>
            </w:r>
            <w:r>
              <w:rPr>
                <w:rFonts w:ascii="宋体" w:eastAsia="宋体" w:hAnsi="宋体"/>
              </w:rPr>
              <w:t>+21</w:t>
            </w:r>
            <w:r w:rsidR="005C0EDE">
              <w:rPr>
                <w:rFonts w:ascii="宋体" w:eastAsia="宋体" w:hAnsi="宋体" w:hint="eastAsia"/>
              </w:rPr>
              <w:t>实习</w:t>
            </w:r>
            <w:r>
              <w:rPr>
                <w:rFonts w:ascii="宋体" w:eastAsia="宋体" w:hAnsi="宋体" w:hint="eastAsia"/>
              </w:rPr>
              <w:t>）</w:t>
            </w:r>
          </w:p>
        </w:tc>
      </w:tr>
      <w:tr w:rsidR="00D13271" w:rsidRPr="002F4D99" w14:paraId="5DAF7181" w14:textId="77777777" w:rsidTr="00DD7B5F">
        <w:trPr>
          <w:jc w:val="center"/>
        </w:trPr>
        <w:tc>
          <w:tcPr>
            <w:tcW w:w="1135" w:type="dxa"/>
            <w:vAlign w:val="center"/>
          </w:tcPr>
          <w:p w14:paraId="63ED29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C5D8125" w14:textId="629ED335" w:rsidR="00D13271" w:rsidRPr="00DD7B5F" w:rsidRDefault="003D7E84" w:rsidP="00DD7B5F">
            <w:pPr>
              <w:spacing w:beforeLines="50" w:before="156" w:afterLines="50" w:after="156"/>
              <w:jc w:val="left"/>
              <w:rPr>
                <w:rFonts w:ascii="宋体" w:eastAsia="宋体" w:hAnsi="宋体"/>
              </w:rPr>
            </w:pPr>
            <w:r>
              <w:rPr>
                <w:rFonts w:ascii="宋体" w:eastAsia="宋体" w:hAnsi="宋体" w:hint="eastAsia"/>
              </w:rPr>
              <w:t>朱虹</w:t>
            </w:r>
            <w:r w:rsidR="00C31141">
              <w:rPr>
                <w:rFonts w:ascii="宋体" w:eastAsia="宋体" w:hAnsi="宋体" w:hint="eastAsia"/>
              </w:rPr>
              <w:t>、张天阳</w:t>
            </w:r>
          </w:p>
        </w:tc>
        <w:tc>
          <w:tcPr>
            <w:tcW w:w="1134" w:type="dxa"/>
            <w:vAlign w:val="center"/>
          </w:tcPr>
          <w:p w14:paraId="4A302F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588D711" w14:textId="73BCD354" w:rsidR="00D13271" w:rsidRPr="00DD7B5F" w:rsidRDefault="003D7E84"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5C0EDE">
              <w:rPr>
                <w:rFonts w:ascii="宋体" w:eastAsia="宋体" w:hAnsi="宋体"/>
              </w:rPr>
              <w:t>3</w:t>
            </w:r>
            <w:r>
              <w:rPr>
                <w:rFonts w:ascii="宋体" w:eastAsia="宋体" w:hAnsi="宋体"/>
              </w:rPr>
              <w:t>-</w:t>
            </w:r>
            <w:r w:rsidR="00787D57">
              <w:rPr>
                <w:rFonts w:ascii="宋体" w:eastAsia="宋体" w:hAnsi="宋体"/>
              </w:rPr>
              <w:t>8</w:t>
            </w:r>
            <w:r>
              <w:rPr>
                <w:rFonts w:ascii="宋体" w:eastAsia="宋体" w:hAnsi="宋体"/>
              </w:rPr>
              <w:t>-</w:t>
            </w:r>
            <w:r w:rsidR="00787D57">
              <w:rPr>
                <w:rFonts w:ascii="宋体" w:eastAsia="宋体" w:hAnsi="宋体"/>
              </w:rPr>
              <w:t>14</w:t>
            </w:r>
          </w:p>
        </w:tc>
      </w:tr>
      <w:tr w:rsidR="00D13271" w:rsidRPr="002F4D99" w14:paraId="22FD06B5" w14:textId="77777777" w:rsidTr="00DD7B5F">
        <w:trPr>
          <w:jc w:val="center"/>
        </w:trPr>
        <w:tc>
          <w:tcPr>
            <w:tcW w:w="1135" w:type="dxa"/>
            <w:vAlign w:val="center"/>
          </w:tcPr>
          <w:p w14:paraId="2EA242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EF0C26B" w14:textId="77777777" w:rsidR="00D13271" w:rsidRDefault="00CE104A" w:rsidP="00DD7B5F">
            <w:pPr>
              <w:spacing w:beforeLines="50" w:before="156" w:afterLines="50" w:after="156"/>
              <w:rPr>
                <w:rFonts w:ascii="宋体" w:eastAsia="宋体" w:hAnsi="宋体"/>
                <w:szCs w:val="21"/>
              </w:rPr>
            </w:pPr>
            <w:r>
              <w:rPr>
                <w:rFonts w:ascii="宋体" w:eastAsia="宋体" w:hAnsi="宋体" w:hint="eastAsia"/>
                <w:szCs w:val="21"/>
              </w:rPr>
              <w:t>陶芳标</w:t>
            </w:r>
            <w:r w:rsidR="003D7E84" w:rsidRPr="003D7E84">
              <w:rPr>
                <w:rFonts w:ascii="宋体" w:eastAsia="宋体" w:hAnsi="宋体" w:hint="eastAsia"/>
                <w:szCs w:val="21"/>
              </w:rPr>
              <w:t>主编，《</w:t>
            </w:r>
            <w:r>
              <w:rPr>
                <w:rFonts w:ascii="宋体" w:eastAsia="宋体" w:hAnsi="宋体" w:hint="eastAsia"/>
                <w:szCs w:val="21"/>
              </w:rPr>
              <w:t>儿童青少年卫生学</w:t>
            </w:r>
            <w:r w:rsidR="003D7E84" w:rsidRPr="003D7E84">
              <w:rPr>
                <w:rFonts w:ascii="宋体" w:eastAsia="宋体" w:hAnsi="宋体" w:hint="eastAsia"/>
                <w:szCs w:val="21"/>
              </w:rPr>
              <w:t>》，</w:t>
            </w:r>
            <w:r>
              <w:rPr>
                <w:rFonts w:ascii="宋体" w:eastAsia="宋体" w:hAnsi="宋体" w:hint="eastAsia"/>
                <w:szCs w:val="21"/>
              </w:rPr>
              <w:t>人民卫生</w:t>
            </w:r>
            <w:r w:rsidR="003D7E84" w:rsidRPr="003D7E84">
              <w:rPr>
                <w:rFonts w:ascii="宋体" w:eastAsia="宋体" w:hAnsi="宋体" w:hint="eastAsia"/>
                <w:szCs w:val="21"/>
              </w:rPr>
              <w:t>出版社</w:t>
            </w:r>
            <w:r w:rsidR="00564515">
              <w:rPr>
                <w:rFonts w:ascii="宋体" w:eastAsia="宋体" w:hAnsi="宋体" w:hint="eastAsia"/>
                <w:szCs w:val="21"/>
              </w:rPr>
              <w:t>，</w:t>
            </w:r>
            <w:r w:rsidR="003D7E84" w:rsidRPr="003D7E84">
              <w:rPr>
                <w:rFonts w:ascii="宋体" w:eastAsia="宋体" w:hAnsi="宋体" w:hint="eastAsia"/>
                <w:szCs w:val="21"/>
              </w:rPr>
              <w:t>201</w:t>
            </w:r>
            <w:r>
              <w:rPr>
                <w:rFonts w:ascii="宋体" w:eastAsia="宋体" w:hAnsi="宋体"/>
                <w:szCs w:val="21"/>
              </w:rPr>
              <w:t>7</w:t>
            </w:r>
            <w:r w:rsidR="003D7E84" w:rsidRPr="003D7E84">
              <w:rPr>
                <w:rFonts w:ascii="宋体" w:eastAsia="宋体" w:hAnsi="宋体" w:hint="eastAsia"/>
                <w:szCs w:val="21"/>
              </w:rPr>
              <w:t>年第</w:t>
            </w:r>
            <w:r>
              <w:rPr>
                <w:rFonts w:ascii="宋体" w:eastAsia="宋体" w:hAnsi="宋体" w:hint="eastAsia"/>
                <w:szCs w:val="21"/>
              </w:rPr>
              <w:t>8</w:t>
            </w:r>
            <w:r w:rsidR="003D7E84" w:rsidRPr="003D7E84">
              <w:rPr>
                <w:rFonts w:ascii="宋体" w:eastAsia="宋体" w:hAnsi="宋体" w:hint="eastAsia"/>
                <w:szCs w:val="21"/>
              </w:rPr>
              <w:t>版</w:t>
            </w:r>
          </w:p>
          <w:p w14:paraId="21ED2DA6" w14:textId="20609C3C" w:rsidR="00C120EE" w:rsidRPr="003D7E84" w:rsidRDefault="00C120EE" w:rsidP="00DD7B5F">
            <w:pPr>
              <w:spacing w:beforeLines="50" w:before="156" w:afterLines="50" w:after="156"/>
              <w:rPr>
                <w:rFonts w:ascii="宋体" w:eastAsia="宋体" w:hAnsi="宋体"/>
              </w:rPr>
            </w:pPr>
            <w:r>
              <w:rPr>
                <w:rFonts w:ascii="宋体" w:eastAsia="宋体" w:hAnsi="宋体" w:hint="eastAsia"/>
              </w:rPr>
              <w:t>王海俊、陶芳标主编，《妇幼卫生学教程》，北京大学医学出版社，2</w:t>
            </w:r>
            <w:r>
              <w:rPr>
                <w:rFonts w:ascii="宋体" w:eastAsia="宋体" w:hAnsi="宋体"/>
              </w:rPr>
              <w:t>021</w:t>
            </w:r>
            <w:r>
              <w:rPr>
                <w:rFonts w:ascii="宋体" w:eastAsia="宋体" w:hAnsi="宋体" w:hint="eastAsia"/>
              </w:rPr>
              <w:t>年9月第一版</w:t>
            </w:r>
          </w:p>
        </w:tc>
      </w:tr>
    </w:tbl>
    <w:p w14:paraId="5FF71994" w14:textId="1FD65C0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59D3C14" w14:textId="0BA508B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D7E84" w:rsidRPr="00C8492C">
        <w:rPr>
          <w:rFonts w:ascii="黑体" w:eastAsia="黑体" w:hAnsi="黑体" w:cs="宋体"/>
          <w:b/>
          <w:sz w:val="24"/>
          <w:szCs w:val="24"/>
        </w:rPr>
        <w:t xml:space="preserve"> </w:t>
      </w:r>
    </w:p>
    <w:p w14:paraId="19970823" w14:textId="3626CA73" w:rsidR="00CE104A" w:rsidRDefault="00CE104A" w:rsidP="009D5F0E">
      <w:pPr>
        <w:ind w:firstLineChars="200" w:firstLine="420"/>
        <w:rPr>
          <w:rFonts w:ascii="宋体" w:eastAsia="宋体" w:hAnsi="宋体"/>
          <w:bCs/>
        </w:rPr>
      </w:pPr>
      <w:r w:rsidRPr="009D5F0E">
        <w:rPr>
          <w:rFonts w:ascii="宋体" w:eastAsia="宋体" w:hAnsi="宋体" w:hint="eastAsia"/>
        </w:rPr>
        <w:t>儿童少年卫生学简称儿少卫生学，它是保护促进儿童青少年身心健康的科学，是预防医学专业课重要组成部分。儿少卫生学的任务是研究正在成长中的儿童青少年的身心发育规律及其教育、教养、生活的自然环境和社会环境之间的相互关系，研究影响儿童青少年身心发育和健康的各种内外因素，利用一切积极因素，减少和控制消极因素，提出相应的卫生要求和积极的卫生措施，以达到预防疾病、增强体质的目的。从研究内容来说，这门科学是一门综合性较强的学科，也可以说是边缘学科，既与其他学科内容互相渗透，又与其他学科有着广泛又密切的联系。因此，在教学过程中，必须吸收运用其他各学科现代医学的成就，同时又须注意有机的结合，避免不必要的重复，充分体现本学科属于应用科学的预防医学专业特点。</w:t>
      </w:r>
      <w:r w:rsidRPr="009D5F0E">
        <w:rPr>
          <w:rFonts w:ascii="宋体" w:eastAsia="宋体" w:hAnsi="宋体" w:hint="eastAsia"/>
          <w:b/>
        </w:rPr>
        <w:t xml:space="preserve"> </w:t>
      </w:r>
      <w:r w:rsidR="00E15F07" w:rsidRPr="00E15F07">
        <w:rPr>
          <w:rFonts w:ascii="宋体" w:eastAsia="宋体" w:hAnsi="宋体" w:hint="eastAsia"/>
          <w:bCs/>
        </w:rPr>
        <w:t>通过本课程的教学，要求学生掌握本学科重要概念和基本理论、主要的研究手段、必要的操作技能，树立学科思想和</w:t>
      </w:r>
      <w:r w:rsidR="00E15F07">
        <w:rPr>
          <w:rFonts w:ascii="宋体" w:eastAsia="宋体" w:hAnsi="宋体" w:hint="eastAsia"/>
          <w:bCs/>
        </w:rPr>
        <w:t>保障</w:t>
      </w:r>
      <w:r w:rsidR="00E15F07" w:rsidRPr="00E15F07">
        <w:rPr>
          <w:rFonts w:ascii="宋体" w:eastAsia="宋体" w:hAnsi="宋体" w:hint="eastAsia"/>
          <w:bCs/>
        </w:rPr>
        <w:t>我国儿童青少年健康成长的</w:t>
      </w:r>
      <w:r w:rsidR="00E15F07">
        <w:rPr>
          <w:rFonts w:ascii="宋体" w:eastAsia="宋体" w:hAnsi="宋体" w:hint="eastAsia"/>
          <w:bCs/>
        </w:rPr>
        <w:t>服务</w:t>
      </w:r>
      <w:r w:rsidR="00E15F07" w:rsidRPr="00E15F07">
        <w:rPr>
          <w:rFonts w:ascii="宋体" w:eastAsia="宋体" w:hAnsi="宋体" w:hint="eastAsia"/>
          <w:bCs/>
        </w:rPr>
        <w:t>理念。</w:t>
      </w:r>
    </w:p>
    <w:p w14:paraId="4AD7CDC9" w14:textId="77777777" w:rsidR="003E638C" w:rsidRPr="00984320" w:rsidRDefault="003E638C" w:rsidP="003E638C">
      <w:pPr>
        <w:pStyle w:val="a3"/>
        <w:spacing w:beforeLines="50" w:before="156" w:afterLines="50" w:after="156"/>
        <w:ind w:firstLineChars="200" w:firstLine="420"/>
        <w:rPr>
          <w:rFonts w:hAnsi="宋体" w:cs="宋体"/>
          <w:color w:val="333333"/>
          <w:kern w:val="0"/>
          <w:szCs w:val="21"/>
        </w:rPr>
      </w:pPr>
      <w:r w:rsidRPr="00984320">
        <w:rPr>
          <w:rFonts w:hAnsi="宋体" w:cs="宋体" w:hint="eastAsia"/>
          <w:color w:val="333333"/>
          <w:kern w:val="0"/>
          <w:szCs w:val="21"/>
        </w:rPr>
        <w:t>妇女儿童健康是全民健康的重要基石，是人类可持续发展的基础和前提，关乎民族的兴旺发达。妇幼保健学是保障和促进妇女和儿童健康的学科，妇幼保健工作是社会保障体系的重要组成部分，对于促进和保障社会经济发展起着重要作用。本课程在介绍妇女、儿童生理基本知识基础上，结合妇幼保健实际需要，重点介绍妇幼保健的特点、方法和基本技能，旨在培养学生个体与人群相结合的观点、保健与临床相结合的观点、保健行为与卫生管理相结合的观点，以此提高学生医学素质。本课程纳入世界卫生组织和联合国儿基会发布的关于提高妇幼健康的全球战略与健康指标等内容，拓宽学生的视野。同时将我国妇幼卫生事业的长足进展和我国妇幼卫生信息管理的建设内容融入课本，增强学生的文化自信。此外，课程内容还包括妇幼卫生研究热点问题和领域，培养学生以问题为导向的科学研究兴趣和解决问题的实际能力。本课程适用于公共卫生与预防医学专业本科生。</w:t>
      </w:r>
    </w:p>
    <w:p w14:paraId="26792BA7" w14:textId="3BADE5D2" w:rsidR="00E05E8B" w:rsidRPr="0058607A" w:rsidRDefault="00E05E8B" w:rsidP="00DD7B5F">
      <w:pPr>
        <w:pStyle w:val="a3"/>
        <w:spacing w:beforeLines="50" w:before="156" w:afterLines="50" w:after="156"/>
        <w:ind w:firstLineChars="200" w:firstLine="480"/>
        <w:rPr>
          <w:rFonts w:hAnsi="宋体" w:cs="宋体"/>
        </w:rPr>
      </w:pPr>
      <w:r w:rsidRPr="0058607A">
        <w:rPr>
          <w:rFonts w:hAnsi="宋体" w:cs="宋体" w:hint="eastAsia"/>
          <w:sz w:val="24"/>
          <w:szCs w:val="24"/>
        </w:rPr>
        <w:lastRenderedPageBreak/>
        <w:t>（二）课程目标</w:t>
      </w:r>
    </w:p>
    <w:p w14:paraId="69F21B6D" w14:textId="148EF64F" w:rsidR="00285AD5" w:rsidRDefault="00E05E8B" w:rsidP="009867E6">
      <w:pPr>
        <w:pStyle w:val="a3"/>
        <w:spacing w:beforeLines="50" w:before="156" w:afterLines="50" w:after="156"/>
        <w:ind w:firstLineChars="200" w:firstLine="422"/>
        <w:rPr>
          <w:rFonts w:hAnsi="宋体" w:cs="宋体"/>
          <w:b/>
        </w:rPr>
      </w:pPr>
      <w:r w:rsidRPr="0058607A">
        <w:rPr>
          <w:rFonts w:hAnsi="宋体" w:cs="宋体" w:hint="eastAsia"/>
          <w:b/>
        </w:rPr>
        <w:t>课程目标1：</w:t>
      </w:r>
      <w:r w:rsidR="00BD67E2" w:rsidRPr="0058607A">
        <w:rPr>
          <w:rFonts w:hAnsi="宋体" w:cs="宋体" w:hint="eastAsia"/>
          <w:b/>
        </w:rPr>
        <w:t xml:space="preserve"> </w:t>
      </w:r>
      <w:r w:rsidR="00285AD5">
        <w:rPr>
          <w:rFonts w:hAnsi="宋体" w:cs="宋体" w:hint="eastAsia"/>
          <w:b/>
        </w:rPr>
        <w:t>思想道德素养目标</w:t>
      </w:r>
    </w:p>
    <w:p w14:paraId="221E684D" w14:textId="6A83FA2E" w:rsidR="00CE104A" w:rsidRPr="009D5F0E" w:rsidRDefault="00285AD5" w:rsidP="009867E6">
      <w:pPr>
        <w:pStyle w:val="a3"/>
        <w:spacing w:beforeLines="50" w:before="156" w:afterLines="50" w:after="156"/>
        <w:ind w:firstLineChars="200" w:firstLine="420"/>
        <w:rPr>
          <w:rFonts w:hAnsi="宋体"/>
        </w:rPr>
      </w:pPr>
      <w:r w:rsidRPr="00CC090F">
        <w:rPr>
          <w:rFonts w:hAnsi="宋体" w:hint="eastAsia"/>
          <w:szCs w:val="21"/>
        </w:rPr>
        <w:t>明确学习目的，树立与适应社会需求、服务社会的学习动机</w:t>
      </w:r>
      <w:r>
        <w:rPr>
          <w:rFonts w:hAnsi="宋体" w:hint="eastAsia"/>
          <w:szCs w:val="21"/>
        </w:rPr>
        <w:t>。增强维护妇女儿童等弱势人群权益、提高卫生服务公平性的意识。</w:t>
      </w:r>
    </w:p>
    <w:p w14:paraId="084DB96F" w14:textId="370844D5" w:rsidR="009D5F0E" w:rsidRDefault="00E05E8B" w:rsidP="009867E6">
      <w:pPr>
        <w:snapToGrid w:val="0"/>
        <w:ind w:firstLineChars="200" w:firstLine="422"/>
        <w:rPr>
          <w:rFonts w:ascii="宋体" w:eastAsia="宋体" w:hAnsi="宋体"/>
          <w:szCs w:val="21"/>
        </w:rPr>
      </w:pPr>
      <w:r w:rsidRPr="009D5F0E">
        <w:rPr>
          <w:rFonts w:ascii="宋体" w:eastAsia="宋体" w:hAnsi="宋体" w:cs="宋体" w:hint="eastAsia"/>
          <w:b/>
        </w:rPr>
        <w:t>课程目标2：</w:t>
      </w:r>
      <w:r w:rsidR="00714001" w:rsidRPr="009D5F0E">
        <w:rPr>
          <w:rFonts w:ascii="宋体" w:eastAsia="宋体" w:hAnsi="宋体"/>
          <w:szCs w:val="21"/>
        </w:rPr>
        <w:t xml:space="preserve"> </w:t>
      </w:r>
      <w:r w:rsidR="00285AD5" w:rsidRPr="00285AD5">
        <w:rPr>
          <w:rFonts w:ascii="宋体" w:eastAsia="宋体" w:hAnsi="宋体" w:hint="eastAsia"/>
          <w:b/>
          <w:szCs w:val="21"/>
        </w:rPr>
        <w:t>知识目标</w:t>
      </w:r>
    </w:p>
    <w:p w14:paraId="29481471" w14:textId="2CC96736" w:rsidR="00285AD5" w:rsidRDefault="00285AD5" w:rsidP="009867E6">
      <w:pPr>
        <w:snapToGrid w:val="0"/>
        <w:ind w:firstLineChars="200" w:firstLine="420"/>
        <w:rPr>
          <w:rFonts w:ascii="宋体" w:eastAsia="宋体" w:hAnsi="宋体"/>
        </w:rPr>
      </w:pPr>
      <w:r w:rsidRPr="00285AD5">
        <w:rPr>
          <w:rFonts w:ascii="宋体" w:eastAsia="宋体" w:hAnsi="宋体" w:hint="eastAsia"/>
        </w:rPr>
        <w:t>掌握儿少卫生学的生长发育、疾病预防、学校卫生、妇女、儿童保健的基本理论</w:t>
      </w:r>
      <w:r>
        <w:rPr>
          <w:rFonts w:ascii="宋体" w:eastAsia="宋体" w:hAnsi="宋体" w:hint="eastAsia"/>
        </w:rPr>
        <w:t>；掌握妇女、幼儿、儿童青少年人群的卫生问题与卫生保健需求；掌握</w:t>
      </w:r>
      <w:r w:rsidRPr="00285AD5">
        <w:rPr>
          <w:rFonts w:ascii="宋体" w:eastAsia="宋体" w:hAnsi="宋体" w:hint="eastAsia"/>
        </w:rPr>
        <w:t>国内外儿少卫生学、妇幼卫生、生殖健康领域的新进展、新知识。</w:t>
      </w:r>
    </w:p>
    <w:p w14:paraId="115FB98F" w14:textId="35872D0C" w:rsidR="00714001" w:rsidRPr="009D5F0E" w:rsidRDefault="00E05E8B" w:rsidP="009867E6">
      <w:pPr>
        <w:pStyle w:val="a3"/>
        <w:spacing w:beforeLines="50" w:before="156" w:afterLines="50" w:after="156"/>
        <w:ind w:firstLineChars="200" w:firstLine="422"/>
        <w:rPr>
          <w:rFonts w:hAnsi="宋体" w:cs="宋体"/>
          <w:b/>
        </w:rPr>
      </w:pPr>
      <w:r w:rsidRPr="009D5F0E">
        <w:rPr>
          <w:rFonts w:hAnsi="宋体" w:cs="宋体" w:hint="eastAsia"/>
          <w:b/>
        </w:rPr>
        <w:t>课程目标3：</w:t>
      </w:r>
      <w:r w:rsidR="00285AD5">
        <w:rPr>
          <w:rFonts w:hAnsi="宋体" w:cs="宋体" w:hint="eastAsia"/>
          <w:b/>
        </w:rPr>
        <w:t>技能</w:t>
      </w:r>
      <w:r w:rsidR="00714001" w:rsidRPr="009D5F0E">
        <w:rPr>
          <w:rFonts w:hAnsi="宋体" w:cs="宋体" w:hint="eastAsia"/>
          <w:b/>
        </w:rPr>
        <w:t>目标</w:t>
      </w:r>
    </w:p>
    <w:p w14:paraId="05EEA455" w14:textId="77777777" w:rsidR="00285AD5" w:rsidRDefault="00285AD5" w:rsidP="009867E6">
      <w:pPr>
        <w:snapToGrid w:val="0"/>
        <w:ind w:firstLineChars="200" w:firstLine="420"/>
        <w:rPr>
          <w:rFonts w:ascii="宋体" w:eastAsia="宋体" w:hAnsi="宋体"/>
        </w:rPr>
      </w:pPr>
      <w:r>
        <w:rPr>
          <w:rFonts w:hAnsi="宋体"/>
          <w:szCs w:val="21"/>
        </w:rPr>
        <w:t xml:space="preserve"> </w:t>
      </w:r>
      <w:r w:rsidRPr="00285AD5">
        <w:rPr>
          <w:rFonts w:ascii="宋体" w:eastAsia="宋体" w:hAnsi="宋体" w:hint="eastAsia"/>
        </w:rPr>
        <w:t>掌握儿少卫生学实习指导、妇幼保健的专业操作技能。</w:t>
      </w:r>
    </w:p>
    <w:p w14:paraId="51994A9C" w14:textId="2F230AF3" w:rsidR="009D5F0E" w:rsidRPr="00285AD5" w:rsidRDefault="00285AD5" w:rsidP="009867E6">
      <w:pPr>
        <w:snapToGrid w:val="0"/>
        <w:ind w:firstLineChars="200" w:firstLine="420"/>
        <w:rPr>
          <w:rFonts w:ascii="宋体" w:eastAsia="宋体" w:hAnsi="宋体"/>
          <w:szCs w:val="21"/>
        </w:rPr>
      </w:pPr>
      <w:r w:rsidRPr="00285AD5">
        <w:rPr>
          <w:rFonts w:ascii="宋体" w:eastAsia="宋体" w:hAnsi="宋体"/>
        </w:rPr>
        <w:t xml:space="preserve"> </w:t>
      </w:r>
      <w:r w:rsidRPr="00285AD5">
        <w:rPr>
          <w:rFonts w:ascii="宋体" w:eastAsia="宋体" w:hAnsi="宋体" w:hint="eastAsia"/>
          <w:szCs w:val="21"/>
        </w:rPr>
        <w:t>探索性解决问题能力以及综合分析问题能力的培养：注重理论联系实际，以实际案例为切入点将理论知识串讲起来，培养学生探索性解决问题以及综合分析问题的能力。</w:t>
      </w:r>
    </w:p>
    <w:p w14:paraId="4E70A2DC" w14:textId="1A7FFB4C" w:rsidR="00714001" w:rsidRPr="00CC090F" w:rsidRDefault="009D5F0E" w:rsidP="009867E6">
      <w:pPr>
        <w:pStyle w:val="a3"/>
        <w:spacing w:beforeLines="50" w:before="156" w:afterLines="50" w:after="156"/>
        <w:ind w:firstLineChars="200" w:firstLine="420"/>
        <w:rPr>
          <w:rFonts w:hAnsi="宋体"/>
          <w:szCs w:val="21"/>
        </w:rPr>
      </w:pPr>
      <w:r w:rsidRPr="00CC090F">
        <w:rPr>
          <w:rFonts w:hAnsi="宋体" w:hint="eastAsia"/>
          <w:bCs/>
          <w:szCs w:val="21"/>
        </w:rPr>
        <w:t>通过课堂小组讨论、</w:t>
      </w:r>
      <w:r w:rsidRPr="00CC090F">
        <w:rPr>
          <w:rFonts w:hAnsi="宋体"/>
          <w:bCs/>
          <w:szCs w:val="21"/>
        </w:rPr>
        <w:t>PBL</w:t>
      </w:r>
      <w:r w:rsidRPr="00CC090F">
        <w:rPr>
          <w:rFonts w:hAnsi="宋体" w:hint="eastAsia"/>
          <w:bCs/>
          <w:szCs w:val="21"/>
        </w:rPr>
        <w:t>教学等方式，提升自主学习能力、合作意识、沟通能力、表达能力。</w:t>
      </w:r>
    </w:p>
    <w:p w14:paraId="4CA33D47" w14:textId="2A45AFA9"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D72BDB6" w14:textId="6F805B7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1826"/>
        <w:gridCol w:w="5671"/>
      </w:tblGrid>
      <w:tr w:rsidR="009867E6" w14:paraId="2203B02B" w14:textId="77777777" w:rsidTr="009867E6">
        <w:trPr>
          <w:jc w:val="center"/>
        </w:trPr>
        <w:tc>
          <w:tcPr>
            <w:tcW w:w="0" w:type="auto"/>
            <w:vAlign w:val="center"/>
          </w:tcPr>
          <w:p w14:paraId="25E4BEB1" w14:textId="77777777" w:rsidR="009867E6" w:rsidRDefault="009867E6"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0" w:type="auto"/>
            <w:vAlign w:val="center"/>
          </w:tcPr>
          <w:p w14:paraId="32EF8B38" w14:textId="77777777" w:rsidR="009867E6" w:rsidRDefault="009867E6"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0" w:type="auto"/>
            <w:vAlign w:val="center"/>
          </w:tcPr>
          <w:p w14:paraId="2ABCA49C" w14:textId="77777777" w:rsidR="009867E6" w:rsidRDefault="009867E6"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867E6" w14:paraId="403E9B7F" w14:textId="77777777" w:rsidTr="009867E6">
        <w:trPr>
          <w:trHeight w:val="2382"/>
          <w:jc w:val="center"/>
        </w:trPr>
        <w:tc>
          <w:tcPr>
            <w:tcW w:w="0" w:type="auto"/>
            <w:vAlign w:val="center"/>
          </w:tcPr>
          <w:p w14:paraId="028A1DA5" w14:textId="77777777" w:rsidR="009867E6" w:rsidRDefault="009867E6"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0" w:type="auto"/>
            <w:vAlign w:val="center"/>
          </w:tcPr>
          <w:p w14:paraId="1BD4BA0B" w14:textId="0E8C6540" w:rsidR="009867E6" w:rsidRPr="0058607A" w:rsidRDefault="009867E6" w:rsidP="0058607A">
            <w:pPr>
              <w:pStyle w:val="a3"/>
              <w:spacing w:beforeLines="50" w:before="156" w:afterLines="50" w:after="156"/>
              <w:jc w:val="left"/>
              <w:rPr>
                <w:rFonts w:hAnsi="宋体" w:cs="宋体"/>
              </w:rPr>
            </w:pPr>
            <w:r>
              <w:rPr>
                <w:rFonts w:hAnsi="宋体" w:cs="宋体" w:hint="eastAsia"/>
              </w:rPr>
              <w:t>儿</w:t>
            </w:r>
            <w:proofErr w:type="gramStart"/>
            <w:r>
              <w:rPr>
                <w:rFonts w:hAnsi="宋体" w:cs="宋体" w:hint="eastAsia"/>
              </w:rPr>
              <w:t>少卫生</w:t>
            </w:r>
            <w:proofErr w:type="gramEnd"/>
            <w:r>
              <w:rPr>
                <w:rFonts w:hAnsi="宋体" w:cs="宋体" w:hint="eastAsia"/>
              </w:rPr>
              <w:t>与妇幼保健学的绪论</w:t>
            </w:r>
          </w:p>
        </w:tc>
        <w:tc>
          <w:tcPr>
            <w:tcW w:w="0" w:type="auto"/>
            <w:vAlign w:val="center"/>
          </w:tcPr>
          <w:p w14:paraId="4AF1FB32" w14:textId="57A9EB68" w:rsidR="009867E6" w:rsidRPr="0058607A" w:rsidRDefault="009867E6" w:rsidP="009867E6">
            <w:pPr>
              <w:snapToGrid w:val="0"/>
              <w:jc w:val="left"/>
              <w:rPr>
                <w:rFonts w:ascii="宋体" w:eastAsia="宋体" w:hAnsi="宋体" w:cs="宋体"/>
              </w:rPr>
            </w:pPr>
            <w:r>
              <w:rPr>
                <w:rFonts w:ascii="宋体" w:eastAsia="宋体" w:hAnsi="宋体" w:hint="eastAsia"/>
              </w:rPr>
              <w:t>1</w:t>
            </w:r>
            <w:r>
              <w:rPr>
                <w:rFonts w:ascii="宋体" w:eastAsia="宋体" w:hAnsi="宋体"/>
              </w:rPr>
              <w:t>.2</w:t>
            </w:r>
            <w:r w:rsidRPr="009867E6">
              <w:rPr>
                <w:rFonts w:ascii="宋体" w:eastAsia="宋体" w:hAnsi="宋体" w:hint="eastAsia"/>
              </w:rPr>
              <w:t>热爱公共卫生事业，理解中国公共卫生现状和特征，能为人群健康无私奉献，具有积极的世界观、人生观和价值观。</w:t>
            </w:r>
          </w:p>
        </w:tc>
      </w:tr>
      <w:tr w:rsidR="009867E6" w14:paraId="23501AAB" w14:textId="77777777" w:rsidTr="009867E6">
        <w:trPr>
          <w:trHeight w:val="3276"/>
          <w:jc w:val="center"/>
        </w:trPr>
        <w:tc>
          <w:tcPr>
            <w:tcW w:w="0" w:type="auto"/>
            <w:vMerge w:val="restart"/>
            <w:vAlign w:val="center"/>
          </w:tcPr>
          <w:p w14:paraId="5202730A" w14:textId="77777777" w:rsidR="009867E6" w:rsidRDefault="009867E6"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0" w:type="auto"/>
            <w:vAlign w:val="center"/>
          </w:tcPr>
          <w:p w14:paraId="1266DC39" w14:textId="61A44853" w:rsidR="009867E6" w:rsidRPr="0058607A" w:rsidRDefault="009867E6" w:rsidP="0058607A">
            <w:pPr>
              <w:pStyle w:val="a3"/>
              <w:spacing w:beforeLines="50" w:before="156" w:afterLines="50" w:after="156"/>
              <w:jc w:val="left"/>
              <w:rPr>
                <w:rFonts w:hAnsi="宋体" w:cs="宋体"/>
              </w:rPr>
            </w:pPr>
            <w:r>
              <w:rPr>
                <w:rFonts w:hAnsi="宋体" w:cs="宋体" w:hint="eastAsia"/>
              </w:rPr>
              <w:t>儿</w:t>
            </w:r>
            <w:proofErr w:type="gramStart"/>
            <w:r>
              <w:rPr>
                <w:rFonts w:hAnsi="宋体" w:cs="宋体" w:hint="eastAsia"/>
              </w:rPr>
              <w:t>少卫生</w:t>
            </w:r>
            <w:proofErr w:type="gramEnd"/>
            <w:r>
              <w:rPr>
                <w:rFonts w:hAnsi="宋体" w:cs="宋体" w:hint="eastAsia"/>
              </w:rPr>
              <w:t>与妇幼保健学各章</w:t>
            </w:r>
          </w:p>
        </w:tc>
        <w:tc>
          <w:tcPr>
            <w:tcW w:w="0" w:type="auto"/>
            <w:vAlign w:val="center"/>
          </w:tcPr>
          <w:p w14:paraId="2143C2C1" w14:textId="17187AE3" w:rsidR="009867E6" w:rsidRPr="009867E6" w:rsidRDefault="009867E6" w:rsidP="009867E6">
            <w:pPr>
              <w:pStyle w:val="a3"/>
              <w:spacing w:beforeLines="50" w:before="156" w:afterLines="50" w:after="156"/>
              <w:jc w:val="left"/>
              <w:rPr>
                <w:rFonts w:hAnsi="宋体" w:cs="宋体"/>
              </w:rPr>
            </w:pPr>
            <w:r>
              <w:rPr>
                <w:rFonts w:hAnsi="宋体" w:cs="宋体" w:hint="eastAsia"/>
              </w:rPr>
              <w:t>2</w:t>
            </w:r>
            <w:r>
              <w:rPr>
                <w:rFonts w:hAnsi="宋体" w:cs="宋体"/>
              </w:rPr>
              <w:t>.4</w:t>
            </w:r>
            <w:r w:rsidRPr="009867E6">
              <w:rPr>
                <w:rFonts w:hAnsi="宋体" w:cs="宋体" w:hint="eastAsia"/>
              </w:rPr>
              <w:t>掌握环境因素、生物因素、社会因素及心理行为因素对人群健康影响的基本理论知识。</w:t>
            </w:r>
          </w:p>
          <w:p w14:paraId="497BA553" w14:textId="77777777" w:rsidR="009867E6" w:rsidRDefault="009867E6" w:rsidP="009867E6">
            <w:pPr>
              <w:pStyle w:val="a3"/>
              <w:spacing w:beforeLines="50" w:before="156" w:afterLines="50" w:after="156"/>
              <w:jc w:val="left"/>
              <w:rPr>
                <w:rFonts w:hAnsi="宋体" w:cs="宋体"/>
              </w:rPr>
            </w:pPr>
            <w:r>
              <w:rPr>
                <w:rFonts w:hAnsi="宋体" w:cs="宋体"/>
              </w:rPr>
              <w:t>2.</w:t>
            </w:r>
            <w:r w:rsidRPr="009867E6">
              <w:rPr>
                <w:rFonts w:hAnsi="宋体" w:cs="宋体"/>
              </w:rPr>
              <w:t>5</w:t>
            </w:r>
            <w:r>
              <w:rPr>
                <w:rFonts w:hAnsi="宋体" w:cs="宋体"/>
              </w:rPr>
              <w:t xml:space="preserve"> </w:t>
            </w:r>
            <w:r w:rsidRPr="009867E6">
              <w:rPr>
                <w:rFonts w:hAnsi="宋体" w:cs="宋体" w:hint="eastAsia"/>
              </w:rPr>
              <w:t>掌握不同环境条件下有害因素对人群健康的危害、特点及影响因素。</w:t>
            </w:r>
          </w:p>
          <w:p w14:paraId="0F1B3F17" w14:textId="155C48B1" w:rsidR="009867E6" w:rsidRPr="009867E6" w:rsidRDefault="009867E6" w:rsidP="009867E6">
            <w:pPr>
              <w:pStyle w:val="a3"/>
              <w:spacing w:beforeLines="50" w:before="156" w:afterLines="50" w:after="156"/>
              <w:jc w:val="left"/>
              <w:rPr>
                <w:rFonts w:hAnsi="宋体" w:cs="宋体"/>
              </w:rPr>
            </w:pPr>
            <w:r>
              <w:rPr>
                <w:rFonts w:hAnsi="宋体" w:cs="宋体"/>
              </w:rPr>
              <w:t>2.9</w:t>
            </w:r>
            <w:r w:rsidRPr="009867E6">
              <w:rPr>
                <w:rFonts w:hAnsi="宋体" w:cs="宋体" w:hint="eastAsia"/>
              </w:rPr>
              <w:t>掌握健康教育、健康促进的知识和方法，提高人们的自我保健意识和健康水平。</w:t>
            </w:r>
          </w:p>
        </w:tc>
      </w:tr>
      <w:tr w:rsidR="009867E6" w14:paraId="5835467F" w14:textId="77777777" w:rsidTr="009867E6">
        <w:trPr>
          <w:trHeight w:val="624"/>
          <w:jc w:val="center"/>
        </w:trPr>
        <w:tc>
          <w:tcPr>
            <w:tcW w:w="0" w:type="auto"/>
            <w:vMerge/>
            <w:vAlign w:val="center"/>
          </w:tcPr>
          <w:p w14:paraId="0A0EC6D8" w14:textId="77777777" w:rsidR="009867E6" w:rsidRDefault="009867E6" w:rsidP="00DD7B5F">
            <w:pPr>
              <w:pStyle w:val="a3"/>
              <w:spacing w:beforeLines="50" w:before="156" w:afterLines="50" w:after="156"/>
              <w:jc w:val="center"/>
              <w:rPr>
                <w:rFonts w:hAnsi="宋体" w:cs="宋体"/>
                <w:szCs w:val="21"/>
              </w:rPr>
            </w:pPr>
          </w:p>
        </w:tc>
        <w:tc>
          <w:tcPr>
            <w:tcW w:w="0" w:type="auto"/>
            <w:vMerge w:val="restart"/>
            <w:vAlign w:val="center"/>
          </w:tcPr>
          <w:p w14:paraId="345EE742" w14:textId="00244279" w:rsidR="009867E6" w:rsidRPr="0058607A" w:rsidRDefault="0043298A" w:rsidP="00E451DF">
            <w:pPr>
              <w:pStyle w:val="a3"/>
              <w:spacing w:beforeLines="50" w:before="156" w:afterLines="50" w:after="156"/>
              <w:jc w:val="left"/>
              <w:rPr>
                <w:rFonts w:hAnsi="宋体"/>
                <w:szCs w:val="21"/>
              </w:rPr>
            </w:pPr>
            <w:r>
              <w:rPr>
                <w:rFonts w:hAnsi="宋体" w:hint="eastAsia"/>
                <w:szCs w:val="21"/>
              </w:rPr>
              <w:t>实习、课堂小组</w:t>
            </w:r>
            <w:r>
              <w:rPr>
                <w:rFonts w:hAnsi="宋体" w:hint="eastAsia"/>
                <w:szCs w:val="21"/>
              </w:rPr>
              <w:lastRenderedPageBreak/>
              <w:t>汇报和P</w:t>
            </w:r>
            <w:r>
              <w:rPr>
                <w:rFonts w:hAnsi="宋体"/>
                <w:szCs w:val="21"/>
              </w:rPr>
              <w:t>BL</w:t>
            </w:r>
            <w:r>
              <w:rPr>
                <w:rFonts w:hAnsi="宋体" w:hint="eastAsia"/>
                <w:szCs w:val="21"/>
              </w:rPr>
              <w:t>课程</w:t>
            </w:r>
          </w:p>
        </w:tc>
        <w:tc>
          <w:tcPr>
            <w:tcW w:w="0" w:type="auto"/>
            <w:vMerge w:val="restart"/>
            <w:vAlign w:val="center"/>
          </w:tcPr>
          <w:p w14:paraId="5150DFC9" w14:textId="77777777" w:rsidR="009867E6" w:rsidRDefault="009867E6" w:rsidP="009867E6">
            <w:pPr>
              <w:pStyle w:val="a3"/>
              <w:spacing w:beforeLines="50" w:before="156" w:afterLines="50" w:after="156"/>
              <w:jc w:val="left"/>
              <w:rPr>
                <w:rFonts w:hAnsi="宋体" w:cs="宋体"/>
              </w:rPr>
            </w:pPr>
            <w:r>
              <w:rPr>
                <w:rFonts w:hAnsi="宋体" w:cs="宋体"/>
              </w:rPr>
              <w:lastRenderedPageBreak/>
              <w:t>3.</w:t>
            </w:r>
            <w:r w:rsidRPr="009867E6">
              <w:rPr>
                <w:rFonts w:hAnsi="宋体" w:cs="宋体"/>
              </w:rPr>
              <w:t>5</w:t>
            </w:r>
            <w:r w:rsidRPr="009867E6">
              <w:rPr>
                <w:rFonts w:hAnsi="宋体" w:cs="宋体" w:hint="eastAsia"/>
              </w:rPr>
              <w:t>具有识别、应对、处置突发公共卫生事件的初步能力。</w:t>
            </w:r>
          </w:p>
          <w:p w14:paraId="40ED568F" w14:textId="77777777" w:rsidR="009867E6" w:rsidRDefault="009867E6" w:rsidP="009867E6">
            <w:pPr>
              <w:pStyle w:val="a3"/>
              <w:spacing w:beforeLines="50" w:before="156" w:afterLines="50" w:after="156"/>
              <w:jc w:val="left"/>
              <w:rPr>
                <w:rFonts w:hAnsi="宋体" w:cs="宋体"/>
              </w:rPr>
            </w:pPr>
            <w:r>
              <w:rPr>
                <w:rFonts w:hAnsi="宋体" w:cs="宋体"/>
              </w:rPr>
              <w:lastRenderedPageBreak/>
              <w:t>3.7</w:t>
            </w:r>
            <w:r w:rsidRPr="009867E6">
              <w:rPr>
                <w:rFonts w:hAnsi="宋体" w:cs="宋体" w:hint="eastAsia"/>
              </w:rPr>
              <w:t>具有分析影响人群健康的各种因素及疾病发生和流行规律、开展科学研究基本能力</w:t>
            </w:r>
          </w:p>
          <w:p w14:paraId="37DA993B" w14:textId="0E06191C" w:rsidR="009867E6" w:rsidRPr="009867E6" w:rsidRDefault="009867E6" w:rsidP="009867E6">
            <w:pPr>
              <w:pStyle w:val="a3"/>
              <w:spacing w:beforeLines="50" w:before="156" w:afterLines="50" w:after="156"/>
              <w:jc w:val="left"/>
              <w:rPr>
                <w:rFonts w:hAnsi="宋体" w:cs="宋体"/>
              </w:rPr>
            </w:pPr>
            <w:r>
              <w:rPr>
                <w:rFonts w:hAnsi="宋体" w:cs="宋体" w:hint="eastAsia"/>
              </w:rPr>
              <w:t>5</w:t>
            </w:r>
            <w:r>
              <w:rPr>
                <w:rFonts w:hAnsi="宋体" w:cs="宋体"/>
              </w:rPr>
              <w:t>.3</w:t>
            </w:r>
            <w:r w:rsidRPr="009867E6">
              <w:rPr>
                <w:rFonts w:hAnsi="宋体" w:cs="宋体" w:hint="eastAsia"/>
              </w:rPr>
              <w:t>具有一定的组织管理能力、人际交往能力和良好的沟通协作能力。</w:t>
            </w:r>
          </w:p>
        </w:tc>
      </w:tr>
      <w:tr w:rsidR="009867E6" w14:paraId="3A3758F9" w14:textId="77777777" w:rsidTr="009867E6">
        <w:trPr>
          <w:trHeight w:val="1495"/>
          <w:jc w:val="center"/>
        </w:trPr>
        <w:tc>
          <w:tcPr>
            <w:tcW w:w="0" w:type="auto"/>
            <w:tcBorders>
              <w:bottom w:val="single" w:sz="4" w:space="0" w:color="auto"/>
            </w:tcBorders>
            <w:vAlign w:val="center"/>
          </w:tcPr>
          <w:p w14:paraId="42516D97" w14:textId="77777777" w:rsidR="009867E6" w:rsidRDefault="009867E6" w:rsidP="00E451D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0" w:type="auto"/>
            <w:vMerge/>
            <w:tcBorders>
              <w:bottom w:val="single" w:sz="4" w:space="0" w:color="auto"/>
            </w:tcBorders>
            <w:vAlign w:val="center"/>
          </w:tcPr>
          <w:p w14:paraId="3B805D01" w14:textId="12BD8072" w:rsidR="009867E6" w:rsidRPr="0058607A" w:rsidRDefault="009867E6" w:rsidP="00E451DF">
            <w:pPr>
              <w:pStyle w:val="a3"/>
              <w:spacing w:beforeLines="50" w:before="156" w:afterLines="50" w:after="156"/>
              <w:jc w:val="left"/>
              <w:rPr>
                <w:rFonts w:hAnsi="宋体"/>
                <w:szCs w:val="21"/>
              </w:rPr>
            </w:pPr>
          </w:p>
        </w:tc>
        <w:tc>
          <w:tcPr>
            <w:tcW w:w="0" w:type="auto"/>
            <w:vMerge/>
            <w:tcBorders>
              <w:bottom w:val="single" w:sz="4" w:space="0" w:color="auto"/>
            </w:tcBorders>
            <w:vAlign w:val="center"/>
          </w:tcPr>
          <w:p w14:paraId="467CBBA4" w14:textId="17424852" w:rsidR="009867E6" w:rsidRPr="0058607A" w:rsidRDefault="009867E6" w:rsidP="00E451DF">
            <w:pPr>
              <w:pStyle w:val="a3"/>
              <w:spacing w:beforeLines="50" w:before="156" w:afterLines="50" w:after="156"/>
              <w:jc w:val="left"/>
              <w:rPr>
                <w:rFonts w:hAnsi="宋体" w:cs="宋体"/>
              </w:rPr>
            </w:pPr>
          </w:p>
        </w:tc>
      </w:tr>
    </w:tbl>
    <w:p w14:paraId="184F8C18" w14:textId="17A4D364" w:rsidR="00C00798"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86D1A70" w14:textId="36134E61" w:rsidR="00423C32" w:rsidRDefault="00423C32" w:rsidP="007761F0">
      <w:pPr>
        <w:jc w:val="center"/>
        <w:rPr>
          <w:rFonts w:ascii="黑体" w:eastAsia="黑体" w:hAnsi="黑体"/>
          <w:b/>
          <w:bCs/>
          <w:sz w:val="24"/>
          <w:szCs w:val="24"/>
        </w:rPr>
      </w:pPr>
      <w:r>
        <w:rPr>
          <w:rFonts w:ascii="黑体" w:eastAsia="黑体" w:hAnsi="黑体" w:hint="eastAsia"/>
          <w:b/>
          <w:bCs/>
          <w:sz w:val="24"/>
          <w:szCs w:val="24"/>
        </w:rPr>
        <w:t xml:space="preserve">第一篇 </w:t>
      </w:r>
      <w:r>
        <w:rPr>
          <w:rFonts w:ascii="黑体" w:eastAsia="黑体" w:hAnsi="黑体"/>
          <w:b/>
          <w:bCs/>
          <w:sz w:val="24"/>
          <w:szCs w:val="24"/>
        </w:rPr>
        <w:t xml:space="preserve"> </w:t>
      </w:r>
      <w:r>
        <w:rPr>
          <w:rFonts w:ascii="黑体" w:eastAsia="黑体" w:hAnsi="黑体" w:hint="eastAsia"/>
          <w:b/>
          <w:bCs/>
          <w:sz w:val="24"/>
          <w:szCs w:val="24"/>
        </w:rPr>
        <w:t>儿童青少年卫生学</w:t>
      </w:r>
    </w:p>
    <w:p w14:paraId="352BA384" w14:textId="5615ABCF" w:rsidR="007761F0" w:rsidRPr="007761F0" w:rsidRDefault="007761F0" w:rsidP="007761F0">
      <w:pPr>
        <w:jc w:val="center"/>
        <w:rPr>
          <w:rFonts w:ascii="黑体" w:eastAsia="黑体" w:hAnsi="黑体"/>
          <w:b/>
          <w:bCs/>
          <w:sz w:val="24"/>
          <w:szCs w:val="24"/>
        </w:rPr>
      </w:pPr>
      <w:r>
        <w:rPr>
          <w:rFonts w:ascii="黑体" w:eastAsia="黑体" w:hAnsi="黑体" w:hint="eastAsia"/>
          <w:b/>
          <w:bCs/>
          <w:sz w:val="24"/>
          <w:szCs w:val="24"/>
        </w:rPr>
        <w:t xml:space="preserve">第一章 </w:t>
      </w:r>
      <w:proofErr w:type="gramStart"/>
      <w:r w:rsidRPr="007761F0">
        <w:rPr>
          <w:rFonts w:ascii="黑体" w:eastAsia="黑体" w:hAnsi="黑体" w:hint="eastAsia"/>
          <w:b/>
          <w:bCs/>
          <w:sz w:val="24"/>
          <w:szCs w:val="24"/>
        </w:rPr>
        <w:t>绪</w:t>
      </w:r>
      <w:proofErr w:type="gramEnd"/>
      <w:r w:rsidRPr="007761F0">
        <w:rPr>
          <w:rFonts w:ascii="黑体" w:eastAsia="黑体" w:hAnsi="黑体" w:hint="eastAsia"/>
          <w:b/>
          <w:bCs/>
          <w:sz w:val="24"/>
          <w:szCs w:val="24"/>
        </w:rPr>
        <w:t xml:space="preserve"> 论</w:t>
      </w:r>
    </w:p>
    <w:p w14:paraId="5BD676C4" w14:textId="4F7F5B3E"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6ED23A39" w14:textId="77777777" w:rsidR="007761F0" w:rsidRDefault="007761F0" w:rsidP="007761F0">
      <w:pPr>
        <w:ind w:firstLineChars="100" w:firstLine="210"/>
      </w:pPr>
      <w:r>
        <w:rPr>
          <w:rFonts w:hint="eastAsia"/>
        </w:rPr>
        <w:t xml:space="preserve">掌握    本学科研究目的和研究对象 </w:t>
      </w:r>
    </w:p>
    <w:p w14:paraId="1210853C" w14:textId="77777777" w:rsidR="007761F0" w:rsidRDefault="007761F0" w:rsidP="007761F0">
      <w:r>
        <w:rPr>
          <w:rFonts w:hint="eastAsia"/>
        </w:rPr>
        <w:t xml:space="preserve">  熟悉    本学科的主要研究内容</w:t>
      </w:r>
    </w:p>
    <w:p w14:paraId="4D972906" w14:textId="4734BDF8" w:rsidR="007761F0" w:rsidRPr="00843A3D" w:rsidRDefault="007761F0" w:rsidP="007761F0">
      <w:pPr>
        <w:widowControl/>
        <w:spacing w:beforeLines="50" w:before="156" w:afterLines="50" w:after="156"/>
        <w:ind w:firstLineChars="100" w:firstLine="210"/>
        <w:jc w:val="left"/>
        <w:rPr>
          <w:rFonts w:ascii="宋体" w:eastAsia="宋体" w:hAnsi="宋体"/>
          <w:b/>
          <w:bCs/>
          <w:szCs w:val="21"/>
        </w:rPr>
      </w:pPr>
      <w:r>
        <w:rPr>
          <w:rFonts w:hint="eastAsia"/>
        </w:rPr>
        <w:t>了解    本学科的学习技能和方法</w:t>
      </w:r>
    </w:p>
    <w:p w14:paraId="3B0DB3A1"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17B10946" w14:textId="3954399F"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本学科的主要研究内容</w:t>
      </w:r>
    </w:p>
    <w:p w14:paraId="7DBD777A"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442FFBD7" w14:textId="77777777" w:rsidR="007761F0" w:rsidRPr="00447FA6" w:rsidRDefault="007761F0" w:rsidP="00F8075A">
      <w:pPr>
        <w:numPr>
          <w:ilvl w:val="0"/>
          <w:numId w:val="1"/>
        </w:numPr>
        <w:rPr>
          <w:rFonts w:ascii="黑体" w:eastAsia="黑体" w:hAnsi="黑体"/>
        </w:rPr>
      </w:pPr>
      <w:r w:rsidRPr="00447FA6">
        <w:rPr>
          <w:rFonts w:ascii="黑体" w:eastAsia="黑体" w:hAnsi="黑体" w:hint="eastAsia"/>
        </w:rPr>
        <w:t>学科研究目的和对象</w:t>
      </w:r>
    </w:p>
    <w:p w14:paraId="7FDD4EF4" w14:textId="77777777" w:rsidR="007761F0" w:rsidRPr="00447FA6" w:rsidRDefault="007761F0" w:rsidP="00F8075A">
      <w:pPr>
        <w:numPr>
          <w:ilvl w:val="0"/>
          <w:numId w:val="1"/>
        </w:numPr>
        <w:rPr>
          <w:rFonts w:ascii="黑体" w:eastAsia="黑体" w:hAnsi="黑体"/>
        </w:rPr>
      </w:pPr>
      <w:r w:rsidRPr="00447FA6">
        <w:rPr>
          <w:rFonts w:ascii="黑体" w:eastAsia="黑体" w:hAnsi="黑体" w:hint="eastAsia"/>
        </w:rPr>
        <w:t>主要研究内容</w:t>
      </w:r>
    </w:p>
    <w:p w14:paraId="682ADD66" w14:textId="77777777" w:rsidR="007761F0" w:rsidRPr="00447FA6" w:rsidRDefault="007761F0" w:rsidP="00F8075A">
      <w:pPr>
        <w:numPr>
          <w:ilvl w:val="0"/>
          <w:numId w:val="1"/>
        </w:numPr>
        <w:rPr>
          <w:rFonts w:ascii="黑体" w:eastAsia="黑体" w:hAnsi="黑体"/>
        </w:rPr>
      </w:pPr>
      <w:r w:rsidRPr="00447FA6">
        <w:rPr>
          <w:rFonts w:ascii="黑体" w:eastAsia="黑体" w:hAnsi="黑体" w:hint="eastAsia"/>
        </w:rPr>
        <w:t>学习技能和方法</w:t>
      </w:r>
    </w:p>
    <w:p w14:paraId="7B8117CE"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227B3D43"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6CE9FDE4"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67BE09C3"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3FA7841A" w14:textId="77777777" w:rsidR="002707D0" w:rsidRDefault="002707D0" w:rsidP="00F8075A">
      <w:pPr>
        <w:numPr>
          <w:ilvl w:val="0"/>
          <w:numId w:val="7"/>
        </w:numPr>
      </w:pPr>
      <w:r>
        <w:rPr>
          <w:rFonts w:hint="eastAsia"/>
        </w:rPr>
        <w:t>儿童青少年卫生学主要研究哪些内容？</w:t>
      </w:r>
    </w:p>
    <w:p w14:paraId="1883B3F6" w14:textId="77777777" w:rsidR="002707D0" w:rsidRDefault="002707D0" w:rsidP="00F8075A">
      <w:pPr>
        <w:numPr>
          <w:ilvl w:val="0"/>
          <w:numId w:val="7"/>
        </w:numPr>
      </w:pPr>
      <w:r>
        <w:rPr>
          <w:rFonts w:hint="eastAsia"/>
        </w:rPr>
        <w:t>如何学好儿少卫生学这门课程？</w:t>
      </w:r>
    </w:p>
    <w:p w14:paraId="0F9BA808" w14:textId="77777777" w:rsidR="002707D0" w:rsidRDefault="002707D0" w:rsidP="00F8075A">
      <w:pPr>
        <w:numPr>
          <w:ilvl w:val="0"/>
          <w:numId w:val="7"/>
        </w:numPr>
      </w:pPr>
      <w:r>
        <w:rPr>
          <w:rFonts w:hint="eastAsia"/>
        </w:rPr>
        <w:t>儿童青少年卫生学与其他预防医学学科相比有何特点？</w:t>
      </w:r>
    </w:p>
    <w:p w14:paraId="6189EF34" w14:textId="77777777" w:rsidR="002707D0" w:rsidRDefault="002707D0" w:rsidP="002707D0">
      <w:pPr>
        <w:ind w:left="360"/>
      </w:pPr>
    </w:p>
    <w:p w14:paraId="2BADC84C" w14:textId="77777777" w:rsidR="007761F0" w:rsidRDefault="007761F0" w:rsidP="007761F0">
      <w:pPr>
        <w:jc w:val="center"/>
        <w:rPr>
          <w:rFonts w:ascii="黑体" w:eastAsia="黑体" w:hAnsi="黑体"/>
          <w:b/>
          <w:bCs/>
          <w:sz w:val="24"/>
          <w:szCs w:val="24"/>
        </w:rPr>
      </w:pPr>
    </w:p>
    <w:p w14:paraId="03AA95DB" w14:textId="1E8BE346" w:rsidR="002707D0" w:rsidRPr="007761F0" w:rsidRDefault="007761F0" w:rsidP="007761F0">
      <w:pPr>
        <w:ind w:left="750" w:firstLineChars="100" w:firstLine="241"/>
        <w:jc w:val="center"/>
        <w:rPr>
          <w:rFonts w:ascii="黑体" w:eastAsia="黑体" w:hAnsi="黑体"/>
          <w:b/>
          <w:bCs/>
          <w:sz w:val="24"/>
          <w:szCs w:val="24"/>
        </w:rPr>
      </w:pPr>
      <w:r>
        <w:rPr>
          <w:rFonts w:ascii="黑体" w:eastAsia="黑体" w:hAnsi="黑体" w:hint="eastAsia"/>
          <w:b/>
          <w:bCs/>
          <w:sz w:val="24"/>
          <w:szCs w:val="24"/>
        </w:rPr>
        <w:t xml:space="preserve">第二章 </w:t>
      </w:r>
      <w:r w:rsidR="002707D0" w:rsidRPr="007761F0">
        <w:rPr>
          <w:rFonts w:ascii="黑体" w:eastAsia="黑体" w:hAnsi="黑体" w:hint="eastAsia"/>
          <w:b/>
          <w:bCs/>
          <w:sz w:val="24"/>
          <w:szCs w:val="24"/>
        </w:rPr>
        <w:t>儿童少年生长发育</w:t>
      </w:r>
      <w:r>
        <w:rPr>
          <w:rFonts w:ascii="黑体" w:eastAsia="黑体" w:hAnsi="黑体" w:hint="eastAsia"/>
          <w:b/>
          <w:bCs/>
          <w:sz w:val="24"/>
          <w:szCs w:val="24"/>
        </w:rPr>
        <w:t>概述</w:t>
      </w:r>
    </w:p>
    <w:p w14:paraId="0E7040A3" w14:textId="0683F78F"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7428AD4B" w14:textId="77777777" w:rsidR="007761F0" w:rsidRDefault="007761F0" w:rsidP="007761F0">
      <w:r>
        <w:rPr>
          <w:rFonts w:hint="eastAsia"/>
        </w:rPr>
        <w:t>掌握    生长、发育、成熟的基本概念、生长发育指标体系、儿童少年生长发育一般规律</w:t>
      </w:r>
    </w:p>
    <w:p w14:paraId="5A54836A" w14:textId="606740AA" w:rsidR="007761F0" w:rsidRDefault="007761F0" w:rsidP="007761F0">
      <w:r>
        <w:rPr>
          <w:rFonts w:hint="eastAsia"/>
        </w:rPr>
        <w:t>熟悉    生长发育的主要研究内容</w:t>
      </w:r>
    </w:p>
    <w:p w14:paraId="7742627B" w14:textId="303E5711" w:rsidR="007761F0" w:rsidRDefault="007761F0" w:rsidP="007761F0">
      <w:r>
        <w:rPr>
          <w:rFonts w:hint="eastAsia"/>
        </w:rPr>
        <w:t xml:space="preserve">了解    生长发育理论观及研究进展 </w:t>
      </w:r>
    </w:p>
    <w:p w14:paraId="6E3F498F"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0CF5E3B8" w14:textId="0D5F9643"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儿童少年</w:t>
      </w:r>
      <w:r>
        <w:rPr>
          <w:rFonts w:ascii="宋体" w:eastAsia="宋体" w:hAnsi="宋体" w:hint="eastAsia"/>
          <w:szCs w:val="21"/>
        </w:rPr>
        <w:t>生长发育一般规律</w:t>
      </w:r>
    </w:p>
    <w:p w14:paraId="502DCB8E"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lastRenderedPageBreak/>
        <w:t>3.</w:t>
      </w:r>
      <w:r w:rsidRPr="00843A3D">
        <w:rPr>
          <w:rFonts w:ascii="宋体" w:eastAsia="宋体" w:hAnsi="宋体" w:cs="宋体" w:hint="eastAsia"/>
          <w:b/>
          <w:bCs/>
          <w:color w:val="000000"/>
          <w:kern w:val="0"/>
          <w:szCs w:val="21"/>
        </w:rPr>
        <w:t>教学内容</w:t>
      </w:r>
    </w:p>
    <w:p w14:paraId="1F3C85CD" w14:textId="77777777" w:rsidR="007761F0" w:rsidRPr="00447FA6" w:rsidRDefault="007761F0" w:rsidP="00F8075A">
      <w:pPr>
        <w:numPr>
          <w:ilvl w:val="0"/>
          <w:numId w:val="2"/>
        </w:numPr>
        <w:rPr>
          <w:rFonts w:ascii="黑体" w:eastAsia="黑体" w:hAnsi="黑体"/>
        </w:rPr>
      </w:pPr>
      <w:r w:rsidRPr="00447FA6">
        <w:rPr>
          <w:rFonts w:ascii="黑体" w:eastAsia="黑体" w:hAnsi="黑体" w:hint="eastAsia"/>
        </w:rPr>
        <w:t>生长发育指标和研究内容</w:t>
      </w:r>
    </w:p>
    <w:p w14:paraId="6FE5CBC8" w14:textId="77777777" w:rsidR="007761F0" w:rsidRPr="00447FA6" w:rsidRDefault="007761F0" w:rsidP="00F8075A">
      <w:pPr>
        <w:numPr>
          <w:ilvl w:val="0"/>
          <w:numId w:val="2"/>
        </w:numPr>
        <w:rPr>
          <w:rFonts w:ascii="黑体" w:eastAsia="黑体" w:hAnsi="黑体"/>
        </w:rPr>
      </w:pPr>
      <w:r w:rsidRPr="00447FA6">
        <w:rPr>
          <w:rFonts w:ascii="黑体" w:eastAsia="黑体" w:hAnsi="黑体" w:hint="eastAsia"/>
        </w:rPr>
        <w:t>儿童少年生长一般规律</w:t>
      </w:r>
    </w:p>
    <w:p w14:paraId="5DC7AE57" w14:textId="77777777" w:rsidR="007761F0" w:rsidRPr="00447FA6" w:rsidRDefault="007761F0" w:rsidP="00F8075A">
      <w:pPr>
        <w:numPr>
          <w:ilvl w:val="0"/>
          <w:numId w:val="2"/>
        </w:numPr>
        <w:rPr>
          <w:rFonts w:ascii="黑体" w:eastAsia="黑体" w:hAnsi="黑体"/>
        </w:rPr>
      </w:pPr>
      <w:r w:rsidRPr="00447FA6">
        <w:rPr>
          <w:rFonts w:ascii="黑体" w:eastAsia="黑体" w:hAnsi="黑体" w:hint="eastAsia"/>
        </w:rPr>
        <w:t>生长发育理论观及其研究进展</w:t>
      </w:r>
    </w:p>
    <w:p w14:paraId="40F4537C"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783384B9"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6B77B4C0"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6A5E1A37"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7FA72F11" w14:textId="77777777" w:rsidR="002707D0" w:rsidRDefault="002707D0" w:rsidP="00F8075A">
      <w:pPr>
        <w:numPr>
          <w:ilvl w:val="0"/>
          <w:numId w:val="3"/>
        </w:numPr>
      </w:pPr>
      <w:r>
        <w:rPr>
          <w:rFonts w:hint="eastAsia"/>
        </w:rPr>
        <w:t>为什么在生长发育相关研究中不能随意拿“成熟度”来替代成熟？</w:t>
      </w:r>
    </w:p>
    <w:p w14:paraId="4BC5AA0D" w14:textId="77777777" w:rsidR="002707D0" w:rsidRDefault="002707D0" w:rsidP="00F8075A">
      <w:pPr>
        <w:numPr>
          <w:ilvl w:val="0"/>
          <w:numId w:val="3"/>
        </w:numPr>
      </w:pPr>
      <w:r>
        <w:rPr>
          <w:rFonts w:hint="eastAsia"/>
        </w:rPr>
        <w:t>儿童少年追赶性生长的积极意义和消极意义有哪些？</w:t>
      </w:r>
    </w:p>
    <w:p w14:paraId="7919A496" w14:textId="77777777" w:rsidR="002707D0" w:rsidRDefault="002707D0" w:rsidP="00F8075A">
      <w:pPr>
        <w:numPr>
          <w:ilvl w:val="0"/>
          <w:numId w:val="3"/>
        </w:numPr>
      </w:pPr>
      <w:r>
        <w:rPr>
          <w:rFonts w:hint="eastAsia"/>
        </w:rPr>
        <w:t>了解生长发育进化论、生态观和整体观，对研究生长发育规律及影响因素有</w:t>
      </w:r>
      <w:proofErr w:type="gramStart"/>
      <w:r>
        <w:rPr>
          <w:rFonts w:hint="eastAsia"/>
        </w:rPr>
        <w:t>何指导</w:t>
      </w:r>
      <w:proofErr w:type="gramEnd"/>
      <w:r>
        <w:rPr>
          <w:rFonts w:hint="eastAsia"/>
        </w:rPr>
        <w:t>作用？</w:t>
      </w:r>
    </w:p>
    <w:p w14:paraId="67CC15F6" w14:textId="77777777" w:rsidR="002707D0" w:rsidRDefault="002707D0" w:rsidP="002707D0">
      <w:pPr>
        <w:ind w:left="780"/>
      </w:pPr>
    </w:p>
    <w:p w14:paraId="1B7367CB" w14:textId="439CA848" w:rsidR="002707D0" w:rsidRPr="007761F0" w:rsidRDefault="007761F0" w:rsidP="007761F0">
      <w:pPr>
        <w:ind w:left="750"/>
        <w:jc w:val="center"/>
        <w:rPr>
          <w:rFonts w:ascii="黑体" w:eastAsia="黑体" w:hAnsi="黑体"/>
          <w:b/>
          <w:bCs/>
          <w:sz w:val="24"/>
          <w:szCs w:val="24"/>
        </w:rPr>
      </w:pPr>
      <w:r w:rsidRPr="007761F0">
        <w:rPr>
          <w:rFonts w:ascii="黑体" w:eastAsia="黑体" w:hAnsi="黑体" w:hint="eastAsia"/>
          <w:b/>
          <w:bCs/>
          <w:sz w:val="24"/>
          <w:szCs w:val="24"/>
        </w:rPr>
        <w:t xml:space="preserve">第三章 </w:t>
      </w:r>
      <w:r w:rsidR="002707D0" w:rsidRPr="007761F0">
        <w:rPr>
          <w:rFonts w:ascii="黑体" w:eastAsia="黑体" w:hAnsi="黑体" w:hint="eastAsia"/>
          <w:b/>
          <w:bCs/>
          <w:sz w:val="24"/>
          <w:szCs w:val="24"/>
        </w:rPr>
        <w:t>儿童少年身体发育</w:t>
      </w:r>
    </w:p>
    <w:p w14:paraId="34E98513"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5173A658" w14:textId="77777777" w:rsidR="007761F0" w:rsidRDefault="007761F0" w:rsidP="007761F0">
      <w:pPr>
        <w:ind w:firstLineChars="200" w:firstLine="420"/>
      </w:pPr>
      <w:r>
        <w:rPr>
          <w:rFonts w:hint="eastAsia"/>
        </w:rPr>
        <w:t>掌握    儿童少年体格发育的阶段变化、生长长期趋势、身体比例变化、健康相关体能和运动相关体能、体成分模型</w:t>
      </w:r>
    </w:p>
    <w:p w14:paraId="5CC15269" w14:textId="77777777" w:rsidR="007761F0" w:rsidRDefault="007761F0" w:rsidP="007761F0">
      <w:pPr>
        <w:ind w:firstLineChars="200" w:firstLine="420"/>
      </w:pPr>
      <w:r>
        <w:rPr>
          <w:rFonts w:hint="eastAsia"/>
        </w:rPr>
        <w:t>熟悉    体型发育、体能发育、体成分发育的年龄/性别特征及种族差异</w:t>
      </w:r>
    </w:p>
    <w:p w14:paraId="7F837B2E" w14:textId="77777777" w:rsidR="007761F0" w:rsidRDefault="007761F0" w:rsidP="007761F0">
      <w:pPr>
        <w:ind w:firstLineChars="200" w:firstLine="420"/>
      </w:pPr>
      <w:r>
        <w:rPr>
          <w:rFonts w:hint="eastAsia"/>
        </w:rPr>
        <w:t>了解    儿童少年脑发育</w:t>
      </w:r>
    </w:p>
    <w:p w14:paraId="6F2180BB"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73547D71" w14:textId="2FE946C7"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儿童少年</w:t>
      </w:r>
      <w:r>
        <w:rPr>
          <w:rFonts w:ascii="宋体" w:eastAsia="宋体" w:hAnsi="宋体" w:hint="eastAsia"/>
          <w:szCs w:val="21"/>
        </w:rPr>
        <w:t>体格发育</w:t>
      </w:r>
    </w:p>
    <w:p w14:paraId="0B5D4D78"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4AB5EF07" w14:textId="77777777" w:rsidR="007761F0" w:rsidRPr="00A320BF" w:rsidRDefault="007761F0" w:rsidP="00F8075A">
      <w:pPr>
        <w:numPr>
          <w:ilvl w:val="0"/>
          <w:numId w:val="4"/>
        </w:numPr>
        <w:rPr>
          <w:rFonts w:ascii="黑体" w:eastAsia="黑体" w:hAnsi="黑体"/>
        </w:rPr>
      </w:pPr>
      <w:r w:rsidRPr="00A320BF">
        <w:rPr>
          <w:rFonts w:ascii="黑体" w:eastAsia="黑体" w:hAnsi="黑体" w:hint="eastAsia"/>
        </w:rPr>
        <w:t>儿童少年体格发育</w:t>
      </w:r>
    </w:p>
    <w:p w14:paraId="409FB9D5" w14:textId="77777777" w:rsidR="007761F0" w:rsidRPr="00A320BF" w:rsidRDefault="007761F0" w:rsidP="00F8075A">
      <w:pPr>
        <w:numPr>
          <w:ilvl w:val="0"/>
          <w:numId w:val="4"/>
        </w:numPr>
        <w:rPr>
          <w:rFonts w:ascii="黑体" w:eastAsia="黑体" w:hAnsi="黑体"/>
        </w:rPr>
      </w:pPr>
      <w:r w:rsidRPr="00A320BF">
        <w:rPr>
          <w:rFonts w:ascii="黑体" w:eastAsia="黑体" w:hAnsi="黑体" w:hint="eastAsia"/>
        </w:rPr>
        <w:t>儿童少年体能发育</w:t>
      </w:r>
    </w:p>
    <w:p w14:paraId="4AA8F57F" w14:textId="77777777" w:rsidR="007761F0" w:rsidRPr="00A320BF" w:rsidRDefault="007761F0" w:rsidP="00F8075A">
      <w:pPr>
        <w:numPr>
          <w:ilvl w:val="0"/>
          <w:numId w:val="4"/>
        </w:numPr>
        <w:rPr>
          <w:rFonts w:ascii="黑体" w:eastAsia="黑体" w:hAnsi="黑体"/>
        </w:rPr>
      </w:pPr>
      <w:r w:rsidRPr="00A320BF">
        <w:rPr>
          <w:rFonts w:ascii="黑体" w:eastAsia="黑体" w:hAnsi="黑体" w:hint="eastAsia"/>
        </w:rPr>
        <w:t>儿童少年体成分发育</w:t>
      </w:r>
    </w:p>
    <w:p w14:paraId="4EDEF02A" w14:textId="77777777" w:rsidR="007761F0" w:rsidRPr="00A320BF" w:rsidRDefault="007761F0" w:rsidP="00F8075A">
      <w:pPr>
        <w:numPr>
          <w:ilvl w:val="0"/>
          <w:numId w:val="4"/>
        </w:numPr>
        <w:rPr>
          <w:rFonts w:ascii="黑体" w:eastAsia="黑体" w:hAnsi="黑体"/>
        </w:rPr>
      </w:pPr>
      <w:r w:rsidRPr="00A320BF">
        <w:rPr>
          <w:rFonts w:ascii="黑体" w:eastAsia="黑体" w:hAnsi="黑体" w:hint="eastAsia"/>
        </w:rPr>
        <w:t>儿童少年脑发育</w:t>
      </w:r>
    </w:p>
    <w:p w14:paraId="422D2486"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58DF0990"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7F7EADD4"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9DF9A06"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32DD0818" w14:textId="77777777" w:rsidR="002707D0" w:rsidRDefault="002707D0" w:rsidP="00F8075A">
      <w:pPr>
        <w:numPr>
          <w:ilvl w:val="0"/>
          <w:numId w:val="5"/>
        </w:numPr>
      </w:pPr>
      <w:r>
        <w:rPr>
          <w:rFonts w:hint="eastAsia"/>
        </w:rPr>
        <w:t>体格发育的四个阶段分别是什么？</w:t>
      </w:r>
    </w:p>
    <w:p w14:paraId="648C5982" w14:textId="77777777" w:rsidR="002707D0" w:rsidRDefault="002707D0" w:rsidP="00F8075A">
      <w:pPr>
        <w:numPr>
          <w:ilvl w:val="0"/>
          <w:numId w:val="5"/>
        </w:numPr>
      </w:pPr>
      <w:r>
        <w:rPr>
          <w:rFonts w:hint="eastAsia"/>
        </w:rPr>
        <w:t>了解生长长期趋势有何意义？</w:t>
      </w:r>
    </w:p>
    <w:p w14:paraId="7752B36E" w14:textId="77777777" w:rsidR="002707D0" w:rsidRDefault="002707D0" w:rsidP="00F8075A">
      <w:pPr>
        <w:numPr>
          <w:ilvl w:val="0"/>
          <w:numId w:val="5"/>
        </w:numPr>
      </w:pPr>
      <w:r>
        <w:rPr>
          <w:rFonts w:hint="eastAsia"/>
        </w:rPr>
        <w:t>请简述体成分模型的二成分、三成分、四成分模型。</w:t>
      </w:r>
    </w:p>
    <w:p w14:paraId="3ABA6FAF" w14:textId="77777777" w:rsidR="002707D0" w:rsidRDefault="002707D0" w:rsidP="002707D0">
      <w:pPr>
        <w:ind w:left="360"/>
      </w:pPr>
    </w:p>
    <w:p w14:paraId="1D5B55A2" w14:textId="06DBCE6B" w:rsidR="002707D0" w:rsidRPr="007761F0" w:rsidRDefault="007761F0" w:rsidP="007761F0">
      <w:pPr>
        <w:ind w:left="750"/>
        <w:jc w:val="center"/>
        <w:rPr>
          <w:rFonts w:ascii="黑体" w:eastAsia="黑体" w:hAnsi="黑体"/>
          <w:b/>
          <w:bCs/>
          <w:sz w:val="24"/>
          <w:szCs w:val="24"/>
        </w:rPr>
      </w:pPr>
      <w:r w:rsidRPr="007761F0">
        <w:rPr>
          <w:rFonts w:ascii="黑体" w:eastAsia="黑体" w:hAnsi="黑体" w:hint="eastAsia"/>
          <w:b/>
          <w:bCs/>
          <w:sz w:val="24"/>
          <w:szCs w:val="24"/>
        </w:rPr>
        <w:t xml:space="preserve">第四章 </w:t>
      </w:r>
      <w:r w:rsidR="002707D0" w:rsidRPr="007761F0">
        <w:rPr>
          <w:rFonts w:ascii="黑体" w:eastAsia="黑体" w:hAnsi="黑体" w:hint="eastAsia"/>
          <w:b/>
          <w:bCs/>
          <w:sz w:val="24"/>
          <w:szCs w:val="24"/>
        </w:rPr>
        <w:t>儿童少年心理行为发育</w:t>
      </w:r>
    </w:p>
    <w:p w14:paraId="35A6628C" w14:textId="0E32B41B"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691D265F" w14:textId="77777777" w:rsidR="007761F0" w:rsidRDefault="007761F0" w:rsidP="007761F0">
      <w:pPr>
        <w:ind w:firstLineChars="200" w:firstLine="420"/>
      </w:pPr>
      <w:r>
        <w:rPr>
          <w:rFonts w:hint="eastAsia"/>
        </w:rPr>
        <w:lastRenderedPageBreak/>
        <w:t>掌握    儿童少年认知能力发育的阶段性特征、自我意识的发展</w:t>
      </w:r>
    </w:p>
    <w:p w14:paraId="1E560792" w14:textId="77777777" w:rsidR="007761F0" w:rsidRDefault="007761F0" w:rsidP="007761F0">
      <w:pPr>
        <w:ind w:firstLineChars="200" w:firstLine="420"/>
      </w:pPr>
      <w:r>
        <w:rPr>
          <w:rFonts w:hint="eastAsia"/>
        </w:rPr>
        <w:t>熟悉    言语能力、情绪、个性、社会化发展</w:t>
      </w:r>
    </w:p>
    <w:p w14:paraId="0BA24BD9"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6C446FF6" w14:textId="363ED121"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儿童少年认知能力发育</w:t>
      </w:r>
    </w:p>
    <w:p w14:paraId="1888300C"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1A5A48C2" w14:textId="77777777" w:rsidR="007761F0" w:rsidRDefault="007761F0" w:rsidP="00F8075A">
      <w:pPr>
        <w:numPr>
          <w:ilvl w:val="0"/>
          <w:numId w:val="6"/>
        </w:numPr>
        <w:rPr>
          <w:rFonts w:ascii="黑体" w:eastAsia="黑体" w:hAnsi="黑体"/>
        </w:rPr>
      </w:pPr>
      <w:r>
        <w:rPr>
          <w:rFonts w:ascii="黑体" w:eastAsia="黑体" w:hAnsi="黑体" w:hint="eastAsia"/>
        </w:rPr>
        <w:t>儿童少年认知能力发育</w:t>
      </w:r>
    </w:p>
    <w:p w14:paraId="14A5FA52" w14:textId="77777777" w:rsidR="007761F0" w:rsidRDefault="007761F0" w:rsidP="00F8075A">
      <w:pPr>
        <w:numPr>
          <w:ilvl w:val="0"/>
          <w:numId w:val="6"/>
        </w:numPr>
        <w:rPr>
          <w:rFonts w:ascii="黑体" w:eastAsia="黑体" w:hAnsi="黑体"/>
        </w:rPr>
      </w:pPr>
      <w:r>
        <w:rPr>
          <w:rFonts w:ascii="黑体" w:eastAsia="黑体" w:hAnsi="黑体" w:hint="eastAsia"/>
        </w:rPr>
        <w:t>儿童少年言语能力发展</w:t>
      </w:r>
    </w:p>
    <w:p w14:paraId="3E80C5F9" w14:textId="77777777" w:rsidR="007761F0" w:rsidRDefault="007761F0" w:rsidP="00F8075A">
      <w:pPr>
        <w:numPr>
          <w:ilvl w:val="0"/>
          <w:numId w:val="6"/>
        </w:numPr>
        <w:rPr>
          <w:rFonts w:ascii="黑体" w:eastAsia="黑体" w:hAnsi="黑体"/>
        </w:rPr>
      </w:pPr>
      <w:r>
        <w:rPr>
          <w:rFonts w:ascii="黑体" w:eastAsia="黑体" w:hAnsi="黑体" w:hint="eastAsia"/>
        </w:rPr>
        <w:t>儿童少年情绪、个性及社会化发展</w:t>
      </w:r>
    </w:p>
    <w:p w14:paraId="379F9446"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00080D09"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4FE8D04F"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18C4FD4"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715BE8CE" w14:textId="77777777" w:rsidR="002707D0" w:rsidRDefault="002707D0" w:rsidP="00F8075A">
      <w:pPr>
        <w:numPr>
          <w:ilvl w:val="0"/>
          <w:numId w:val="8"/>
        </w:numPr>
      </w:pPr>
      <w:r>
        <w:rPr>
          <w:rFonts w:hint="eastAsia"/>
        </w:rPr>
        <w:t>皮亚杰将儿童的认知发育过程</w:t>
      </w:r>
      <w:proofErr w:type="gramStart"/>
      <w:r>
        <w:rPr>
          <w:rFonts w:hint="eastAsia"/>
        </w:rPr>
        <w:t>划分成哪四个</w:t>
      </w:r>
      <w:proofErr w:type="gramEnd"/>
      <w:r>
        <w:rPr>
          <w:rFonts w:hint="eastAsia"/>
        </w:rPr>
        <w:t>阶段，其阶段性行为特点有哪些？</w:t>
      </w:r>
    </w:p>
    <w:p w14:paraId="6DFF217E" w14:textId="77777777" w:rsidR="002707D0" w:rsidRDefault="002707D0" w:rsidP="00F8075A">
      <w:pPr>
        <w:numPr>
          <w:ilvl w:val="0"/>
          <w:numId w:val="8"/>
        </w:numPr>
      </w:pPr>
      <w:r>
        <w:rPr>
          <w:rFonts w:hint="eastAsia"/>
        </w:rPr>
        <w:t>自我意识的发展有何规律？</w:t>
      </w:r>
    </w:p>
    <w:p w14:paraId="6FB4C5F2" w14:textId="77777777" w:rsidR="002707D0" w:rsidRDefault="002707D0" w:rsidP="00F8075A">
      <w:pPr>
        <w:numPr>
          <w:ilvl w:val="0"/>
          <w:numId w:val="8"/>
        </w:numPr>
      </w:pPr>
      <w:r>
        <w:rPr>
          <w:rFonts w:hint="eastAsia"/>
        </w:rPr>
        <w:t>儿童少年言语能力发展的规律是什么？</w:t>
      </w:r>
    </w:p>
    <w:p w14:paraId="051AD9C4" w14:textId="77777777" w:rsidR="002707D0" w:rsidRDefault="002707D0" w:rsidP="002707D0">
      <w:pPr>
        <w:ind w:left="360"/>
      </w:pPr>
    </w:p>
    <w:p w14:paraId="7220E9A0" w14:textId="3FAE2AD0" w:rsidR="002707D0" w:rsidRPr="007761F0" w:rsidRDefault="007761F0" w:rsidP="007761F0">
      <w:pPr>
        <w:ind w:left="750"/>
        <w:jc w:val="center"/>
        <w:rPr>
          <w:rFonts w:ascii="黑体" w:eastAsia="黑体" w:hAnsi="黑体"/>
          <w:b/>
          <w:bCs/>
          <w:sz w:val="24"/>
          <w:szCs w:val="24"/>
        </w:rPr>
      </w:pPr>
      <w:r w:rsidRPr="007761F0">
        <w:rPr>
          <w:rFonts w:ascii="黑体" w:eastAsia="黑体" w:hAnsi="黑体" w:hint="eastAsia"/>
          <w:b/>
          <w:bCs/>
          <w:sz w:val="24"/>
          <w:szCs w:val="24"/>
        </w:rPr>
        <w:t xml:space="preserve">第五章 </w:t>
      </w:r>
      <w:r w:rsidR="002707D0" w:rsidRPr="007761F0">
        <w:rPr>
          <w:rFonts w:ascii="黑体" w:eastAsia="黑体" w:hAnsi="黑体" w:hint="eastAsia"/>
          <w:b/>
          <w:bCs/>
          <w:sz w:val="24"/>
          <w:szCs w:val="24"/>
        </w:rPr>
        <w:t>青春期发育</w:t>
      </w:r>
    </w:p>
    <w:p w14:paraId="07A01140" w14:textId="04268ADF"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3793BEB7" w14:textId="77777777" w:rsidR="007761F0" w:rsidRDefault="007761F0" w:rsidP="007761F0">
      <w:pPr>
        <w:ind w:firstLineChars="200" w:firstLine="420"/>
      </w:pPr>
      <w:r>
        <w:rPr>
          <w:rFonts w:hint="eastAsia"/>
        </w:rPr>
        <w:t>掌握    青春期定义和形态发育特点、青春期发育异常</w:t>
      </w:r>
    </w:p>
    <w:p w14:paraId="3A0849EC" w14:textId="77777777" w:rsidR="007761F0" w:rsidRDefault="007761F0" w:rsidP="007761F0">
      <w:pPr>
        <w:ind w:firstLineChars="200" w:firstLine="420"/>
      </w:pPr>
      <w:r>
        <w:rPr>
          <w:rFonts w:hint="eastAsia"/>
        </w:rPr>
        <w:t>熟悉    青春期性发育、性心理发育</w:t>
      </w:r>
    </w:p>
    <w:p w14:paraId="6B08BB99" w14:textId="77777777" w:rsidR="007761F0" w:rsidRPr="008C2409" w:rsidRDefault="007761F0" w:rsidP="007761F0">
      <w:pPr>
        <w:ind w:firstLineChars="200" w:firstLine="420"/>
      </w:pPr>
      <w:r>
        <w:rPr>
          <w:rFonts w:hint="eastAsia"/>
        </w:rPr>
        <w:t>了解    青春期神经-内分泌调控机制、青春期启动机制</w:t>
      </w:r>
    </w:p>
    <w:p w14:paraId="19C868A0"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386274DA" w14:textId="2C419EE5"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青春期生长发育</w:t>
      </w:r>
    </w:p>
    <w:p w14:paraId="3429A7E9"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2239E39A" w14:textId="77777777" w:rsidR="007761F0" w:rsidRPr="00E139F9" w:rsidRDefault="007761F0" w:rsidP="00F8075A">
      <w:pPr>
        <w:numPr>
          <w:ilvl w:val="0"/>
          <w:numId w:val="9"/>
        </w:numPr>
        <w:rPr>
          <w:rFonts w:ascii="黑体" w:eastAsia="黑体" w:hAnsi="黑体"/>
        </w:rPr>
      </w:pPr>
      <w:r w:rsidRPr="00E139F9">
        <w:rPr>
          <w:rFonts w:ascii="黑体" w:eastAsia="黑体" w:hAnsi="黑体" w:hint="eastAsia"/>
        </w:rPr>
        <w:t>青春期生长发育</w:t>
      </w:r>
    </w:p>
    <w:p w14:paraId="21DD5713" w14:textId="77777777" w:rsidR="007761F0" w:rsidRPr="00E139F9" w:rsidRDefault="007761F0" w:rsidP="00F8075A">
      <w:pPr>
        <w:numPr>
          <w:ilvl w:val="0"/>
          <w:numId w:val="9"/>
        </w:numPr>
        <w:rPr>
          <w:rFonts w:ascii="黑体" w:eastAsia="黑体" w:hAnsi="黑体"/>
        </w:rPr>
      </w:pPr>
      <w:r w:rsidRPr="00E139F9">
        <w:rPr>
          <w:rFonts w:ascii="黑体" w:eastAsia="黑体" w:hAnsi="黑体" w:hint="eastAsia"/>
        </w:rPr>
        <w:t>青春期内分泌变化和调控机制</w:t>
      </w:r>
    </w:p>
    <w:p w14:paraId="43623C5C" w14:textId="77777777" w:rsidR="007761F0" w:rsidRPr="00E139F9" w:rsidRDefault="007761F0" w:rsidP="00F8075A">
      <w:pPr>
        <w:numPr>
          <w:ilvl w:val="0"/>
          <w:numId w:val="9"/>
        </w:numPr>
        <w:rPr>
          <w:rFonts w:ascii="黑体" w:eastAsia="黑体" w:hAnsi="黑体"/>
        </w:rPr>
      </w:pPr>
      <w:r w:rsidRPr="00E139F9">
        <w:rPr>
          <w:rFonts w:ascii="黑体" w:eastAsia="黑体" w:hAnsi="黑体" w:hint="eastAsia"/>
        </w:rPr>
        <w:t>青春期发育异常</w:t>
      </w:r>
    </w:p>
    <w:p w14:paraId="60ECB594"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73FEDDBB"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138D4F83"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2F3022BE"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52CD018C" w14:textId="77777777" w:rsidR="002707D0" w:rsidRDefault="002707D0" w:rsidP="00F8075A">
      <w:pPr>
        <w:numPr>
          <w:ilvl w:val="0"/>
          <w:numId w:val="10"/>
        </w:numPr>
      </w:pPr>
      <w:r>
        <w:rPr>
          <w:rFonts w:hint="eastAsia"/>
        </w:rPr>
        <w:t>青春期的形态发育有何特点？</w:t>
      </w:r>
    </w:p>
    <w:p w14:paraId="1DC12856" w14:textId="77777777" w:rsidR="002707D0" w:rsidRDefault="002707D0" w:rsidP="00F8075A">
      <w:pPr>
        <w:numPr>
          <w:ilvl w:val="0"/>
          <w:numId w:val="10"/>
        </w:numPr>
      </w:pPr>
      <w:r>
        <w:rPr>
          <w:rFonts w:hint="eastAsia"/>
        </w:rPr>
        <w:t>对于青春期启动的机制，目前的研究有哪些发现？</w:t>
      </w:r>
    </w:p>
    <w:p w14:paraId="163521DE" w14:textId="77777777" w:rsidR="002707D0" w:rsidRDefault="002707D0" w:rsidP="00F8075A">
      <w:pPr>
        <w:numPr>
          <w:ilvl w:val="0"/>
          <w:numId w:val="10"/>
        </w:numPr>
      </w:pPr>
      <w:r>
        <w:rPr>
          <w:rFonts w:hint="eastAsia"/>
        </w:rPr>
        <w:t>真性性早熟、假性性早熟、部分性性早熟有何区别？</w:t>
      </w:r>
    </w:p>
    <w:p w14:paraId="0F610516" w14:textId="77777777" w:rsidR="002707D0" w:rsidRPr="00E139F9" w:rsidRDefault="002707D0" w:rsidP="002707D0">
      <w:pPr>
        <w:ind w:left="360"/>
      </w:pPr>
    </w:p>
    <w:p w14:paraId="180CE2C1" w14:textId="6287EB71" w:rsidR="002707D0" w:rsidRPr="007761F0" w:rsidRDefault="007761F0" w:rsidP="007761F0">
      <w:pPr>
        <w:jc w:val="center"/>
        <w:rPr>
          <w:rFonts w:ascii="黑体" w:eastAsia="黑体" w:hAnsi="黑体"/>
          <w:b/>
          <w:bCs/>
          <w:sz w:val="24"/>
          <w:szCs w:val="24"/>
        </w:rPr>
      </w:pPr>
      <w:r w:rsidRPr="007761F0">
        <w:rPr>
          <w:rFonts w:ascii="黑体" w:eastAsia="黑体" w:hAnsi="黑体" w:hint="eastAsia"/>
          <w:b/>
          <w:bCs/>
          <w:sz w:val="24"/>
          <w:szCs w:val="24"/>
        </w:rPr>
        <w:lastRenderedPageBreak/>
        <w:t xml:space="preserve">第六章 </w:t>
      </w:r>
      <w:r w:rsidR="002707D0" w:rsidRPr="007761F0">
        <w:rPr>
          <w:rFonts w:ascii="黑体" w:eastAsia="黑体" w:hAnsi="黑体" w:hint="eastAsia"/>
          <w:b/>
          <w:bCs/>
          <w:sz w:val="24"/>
          <w:szCs w:val="24"/>
        </w:rPr>
        <w:t>生长发育影响因素</w:t>
      </w:r>
    </w:p>
    <w:p w14:paraId="635123B5" w14:textId="66249256"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4938A2E8" w14:textId="77777777" w:rsidR="007761F0" w:rsidRDefault="007761F0" w:rsidP="007761F0">
      <w:pPr>
        <w:ind w:firstLineChars="200" w:firstLine="420"/>
      </w:pPr>
      <w:r>
        <w:rPr>
          <w:rFonts w:hint="eastAsia"/>
        </w:rPr>
        <w:t>掌握    生长发育的影响因素的主要类别</w:t>
      </w:r>
    </w:p>
    <w:p w14:paraId="1CCE6CE2" w14:textId="77777777" w:rsidR="007761F0" w:rsidRDefault="007761F0" w:rsidP="007761F0">
      <w:pPr>
        <w:ind w:firstLineChars="200" w:firstLine="420"/>
      </w:pPr>
      <w:r>
        <w:rPr>
          <w:rFonts w:hint="eastAsia"/>
        </w:rPr>
        <w:t>熟悉    遗传影响因素、社会决定因素、环境影响因素对生长发育的影响</w:t>
      </w:r>
    </w:p>
    <w:p w14:paraId="6B1B4FFC"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11D86C1D" w14:textId="6D019B4E" w:rsidR="007761F0" w:rsidRPr="007761F0" w:rsidRDefault="007761F0" w:rsidP="007761F0">
      <w:pPr>
        <w:widowControl/>
        <w:spacing w:beforeLines="50" w:before="156" w:afterLines="50" w:after="156"/>
        <w:ind w:firstLineChars="200" w:firstLine="420"/>
        <w:jc w:val="left"/>
        <w:rPr>
          <w:rFonts w:ascii="宋体" w:eastAsia="宋体" w:hAnsi="宋体"/>
          <w:szCs w:val="21"/>
        </w:rPr>
      </w:pPr>
      <w:r w:rsidRPr="007761F0">
        <w:rPr>
          <w:rFonts w:ascii="宋体" w:eastAsia="宋体" w:hAnsi="宋体" w:hint="eastAsia"/>
          <w:szCs w:val="21"/>
        </w:rPr>
        <w:t>生长发育</w:t>
      </w:r>
      <w:r>
        <w:rPr>
          <w:rFonts w:ascii="宋体" w:eastAsia="宋体" w:hAnsi="宋体" w:hint="eastAsia"/>
          <w:szCs w:val="21"/>
        </w:rPr>
        <w:t>的影响因素主要类别</w:t>
      </w:r>
    </w:p>
    <w:p w14:paraId="36B847DD"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135A3B63" w14:textId="77777777" w:rsidR="007761F0" w:rsidRPr="00A62B67" w:rsidRDefault="007761F0" w:rsidP="00F8075A">
      <w:pPr>
        <w:numPr>
          <w:ilvl w:val="0"/>
          <w:numId w:val="11"/>
        </w:numPr>
        <w:rPr>
          <w:rFonts w:ascii="黑体" w:eastAsia="黑体" w:hAnsi="黑体"/>
        </w:rPr>
      </w:pPr>
      <w:r w:rsidRPr="00B4102A">
        <w:rPr>
          <w:rFonts w:ascii="黑体" w:eastAsia="黑体" w:hAnsi="黑体" w:hint="eastAsia"/>
        </w:rPr>
        <w:t>生长发育的遗传影响因素</w:t>
      </w:r>
    </w:p>
    <w:p w14:paraId="07A5009D" w14:textId="77777777" w:rsidR="007761F0" w:rsidRPr="00B4102A" w:rsidRDefault="007761F0" w:rsidP="00F8075A">
      <w:pPr>
        <w:numPr>
          <w:ilvl w:val="0"/>
          <w:numId w:val="11"/>
        </w:numPr>
        <w:rPr>
          <w:rFonts w:ascii="黑体" w:eastAsia="黑体" w:hAnsi="黑体"/>
        </w:rPr>
      </w:pPr>
      <w:r w:rsidRPr="00B4102A">
        <w:rPr>
          <w:rFonts w:ascii="黑体" w:eastAsia="黑体" w:hAnsi="黑体" w:hint="eastAsia"/>
        </w:rPr>
        <w:t>生长发育的社会决定因素</w:t>
      </w:r>
    </w:p>
    <w:p w14:paraId="60152AA0" w14:textId="77777777" w:rsidR="007761F0" w:rsidRPr="00B4102A" w:rsidRDefault="007761F0" w:rsidP="00F8075A">
      <w:pPr>
        <w:numPr>
          <w:ilvl w:val="0"/>
          <w:numId w:val="11"/>
        </w:numPr>
        <w:rPr>
          <w:rFonts w:ascii="黑体" w:eastAsia="黑体" w:hAnsi="黑体"/>
        </w:rPr>
      </w:pPr>
      <w:r w:rsidRPr="00B4102A">
        <w:rPr>
          <w:rFonts w:ascii="黑体" w:eastAsia="黑体" w:hAnsi="黑体" w:hint="eastAsia"/>
        </w:rPr>
        <w:t>生长发育的环境影响因素</w:t>
      </w:r>
    </w:p>
    <w:p w14:paraId="56A9AD05" w14:textId="77777777" w:rsidR="007761F0" w:rsidRPr="00843A3D" w:rsidRDefault="007761F0" w:rsidP="007761F0">
      <w:pPr>
        <w:widowControl/>
        <w:spacing w:beforeLines="50" w:before="156" w:afterLines="50" w:after="156"/>
        <w:ind w:firstLineChars="200" w:firstLine="422"/>
        <w:jc w:val="left"/>
        <w:rPr>
          <w:rFonts w:ascii="宋体" w:eastAsia="宋体" w:hAnsi="宋体"/>
          <w:b/>
          <w:bCs/>
          <w:szCs w:val="21"/>
        </w:rPr>
      </w:pPr>
    </w:p>
    <w:p w14:paraId="465F7A73"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57E95B41"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2E5E9F69"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7F164DF7"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4FF7898E" w14:textId="77777777" w:rsidR="002707D0" w:rsidRDefault="002707D0" w:rsidP="00F8075A">
      <w:pPr>
        <w:numPr>
          <w:ilvl w:val="0"/>
          <w:numId w:val="12"/>
        </w:numPr>
      </w:pPr>
      <w:r>
        <w:rPr>
          <w:rFonts w:hint="eastAsia"/>
        </w:rPr>
        <w:t>如何鉴别环境因素还是遗传因素对生长发育的影响更大？</w:t>
      </w:r>
    </w:p>
    <w:p w14:paraId="6664DE1B" w14:textId="77777777" w:rsidR="002707D0" w:rsidRDefault="002707D0" w:rsidP="00F8075A">
      <w:pPr>
        <w:numPr>
          <w:ilvl w:val="0"/>
          <w:numId w:val="12"/>
        </w:numPr>
      </w:pPr>
      <w:r>
        <w:rPr>
          <w:rFonts w:hint="eastAsia"/>
        </w:rPr>
        <w:t>个体儿童是否能实现完全性赶上生长，取决于哪些因素？</w:t>
      </w:r>
    </w:p>
    <w:p w14:paraId="46A9A3A0" w14:textId="77777777" w:rsidR="002707D0" w:rsidRDefault="002707D0" w:rsidP="00F8075A">
      <w:pPr>
        <w:numPr>
          <w:ilvl w:val="0"/>
          <w:numId w:val="12"/>
        </w:numPr>
      </w:pPr>
      <w:r>
        <w:rPr>
          <w:rFonts w:hint="eastAsia"/>
        </w:rPr>
        <w:t>为什么说遗传决定生长发育的潜力而环境因素决定生长发育的现实性？</w:t>
      </w:r>
    </w:p>
    <w:p w14:paraId="74F70797" w14:textId="77777777" w:rsidR="002707D0" w:rsidRDefault="002707D0" w:rsidP="002707D0">
      <w:pPr>
        <w:ind w:left="360"/>
      </w:pPr>
    </w:p>
    <w:p w14:paraId="43EB1D39" w14:textId="3DF565A3" w:rsidR="002707D0" w:rsidRPr="007761F0" w:rsidRDefault="002707D0" w:rsidP="007761F0">
      <w:pPr>
        <w:jc w:val="center"/>
        <w:rPr>
          <w:rFonts w:ascii="黑体" w:eastAsia="黑体" w:hAnsi="黑体"/>
          <w:b/>
          <w:bCs/>
          <w:sz w:val="24"/>
          <w:szCs w:val="24"/>
        </w:rPr>
      </w:pPr>
      <w:r w:rsidRPr="007761F0">
        <w:rPr>
          <w:rFonts w:ascii="黑体" w:eastAsia="黑体" w:hAnsi="黑体" w:hint="eastAsia"/>
          <w:b/>
          <w:bCs/>
          <w:sz w:val="24"/>
          <w:szCs w:val="24"/>
        </w:rPr>
        <w:t>第</w:t>
      </w:r>
      <w:r w:rsidR="007761F0" w:rsidRPr="007761F0">
        <w:rPr>
          <w:rFonts w:ascii="黑体" w:eastAsia="黑体" w:hAnsi="黑体" w:hint="eastAsia"/>
          <w:b/>
          <w:bCs/>
          <w:sz w:val="24"/>
          <w:szCs w:val="24"/>
        </w:rPr>
        <w:t>七</w:t>
      </w:r>
      <w:r w:rsidRPr="007761F0">
        <w:rPr>
          <w:rFonts w:ascii="黑体" w:eastAsia="黑体" w:hAnsi="黑体" w:hint="eastAsia"/>
          <w:b/>
          <w:bCs/>
          <w:sz w:val="24"/>
          <w:szCs w:val="24"/>
        </w:rPr>
        <w:t>章 生长发育调查与评价</w:t>
      </w:r>
    </w:p>
    <w:p w14:paraId="65F15474" w14:textId="7AEBC4B0"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2635B61C" w14:textId="77777777" w:rsidR="007761F0" w:rsidRDefault="007761F0" w:rsidP="007761F0">
      <w:pPr>
        <w:ind w:firstLineChars="200" w:firstLine="420"/>
      </w:pPr>
      <w:r>
        <w:rPr>
          <w:rFonts w:hint="eastAsia"/>
        </w:rPr>
        <w:t>掌握    生长发育调查方法、生长发育评价方法</w:t>
      </w:r>
    </w:p>
    <w:p w14:paraId="75982729" w14:textId="77777777" w:rsidR="007761F0" w:rsidRDefault="007761F0" w:rsidP="007761F0">
      <w:pPr>
        <w:ind w:firstLineChars="200" w:firstLine="420"/>
      </w:pPr>
      <w:r>
        <w:rPr>
          <w:rFonts w:hint="eastAsia"/>
        </w:rPr>
        <w:t xml:space="preserve">熟悉    生长发育调查设计  </w:t>
      </w:r>
    </w:p>
    <w:p w14:paraId="53A56F66"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0CAF73F3" w14:textId="11B91FDF" w:rsidR="007761F0" w:rsidRPr="00F13C4B" w:rsidRDefault="00F13C4B" w:rsidP="007761F0">
      <w:pPr>
        <w:widowControl/>
        <w:spacing w:beforeLines="50" w:before="156" w:afterLines="50" w:after="156"/>
        <w:ind w:firstLineChars="200" w:firstLine="420"/>
        <w:jc w:val="left"/>
        <w:rPr>
          <w:rFonts w:ascii="宋体" w:eastAsia="宋体" w:hAnsi="宋体"/>
          <w:szCs w:val="21"/>
        </w:rPr>
      </w:pPr>
      <w:r w:rsidRPr="00F13C4B">
        <w:rPr>
          <w:rFonts w:ascii="宋体" w:eastAsia="宋体" w:hAnsi="宋体" w:hint="eastAsia"/>
          <w:szCs w:val="21"/>
        </w:rPr>
        <w:t>生长发育</w:t>
      </w:r>
      <w:r>
        <w:rPr>
          <w:rFonts w:ascii="宋体" w:eastAsia="宋体" w:hAnsi="宋体" w:hint="eastAsia"/>
          <w:szCs w:val="21"/>
        </w:rPr>
        <w:t>的调查方法和评价方法</w:t>
      </w:r>
    </w:p>
    <w:p w14:paraId="41FFE73A"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64BD24D4" w14:textId="77777777" w:rsidR="00F13C4B" w:rsidRPr="00A35651" w:rsidRDefault="00F13C4B" w:rsidP="00F8075A">
      <w:pPr>
        <w:numPr>
          <w:ilvl w:val="0"/>
          <w:numId w:val="13"/>
        </w:numPr>
        <w:rPr>
          <w:rFonts w:ascii="黑体" w:eastAsia="黑体" w:hAnsi="黑体"/>
        </w:rPr>
      </w:pPr>
      <w:r w:rsidRPr="00A35651">
        <w:rPr>
          <w:rFonts w:ascii="黑体" w:eastAsia="黑体" w:hAnsi="黑体" w:hint="eastAsia"/>
        </w:rPr>
        <w:t>生长发育调查方法</w:t>
      </w:r>
    </w:p>
    <w:p w14:paraId="473ACB22" w14:textId="77777777" w:rsidR="00F13C4B" w:rsidRPr="00A35651" w:rsidRDefault="00F13C4B" w:rsidP="00F8075A">
      <w:pPr>
        <w:numPr>
          <w:ilvl w:val="0"/>
          <w:numId w:val="13"/>
        </w:numPr>
        <w:rPr>
          <w:rFonts w:ascii="黑体" w:eastAsia="黑体" w:hAnsi="黑体"/>
        </w:rPr>
      </w:pPr>
      <w:r w:rsidRPr="00A35651">
        <w:rPr>
          <w:rFonts w:ascii="黑体" w:eastAsia="黑体" w:hAnsi="黑体" w:hint="eastAsia"/>
        </w:rPr>
        <w:t>生长发育调查设计</w:t>
      </w:r>
    </w:p>
    <w:p w14:paraId="358FA354" w14:textId="77777777" w:rsidR="00F13C4B" w:rsidRPr="00A35651" w:rsidRDefault="00F13C4B" w:rsidP="00F8075A">
      <w:pPr>
        <w:numPr>
          <w:ilvl w:val="0"/>
          <w:numId w:val="13"/>
        </w:numPr>
        <w:rPr>
          <w:rFonts w:ascii="黑体" w:eastAsia="黑体" w:hAnsi="黑体"/>
        </w:rPr>
      </w:pPr>
      <w:r w:rsidRPr="00A35651">
        <w:rPr>
          <w:rFonts w:ascii="黑体" w:eastAsia="黑体" w:hAnsi="黑体" w:hint="eastAsia"/>
        </w:rPr>
        <w:t>生长发育评价</w:t>
      </w:r>
    </w:p>
    <w:p w14:paraId="3BB44BCD" w14:textId="77777777" w:rsidR="007761F0" w:rsidRPr="00843A3D" w:rsidRDefault="007761F0" w:rsidP="007761F0">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0ECCD210" w14:textId="77777777" w:rsidR="007761F0" w:rsidRPr="00843A3D" w:rsidRDefault="007761F0" w:rsidP="007761F0">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62A37A70" w14:textId="77777777" w:rsidR="007761F0" w:rsidRPr="00843A3D" w:rsidRDefault="007761F0" w:rsidP="007761F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49D1798" w14:textId="77777777" w:rsidR="007761F0" w:rsidRDefault="007761F0" w:rsidP="007761F0">
      <w:pPr>
        <w:pStyle w:val="af"/>
        <w:ind w:leftChars="0" w:left="0"/>
        <w:rPr>
          <w:rFonts w:ascii="黑体" w:eastAsia="黑体" w:hAnsi="黑体"/>
          <w:szCs w:val="21"/>
        </w:rPr>
      </w:pPr>
      <w:r>
        <w:rPr>
          <w:rFonts w:hint="eastAsia"/>
          <w:szCs w:val="21"/>
        </w:rPr>
        <w:t>回答以下问题：</w:t>
      </w:r>
    </w:p>
    <w:p w14:paraId="26F78F40" w14:textId="77777777" w:rsidR="002707D0" w:rsidRDefault="002707D0" w:rsidP="00F8075A">
      <w:pPr>
        <w:numPr>
          <w:ilvl w:val="0"/>
          <w:numId w:val="14"/>
        </w:numPr>
      </w:pPr>
      <w:r>
        <w:rPr>
          <w:rFonts w:hint="eastAsia"/>
        </w:rPr>
        <w:lastRenderedPageBreak/>
        <w:t>生长监测与追踪调查有</w:t>
      </w:r>
      <w:proofErr w:type="gramStart"/>
      <w:r>
        <w:rPr>
          <w:rFonts w:hint="eastAsia"/>
        </w:rPr>
        <w:t>何相同</w:t>
      </w:r>
      <w:proofErr w:type="gramEnd"/>
      <w:r>
        <w:rPr>
          <w:rFonts w:hint="eastAsia"/>
        </w:rPr>
        <w:t>点、不同点？</w:t>
      </w:r>
    </w:p>
    <w:p w14:paraId="023F52B6" w14:textId="77777777" w:rsidR="002707D0" w:rsidRDefault="002707D0" w:rsidP="00F8075A">
      <w:pPr>
        <w:numPr>
          <w:ilvl w:val="0"/>
          <w:numId w:val="14"/>
        </w:numPr>
      </w:pPr>
      <w:r>
        <w:rPr>
          <w:rFonts w:hint="eastAsia"/>
        </w:rPr>
        <w:t>生长发育评价包含哪些内容？</w:t>
      </w:r>
    </w:p>
    <w:p w14:paraId="5254B608" w14:textId="77777777" w:rsidR="002707D0" w:rsidRDefault="002707D0" w:rsidP="00F8075A">
      <w:pPr>
        <w:numPr>
          <w:ilvl w:val="0"/>
          <w:numId w:val="14"/>
        </w:numPr>
      </w:pPr>
      <w:r>
        <w:rPr>
          <w:rFonts w:hint="eastAsia"/>
        </w:rPr>
        <w:t>LMS法在生长发育评价的实际应用中具有哪些优势？</w:t>
      </w:r>
    </w:p>
    <w:p w14:paraId="16D8274E" w14:textId="77777777" w:rsidR="002707D0" w:rsidRPr="008C2409" w:rsidRDefault="002707D0" w:rsidP="002707D0">
      <w:pPr>
        <w:ind w:left="360"/>
      </w:pPr>
    </w:p>
    <w:p w14:paraId="7D689002" w14:textId="6D7773D3" w:rsidR="002707D0" w:rsidRPr="00F13C4B" w:rsidRDefault="002707D0" w:rsidP="00F13C4B">
      <w:pPr>
        <w:jc w:val="center"/>
        <w:rPr>
          <w:rFonts w:ascii="黑体" w:eastAsia="黑体" w:hAnsi="黑体"/>
          <w:b/>
          <w:bCs/>
          <w:sz w:val="24"/>
          <w:szCs w:val="24"/>
        </w:rPr>
      </w:pPr>
      <w:r w:rsidRPr="00F13C4B">
        <w:rPr>
          <w:rFonts w:ascii="黑体" w:eastAsia="黑体" w:hAnsi="黑体" w:hint="eastAsia"/>
          <w:b/>
          <w:bCs/>
          <w:sz w:val="24"/>
          <w:szCs w:val="24"/>
        </w:rPr>
        <w:t>第</w:t>
      </w:r>
      <w:r w:rsidR="00F13C4B" w:rsidRPr="00F13C4B">
        <w:rPr>
          <w:rFonts w:ascii="黑体" w:eastAsia="黑体" w:hAnsi="黑体" w:hint="eastAsia"/>
          <w:b/>
          <w:bCs/>
          <w:sz w:val="24"/>
          <w:szCs w:val="24"/>
        </w:rPr>
        <w:t>八</w:t>
      </w:r>
      <w:r w:rsidRPr="00F13C4B">
        <w:rPr>
          <w:rFonts w:ascii="黑体" w:eastAsia="黑体" w:hAnsi="黑体" w:hint="eastAsia"/>
          <w:b/>
          <w:bCs/>
          <w:sz w:val="24"/>
          <w:szCs w:val="24"/>
        </w:rPr>
        <w:t>章 儿童少年健康</w:t>
      </w:r>
      <w:r w:rsidR="00F13C4B" w:rsidRPr="00F13C4B">
        <w:rPr>
          <w:rFonts w:ascii="黑体" w:eastAsia="黑体" w:hAnsi="黑体" w:hint="eastAsia"/>
          <w:b/>
          <w:bCs/>
          <w:sz w:val="24"/>
          <w:szCs w:val="24"/>
        </w:rPr>
        <w:t>问题和健康促进策略</w:t>
      </w:r>
    </w:p>
    <w:p w14:paraId="02038481"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36B38CBD" w14:textId="633145DF" w:rsidR="0072604D" w:rsidRDefault="00F13C4B" w:rsidP="0072604D">
      <w:pPr>
        <w:ind w:firstLineChars="200" w:firstLine="420"/>
      </w:pPr>
      <w:r>
        <w:rPr>
          <w:rFonts w:hint="eastAsia"/>
        </w:rPr>
        <w:t>掌握    儿童少年健康指标体系</w:t>
      </w:r>
      <w:r w:rsidR="0072604D">
        <w:rPr>
          <w:rFonts w:hint="eastAsia"/>
        </w:rPr>
        <w:t>、青少年健康危险行为的定义、分类；儿童少年健康的生命历程观</w:t>
      </w:r>
    </w:p>
    <w:p w14:paraId="100D1708" w14:textId="2486BC26" w:rsidR="00F13C4B" w:rsidRDefault="00F13C4B" w:rsidP="00F13C4B">
      <w:pPr>
        <w:ind w:firstLineChars="200" w:firstLine="420"/>
      </w:pPr>
      <w:r>
        <w:rPr>
          <w:rFonts w:hint="eastAsia"/>
        </w:rPr>
        <w:t>熟悉    中国儿童少年群体健康状况、重要健康问题</w:t>
      </w:r>
      <w:r w:rsidR="0072604D">
        <w:rPr>
          <w:rFonts w:hint="eastAsia"/>
        </w:rPr>
        <w:t>；儿童少年健康促进策略</w:t>
      </w:r>
    </w:p>
    <w:p w14:paraId="613938B0" w14:textId="2F3F623A" w:rsidR="00F13C4B" w:rsidRDefault="00F13C4B" w:rsidP="00F13C4B">
      <w:pPr>
        <w:ind w:firstLineChars="200" w:firstLine="420"/>
      </w:pPr>
      <w:r>
        <w:rPr>
          <w:rFonts w:hint="eastAsia"/>
        </w:rPr>
        <w:t>了解    社会变革给中国儿少卫生带来的新课题</w:t>
      </w:r>
    </w:p>
    <w:p w14:paraId="5FDB8A83"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045DA7EC" w14:textId="1488D1BA" w:rsidR="00F13C4B" w:rsidRPr="00F13C4B" w:rsidRDefault="00F13C4B" w:rsidP="00F13C4B">
      <w:pPr>
        <w:widowControl/>
        <w:spacing w:beforeLines="50" w:before="156" w:afterLines="50" w:after="156"/>
        <w:ind w:firstLineChars="200" w:firstLine="420"/>
        <w:jc w:val="left"/>
        <w:rPr>
          <w:rFonts w:ascii="宋体" w:eastAsia="宋体" w:hAnsi="宋体"/>
          <w:szCs w:val="21"/>
        </w:rPr>
      </w:pPr>
      <w:r w:rsidRPr="00F13C4B">
        <w:rPr>
          <w:rFonts w:ascii="宋体" w:eastAsia="宋体" w:hAnsi="宋体" w:hint="eastAsia"/>
          <w:szCs w:val="21"/>
        </w:rPr>
        <w:t>中国儿童少年</w:t>
      </w:r>
      <w:r>
        <w:rPr>
          <w:rFonts w:hint="eastAsia"/>
        </w:rPr>
        <w:t>群体健康状况、重要健康问题</w:t>
      </w:r>
      <w:r w:rsidR="0072604D">
        <w:rPr>
          <w:rFonts w:hint="eastAsia"/>
        </w:rPr>
        <w:t>；健康的生命历程观</w:t>
      </w:r>
    </w:p>
    <w:p w14:paraId="17FFC488"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43551E44" w14:textId="09D4CB47" w:rsidR="00F13C4B" w:rsidRPr="00A62B67" w:rsidRDefault="00F13C4B" w:rsidP="00F8075A">
      <w:pPr>
        <w:numPr>
          <w:ilvl w:val="0"/>
          <w:numId w:val="15"/>
        </w:numPr>
        <w:rPr>
          <w:rFonts w:ascii="黑体" w:eastAsia="黑体" w:hAnsi="黑体"/>
        </w:rPr>
      </w:pPr>
      <w:r w:rsidRPr="00A62B67">
        <w:rPr>
          <w:rFonts w:ascii="黑体" w:eastAsia="黑体" w:hAnsi="黑体" w:hint="eastAsia"/>
        </w:rPr>
        <w:t>儿童少年健康</w:t>
      </w:r>
      <w:r w:rsidR="0072604D">
        <w:rPr>
          <w:rFonts w:ascii="黑体" w:eastAsia="黑体" w:hAnsi="黑体" w:hint="eastAsia"/>
        </w:rPr>
        <w:t>问题</w:t>
      </w:r>
    </w:p>
    <w:p w14:paraId="3376F544" w14:textId="129E8988" w:rsidR="00F13C4B" w:rsidRPr="00A62B67" w:rsidRDefault="00F13C4B" w:rsidP="00F8075A">
      <w:pPr>
        <w:numPr>
          <w:ilvl w:val="0"/>
          <w:numId w:val="15"/>
        </w:numPr>
        <w:rPr>
          <w:rFonts w:ascii="黑体" w:eastAsia="黑体" w:hAnsi="黑体"/>
        </w:rPr>
      </w:pPr>
      <w:r w:rsidRPr="00A62B67">
        <w:rPr>
          <w:rFonts w:ascii="黑体" w:eastAsia="黑体" w:hAnsi="黑体" w:hint="eastAsia"/>
        </w:rPr>
        <w:t>儿童少年</w:t>
      </w:r>
      <w:r w:rsidR="0072604D">
        <w:rPr>
          <w:rFonts w:ascii="黑体" w:eastAsia="黑体" w:hAnsi="黑体" w:hint="eastAsia"/>
        </w:rPr>
        <w:t>健康的生命历程观</w:t>
      </w:r>
    </w:p>
    <w:p w14:paraId="013C6B0E" w14:textId="77777777" w:rsidR="0072604D" w:rsidRPr="0072604D" w:rsidRDefault="00F13C4B" w:rsidP="00F8075A">
      <w:pPr>
        <w:numPr>
          <w:ilvl w:val="0"/>
          <w:numId w:val="15"/>
        </w:numPr>
        <w:rPr>
          <w:rFonts w:ascii="宋体" w:eastAsia="宋体" w:hAnsi="宋体" w:cs="宋体"/>
          <w:b/>
          <w:bCs/>
          <w:color w:val="000000"/>
          <w:kern w:val="0"/>
          <w:szCs w:val="21"/>
        </w:rPr>
      </w:pPr>
      <w:r w:rsidRPr="00A62B67">
        <w:rPr>
          <w:rFonts w:ascii="黑体" w:eastAsia="黑体" w:hAnsi="黑体" w:hint="eastAsia"/>
        </w:rPr>
        <w:t>儿童少年健康</w:t>
      </w:r>
      <w:r w:rsidR="0072604D">
        <w:rPr>
          <w:rFonts w:ascii="黑体" w:eastAsia="黑体" w:hAnsi="黑体" w:hint="eastAsia"/>
        </w:rPr>
        <w:t>促进策略</w:t>
      </w:r>
    </w:p>
    <w:p w14:paraId="0B505872" w14:textId="77777777" w:rsidR="0072604D" w:rsidRDefault="0072604D" w:rsidP="0072604D">
      <w:pPr>
        <w:ind w:left="405"/>
        <w:rPr>
          <w:rFonts w:ascii="黑体" w:eastAsia="黑体" w:hAnsi="黑体"/>
        </w:rPr>
      </w:pPr>
    </w:p>
    <w:p w14:paraId="46651B23" w14:textId="05E3B2D5" w:rsidR="00F13C4B" w:rsidRPr="00843A3D" w:rsidRDefault="00F13C4B" w:rsidP="0072604D">
      <w:pPr>
        <w:ind w:left="405"/>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2FCEDF2A" w14:textId="77777777" w:rsidR="00F13C4B" w:rsidRPr="00843A3D" w:rsidRDefault="00F13C4B" w:rsidP="00F13C4B">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2E5412BE" w14:textId="77777777" w:rsidR="00F13C4B" w:rsidRPr="00843A3D" w:rsidRDefault="00F13C4B" w:rsidP="00F13C4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6A5FDD9C" w14:textId="77777777" w:rsidR="00F13C4B" w:rsidRDefault="00F13C4B" w:rsidP="00F13C4B">
      <w:pPr>
        <w:pStyle w:val="af"/>
        <w:ind w:leftChars="0" w:left="0"/>
        <w:rPr>
          <w:rFonts w:ascii="黑体" w:eastAsia="黑体" w:hAnsi="黑体"/>
          <w:szCs w:val="21"/>
        </w:rPr>
      </w:pPr>
      <w:r>
        <w:rPr>
          <w:rFonts w:hint="eastAsia"/>
          <w:szCs w:val="21"/>
        </w:rPr>
        <w:t>回答以下问题：</w:t>
      </w:r>
    </w:p>
    <w:p w14:paraId="13528A6B" w14:textId="77777777" w:rsidR="002707D0" w:rsidRDefault="002707D0" w:rsidP="00F8075A">
      <w:pPr>
        <w:numPr>
          <w:ilvl w:val="0"/>
          <w:numId w:val="16"/>
        </w:numPr>
      </w:pPr>
      <w:r>
        <w:rPr>
          <w:rFonts w:hint="eastAsia"/>
        </w:rPr>
        <w:t>中国学生体能水平下降有哪些原因？</w:t>
      </w:r>
    </w:p>
    <w:p w14:paraId="6094F739" w14:textId="77777777" w:rsidR="002707D0" w:rsidRDefault="002707D0" w:rsidP="00F8075A">
      <w:pPr>
        <w:numPr>
          <w:ilvl w:val="0"/>
          <w:numId w:val="16"/>
        </w:numPr>
      </w:pPr>
      <w:r>
        <w:rPr>
          <w:rFonts w:hint="eastAsia"/>
        </w:rPr>
        <w:t>当今我国儿童少年重要健康问题主要表现在哪些方面？</w:t>
      </w:r>
    </w:p>
    <w:p w14:paraId="4DDD2311" w14:textId="245DBBD4" w:rsidR="002707D0" w:rsidRDefault="002707D0" w:rsidP="00F8075A">
      <w:pPr>
        <w:numPr>
          <w:ilvl w:val="0"/>
          <w:numId w:val="16"/>
        </w:numPr>
      </w:pPr>
      <w:r>
        <w:rPr>
          <w:rFonts w:hint="eastAsia"/>
        </w:rPr>
        <w:t>乡村留守儿童在哪些方面处于相对弱势？</w:t>
      </w:r>
    </w:p>
    <w:p w14:paraId="3AFB873E" w14:textId="12DBE6BC" w:rsidR="0072604D" w:rsidRDefault="00CF6A19" w:rsidP="00F8075A">
      <w:pPr>
        <w:numPr>
          <w:ilvl w:val="0"/>
          <w:numId w:val="16"/>
        </w:numPr>
      </w:pPr>
      <w:r>
        <w:rPr>
          <w:rFonts w:hint="eastAsia"/>
        </w:rPr>
        <w:t>健康的</w:t>
      </w:r>
      <w:r w:rsidR="0072604D">
        <w:rPr>
          <w:rFonts w:hint="eastAsia"/>
        </w:rPr>
        <w:t>生命</w:t>
      </w:r>
      <w:r>
        <w:rPr>
          <w:rFonts w:hint="eastAsia"/>
        </w:rPr>
        <w:t>历程观在指导儿</w:t>
      </w:r>
      <w:proofErr w:type="gramStart"/>
      <w:r>
        <w:rPr>
          <w:rFonts w:hint="eastAsia"/>
        </w:rPr>
        <w:t>少研究</w:t>
      </w:r>
      <w:proofErr w:type="gramEnd"/>
      <w:r>
        <w:rPr>
          <w:rFonts w:hint="eastAsia"/>
        </w:rPr>
        <w:t>方向和方法上有哪些优点？</w:t>
      </w:r>
    </w:p>
    <w:p w14:paraId="7FAB9D6C" w14:textId="77777777" w:rsidR="00F13C4B" w:rsidRDefault="00F13C4B" w:rsidP="00F13C4B">
      <w:pPr>
        <w:rPr>
          <w:rFonts w:ascii="黑体" w:eastAsia="黑体" w:hAnsi="黑体"/>
        </w:rPr>
      </w:pPr>
    </w:p>
    <w:p w14:paraId="37972974" w14:textId="449A7B7F" w:rsidR="002707D0" w:rsidRPr="00F13C4B" w:rsidRDefault="002707D0" w:rsidP="00F13C4B">
      <w:pPr>
        <w:jc w:val="center"/>
        <w:rPr>
          <w:rFonts w:ascii="黑体" w:eastAsia="黑体" w:hAnsi="黑体"/>
          <w:b/>
          <w:bCs/>
          <w:sz w:val="24"/>
          <w:szCs w:val="24"/>
        </w:rPr>
      </w:pPr>
      <w:r w:rsidRPr="00F13C4B">
        <w:rPr>
          <w:rFonts w:ascii="黑体" w:eastAsia="黑体" w:hAnsi="黑体" w:hint="eastAsia"/>
          <w:b/>
          <w:bCs/>
          <w:sz w:val="24"/>
          <w:szCs w:val="24"/>
        </w:rPr>
        <w:t>第</w:t>
      </w:r>
      <w:r w:rsidR="00F13C4B" w:rsidRPr="00F13C4B">
        <w:rPr>
          <w:rFonts w:ascii="黑体" w:eastAsia="黑体" w:hAnsi="黑体" w:hint="eastAsia"/>
          <w:b/>
          <w:bCs/>
          <w:sz w:val="24"/>
          <w:szCs w:val="24"/>
        </w:rPr>
        <w:t>九</w:t>
      </w:r>
      <w:r w:rsidRPr="00F13C4B">
        <w:rPr>
          <w:rFonts w:ascii="黑体" w:eastAsia="黑体" w:hAnsi="黑体" w:hint="eastAsia"/>
          <w:b/>
          <w:bCs/>
          <w:sz w:val="24"/>
          <w:szCs w:val="24"/>
        </w:rPr>
        <w:t>章 儿童少年常见病防治</w:t>
      </w:r>
    </w:p>
    <w:p w14:paraId="41B22D35"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439578F9" w14:textId="77777777" w:rsidR="00F13C4B" w:rsidRDefault="00F13C4B" w:rsidP="00F13C4B">
      <w:pPr>
        <w:ind w:firstLineChars="200" w:firstLine="420"/>
      </w:pPr>
      <w:r>
        <w:rPr>
          <w:rFonts w:hint="eastAsia"/>
        </w:rPr>
        <w:t>掌握    视力不良/近视、</w:t>
      </w:r>
      <w:proofErr w:type="gramStart"/>
      <w:r>
        <w:rPr>
          <w:rFonts w:hint="eastAsia"/>
        </w:rPr>
        <w:t>龋</w:t>
      </w:r>
      <w:proofErr w:type="gramEnd"/>
      <w:r>
        <w:rPr>
          <w:rFonts w:hint="eastAsia"/>
        </w:rPr>
        <w:t>病、营养不良（尤其是超重肥胖）的病因和预防控制</w:t>
      </w:r>
    </w:p>
    <w:p w14:paraId="584ECEE2" w14:textId="77777777" w:rsidR="00F13C4B" w:rsidRDefault="00F13C4B" w:rsidP="00F13C4B">
      <w:pPr>
        <w:ind w:firstLineChars="200" w:firstLine="420"/>
      </w:pPr>
      <w:r>
        <w:rPr>
          <w:rFonts w:hint="eastAsia"/>
        </w:rPr>
        <w:t>熟悉    缺铁性贫血、肠道蠕虫感染、脊柱侧弯的防治</w:t>
      </w:r>
    </w:p>
    <w:p w14:paraId="3C8ACB1F"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339F3D81" w14:textId="2CBC274B" w:rsidR="00F13C4B" w:rsidRPr="00F13C4B" w:rsidRDefault="00F13C4B" w:rsidP="00F13C4B">
      <w:pPr>
        <w:widowControl/>
        <w:spacing w:beforeLines="50" w:before="156" w:afterLines="50" w:after="156"/>
        <w:ind w:firstLineChars="200" w:firstLine="420"/>
        <w:jc w:val="left"/>
        <w:rPr>
          <w:rFonts w:ascii="宋体" w:eastAsia="宋体" w:hAnsi="宋体"/>
          <w:szCs w:val="21"/>
        </w:rPr>
      </w:pPr>
      <w:r w:rsidRPr="00F13C4B">
        <w:rPr>
          <w:rFonts w:ascii="宋体" w:eastAsia="宋体" w:hAnsi="宋体" w:hint="eastAsia"/>
          <w:szCs w:val="21"/>
        </w:rPr>
        <w:t>近视</w:t>
      </w:r>
      <w:r>
        <w:rPr>
          <w:rFonts w:ascii="宋体" w:eastAsia="宋体" w:hAnsi="宋体" w:hint="eastAsia"/>
          <w:szCs w:val="21"/>
        </w:rPr>
        <w:t>、龋齿、超重肥胖的病因及预防控制</w:t>
      </w:r>
    </w:p>
    <w:p w14:paraId="7F073E26"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6D74F582" w14:textId="77777777" w:rsidR="00F13C4B" w:rsidRPr="00A62B67" w:rsidRDefault="00F13C4B" w:rsidP="00F8075A">
      <w:pPr>
        <w:numPr>
          <w:ilvl w:val="1"/>
          <w:numId w:val="8"/>
        </w:numPr>
        <w:rPr>
          <w:rFonts w:ascii="黑体" w:eastAsia="黑体" w:hAnsi="黑体"/>
        </w:rPr>
      </w:pPr>
      <w:r w:rsidRPr="00A62B67">
        <w:rPr>
          <w:rFonts w:ascii="黑体" w:eastAsia="黑体" w:hAnsi="黑体" w:hint="eastAsia"/>
        </w:rPr>
        <w:t>视力不良和近视</w:t>
      </w:r>
    </w:p>
    <w:p w14:paraId="3AFB7696" w14:textId="77777777" w:rsidR="00F13C4B" w:rsidRPr="00A62B67" w:rsidRDefault="00F13C4B" w:rsidP="00F8075A">
      <w:pPr>
        <w:numPr>
          <w:ilvl w:val="1"/>
          <w:numId w:val="8"/>
        </w:numPr>
        <w:rPr>
          <w:rFonts w:ascii="黑体" w:eastAsia="黑体" w:hAnsi="黑体"/>
        </w:rPr>
      </w:pPr>
      <w:proofErr w:type="gramStart"/>
      <w:r w:rsidRPr="00A62B67">
        <w:rPr>
          <w:rFonts w:ascii="黑体" w:eastAsia="黑体" w:hAnsi="黑体" w:hint="eastAsia"/>
        </w:rPr>
        <w:t>龋</w:t>
      </w:r>
      <w:proofErr w:type="gramEnd"/>
      <w:r w:rsidRPr="00A62B67">
        <w:rPr>
          <w:rFonts w:ascii="黑体" w:eastAsia="黑体" w:hAnsi="黑体" w:hint="eastAsia"/>
        </w:rPr>
        <w:t>病</w:t>
      </w:r>
    </w:p>
    <w:p w14:paraId="5C0123CB" w14:textId="77777777" w:rsidR="00F13C4B" w:rsidRPr="00A62B67" w:rsidRDefault="00F13C4B" w:rsidP="00F8075A">
      <w:pPr>
        <w:numPr>
          <w:ilvl w:val="1"/>
          <w:numId w:val="8"/>
        </w:numPr>
        <w:rPr>
          <w:rFonts w:ascii="黑体" w:eastAsia="黑体" w:hAnsi="黑体"/>
        </w:rPr>
      </w:pPr>
      <w:r w:rsidRPr="00A62B67">
        <w:rPr>
          <w:rFonts w:ascii="黑体" w:eastAsia="黑体" w:hAnsi="黑体" w:hint="eastAsia"/>
        </w:rPr>
        <w:t>营养不良</w:t>
      </w:r>
    </w:p>
    <w:p w14:paraId="32C711A4" w14:textId="77777777" w:rsidR="00F13C4B" w:rsidRPr="00A62B67" w:rsidRDefault="00F13C4B" w:rsidP="00F8075A">
      <w:pPr>
        <w:numPr>
          <w:ilvl w:val="1"/>
          <w:numId w:val="8"/>
        </w:numPr>
        <w:rPr>
          <w:rFonts w:ascii="黑体" w:eastAsia="黑体" w:hAnsi="黑体"/>
        </w:rPr>
      </w:pPr>
      <w:r w:rsidRPr="00A62B67">
        <w:rPr>
          <w:rFonts w:ascii="黑体" w:eastAsia="黑体" w:hAnsi="黑体" w:hint="eastAsia"/>
        </w:rPr>
        <w:lastRenderedPageBreak/>
        <w:t>缺铁性贫血</w:t>
      </w:r>
    </w:p>
    <w:p w14:paraId="19FC93D3" w14:textId="77777777" w:rsidR="00F13C4B" w:rsidRPr="00A62B67" w:rsidRDefault="00F13C4B" w:rsidP="00F8075A">
      <w:pPr>
        <w:numPr>
          <w:ilvl w:val="1"/>
          <w:numId w:val="8"/>
        </w:numPr>
        <w:rPr>
          <w:rFonts w:ascii="黑体" w:eastAsia="黑体" w:hAnsi="黑体"/>
        </w:rPr>
      </w:pPr>
      <w:r w:rsidRPr="00A62B67">
        <w:rPr>
          <w:rFonts w:ascii="黑体" w:eastAsia="黑体" w:hAnsi="黑体" w:hint="eastAsia"/>
        </w:rPr>
        <w:t>肠道蠕虫感染</w:t>
      </w:r>
    </w:p>
    <w:p w14:paraId="09BFD7ED" w14:textId="77777777" w:rsidR="00F13C4B" w:rsidRDefault="00F13C4B" w:rsidP="00F8075A">
      <w:pPr>
        <w:numPr>
          <w:ilvl w:val="1"/>
          <w:numId w:val="8"/>
        </w:numPr>
      </w:pPr>
      <w:r w:rsidRPr="00A62B67">
        <w:rPr>
          <w:rFonts w:ascii="黑体" w:eastAsia="黑体" w:hAnsi="黑体" w:hint="eastAsia"/>
        </w:rPr>
        <w:t>脊柱弯曲异常</w:t>
      </w:r>
    </w:p>
    <w:p w14:paraId="0DD94090"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628E9CD7" w14:textId="77777777" w:rsidR="00F13C4B" w:rsidRPr="00843A3D" w:rsidRDefault="00F13C4B" w:rsidP="00F13C4B">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1423DDB8" w14:textId="77777777" w:rsidR="00F13C4B" w:rsidRPr="00843A3D" w:rsidRDefault="00F13C4B" w:rsidP="00F13C4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EFD87C1" w14:textId="77777777" w:rsidR="00F13C4B" w:rsidRDefault="00F13C4B" w:rsidP="00F13C4B">
      <w:pPr>
        <w:pStyle w:val="af"/>
        <w:ind w:leftChars="0" w:left="0"/>
        <w:rPr>
          <w:rFonts w:ascii="黑体" w:eastAsia="黑体" w:hAnsi="黑体"/>
          <w:szCs w:val="21"/>
        </w:rPr>
      </w:pPr>
      <w:r>
        <w:rPr>
          <w:rFonts w:hint="eastAsia"/>
          <w:szCs w:val="21"/>
        </w:rPr>
        <w:t>回答以下问题：</w:t>
      </w:r>
    </w:p>
    <w:p w14:paraId="4D1C1906" w14:textId="77777777" w:rsidR="002707D0" w:rsidRDefault="002707D0" w:rsidP="00F8075A">
      <w:pPr>
        <w:numPr>
          <w:ilvl w:val="0"/>
          <w:numId w:val="18"/>
        </w:numPr>
      </w:pPr>
      <w:r>
        <w:rPr>
          <w:rFonts w:hint="eastAsia"/>
        </w:rPr>
        <w:t>近视的病因和预防措施有哪些？</w:t>
      </w:r>
    </w:p>
    <w:p w14:paraId="49F8D5C5" w14:textId="77777777" w:rsidR="002707D0" w:rsidRDefault="002707D0" w:rsidP="00F8075A">
      <w:pPr>
        <w:numPr>
          <w:ilvl w:val="0"/>
          <w:numId w:val="18"/>
        </w:numPr>
      </w:pPr>
      <w:r>
        <w:rPr>
          <w:rFonts w:hint="eastAsia"/>
        </w:rPr>
        <w:t>中小学生常见病是指哪几种疾病？</w:t>
      </w:r>
    </w:p>
    <w:p w14:paraId="6A2DB131" w14:textId="77777777" w:rsidR="002707D0" w:rsidRDefault="002707D0" w:rsidP="00F8075A">
      <w:pPr>
        <w:numPr>
          <w:ilvl w:val="0"/>
          <w:numId w:val="18"/>
        </w:numPr>
      </w:pPr>
      <w:r>
        <w:rPr>
          <w:rFonts w:hint="eastAsia"/>
        </w:rPr>
        <w:t>现阶段我国学生常见病的主要特征有哪些？</w:t>
      </w:r>
    </w:p>
    <w:p w14:paraId="75F3A1B4" w14:textId="77777777" w:rsidR="002707D0" w:rsidRDefault="002707D0" w:rsidP="002707D0">
      <w:pPr>
        <w:rPr>
          <w:rFonts w:ascii="黑体" w:eastAsia="黑体" w:hAnsi="黑体"/>
        </w:rPr>
      </w:pPr>
    </w:p>
    <w:p w14:paraId="1E8F6EBA" w14:textId="4C6FF929" w:rsidR="002707D0" w:rsidRPr="00F13C4B" w:rsidRDefault="002707D0" w:rsidP="00F13C4B">
      <w:pPr>
        <w:jc w:val="center"/>
        <w:rPr>
          <w:rFonts w:ascii="黑体" w:eastAsia="黑体" w:hAnsi="黑体"/>
          <w:b/>
          <w:bCs/>
          <w:sz w:val="24"/>
          <w:szCs w:val="24"/>
        </w:rPr>
      </w:pPr>
      <w:r w:rsidRPr="00F13C4B">
        <w:rPr>
          <w:rFonts w:ascii="黑体" w:eastAsia="黑体" w:hAnsi="黑体" w:hint="eastAsia"/>
          <w:b/>
          <w:bCs/>
          <w:sz w:val="24"/>
          <w:szCs w:val="24"/>
        </w:rPr>
        <w:t>第</w:t>
      </w:r>
      <w:r w:rsidR="00F13C4B" w:rsidRPr="00F13C4B">
        <w:rPr>
          <w:rFonts w:ascii="黑体" w:eastAsia="黑体" w:hAnsi="黑体" w:hint="eastAsia"/>
          <w:b/>
          <w:bCs/>
          <w:sz w:val="24"/>
          <w:szCs w:val="24"/>
        </w:rPr>
        <w:t>十</w:t>
      </w:r>
      <w:r w:rsidRPr="00F13C4B">
        <w:rPr>
          <w:rFonts w:ascii="黑体" w:eastAsia="黑体" w:hAnsi="黑体" w:hint="eastAsia"/>
          <w:b/>
          <w:bCs/>
          <w:sz w:val="24"/>
          <w:szCs w:val="24"/>
        </w:rPr>
        <w:t>章 儿童少年慢性病预防控制</w:t>
      </w:r>
    </w:p>
    <w:p w14:paraId="63BE17CF"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1767578F" w14:textId="77777777" w:rsidR="00F13C4B" w:rsidRDefault="00F13C4B" w:rsidP="00F13C4B">
      <w:pPr>
        <w:ind w:firstLineChars="200" w:firstLine="420"/>
      </w:pPr>
      <w:r>
        <w:rPr>
          <w:rFonts w:hint="eastAsia"/>
        </w:rPr>
        <w:t>掌握    儿童肥胖症的流行和危害、筛查和诊断、综合防治措施</w:t>
      </w:r>
    </w:p>
    <w:p w14:paraId="7296D513" w14:textId="77777777" w:rsidR="00F13C4B" w:rsidRDefault="00F13C4B" w:rsidP="00F13C4B">
      <w:pPr>
        <w:ind w:firstLineChars="200" w:firstLine="420"/>
      </w:pPr>
      <w:r>
        <w:rPr>
          <w:rFonts w:hint="eastAsia"/>
        </w:rPr>
        <w:t>熟悉    成年期高血压、糖尿病、恶性肿瘤的儿童期预防措施</w:t>
      </w:r>
    </w:p>
    <w:p w14:paraId="1F7928B9" w14:textId="77777777" w:rsidR="00F13C4B" w:rsidRDefault="00F13C4B" w:rsidP="00F13C4B">
      <w:pPr>
        <w:ind w:firstLineChars="200" w:firstLine="420"/>
      </w:pPr>
      <w:r>
        <w:rPr>
          <w:rFonts w:hint="eastAsia"/>
        </w:rPr>
        <w:t>了解    哮喘的病因和防治</w:t>
      </w:r>
    </w:p>
    <w:p w14:paraId="50F0F9A9"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47A6B185" w14:textId="707D1B57" w:rsidR="00F13C4B" w:rsidRPr="00F13C4B" w:rsidRDefault="00F13C4B" w:rsidP="00F13C4B">
      <w:pPr>
        <w:widowControl/>
        <w:spacing w:beforeLines="50" w:before="156" w:afterLines="50" w:after="156"/>
        <w:ind w:firstLineChars="200" w:firstLine="420"/>
        <w:jc w:val="left"/>
        <w:rPr>
          <w:rFonts w:ascii="宋体" w:eastAsia="宋体" w:hAnsi="宋体"/>
          <w:szCs w:val="21"/>
        </w:rPr>
      </w:pPr>
      <w:r w:rsidRPr="00F13C4B">
        <w:rPr>
          <w:rFonts w:ascii="宋体" w:eastAsia="宋体" w:hAnsi="宋体" w:hint="eastAsia"/>
          <w:szCs w:val="21"/>
        </w:rPr>
        <w:t>儿童少年哮喘、高血压</w:t>
      </w:r>
    </w:p>
    <w:p w14:paraId="60F50F16"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090E4489" w14:textId="77777777" w:rsidR="00F13C4B" w:rsidRPr="008F0A9C" w:rsidRDefault="00F13C4B" w:rsidP="00F8075A">
      <w:pPr>
        <w:numPr>
          <w:ilvl w:val="1"/>
          <w:numId w:val="5"/>
        </w:numPr>
        <w:rPr>
          <w:rFonts w:ascii="黑体" w:eastAsia="黑体" w:hAnsi="黑体"/>
        </w:rPr>
      </w:pPr>
      <w:r w:rsidRPr="008F0A9C">
        <w:rPr>
          <w:rFonts w:ascii="黑体" w:eastAsia="黑体" w:hAnsi="黑体" w:hint="eastAsia"/>
        </w:rPr>
        <w:t>儿童</w:t>
      </w:r>
      <w:r>
        <w:rPr>
          <w:rFonts w:ascii="黑体" w:eastAsia="黑体" w:hAnsi="黑体" w:hint="eastAsia"/>
        </w:rPr>
        <w:t>少年哮喘</w:t>
      </w:r>
    </w:p>
    <w:p w14:paraId="036801E8" w14:textId="77777777" w:rsidR="00F13C4B" w:rsidRPr="008F0A9C" w:rsidRDefault="00F13C4B" w:rsidP="00F8075A">
      <w:pPr>
        <w:numPr>
          <w:ilvl w:val="1"/>
          <w:numId w:val="5"/>
        </w:numPr>
        <w:rPr>
          <w:rFonts w:ascii="黑体" w:eastAsia="黑体" w:hAnsi="黑体"/>
        </w:rPr>
      </w:pPr>
      <w:r w:rsidRPr="008F0A9C">
        <w:rPr>
          <w:rFonts w:ascii="黑体" w:eastAsia="黑体" w:hAnsi="黑体" w:hint="eastAsia"/>
        </w:rPr>
        <w:t>儿童少年糖尿病</w:t>
      </w:r>
    </w:p>
    <w:p w14:paraId="481DD55B" w14:textId="77777777" w:rsidR="00F13C4B" w:rsidRPr="008F0A9C" w:rsidRDefault="00F13C4B" w:rsidP="00F8075A">
      <w:pPr>
        <w:numPr>
          <w:ilvl w:val="1"/>
          <w:numId w:val="5"/>
        </w:numPr>
        <w:rPr>
          <w:rFonts w:ascii="黑体" w:eastAsia="黑体" w:hAnsi="黑体"/>
        </w:rPr>
      </w:pPr>
      <w:r>
        <w:rPr>
          <w:rFonts w:ascii="黑体" w:eastAsia="黑体" w:hAnsi="黑体" w:hint="eastAsia"/>
        </w:rPr>
        <w:t>儿童少年高血压</w:t>
      </w:r>
    </w:p>
    <w:p w14:paraId="3B8EE71D" w14:textId="77777777" w:rsidR="00F13C4B" w:rsidRPr="008F0A9C" w:rsidRDefault="00F13C4B" w:rsidP="00F8075A">
      <w:pPr>
        <w:numPr>
          <w:ilvl w:val="1"/>
          <w:numId w:val="5"/>
        </w:numPr>
        <w:rPr>
          <w:rFonts w:ascii="黑体" w:eastAsia="黑体" w:hAnsi="黑体"/>
        </w:rPr>
      </w:pPr>
      <w:r>
        <w:rPr>
          <w:rFonts w:ascii="黑体" w:eastAsia="黑体" w:hAnsi="黑体" w:hint="eastAsia"/>
        </w:rPr>
        <w:t>儿童少年</w:t>
      </w:r>
      <w:r w:rsidRPr="008F0A9C">
        <w:rPr>
          <w:rFonts w:ascii="黑体" w:eastAsia="黑体" w:hAnsi="黑体" w:hint="eastAsia"/>
        </w:rPr>
        <w:t>恶性肿瘤</w:t>
      </w:r>
    </w:p>
    <w:p w14:paraId="13713024"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785084F4" w14:textId="77777777" w:rsidR="00F13C4B" w:rsidRPr="00843A3D" w:rsidRDefault="00F13C4B" w:rsidP="00F13C4B">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44098777" w14:textId="77777777" w:rsidR="00F13C4B" w:rsidRPr="00843A3D" w:rsidRDefault="00F13C4B" w:rsidP="00F13C4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C9EBFC4" w14:textId="77777777" w:rsidR="00F13C4B" w:rsidRDefault="00F13C4B" w:rsidP="00F13C4B">
      <w:pPr>
        <w:pStyle w:val="af"/>
        <w:ind w:leftChars="0" w:left="0"/>
        <w:rPr>
          <w:rFonts w:ascii="黑体" w:eastAsia="黑体" w:hAnsi="黑体"/>
          <w:szCs w:val="21"/>
        </w:rPr>
      </w:pPr>
      <w:r>
        <w:rPr>
          <w:rFonts w:hint="eastAsia"/>
          <w:szCs w:val="21"/>
        </w:rPr>
        <w:t>回答以下问题：</w:t>
      </w:r>
    </w:p>
    <w:p w14:paraId="2B68DD71" w14:textId="77777777" w:rsidR="002707D0" w:rsidRDefault="002707D0" w:rsidP="00F8075A">
      <w:pPr>
        <w:numPr>
          <w:ilvl w:val="0"/>
          <w:numId w:val="19"/>
        </w:numPr>
      </w:pPr>
      <w:r>
        <w:rPr>
          <w:rFonts w:hint="eastAsia"/>
        </w:rPr>
        <w:t>为什么成年期疾病要从儿童期就开始预防？</w:t>
      </w:r>
    </w:p>
    <w:p w14:paraId="7103F770" w14:textId="77777777" w:rsidR="002707D0" w:rsidRDefault="002707D0" w:rsidP="00F8075A">
      <w:pPr>
        <w:numPr>
          <w:ilvl w:val="0"/>
          <w:numId w:val="19"/>
        </w:numPr>
      </w:pPr>
      <w:r>
        <w:rPr>
          <w:rFonts w:hint="eastAsia"/>
        </w:rPr>
        <w:t>儿童超重肥胖的流行趋势是什么？</w:t>
      </w:r>
    </w:p>
    <w:p w14:paraId="40387727" w14:textId="77777777" w:rsidR="002707D0" w:rsidRDefault="002707D0" w:rsidP="00F8075A">
      <w:pPr>
        <w:numPr>
          <w:ilvl w:val="0"/>
          <w:numId w:val="19"/>
        </w:numPr>
      </w:pPr>
      <w:r>
        <w:rPr>
          <w:rFonts w:hint="eastAsia"/>
        </w:rPr>
        <w:t>为什么儿童肥胖的防控必须采用综合措施？</w:t>
      </w:r>
    </w:p>
    <w:p w14:paraId="513FE98F" w14:textId="77777777" w:rsidR="002707D0" w:rsidRDefault="002707D0" w:rsidP="002707D0">
      <w:pPr>
        <w:ind w:left="360"/>
      </w:pPr>
    </w:p>
    <w:p w14:paraId="7F124A7F" w14:textId="77777777" w:rsidR="00F13C4B" w:rsidRDefault="002707D0" w:rsidP="00F13C4B">
      <w:pPr>
        <w:jc w:val="center"/>
        <w:rPr>
          <w:b/>
          <w:sz w:val="24"/>
          <w:szCs w:val="24"/>
        </w:rPr>
      </w:pPr>
      <w:r w:rsidRPr="00F13C4B">
        <w:rPr>
          <w:rFonts w:hint="eastAsia"/>
          <w:b/>
          <w:sz w:val="24"/>
          <w:szCs w:val="24"/>
        </w:rPr>
        <w:t>第十</w:t>
      </w:r>
      <w:r w:rsidR="00F13C4B" w:rsidRPr="00F13C4B">
        <w:rPr>
          <w:rFonts w:hint="eastAsia"/>
          <w:b/>
          <w:sz w:val="24"/>
          <w:szCs w:val="24"/>
        </w:rPr>
        <w:t>一</w:t>
      </w:r>
      <w:r w:rsidRPr="00F13C4B">
        <w:rPr>
          <w:rFonts w:hint="eastAsia"/>
          <w:b/>
          <w:sz w:val="24"/>
          <w:szCs w:val="24"/>
        </w:rPr>
        <w:t>章 儿童少年</w:t>
      </w:r>
      <w:r w:rsidR="00F13C4B">
        <w:rPr>
          <w:rFonts w:hint="eastAsia"/>
          <w:b/>
          <w:sz w:val="24"/>
          <w:szCs w:val="24"/>
        </w:rPr>
        <w:t>传染病</w:t>
      </w:r>
    </w:p>
    <w:p w14:paraId="0876079C"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330EAB36" w14:textId="2046D3A5" w:rsidR="00F13C4B" w:rsidRPr="00F13C4B" w:rsidRDefault="00F13C4B" w:rsidP="00F13C4B">
      <w:pPr>
        <w:ind w:firstLineChars="200" w:firstLine="420"/>
      </w:pPr>
      <w:r w:rsidRPr="00F13C4B">
        <w:rPr>
          <w:rFonts w:hint="eastAsia"/>
        </w:rPr>
        <w:t>掌握 儿童少年传染病的流行特征</w:t>
      </w:r>
    </w:p>
    <w:p w14:paraId="5832129E" w14:textId="7DA3DE5A" w:rsidR="00F13C4B" w:rsidRPr="00F13C4B" w:rsidRDefault="00F13C4B" w:rsidP="00F13C4B">
      <w:pPr>
        <w:ind w:firstLineChars="200" w:firstLine="420"/>
      </w:pPr>
      <w:r w:rsidRPr="00F13C4B">
        <w:rPr>
          <w:rFonts w:hint="eastAsia"/>
        </w:rPr>
        <w:t>熟悉 儿童少年传染病的预防控制</w:t>
      </w:r>
    </w:p>
    <w:p w14:paraId="54CB11A7"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lastRenderedPageBreak/>
        <w:t>2.</w:t>
      </w:r>
      <w:r w:rsidRPr="00843A3D">
        <w:rPr>
          <w:rFonts w:ascii="宋体" w:eastAsia="宋体" w:hAnsi="宋体" w:cs="宋体" w:hint="eastAsia"/>
          <w:b/>
          <w:bCs/>
          <w:color w:val="000000"/>
          <w:kern w:val="0"/>
          <w:szCs w:val="21"/>
        </w:rPr>
        <w:t>教学重难点</w:t>
      </w:r>
    </w:p>
    <w:p w14:paraId="0D71281C" w14:textId="007CA13E" w:rsidR="00F13C4B" w:rsidRPr="00F13C4B" w:rsidRDefault="00F13C4B" w:rsidP="00F13C4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学校传染病流行过程特点</w:t>
      </w:r>
    </w:p>
    <w:p w14:paraId="491C77FD"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6433F921" w14:textId="614AF829" w:rsidR="00F13C4B" w:rsidRPr="00F13C4B" w:rsidRDefault="00F13C4B" w:rsidP="00F13C4B">
      <w:pPr>
        <w:ind w:left="420"/>
        <w:rPr>
          <w:rFonts w:ascii="黑体" w:eastAsia="黑体" w:hAnsi="黑体"/>
        </w:rPr>
      </w:pPr>
      <w:r w:rsidRPr="00F13C4B">
        <w:rPr>
          <w:rFonts w:ascii="黑体" w:eastAsia="黑体" w:hAnsi="黑体" w:hint="eastAsia"/>
        </w:rPr>
        <w:t>第一节 儿童少年传染病流行特征</w:t>
      </w:r>
    </w:p>
    <w:p w14:paraId="7EA344CD" w14:textId="77777777" w:rsidR="00F13C4B" w:rsidRPr="00F13C4B" w:rsidRDefault="00F13C4B" w:rsidP="00F13C4B">
      <w:pPr>
        <w:ind w:firstLineChars="200" w:firstLine="420"/>
        <w:rPr>
          <w:rFonts w:ascii="黑体" w:eastAsia="黑体" w:hAnsi="黑体"/>
        </w:rPr>
      </w:pPr>
      <w:r w:rsidRPr="00F13C4B">
        <w:rPr>
          <w:rFonts w:ascii="黑体" w:eastAsia="黑体" w:hAnsi="黑体" w:hint="eastAsia"/>
        </w:rPr>
        <w:t>第二节 儿童少年传染病的预防控制</w:t>
      </w:r>
    </w:p>
    <w:p w14:paraId="38E9471F"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685A4BD2" w14:textId="77777777" w:rsidR="00F13C4B" w:rsidRPr="00843A3D" w:rsidRDefault="00F13C4B" w:rsidP="00F13C4B">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6B1BB624" w14:textId="77777777" w:rsidR="00F13C4B" w:rsidRPr="00843A3D" w:rsidRDefault="00F13C4B" w:rsidP="00F13C4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212770C6" w14:textId="77777777" w:rsidR="00F13C4B" w:rsidRDefault="00F13C4B" w:rsidP="00F13C4B">
      <w:pPr>
        <w:pStyle w:val="af"/>
        <w:ind w:leftChars="0" w:left="0"/>
        <w:rPr>
          <w:rFonts w:ascii="黑体" w:eastAsia="黑体" w:hAnsi="黑体"/>
          <w:szCs w:val="21"/>
        </w:rPr>
      </w:pPr>
      <w:r>
        <w:rPr>
          <w:rFonts w:hint="eastAsia"/>
          <w:szCs w:val="21"/>
        </w:rPr>
        <w:t>回答以下问题：</w:t>
      </w:r>
    </w:p>
    <w:p w14:paraId="011E32C7" w14:textId="5931A7D7" w:rsidR="00F13C4B" w:rsidRDefault="0072604D" w:rsidP="00F8075A">
      <w:pPr>
        <w:pStyle w:val="ae"/>
        <w:numPr>
          <w:ilvl w:val="0"/>
          <w:numId w:val="26"/>
        </w:numPr>
        <w:ind w:firstLineChars="0"/>
      </w:pPr>
      <w:r>
        <w:rPr>
          <w:rFonts w:hint="eastAsia"/>
        </w:rPr>
        <w:t>如何预防和控制</w:t>
      </w:r>
      <w:r w:rsidR="00F13C4B">
        <w:rPr>
          <w:rFonts w:hint="eastAsia"/>
        </w:rPr>
        <w:t>学校传染病</w:t>
      </w:r>
      <w:r>
        <w:rPr>
          <w:rFonts w:hint="eastAsia"/>
        </w:rPr>
        <w:t>的发生与流行？</w:t>
      </w:r>
    </w:p>
    <w:p w14:paraId="37B9424F" w14:textId="274C26D5" w:rsidR="0072604D" w:rsidRPr="00843A3D" w:rsidRDefault="0072604D" w:rsidP="00F8075A">
      <w:pPr>
        <w:pStyle w:val="ae"/>
        <w:numPr>
          <w:ilvl w:val="0"/>
          <w:numId w:val="26"/>
        </w:numPr>
        <w:ind w:firstLineChars="0"/>
      </w:pPr>
      <w:r>
        <w:rPr>
          <w:rFonts w:hint="eastAsia"/>
        </w:rPr>
        <w:t>传染病对儿童少年健康有何影响？</w:t>
      </w:r>
    </w:p>
    <w:p w14:paraId="2F9DC360" w14:textId="77777777" w:rsidR="00F13C4B" w:rsidRDefault="00F13C4B" w:rsidP="00F13C4B">
      <w:pPr>
        <w:rPr>
          <w:b/>
          <w:sz w:val="24"/>
          <w:szCs w:val="24"/>
        </w:rPr>
      </w:pPr>
    </w:p>
    <w:p w14:paraId="1BEFFD5A" w14:textId="6AC4386F" w:rsidR="002707D0" w:rsidRPr="00F13C4B" w:rsidRDefault="0072604D" w:rsidP="00F13C4B">
      <w:pPr>
        <w:jc w:val="center"/>
        <w:rPr>
          <w:b/>
          <w:sz w:val="24"/>
          <w:szCs w:val="24"/>
        </w:rPr>
      </w:pPr>
      <w:r>
        <w:rPr>
          <w:rFonts w:hint="eastAsia"/>
          <w:b/>
          <w:sz w:val="24"/>
          <w:szCs w:val="24"/>
        </w:rPr>
        <w:t>第十二章 儿童少年</w:t>
      </w:r>
      <w:r w:rsidR="002707D0" w:rsidRPr="00F13C4B">
        <w:rPr>
          <w:rFonts w:hint="eastAsia"/>
          <w:b/>
          <w:sz w:val="24"/>
          <w:szCs w:val="24"/>
        </w:rPr>
        <w:t>心理卫生问题</w:t>
      </w:r>
    </w:p>
    <w:p w14:paraId="0F3393D8"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48803CA7" w14:textId="77777777" w:rsidR="00F13C4B" w:rsidRDefault="00F13C4B" w:rsidP="00F13C4B">
      <w:pPr>
        <w:ind w:firstLineChars="200" w:firstLine="420"/>
      </w:pPr>
      <w:r>
        <w:rPr>
          <w:rFonts w:hint="eastAsia"/>
        </w:rPr>
        <w:t>掌握    儿童少年心理健康和心理卫生问题或障碍的分类、影响因素；学校心理卫生工作的目标和任务；青春期心理咨询</w:t>
      </w:r>
    </w:p>
    <w:p w14:paraId="7AA3ABAE" w14:textId="77777777" w:rsidR="00F13C4B" w:rsidRDefault="00F13C4B" w:rsidP="00F13C4B">
      <w:pPr>
        <w:ind w:firstLineChars="200" w:firstLine="420"/>
      </w:pPr>
      <w:r>
        <w:rPr>
          <w:rFonts w:hint="eastAsia"/>
        </w:rPr>
        <w:t>熟悉    常见心理行为问题的防治、学校心理健康教育、学习生活指导、</w:t>
      </w:r>
    </w:p>
    <w:p w14:paraId="73FE2A51" w14:textId="77777777" w:rsidR="00F13C4B" w:rsidRDefault="00F13C4B" w:rsidP="00F13C4B">
      <w:pPr>
        <w:ind w:firstLineChars="200" w:firstLine="420"/>
      </w:pPr>
      <w:r>
        <w:rPr>
          <w:rFonts w:hint="eastAsia"/>
        </w:rPr>
        <w:t>了解   行为矫正、儿童心理卫生问题的社区干预</w:t>
      </w:r>
    </w:p>
    <w:p w14:paraId="5A77D4F5"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4231991D" w14:textId="2D670FDC" w:rsidR="00F13C4B" w:rsidRPr="0072604D" w:rsidRDefault="0072604D" w:rsidP="00F13C4B">
      <w:pPr>
        <w:widowControl/>
        <w:spacing w:beforeLines="50" w:before="156" w:afterLines="50" w:after="156"/>
        <w:ind w:firstLineChars="200" w:firstLine="420"/>
        <w:jc w:val="left"/>
        <w:rPr>
          <w:rFonts w:ascii="宋体" w:eastAsia="宋体" w:hAnsi="宋体"/>
          <w:szCs w:val="21"/>
        </w:rPr>
      </w:pPr>
      <w:r w:rsidRPr="0072604D">
        <w:rPr>
          <w:rFonts w:ascii="宋体" w:eastAsia="宋体" w:hAnsi="宋体" w:hint="eastAsia"/>
          <w:szCs w:val="21"/>
        </w:rPr>
        <w:t>儿童少</w:t>
      </w:r>
      <w:r>
        <w:rPr>
          <w:rFonts w:ascii="宋体" w:eastAsia="宋体" w:hAnsi="宋体" w:hint="eastAsia"/>
          <w:szCs w:val="21"/>
        </w:rPr>
        <w:t>年常见心理障碍及预防控制，青春期心理咨询</w:t>
      </w:r>
    </w:p>
    <w:p w14:paraId="03CBCCC6"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31DE2CAF" w14:textId="77777777" w:rsidR="0072604D" w:rsidRPr="00CF6A19" w:rsidRDefault="0072604D" w:rsidP="00F8075A">
      <w:pPr>
        <w:pStyle w:val="ae"/>
        <w:numPr>
          <w:ilvl w:val="0"/>
          <w:numId w:val="27"/>
        </w:numPr>
        <w:ind w:firstLineChars="0"/>
        <w:rPr>
          <w:rFonts w:ascii="黑体" w:eastAsia="黑体" w:hAnsi="黑体"/>
        </w:rPr>
      </w:pPr>
      <w:r w:rsidRPr="00CF6A19">
        <w:rPr>
          <w:rFonts w:ascii="黑体" w:eastAsia="黑体" w:hAnsi="黑体" w:hint="eastAsia"/>
        </w:rPr>
        <w:t>心理卫生概述</w:t>
      </w:r>
    </w:p>
    <w:p w14:paraId="33651209" w14:textId="77777777" w:rsidR="0072604D" w:rsidRPr="00CF6A19" w:rsidRDefault="0072604D" w:rsidP="00F8075A">
      <w:pPr>
        <w:pStyle w:val="ae"/>
        <w:numPr>
          <w:ilvl w:val="0"/>
          <w:numId w:val="27"/>
        </w:numPr>
        <w:ind w:firstLineChars="0"/>
        <w:rPr>
          <w:rFonts w:ascii="黑体" w:eastAsia="黑体" w:hAnsi="黑体"/>
        </w:rPr>
      </w:pPr>
      <w:r w:rsidRPr="00CF6A19">
        <w:rPr>
          <w:rFonts w:ascii="黑体" w:eastAsia="黑体" w:hAnsi="黑体" w:hint="eastAsia"/>
        </w:rPr>
        <w:t>常见心理行为问题防治</w:t>
      </w:r>
    </w:p>
    <w:p w14:paraId="4771C2A7" w14:textId="77777777" w:rsidR="0072604D" w:rsidRPr="00CF6A19" w:rsidRDefault="0072604D" w:rsidP="00F8075A">
      <w:pPr>
        <w:pStyle w:val="ae"/>
        <w:numPr>
          <w:ilvl w:val="0"/>
          <w:numId w:val="27"/>
        </w:numPr>
        <w:ind w:firstLineChars="0"/>
        <w:rPr>
          <w:rFonts w:ascii="黑体" w:eastAsia="黑体" w:hAnsi="黑体"/>
        </w:rPr>
      </w:pPr>
      <w:r w:rsidRPr="00CF6A19">
        <w:rPr>
          <w:rFonts w:ascii="黑体" w:eastAsia="黑体" w:hAnsi="黑体" w:hint="eastAsia"/>
        </w:rPr>
        <w:t>学校心理卫生工作目标和内容</w:t>
      </w:r>
    </w:p>
    <w:p w14:paraId="72456345" w14:textId="77777777" w:rsidR="0072604D" w:rsidRPr="00CF6A19" w:rsidRDefault="0072604D" w:rsidP="00F8075A">
      <w:pPr>
        <w:pStyle w:val="ae"/>
        <w:numPr>
          <w:ilvl w:val="0"/>
          <w:numId w:val="27"/>
        </w:numPr>
        <w:ind w:firstLineChars="0"/>
        <w:rPr>
          <w:rFonts w:ascii="黑体" w:eastAsia="黑体" w:hAnsi="黑体"/>
        </w:rPr>
      </w:pPr>
      <w:r w:rsidRPr="00CF6A19">
        <w:rPr>
          <w:rFonts w:ascii="黑体" w:eastAsia="黑体" w:hAnsi="黑体" w:hint="eastAsia"/>
        </w:rPr>
        <w:t>青春期心理咨询</w:t>
      </w:r>
    </w:p>
    <w:p w14:paraId="6773BF60" w14:textId="77777777" w:rsidR="00F13C4B" w:rsidRPr="00843A3D" w:rsidRDefault="00F13C4B" w:rsidP="00F13C4B">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5E81AF13" w14:textId="77777777" w:rsidR="00F13C4B" w:rsidRPr="00843A3D" w:rsidRDefault="00F13C4B" w:rsidP="00F13C4B">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302646A4" w14:textId="77777777" w:rsidR="00F13C4B" w:rsidRPr="00843A3D" w:rsidRDefault="00F13C4B" w:rsidP="00F13C4B">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4770DA25" w14:textId="77777777" w:rsidR="00F13C4B" w:rsidRDefault="00F13C4B" w:rsidP="00F13C4B">
      <w:pPr>
        <w:pStyle w:val="af"/>
        <w:ind w:leftChars="0" w:left="0"/>
        <w:rPr>
          <w:rFonts w:ascii="黑体" w:eastAsia="黑体" w:hAnsi="黑体"/>
          <w:szCs w:val="21"/>
        </w:rPr>
      </w:pPr>
      <w:r>
        <w:rPr>
          <w:rFonts w:hint="eastAsia"/>
          <w:szCs w:val="21"/>
        </w:rPr>
        <w:t>回答以下问题：</w:t>
      </w:r>
    </w:p>
    <w:p w14:paraId="7D524B07" w14:textId="77777777" w:rsidR="002707D0" w:rsidRDefault="002707D0" w:rsidP="00F8075A">
      <w:pPr>
        <w:numPr>
          <w:ilvl w:val="0"/>
          <w:numId w:val="20"/>
        </w:numPr>
      </w:pPr>
      <w:r>
        <w:rPr>
          <w:rFonts w:hint="eastAsia"/>
        </w:rPr>
        <w:t>常见的儿童心理问题或障碍可分为哪些类型？</w:t>
      </w:r>
    </w:p>
    <w:p w14:paraId="59153CE9" w14:textId="77777777" w:rsidR="002707D0" w:rsidRDefault="002707D0" w:rsidP="00F8075A">
      <w:pPr>
        <w:numPr>
          <w:ilvl w:val="0"/>
          <w:numId w:val="20"/>
        </w:numPr>
      </w:pPr>
      <w:r>
        <w:rPr>
          <w:rFonts w:hint="eastAsia"/>
        </w:rPr>
        <w:t>学校心理卫生工作的目标是什么？</w:t>
      </w:r>
    </w:p>
    <w:p w14:paraId="1ECE89BE" w14:textId="77777777" w:rsidR="002707D0" w:rsidRDefault="002707D0" w:rsidP="00F8075A">
      <w:pPr>
        <w:numPr>
          <w:ilvl w:val="0"/>
          <w:numId w:val="20"/>
        </w:numPr>
      </w:pPr>
      <w:r>
        <w:rPr>
          <w:rFonts w:hint="eastAsia"/>
        </w:rPr>
        <w:t>开展儿童心理-行为问题的矫治干预有哪些关键注意点？</w:t>
      </w:r>
    </w:p>
    <w:p w14:paraId="7487025B" w14:textId="77777777" w:rsidR="002707D0" w:rsidRPr="007D04DA" w:rsidRDefault="002707D0" w:rsidP="002707D0">
      <w:pPr>
        <w:ind w:left="360"/>
      </w:pPr>
    </w:p>
    <w:p w14:paraId="7A725012" w14:textId="1E73A300" w:rsidR="002707D0" w:rsidRPr="0072604D" w:rsidRDefault="002707D0" w:rsidP="0072604D">
      <w:pPr>
        <w:jc w:val="center"/>
        <w:rPr>
          <w:b/>
          <w:sz w:val="24"/>
          <w:szCs w:val="24"/>
        </w:rPr>
      </w:pPr>
      <w:r w:rsidRPr="0072604D">
        <w:rPr>
          <w:rFonts w:hint="eastAsia"/>
          <w:b/>
          <w:sz w:val="24"/>
          <w:szCs w:val="24"/>
        </w:rPr>
        <w:lastRenderedPageBreak/>
        <w:t>第十</w:t>
      </w:r>
      <w:r w:rsidR="0072604D" w:rsidRPr="0072604D">
        <w:rPr>
          <w:rFonts w:hint="eastAsia"/>
          <w:b/>
          <w:sz w:val="24"/>
          <w:szCs w:val="24"/>
        </w:rPr>
        <w:t>三</w:t>
      </w:r>
      <w:r w:rsidRPr="0072604D">
        <w:rPr>
          <w:rFonts w:hint="eastAsia"/>
          <w:b/>
          <w:sz w:val="24"/>
          <w:szCs w:val="24"/>
        </w:rPr>
        <w:t xml:space="preserve">章 </w:t>
      </w:r>
      <w:r w:rsidR="00CF6A19">
        <w:rPr>
          <w:rFonts w:hint="eastAsia"/>
          <w:b/>
          <w:sz w:val="24"/>
          <w:szCs w:val="24"/>
        </w:rPr>
        <w:t>儿童</w:t>
      </w:r>
      <w:r w:rsidRPr="0072604D">
        <w:rPr>
          <w:rFonts w:hint="eastAsia"/>
          <w:b/>
          <w:sz w:val="24"/>
          <w:szCs w:val="24"/>
        </w:rPr>
        <w:t>少年</w:t>
      </w:r>
      <w:r w:rsidR="00CF6A19">
        <w:rPr>
          <w:rFonts w:hint="eastAsia"/>
          <w:b/>
          <w:sz w:val="24"/>
          <w:szCs w:val="24"/>
        </w:rPr>
        <w:t>伤害与暴力</w:t>
      </w:r>
    </w:p>
    <w:p w14:paraId="3C4AAA69" w14:textId="77777777" w:rsidR="0072604D" w:rsidRPr="00843A3D" w:rsidRDefault="0072604D" w:rsidP="0072604D">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1148C2C0" w14:textId="77777777" w:rsidR="00CF6A19" w:rsidRDefault="00CF6A19" w:rsidP="00CF6A19">
      <w:pPr>
        <w:ind w:firstLineChars="200" w:firstLine="420"/>
      </w:pPr>
      <w:r>
        <w:rPr>
          <w:rFonts w:hint="eastAsia"/>
        </w:rPr>
        <w:t>掌握    非故意伤害和意外伤害的定义、儿童意外伤害的影响因素、儿童伤害的预防和控制策略；自杀和自伤的高危因素、发生机制、预防干预</w:t>
      </w:r>
    </w:p>
    <w:p w14:paraId="2F63F3AD" w14:textId="77777777" w:rsidR="00CF6A19" w:rsidRPr="008F0A9C" w:rsidRDefault="00CF6A19" w:rsidP="00CF6A19">
      <w:pPr>
        <w:ind w:firstLineChars="200" w:firstLine="420"/>
      </w:pPr>
      <w:r>
        <w:rPr>
          <w:rFonts w:hint="eastAsia"/>
        </w:rPr>
        <w:t>熟悉    校园暴力、儿童虐待和儿童忽视的流行特征及预防控制</w:t>
      </w:r>
    </w:p>
    <w:p w14:paraId="7F2D4C35" w14:textId="77777777" w:rsidR="0072604D" w:rsidRPr="00843A3D" w:rsidRDefault="0072604D" w:rsidP="0072604D">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07D18059" w14:textId="456EAD7B" w:rsidR="0072604D" w:rsidRPr="0072604D" w:rsidRDefault="00CF6A19" w:rsidP="007260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儿童意外伤害的预防和控制策略</w:t>
      </w:r>
    </w:p>
    <w:p w14:paraId="0B3589D0" w14:textId="1387A637" w:rsidR="0072604D" w:rsidRDefault="0072604D" w:rsidP="0072604D">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001628BB" w14:textId="3BF96818" w:rsidR="00CF6A19" w:rsidRPr="00CF6A19" w:rsidRDefault="00CF6A19" w:rsidP="00CF6A19">
      <w:pPr>
        <w:pStyle w:val="ae"/>
        <w:ind w:left="840" w:firstLineChars="0" w:firstLine="0"/>
        <w:rPr>
          <w:rFonts w:ascii="黑体" w:eastAsia="黑体" w:hAnsi="黑体"/>
        </w:rPr>
      </w:pPr>
      <w:r>
        <w:rPr>
          <w:rFonts w:ascii="黑体" w:eastAsia="黑体" w:hAnsi="黑体" w:hint="eastAsia"/>
        </w:rPr>
        <w:t xml:space="preserve">第一节 </w:t>
      </w:r>
      <w:r w:rsidRPr="00CF6A19">
        <w:rPr>
          <w:rFonts w:ascii="黑体" w:eastAsia="黑体" w:hAnsi="黑体" w:hint="eastAsia"/>
        </w:rPr>
        <w:t>儿童少年意外伤害</w:t>
      </w:r>
    </w:p>
    <w:p w14:paraId="6D253FE9" w14:textId="0FDB6F44" w:rsidR="00CF6A19" w:rsidRPr="00CF6A19" w:rsidRDefault="00CF6A19" w:rsidP="00CF6A19">
      <w:pPr>
        <w:pStyle w:val="ae"/>
        <w:ind w:left="840" w:firstLineChars="0" w:firstLine="0"/>
        <w:rPr>
          <w:rFonts w:ascii="黑体" w:eastAsia="黑体" w:hAnsi="黑体"/>
        </w:rPr>
      </w:pPr>
      <w:r>
        <w:rPr>
          <w:rFonts w:ascii="黑体" w:eastAsia="黑体" w:hAnsi="黑体" w:hint="eastAsia"/>
        </w:rPr>
        <w:t xml:space="preserve">第二节 </w:t>
      </w:r>
      <w:r w:rsidRPr="00CF6A19">
        <w:rPr>
          <w:rFonts w:ascii="黑体" w:eastAsia="黑体" w:hAnsi="黑体" w:hint="eastAsia"/>
        </w:rPr>
        <w:t>儿童少年故意伤害</w:t>
      </w:r>
    </w:p>
    <w:p w14:paraId="4911AD67" w14:textId="0ACA8BC5" w:rsidR="00CF6A19" w:rsidRPr="00CF6A19" w:rsidRDefault="00CF6A19" w:rsidP="00CF6A19">
      <w:pPr>
        <w:pStyle w:val="ae"/>
        <w:ind w:left="840" w:firstLineChars="0" w:firstLine="0"/>
        <w:rPr>
          <w:rFonts w:ascii="黑体" w:eastAsia="黑体" w:hAnsi="黑体"/>
        </w:rPr>
      </w:pPr>
      <w:r>
        <w:rPr>
          <w:rFonts w:ascii="黑体" w:eastAsia="黑体" w:hAnsi="黑体" w:hint="eastAsia"/>
        </w:rPr>
        <w:t xml:space="preserve">第三节 </w:t>
      </w:r>
      <w:r w:rsidRPr="00CF6A19">
        <w:rPr>
          <w:rFonts w:ascii="黑体" w:eastAsia="黑体" w:hAnsi="黑体" w:hint="eastAsia"/>
        </w:rPr>
        <w:t>校园暴力与网络暴力</w:t>
      </w:r>
    </w:p>
    <w:p w14:paraId="060C9368" w14:textId="77777777" w:rsidR="0072604D" w:rsidRPr="00843A3D" w:rsidRDefault="0072604D" w:rsidP="0072604D">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2B7FA4A5" w14:textId="77777777" w:rsidR="0072604D" w:rsidRPr="00843A3D" w:rsidRDefault="0072604D" w:rsidP="0072604D">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5ADC19B1" w14:textId="77777777" w:rsidR="0072604D" w:rsidRPr="00843A3D" w:rsidRDefault="0072604D" w:rsidP="0072604D">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48D28DA4" w14:textId="77777777" w:rsidR="0072604D" w:rsidRDefault="0072604D" w:rsidP="0072604D">
      <w:pPr>
        <w:pStyle w:val="af"/>
        <w:ind w:leftChars="0" w:left="0"/>
        <w:rPr>
          <w:rFonts w:ascii="黑体" w:eastAsia="黑体" w:hAnsi="黑体"/>
          <w:szCs w:val="21"/>
        </w:rPr>
      </w:pPr>
      <w:r>
        <w:rPr>
          <w:rFonts w:hint="eastAsia"/>
          <w:szCs w:val="21"/>
        </w:rPr>
        <w:t>回答以下问题：</w:t>
      </w:r>
    </w:p>
    <w:p w14:paraId="48AC147C" w14:textId="77777777" w:rsidR="002707D0" w:rsidRDefault="002707D0" w:rsidP="00F8075A">
      <w:pPr>
        <w:numPr>
          <w:ilvl w:val="0"/>
          <w:numId w:val="21"/>
        </w:numPr>
      </w:pPr>
      <w:r>
        <w:rPr>
          <w:rFonts w:hint="eastAsia"/>
        </w:rPr>
        <w:t>Hadean伤害预防的十大策略是什么？</w:t>
      </w:r>
    </w:p>
    <w:p w14:paraId="0C9AB24A" w14:textId="77777777" w:rsidR="002707D0" w:rsidRDefault="002707D0" w:rsidP="00F8075A">
      <w:pPr>
        <w:numPr>
          <w:ilvl w:val="0"/>
          <w:numId w:val="21"/>
        </w:numPr>
      </w:pPr>
      <w:r>
        <w:rPr>
          <w:rFonts w:hint="eastAsia"/>
        </w:rPr>
        <w:t>儿童少年自杀和自伤的预防干预措施有哪些？</w:t>
      </w:r>
    </w:p>
    <w:p w14:paraId="25B6812C" w14:textId="77777777" w:rsidR="002707D0" w:rsidRDefault="002707D0" w:rsidP="00F8075A">
      <w:pPr>
        <w:numPr>
          <w:ilvl w:val="0"/>
          <w:numId w:val="21"/>
        </w:numPr>
      </w:pPr>
      <w:r>
        <w:rPr>
          <w:rFonts w:hint="eastAsia"/>
        </w:rPr>
        <w:t>儿童虐待可分成哪几类？</w:t>
      </w:r>
    </w:p>
    <w:p w14:paraId="658648FA" w14:textId="77777777" w:rsidR="002707D0" w:rsidRPr="00FA58BE" w:rsidRDefault="002707D0" w:rsidP="002707D0"/>
    <w:p w14:paraId="6BAA9069" w14:textId="64E7C35A" w:rsidR="002707D0" w:rsidRPr="00CF6A19" w:rsidRDefault="002707D0" w:rsidP="00CF6A19">
      <w:pPr>
        <w:jc w:val="center"/>
        <w:rPr>
          <w:b/>
          <w:sz w:val="24"/>
          <w:szCs w:val="24"/>
        </w:rPr>
      </w:pPr>
      <w:r w:rsidRPr="00CF6A19">
        <w:rPr>
          <w:rFonts w:hint="eastAsia"/>
          <w:b/>
          <w:sz w:val="24"/>
          <w:szCs w:val="24"/>
        </w:rPr>
        <w:t>第十</w:t>
      </w:r>
      <w:r w:rsidR="00CF6A19" w:rsidRPr="00CF6A19">
        <w:rPr>
          <w:rFonts w:hint="eastAsia"/>
          <w:b/>
          <w:sz w:val="24"/>
          <w:szCs w:val="24"/>
        </w:rPr>
        <w:t>四</w:t>
      </w:r>
      <w:r w:rsidRPr="00CF6A19">
        <w:rPr>
          <w:rFonts w:hint="eastAsia"/>
          <w:b/>
          <w:sz w:val="24"/>
          <w:szCs w:val="24"/>
        </w:rPr>
        <w:t xml:space="preserve">章 </w:t>
      </w:r>
      <w:r w:rsidR="00CF6A19" w:rsidRPr="00CF6A19">
        <w:rPr>
          <w:rFonts w:hint="eastAsia"/>
          <w:b/>
          <w:sz w:val="24"/>
          <w:szCs w:val="24"/>
        </w:rPr>
        <w:t>儿童少年卫生服务与学校卫生监督</w:t>
      </w:r>
    </w:p>
    <w:p w14:paraId="7C033F1D" w14:textId="77777777" w:rsidR="00CF6A19" w:rsidRPr="00843A3D" w:rsidRDefault="00CF6A19" w:rsidP="00CF6A19">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23994375" w14:textId="5A2B969C" w:rsidR="00CF6A19" w:rsidRPr="00CF6A19" w:rsidRDefault="00CF6A19" w:rsidP="00CF6A19">
      <w:pPr>
        <w:widowControl/>
        <w:spacing w:beforeLines="50" w:before="156" w:afterLines="50" w:after="156"/>
        <w:ind w:firstLineChars="200" w:firstLine="420"/>
        <w:jc w:val="left"/>
        <w:rPr>
          <w:rFonts w:ascii="宋体" w:eastAsia="宋体" w:hAnsi="宋体"/>
          <w:szCs w:val="21"/>
        </w:rPr>
      </w:pPr>
      <w:r w:rsidRPr="00CF6A19">
        <w:rPr>
          <w:rFonts w:ascii="宋体" w:eastAsia="宋体" w:hAnsi="宋体" w:hint="eastAsia"/>
          <w:szCs w:val="21"/>
        </w:rPr>
        <w:t>掌握 儿童少年卫生服务的内容，学校卫生监督的概念</w:t>
      </w:r>
    </w:p>
    <w:p w14:paraId="553DD309" w14:textId="7128BC9C" w:rsidR="00CF6A19" w:rsidRPr="00CF6A19" w:rsidRDefault="00CF6A19" w:rsidP="00CF6A19">
      <w:pPr>
        <w:widowControl/>
        <w:spacing w:beforeLines="50" w:before="156" w:afterLines="50" w:after="156"/>
        <w:ind w:firstLineChars="200" w:firstLine="420"/>
        <w:jc w:val="left"/>
        <w:rPr>
          <w:rFonts w:ascii="宋体" w:eastAsia="宋体" w:hAnsi="宋体"/>
          <w:szCs w:val="21"/>
        </w:rPr>
      </w:pPr>
      <w:r w:rsidRPr="00CF6A19">
        <w:rPr>
          <w:rFonts w:ascii="宋体" w:eastAsia="宋体" w:hAnsi="宋体" w:hint="eastAsia"/>
          <w:szCs w:val="21"/>
        </w:rPr>
        <w:t>熟悉 儿童少年卫生服务体系，学校卫生监督工作的主要职责及内容</w:t>
      </w:r>
    </w:p>
    <w:p w14:paraId="49BDA629" w14:textId="77777777" w:rsidR="00CF6A19" w:rsidRPr="00843A3D" w:rsidRDefault="00CF6A19" w:rsidP="00CF6A19">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0B9C57C0" w14:textId="7589C3C4" w:rsidR="00CF6A19" w:rsidRPr="00843A3D" w:rsidRDefault="00CF6A19" w:rsidP="00CF6A19">
      <w:pPr>
        <w:widowControl/>
        <w:spacing w:beforeLines="50" w:before="156" w:afterLines="50" w:after="156"/>
        <w:ind w:firstLineChars="200" w:firstLine="420"/>
        <w:jc w:val="left"/>
        <w:rPr>
          <w:rFonts w:ascii="宋体" w:eastAsia="宋体" w:hAnsi="宋体"/>
          <w:b/>
          <w:bCs/>
          <w:szCs w:val="21"/>
        </w:rPr>
      </w:pPr>
      <w:r w:rsidRPr="00CF6A19">
        <w:rPr>
          <w:rFonts w:ascii="宋体" w:eastAsia="宋体" w:hAnsi="宋体" w:hint="eastAsia"/>
          <w:szCs w:val="21"/>
        </w:rPr>
        <w:t>儿童少年卫生服务的内容，学校卫生监督的概念</w:t>
      </w:r>
    </w:p>
    <w:p w14:paraId="07DF26F6" w14:textId="77777777" w:rsidR="00CF6A19" w:rsidRPr="00843A3D" w:rsidRDefault="00CF6A19" w:rsidP="00CF6A19">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16E6666A" w14:textId="4824B140" w:rsidR="00CF6A19" w:rsidRPr="00CF6A19" w:rsidRDefault="00CF6A19" w:rsidP="00CF6A19">
      <w:pPr>
        <w:pStyle w:val="ae"/>
        <w:ind w:left="840" w:firstLineChars="0" w:firstLine="0"/>
        <w:rPr>
          <w:rFonts w:ascii="黑体" w:eastAsia="黑体" w:hAnsi="黑体"/>
        </w:rPr>
      </w:pPr>
      <w:r w:rsidRPr="00CF6A19">
        <w:rPr>
          <w:rFonts w:ascii="黑体" w:eastAsia="黑体" w:hAnsi="黑体" w:hint="eastAsia"/>
        </w:rPr>
        <w:t>第一节 儿童少年卫生服务</w:t>
      </w:r>
    </w:p>
    <w:p w14:paraId="42B0C296" w14:textId="2C8DB308" w:rsidR="00CF6A19" w:rsidRPr="00CF6A19" w:rsidRDefault="00CF6A19" w:rsidP="00CF6A19">
      <w:pPr>
        <w:pStyle w:val="ae"/>
        <w:ind w:left="840" w:firstLineChars="0" w:firstLine="0"/>
        <w:rPr>
          <w:rFonts w:ascii="黑体" w:eastAsia="黑体" w:hAnsi="黑体"/>
        </w:rPr>
      </w:pPr>
      <w:r w:rsidRPr="00CF6A19">
        <w:rPr>
          <w:rFonts w:ascii="黑体" w:eastAsia="黑体" w:hAnsi="黑体" w:hint="eastAsia"/>
        </w:rPr>
        <w:t>第二节 学校卫生监督</w:t>
      </w:r>
    </w:p>
    <w:p w14:paraId="1FF3A915" w14:textId="77777777" w:rsidR="00CF6A19" w:rsidRPr="00843A3D" w:rsidRDefault="00CF6A19" w:rsidP="00CF6A19">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61AA436C" w14:textId="77777777" w:rsidR="00CF6A19" w:rsidRPr="00843A3D" w:rsidRDefault="00CF6A19" w:rsidP="00CF6A19">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5BE97A4C" w14:textId="77777777" w:rsidR="00CF6A19" w:rsidRPr="00843A3D" w:rsidRDefault="00CF6A19" w:rsidP="00CF6A19">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1D70C887" w14:textId="7ABA859E" w:rsidR="00CF6A19" w:rsidRDefault="00CF6A19" w:rsidP="00CF6A19">
      <w:pPr>
        <w:pStyle w:val="af"/>
        <w:ind w:leftChars="0" w:left="0" w:firstLine="420"/>
        <w:rPr>
          <w:szCs w:val="21"/>
        </w:rPr>
      </w:pPr>
      <w:r>
        <w:rPr>
          <w:rFonts w:hint="eastAsia"/>
          <w:szCs w:val="21"/>
        </w:rPr>
        <w:lastRenderedPageBreak/>
        <w:t>课后思考和讨论</w:t>
      </w:r>
    </w:p>
    <w:p w14:paraId="33A276F6" w14:textId="2AD9CB90" w:rsidR="00CF6A19" w:rsidRDefault="00CF6A19" w:rsidP="00CF6A19">
      <w:pPr>
        <w:pStyle w:val="af"/>
        <w:ind w:leftChars="0" w:left="0" w:firstLine="420"/>
        <w:rPr>
          <w:rFonts w:ascii="黑体" w:eastAsia="黑体" w:hAnsi="黑体"/>
          <w:szCs w:val="21"/>
        </w:rPr>
      </w:pPr>
    </w:p>
    <w:p w14:paraId="00631D1F" w14:textId="6CAF8F36" w:rsidR="00330E35" w:rsidRPr="00330E35" w:rsidRDefault="00330E35" w:rsidP="00330E35">
      <w:pPr>
        <w:pStyle w:val="af"/>
        <w:ind w:leftChars="0" w:left="0" w:firstLine="420"/>
        <w:jc w:val="center"/>
        <w:rPr>
          <w:rFonts w:ascii="黑体" w:eastAsia="黑体" w:hAnsi="黑体"/>
          <w:b/>
          <w:bCs/>
          <w:sz w:val="24"/>
          <w:szCs w:val="24"/>
        </w:rPr>
      </w:pPr>
      <w:r w:rsidRPr="00330E35">
        <w:rPr>
          <w:rFonts w:ascii="黑体" w:eastAsia="黑体" w:hAnsi="黑体" w:hint="eastAsia"/>
          <w:b/>
          <w:bCs/>
          <w:sz w:val="24"/>
          <w:szCs w:val="24"/>
        </w:rPr>
        <w:t>第十五章 教育过程卫生</w:t>
      </w:r>
    </w:p>
    <w:p w14:paraId="435B85EB"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4E4E2014" w14:textId="77777777" w:rsidR="00D44CCE" w:rsidRDefault="00D44CCE" w:rsidP="00D44CCE">
      <w:pPr>
        <w:ind w:firstLineChars="200" w:firstLine="420"/>
      </w:pPr>
      <w:r>
        <w:rPr>
          <w:rFonts w:hint="eastAsia"/>
        </w:rPr>
        <w:t>掌握    大脑皮质功能活动特性及卫生意义、脑力工作能力变化规律和影响因素、学习负荷评价、作息制度卫生、学校体育锻炼的卫生要求、健康监测</w:t>
      </w:r>
    </w:p>
    <w:p w14:paraId="2631847F" w14:textId="07E227AE" w:rsidR="00D44CCE" w:rsidRDefault="00D44CCE" w:rsidP="00D44CCE">
      <w:pPr>
        <w:ind w:firstLineChars="200" w:firstLine="420"/>
      </w:pPr>
      <w:r>
        <w:rPr>
          <w:rFonts w:hint="eastAsia"/>
        </w:rPr>
        <w:t>熟悉    运动创伤的预防、体育教学的合理组织</w:t>
      </w:r>
    </w:p>
    <w:p w14:paraId="54B4BED2" w14:textId="4F58D05B" w:rsidR="00D44CCE" w:rsidRDefault="00D44CCE" w:rsidP="00D44CCE">
      <w:pPr>
        <w:ind w:firstLineChars="200" w:firstLine="420"/>
      </w:pPr>
      <w:r>
        <w:rPr>
          <w:rFonts w:hint="eastAsia"/>
        </w:rPr>
        <w:t>了解    体力活动的自我监测</w:t>
      </w:r>
    </w:p>
    <w:p w14:paraId="4A37E4A8"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5D4BCF7B" w14:textId="3AFE7317" w:rsidR="00D44CCE" w:rsidRPr="00843A3D" w:rsidRDefault="00D44CCE" w:rsidP="00D44CCE">
      <w:pPr>
        <w:widowControl/>
        <w:spacing w:beforeLines="50" w:before="156" w:afterLines="50" w:after="156"/>
        <w:ind w:firstLineChars="200" w:firstLine="420"/>
        <w:jc w:val="left"/>
        <w:rPr>
          <w:rFonts w:ascii="宋体" w:eastAsia="宋体" w:hAnsi="宋体"/>
          <w:b/>
          <w:bCs/>
          <w:szCs w:val="21"/>
        </w:rPr>
      </w:pPr>
      <w:r>
        <w:rPr>
          <w:rFonts w:hint="eastAsia"/>
        </w:rPr>
        <w:t>大脑皮质功能活动特性及卫生意义，学习疲劳的评价</w:t>
      </w:r>
    </w:p>
    <w:p w14:paraId="40638257"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6BEC5D83" w14:textId="77777777" w:rsidR="00D44CCE" w:rsidRDefault="00D44CCE" w:rsidP="00F8075A">
      <w:pPr>
        <w:numPr>
          <w:ilvl w:val="0"/>
          <w:numId w:val="17"/>
        </w:numPr>
        <w:rPr>
          <w:rFonts w:ascii="宋体" w:hAnsi="宋体"/>
        </w:rPr>
      </w:pPr>
      <w:r>
        <w:rPr>
          <w:rFonts w:ascii="宋体" w:hAnsi="宋体" w:hint="eastAsia"/>
        </w:rPr>
        <w:t>教学卫生</w:t>
      </w:r>
    </w:p>
    <w:p w14:paraId="65CC4F97" w14:textId="74C91EF2" w:rsidR="00D44CCE" w:rsidRDefault="00D44CCE" w:rsidP="00F8075A">
      <w:pPr>
        <w:numPr>
          <w:ilvl w:val="0"/>
          <w:numId w:val="17"/>
        </w:numPr>
        <w:rPr>
          <w:rFonts w:ascii="宋体" w:hAnsi="宋体"/>
        </w:rPr>
      </w:pPr>
      <w:r>
        <w:rPr>
          <w:rFonts w:ascii="宋体" w:hAnsi="宋体" w:hint="eastAsia"/>
        </w:rPr>
        <w:t>体育卫生</w:t>
      </w:r>
    </w:p>
    <w:p w14:paraId="50241B22"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1431D7AC" w14:textId="77777777" w:rsidR="00D44CCE" w:rsidRPr="00843A3D" w:rsidRDefault="00D44CCE" w:rsidP="00D44CCE">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572B9FAC" w14:textId="77777777" w:rsidR="00D44CCE" w:rsidRPr="00843A3D" w:rsidRDefault="00D44CCE" w:rsidP="00D44CC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3F99808C" w14:textId="77777777" w:rsidR="00D44CCE" w:rsidRDefault="00D44CCE" w:rsidP="00D44CCE">
      <w:pPr>
        <w:pStyle w:val="af"/>
        <w:ind w:leftChars="0" w:left="0"/>
        <w:rPr>
          <w:rFonts w:ascii="黑体" w:eastAsia="黑体" w:hAnsi="黑体"/>
          <w:szCs w:val="21"/>
        </w:rPr>
      </w:pPr>
      <w:r>
        <w:rPr>
          <w:rFonts w:hint="eastAsia"/>
          <w:szCs w:val="21"/>
        </w:rPr>
        <w:t>回答以下问题：</w:t>
      </w:r>
    </w:p>
    <w:p w14:paraId="3A2D2912" w14:textId="77777777" w:rsidR="002707D0" w:rsidRDefault="002707D0" w:rsidP="00F8075A">
      <w:pPr>
        <w:numPr>
          <w:ilvl w:val="0"/>
          <w:numId w:val="22"/>
        </w:numPr>
      </w:pPr>
      <w:r>
        <w:rPr>
          <w:rFonts w:hint="eastAsia"/>
        </w:rPr>
        <w:t>大脑皮质功能活动有哪些特点，这些特点有哪些卫生学意义？</w:t>
      </w:r>
    </w:p>
    <w:p w14:paraId="718D7C8A" w14:textId="77777777" w:rsidR="002707D0" w:rsidRDefault="002707D0" w:rsidP="00F8075A">
      <w:pPr>
        <w:numPr>
          <w:ilvl w:val="0"/>
          <w:numId w:val="22"/>
        </w:numPr>
      </w:pPr>
      <w:r>
        <w:rPr>
          <w:rFonts w:hint="eastAsia"/>
        </w:rPr>
        <w:t>疲倦、疲劳、过劳有哪些区别和联系？</w:t>
      </w:r>
    </w:p>
    <w:p w14:paraId="5BEFB4A4" w14:textId="77777777" w:rsidR="002707D0" w:rsidRDefault="002707D0" w:rsidP="00F8075A">
      <w:pPr>
        <w:numPr>
          <w:ilvl w:val="0"/>
          <w:numId w:val="22"/>
        </w:numPr>
      </w:pPr>
      <w:r>
        <w:rPr>
          <w:rFonts w:hint="eastAsia"/>
        </w:rPr>
        <w:t>学校体育教学应遵循哪些原则？</w:t>
      </w:r>
    </w:p>
    <w:p w14:paraId="15F1D0D2" w14:textId="77777777" w:rsidR="002707D0" w:rsidRPr="00E41270" w:rsidRDefault="002707D0" w:rsidP="002707D0"/>
    <w:p w14:paraId="3F3930A7" w14:textId="77777777" w:rsidR="00D44CCE" w:rsidRPr="00D44CCE" w:rsidRDefault="002707D0" w:rsidP="00D44CCE">
      <w:pPr>
        <w:jc w:val="center"/>
        <w:rPr>
          <w:b/>
          <w:sz w:val="24"/>
          <w:szCs w:val="24"/>
        </w:rPr>
      </w:pPr>
      <w:r w:rsidRPr="00D44CCE">
        <w:rPr>
          <w:rFonts w:hint="eastAsia"/>
          <w:b/>
          <w:sz w:val="24"/>
          <w:szCs w:val="24"/>
        </w:rPr>
        <w:t>第十</w:t>
      </w:r>
      <w:r w:rsidR="00D44CCE" w:rsidRPr="00D44CCE">
        <w:rPr>
          <w:rFonts w:hint="eastAsia"/>
          <w:b/>
          <w:sz w:val="24"/>
          <w:szCs w:val="24"/>
        </w:rPr>
        <w:t>六</w:t>
      </w:r>
      <w:r w:rsidRPr="00D44CCE">
        <w:rPr>
          <w:rFonts w:hint="eastAsia"/>
          <w:b/>
          <w:sz w:val="24"/>
          <w:szCs w:val="24"/>
        </w:rPr>
        <w:t>章 学校</w:t>
      </w:r>
      <w:r w:rsidR="00D44CCE" w:rsidRPr="00D44CCE">
        <w:rPr>
          <w:rFonts w:hint="eastAsia"/>
          <w:b/>
          <w:sz w:val="24"/>
          <w:szCs w:val="24"/>
        </w:rPr>
        <w:t>教育教学设施与设备卫生</w:t>
      </w:r>
    </w:p>
    <w:p w14:paraId="1C4AA255"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6D38F1F6" w14:textId="77777777" w:rsidR="00D44CCE" w:rsidRDefault="00D44CCE" w:rsidP="00D44CCE">
      <w:pPr>
        <w:ind w:firstLineChars="200" w:firstLine="420"/>
      </w:pPr>
      <w:r>
        <w:rPr>
          <w:rFonts w:hint="eastAsia"/>
        </w:rPr>
        <w:t>掌握    校址选择原则、校园布局、教室的卫生要求、教室采光和照明的卫生学标准</w:t>
      </w:r>
    </w:p>
    <w:p w14:paraId="3CA7621A" w14:textId="77777777" w:rsidR="00D44CCE" w:rsidRDefault="00D44CCE" w:rsidP="00D44CCE">
      <w:pPr>
        <w:ind w:firstLineChars="200" w:firstLine="420"/>
      </w:pPr>
      <w:r>
        <w:rPr>
          <w:rFonts w:hint="eastAsia"/>
        </w:rPr>
        <w:t>熟悉    教室通风换气和采暖的要求、课桌椅的卫生标准和卫生管理</w:t>
      </w:r>
    </w:p>
    <w:p w14:paraId="7C6B6379" w14:textId="77777777" w:rsidR="00D44CCE" w:rsidRDefault="00D44CCE" w:rsidP="00D44CCE">
      <w:pPr>
        <w:ind w:firstLineChars="200" w:firstLine="420"/>
      </w:pPr>
      <w:r>
        <w:rPr>
          <w:rFonts w:hint="eastAsia"/>
        </w:rPr>
        <w:t>了解    教学用品卫生</w:t>
      </w:r>
    </w:p>
    <w:p w14:paraId="69816757"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24665664" w14:textId="35E77186" w:rsidR="00D44CCE" w:rsidRPr="00D44CCE" w:rsidRDefault="00D44CCE" w:rsidP="00D44CCE">
      <w:pPr>
        <w:widowControl/>
        <w:spacing w:beforeLines="50" w:before="156" w:afterLines="50" w:after="156"/>
        <w:ind w:firstLineChars="200" w:firstLine="420"/>
        <w:jc w:val="left"/>
        <w:rPr>
          <w:rFonts w:ascii="宋体" w:eastAsia="宋体" w:hAnsi="宋体"/>
          <w:szCs w:val="21"/>
        </w:rPr>
      </w:pPr>
      <w:r w:rsidRPr="00D44CCE">
        <w:rPr>
          <w:rFonts w:ascii="宋体" w:eastAsia="宋体" w:hAnsi="宋体" w:hint="eastAsia"/>
          <w:szCs w:val="21"/>
        </w:rPr>
        <w:t>教室的卫生要求</w:t>
      </w:r>
      <w:r>
        <w:rPr>
          <w:rFonts w:ascii="宋体" w:eastAsia="宋体" w:hAnsi="宋体" w:hint="eastAsia"/>
          <w:szCs w:val="21"/>
        </w:rPr>
        <w:t>、</w:t>
      </w:r>
      <w:r>
        <w:rPr>
          <w:rFonts w:hint="eastAsia"/>
        </w:rPr>
        <w:t>教室采光和照明的卫生学标准</w:t>
      </w:r>
    </w:p>
    <w:p w14:paraId="050CEF62"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5C4826CA" w14:textId="2DCCBC70" w:rsidR="00D44CCE" w:rsidRPr="00D44CCE" w:rsidRDefault="00D44CCE" w:rsidP="00D44CCE">
      <w:pPr>
        <w:ind w:firstLineChars="200" w:firstLine="420"/>
      </w:pPr>
      <w:r w:rsidRPr="00D44CCE">
        <w:rPr>
          <w:rFonts w:hint="eastAsia"/>
        </w:rPr>
        <w:t>第一节 学校教育教学设施卫生</w:t>
      </w:r>
    </w:p>
    <w:p w14:paraId="2265CE16" w14:textId="65E2E8A6" w:rsidR="00D44CCE" w:rsidRPr="00D44CCE" w:rsidRDefault="00D44CCE" w:rsidP="00D44CCE">
      <w:pPr>
        <w:ind w:firstLineChars="200" w:firstLine="420"/>
      </w:pPr>
      <w:r w:rsidRPr="00D44CCE">
        <w:rPr>
          <w:rFonts w:hint="eastAsia"/>
        </w:rPr>
        <w:t>第二节 学校教育教学设备卫生</w:t>
      </w:r>
    </w:p>
    <w:p w14:paraId="4D0407FD" w14:textId="27A6F561" w:rsidR="00D44CCE" w:rsidRPr="00D44CCE" w:rsidRDefault="00D44CCE" w:rsidP="00D44CCE">
      <w:pPr>
        <w:ind w:firstLineChars="200" w:firstLine="420"/>
      </w:pPr>
      <w:r w:rsidRPr="00D44CCE">
        <w:rPr>
          <w:rFonts w:hint="eastAsia"/>
        </w:rPr>
        <w:t>第三节 学校生活设施卫生</w:t>
      </w:r>
    </w:p>
    <w:p w14:paraId="57050952"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774364E1" w14:textId="77777777" w:rsidR="00D44CCE" w:rsidRPr="00843A3D" w:rsidRDefault="00D44CCE" w:rsidP="00D44CCE">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6F8200A0" w14:textId="77777777" w:rsidR="00D44CCE" w:rsidRPr="00843A3D" w:rsidRDefault="00D44CCE" w:rsidP="00D44CC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lastRenderedPageBreak/>
        <w:t>5.</w:t>
      </w:r>
      <w:r w:rsidRPr="00843A3D">
        <w:rPr>
          <w:rFonts w:ascii="宋体" w:eastAsia="宋体" w:hAnsi="宋体" w:cs="TimesNewRomanPSMT" w:hint="eastAsia"/>
          <w:b/>
          <w:bCs/>
          <w:color w:val="000000"/>
          <w:kern w:val="0"/>
          <w:szCs w:val="21"/>
        </w:rPr>
        <w:t>教学评价</w:t>
      </w:r>
    </w:p>
    <w:p w14:paraId="695EE1C0" w14:textId="77777777" w:rsidR="00D44CCE" w:rsidRDefault="00D44CCE" w:rsidP="00D44CCE">
      <w:pPr>
        <w:pStyle w:val="af"/>
        <w:ind w:leftChars="0" w:left="0"/>
        <w:rPr>
          <w:rFonts w:ascii="黑体" w:eastAsia="黑体" w:hAnsi="黑体"/>
          <w:szCs w:val="21"/>
        </w:rPr>
      </w:pPr>
      <w:r>
        <w:rPr>
          <w:rFonts w:hint="eastAsia"/>
          <w:szCs w:val="21"/>
        </w:rPr>
        <w:t>回答以下问题：</w:t>
      </w:r>
    </w:p>
    <w:p w14:paraId="3106B4AE" w14:textId="77777777" w:rsidR="00D44CCE" w:rsidRDefault="00D44CCE" w:rsidP="00F8075A">
      <w:pPr>
        <w:numPr>
          <w:ilvl w:val="0"/>
          <w:numId w:val="24"/>
        </w:numPr>
      </w:pPr>
      <w:r>
        <w:rPr>
          <w:rFonts w:hint="eastAsia"/>
        </w:rPr>
        <w:t>校址的选择要符合哪些要求？</w:t>
      </w:r>
    </w:p>
    <w:p w14:paraId="694E4D00" w14:textId="77777777" w:rsidR="00D44CCE" w:rsidRDefault="00D44CCE" w:rsidP="00F8075A">
      <w:pPr>
        <w:numPr>
          <w:ilvl w:val="0"/>
          <w:numId w:val="24"/>
        </w:numPr>
      </w:pPr>
      <w:r>
        <w:rPr>
          <w:rFonts w:hint="eastAsia"/>
        </w:rPr>
        <w:t>教室的内部设计应符合哪些卫生要求？</w:t>
      </w:r>
    </w:p>
    <w:p w14:paraId="7BECF860" w14:textId="77777777" w:rsidR="00D44CCE" w:rsidRDefault="00D44CCE" w:rsidP="00F8075A">
      <w:pPr>
        <w:numPr>
          <w:ilvl w:val="0"/>
          <w:numId w:val="24"/>
        </w:numPr>
      </w:pPr>
      <w:r>
        <w:rPr>
          <w:rFonts w:hint="eastAsia"/>
        </w:rPr>
        <w:t>教室采光应符合哪些标准？</w:t>
      </w:r>
    </w:p>
    <w:p w14:paraId="780764AE" w14:textId="77777777" w:rsidR="00D44CCE" w:rsidRPr="00843A3D" w:rsidRDefault="00D44CCE" w:rsidP="00D44CCE"/>
    <w:p w14:paraId="78E4C893" w14:textId="3B4C45E1" w:rsidR="002707D0" w:rsidRPr="00D44CCE" w:rsidRDefault="00D44CCE" w:rsidP="00D44CCE">
      <w:pPr>
        <w:jc w:val="center"/>
        <w:rPr>
          <w:b/>
          <w:sz w:val="24"/>
          <w:szCs w:val="24"/>
        </w:rPr>
      </w:pPr>
      <w:r w:rsidRPr="00D44CCE">
        <w:rPr>
          <w:rFonts w:hint="eastAsia"/>
          <w:b/>
          <w:sz w:val="24"/>
          <w:szCs w:val="24"/>
        </w:rPr>
        <w:t>第十七章 学校</w:t>
      </w:r>
      <w:r w:rsidR="002707D0" w:rsidRPr="00D44CCE">
        <w:rPr>
          <w:rFonts w:hint="eastAsia"/>
          <w:b/>
          <w:sz w:val="24"/>
          <w:szCs w:val="24"/>
        </w:rPr>
        <w:t>健康教育与健康促进</w:t>
      </w:r>
    </w:p>
    <w:p w14:paraId="3C5457A7"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0D181990" w14:textId="77777777" w:rsidR="00D44CCE" w:rsidRDefault="00D44CCE" w:rsidP="00D44CCE">
      <w:pPr>
        <w:ind w:firstLineChars="200" w:firstLine="420"/>
      </w:pPr>
      <w:r>
        <w:rPr>
          <w:rFonts w:hint="eastAsia"/>
        </w:rPr>
        <w:t>掌握    学校健康教育的形式、内容、教学方法；健康促进学校的概念；生活技能教育</w:t>
      </w:r>
    </w:p>
    <w:p w14:paraId="70996C5F" w14:textId="0675935F" w:rsidR="00D44CCE" w:rsidRDefault="00D44CCE" w:rsidP="00D44CCE">
      <w:pPr>
        <w:ind w:firstLineChars="200" w:firstLine="420"/>
      </w:pPr>
      <w:r>
        <w:rPr>
          <w:rFonts w:hint="eastAsia"/>
        </w:rPr>
        <w:t>熟悉    学校预防艾滋病健康教育、同伴式生活技能培训</w:t>
      </w:r>
      <w:r w:rsidR="00CF019E">
        <w:rPr>
          <w:rFonts w:hint="eastAsia"/>
        </w:rPr>
        <w:t>，健康教育与健康促进的主要模式</w:t>
      </w:r>
    </w:p>
    <w:p w14:paraId="48DF6828" w14:textId="77777777" w:rsidR="00D44CCE" w:rsidRDefault="00D44CCE" w:rsidP="00D44CCE">
      <w:pPr>
        <w:ind w:firstLineChars="200" w:firstLine="420"/>
      </w:pPr>
      <w:r>
        <w:rPr>
          <w:rFonts w:hint="eastAsia"/>
        </w:rPr>
        <w:t>了解    学校性教育</w:t>
      </w:r>
    </w:p>
    <w:p w14:paraId="2003B984"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49F0C6FB" w14:textId="715C371C" w:rsidR="00D44CCE" w:rsidRPr="00D44CCE" w:rsidRDefault="00D44CCE" w:rsidP="00D44CCE">
      <w:pPr>
        <w:widowControl/>
        <w:spacing w:beforeLines="50" w:before="156" w:afterLines="50" w:after="156"/>
        <w:ind w:firstLineChars="200" w:firstLine="420"/>
        <w:jc w:val="left"/>
        <w:rPr>
          <w:rFonts w:ascii="宋体" w:eastAsia="宋体" w:hAnsi="宋体"/>
          <w:szCs w:val="21"/>
        </w:rPr>
      </w:pPr>
      <w:r w:rsidRPr="00D44CCE">
        <w:rPr>
          <w:rFonts w:ascii="宋体" w:eastAsia="宋体" w:hAnsi="宋体" w:hint="eastAsia"/>
          <w:szCs w:val="21"/>
        </w:rPr>
        <w:t>学校健康教育、健康促进学校的概念，生活技能教育</w:t>
      </w:r>
    </w:p>
    <w:p w14:paraId="350E76B5"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06ECCA56" w14:textId="6F7D4A9D" w:rsidR="00D44CCE" w:rsidRPr="00D44CCE" w:rsidRDefault="00D44CCE" w:rsidP="00D44CCE">
      <w:pPr>
        <w:widowControl/>
        <w:spacing w:beforeLines="50" w:before="156" w:afterLines="50" w:after="156"/>
        <w:ind w:firstLineChars="200" w:firstLine="420"/>
        <w:jc w:val="left"/>
        <w:rPr>
          <w:rFonts w:eastAsiaTheme="minorHAnsi"/>
          <w:szCs w:val="21"/>
        </w:rPr>
      </w:pPr>
      <w:r w:rsidRPr="00D44CCE">
        <w:rPr>
          <w:rFonts w:eastAsiaTheme="minorHAnsi" w:hint="eastAsia"/>
          <w:szCs w:val="21"/>
        </w:rPr>
        <w:t>第一节 概述</w:t>
      </w:r>
    </w:p>
    <w:p w14:paraId="34A45741" w14:textId="0F17C9E7" w:rsidR="00D44CCE" w:rsidRPr="00D44CCE" w:rsidRDefault="00D44CCE" w:rsidP="00D44CCE">
      <w:pPr>
        <w:widowControl/>
        <w:spacing w:beforeLines="50" w:before="156" w:afterLines="50" w:after="156"/>
        <w:ind w:firstLineChars="200" w:firstLine="420"/>
        <w:jc w:val="left"/>
        <w:rPr>
          <w:rFonts w:eastAsiaTheme="minorHAnsi"/>
          <w:szCs w:val="21"/>
        </w:rPr>
      </w:pPr>
      <w:r w:rsidRPr="00D44CCE">
        <w:rPr>
          <w:rFonts w:eastAsiaTheme="minorHAnsi" w:hint="eastAsia"/>
          <w:szCs w:val="21"/>
        </w:rPr>
        <w:t>第二节 学校健康教育与健康促进的实施</w:t>
      </w:r>
    </w:p>
    <w:p w14:paraId="1EA96768" w14:textId="782DD632" w:rsidR="00D44CCE" w:rsidRPr="00D44CCE" w:rsidRDefault="00D44CCE" w:rsidP="00F8075A">
      <w:pPr>
        <w:pStyle w:val="ae"/>
        <w:widowControl/>
        <w:numPr>
          <w:ilvl w:val="0"/>
          <w:numId w:val="17"/>
        </w:numPr>
        <w:spacing w:beforeLines="50" w:before="156" w:afterLines="50" w:after="156"/>
        <w:ind w:firstLineChars="0"/>
        <w:jc w:val="left"/>
        <w:rPr>
          <w:rFonts w:eastAsiaTheme="minorHAnsi"/>
          <w:szCs w:val="21"/>
        </w:rPr>
      </w:pPr>
      <w:r w:rsidRPr="00D44CCE">
        <w:rPr>
          <w:rFonts w:eastAsiaTheme="minorHAnsi" w:hint="eastAsia"/>
          <w:szCs w:val="21"/>
        </w:rPr>
        <w:t>健康教育与健康促进的主要模式</w:t>
      </w:r>
    </w:p>
    <w:p w14:paraId="09ED85AC" w14:textId="1AE9497D" w:rsidR="00D44CCE" w:rsidRPr="00D44CCE" w:rsidRDefault="00D44CCE" w:rsidP="00F8075A">
      <w:pPr>
        <w:pStyle w:val="ae"/>
        <w:widowControl/>
        <w:numPr>
          <w:ilvl w:val="0"/>
          <w:numId w:val="17"/>
        </w:numPr>
        <w:spacing w:beforeLines="50" w:before="156" w:afterLines="50" w:after="156"/>
        <w:ind w:firstLineChars="0"/>
        <w:jc w:val="left"/>
        <w:rPr>
          <w:rFonts w:eastAsiaTheme="minorHAnsi"/>
          <w:szCs w:val="21"/>
        </w:rPr>
      </w:pPr>
      <w:r w:rsidRPr="00D44CCE">
        <w:rPr>
          <w:rFonts w:eastAsiaTheme="minorHAnsi" w:hint="eastAsia"/>
          <w:szCs w:val="21"/>
        </w:rPr>
        <w:t>学校健康教育与健康促进评价</w:t>
      </w:r>
    </w:p>
    <w:p w14:paraId="451AEAC8" w14:textId="77777777" w:rsidR="00D44CCE" w:rsidRPr="00843A3D" w:rsidRDefault="00D44CCE" w:rsidP="00D44CC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34ADD492" w14:textId="77777777" w:rsidR="00D44CCE" w:rsidRPr="00843A3D" w:rsidRDefault="00D44CCE" w:rsidP="00D44CCE">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0BC0BDAF" w14:textId="77777777" w:rsidR="00D44CCE" w:rsidRPr="00843A3D" w:rsidRDefault="00D44CCE" w:rsidP="00D44CC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7C39917A" w14:textId="77777777" w:rsidR="00D44CCE" w:rsidRDefault="00D44CCE" w:rsidP="00D44CCE">
      <w:pPr>
        <w:pStyle w:val="af"/>
        <w:ind w:leftChars="0" w:left="0"/>
        <w:rPr>
          <w:rFonts w:ascii="黑体" w:eastAsia="黑体" w:hAnsi="黑体"/>
          <w:szCs w:val="21"/>
        </w:rPr>
      </w:pPr>
      <w:r>
        <w:rPr>
          <w:rFonts w:hint="eastAsia"/>
          <w:szCs w:val="21"/>
        </w:rPr>
        <w:t>回答以下问题：</w:t>
      </w:r>
    </w:p>
    <w:p w14:paraId="1C3B203D" w14:textId="77777777" w:rsidR="002707D0" w:rsidRDefault="002707D0" w:rsidP="00F8075A">
      <w:pPr>
        <w:numPr>
          <w:ilvl w:val="0"/>
          <w:numId w:val="23"/>
        </w:numPr>
      </w:pPr>
      <w:r>
        <w:rPr>
          <w:rFonts w:hint="eastAsia"/>
        </w:rPr>
        <w:t>学校健康教育应符合哪些原则？</w:t>
      </w:r>
    </w:p>
    <w:p w14:paraId="235082E1" w14:textId="77777777" w:rsidR="002707D0" w:rsidRDefault="002707D0" w:rsidP="00F8075A">
      <w:pPr>
        <w:numPr>
          <w:ilvl w:val="0"/>
          <w:numId w:val="23"/>
        </w:numPr>
      </w:pPr>
      <w:r>
        <w:rPr>
          <w:rFonts w:hint="eastAsia"/>
        </w:rPr>
        <w:t>健康促进学校的工作</w:t>
      </w:r>
      <w:proofErr w:type="gramStart"/>
      <w:r>
        <w:rPr>
          <w:rFonts w:hint="eastAsia"/>
        </w:rPr>
        <w:t>包括哪六大方</w:t>
      </w:r>
      <w:proofErr w:type="gramEnd"/>
      <w:r>
        <w:rPr>
          <w:rFonts w:hint="eastAsia"/>
        </w:rPr>
        <w:t>面的内容？</w:t>
      </w:r>
    </w:p>
    <w:p w14:paraId="62B9A67C" w14:textId="77777777" w:rsidR="002707D0" w:rsidRDefault="002707D0" w:rsidP="00F8075A">
      <w:pPr>
        <w:numPr>
          <w:ilvl w:val="0"/>
          <w:numId w:val="23"/>
        </w:numPr>
      </w:pPr>
      <w:r>
        <w:rPr>
          <w:rFonts w:hint="eastAsia"/>
        </w:rPr>
        <w:t>为什么要在学校开展系列性的性教育活动？</w:t>
      </w:r>
    </w:p>
    <w:p w14:paraId="0734DE75" w14:textId="77777777" w:rsidR="002707D0" w:rsidRPr="00E41270" w:rsidRDefault="002707D0" w:rsidP="002707D0">
      <w:pPr>
        <w:ind w:left="360"/>
      </w:pPr>
    </w:p>
    <w:p w14:paraId="1246E834" w14:textId="05A4DAAD" w:rsidR="002707D0" w:rsidRPr="00CF019E" w:rsidRDefault="002707D0" w:rsidP="00CF019E">
      <w:pPr>
        <w:jc w:val="center"/>
        <w:rPr>
          <w:b/>
          <w:sz w:val="24"/>
          <w:szCs w:val="24"/>
        </w:rPr>
      </w:pPr>
      <w:r w:rsidRPr="00CF019E">
        <w:rPr>
          <w:rFonts w:hint="eastAsia"/>
          <w:b/>
          <w:sz w:val="24"/>
          <w:szCs w:val="24"/>
        </w:rPr>
        <w:t>第十</w:t>
      </w:r>
      <w:r w:rsidR="00CF019E" w:rsidRPr="00CF019E">
        <w:rPr>
          <w:rFonts w:hint="eastAsia"/>
          <w:b/>
          <w:sz w:val="24"/>
          <w:szCs w:val="24"/>
        </w:rPr>
        <w:t>八</w:t>
      </w:r>
      <w:r w:rsidRPr="00CF019E">
        <w:rPr>
          <w:rFonts w:hint="eastAsia"/>
          <w:b/>
          <w:sz w:val="24"/>
          <w:szCs w:val="24"/>
        </w:rPr>
        <w:t>章 学校</w:t>
      </w:r>
      <w:r w:rsidR="00CF019E" w:rsidRPr="00CF019E">
        <w:rPr>
          <w:rFonts w:hint="eastAsia"/>
          <w:b/>
          <w:sz w:val="24"/>
          <w:szCs w:val="24"/>
        </w:rPr>
        <w:t>突发公共卫生事件应急管理</w:t>
      </w:r>
    </w:p>
    <w:p w14:paraId="2A8C291E" w14:textId="77777777" w:rsidR="00CF019E" w:rsidRPr="00843A3D" w:rsidRDefault="00CF019E" w:rsidP="00CF019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17CBE51D" w14:textId="77777777" w:rsidR="00CF019E" w:rsidRDefault="00CF019E" w:rsidP="00CF019E">
      <w:pPr>
        <w:ind w:firstLineChars="200" w:firstLine="420"/>
      </w:pPr>
      <w:r>
        <w:rPr>
          <w:rFonts w:hint="eastAsia"/>
        </w:rPr>
        <w:t>掌握    学校突发公共卫生事件的定义、分类、分级、应对原则和措施</w:t>
      </w:r>
    </w:p>
    <w:p w14:paraId="042152E5" w14:textId="77777777" w:rsidR="00CF019E" w:rsidRDefault="00CF019E" w:rsidP="00CF019E">
      <w:pPr>
        <w:ind w:firstLineChars="200" w:firstLine="420"/>
      </w:pPr>
      <w:r>
        <w:rPr>
          <w:rFonts w:hint="eastAsia"/>
        </w:rPr>
        <w:t>熟悉    学校重大传染病疫情、食物中毒的预防与应急处置</w:t>
      </w:r>
    </w:p>
    <w:p w14:paraId="0D75C800" w14:textId="77777777" w:rsidR="00CF019E" w:rsidRDefault="00CF019E" w:rsidP="00CF019E">
      <w:pPr>
        <w:ind w:firstLineChars="200" w:firstLine="420"/>
      </w:pPr>
      <w:r>
        <w:rPr>
          <w:rFonts w:hint="eastAsia"/>
        </w:rPr>
        <w:t>了解    学校群体心因性反应事件、灾害的应急处置</w:t>
      </w:r>
    </w:p>
    <w:p w14:paraId="789E7DF5" w14:textId="77777777" w:rsidR="00CF019E" w:rsidRPr="00843A3D" w:rsidRDefault="00CF019E" w:rsidP="00CF019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73530860" w14:textId="57000B3B" w:rsidR="00CF019E" w:rsidRPr="00843A3D" w:rsidRDefault="00CF019E" w:rsidP="00CF019E">
      <w:pPr>
        <w:widowControl/>
        <w:spacing w:beforeLines="50" w:before="156" w:afterLines="50" w:after="156"/>
        <w:ind w:firstLineChars="200" w:firstLine="420"/>
        <w:jc w:val="left"/>
        <w:rPr>
          <w:rFonts w:ascii="宋体" w:eastAsia="宋体" w:hAnsi="宋体"/>
          <w:b/>
          <w:bCs/>
          <w:szCs w:val="21"/>
        </w:rPr>
      </w:pPr>
      <w:r>
        <w:rPr>
          <w:rFonts w:hint="eastAsia"/>
        </w:rPr>
        <w:lastRenderedPageBreak/>
        <w:t>学校突发公共卫生事件的定义、分类、分级、应对原则和措施</w:t>
      </w:r>
    </w:p>
    <w:p w14:paraId="53754C20" w14:textId="77777777" w:rsidR="00CF019E" w:rsidRPr="00843A3D" w:rsidRDefault="00CF019E" w:rsidP="00CF019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55F64E33" w14:textId="584D5ABC" w:rsidR="00CF019E" w:rsidRPr="00CF019E" w:rsidRDefault="00CF019E" w:rsidP="00CF019E">
      <w:pPr>
        <w:widowControl/>
        <w:spacing w:beforeLines="50" w:before="156" w:afterLines="50" w:after="156"/>
        <w:ind w:firstLineChars="200" w:firstLine="420"/>
        <w:jc w:val="left"/>
        <w:rPr>
          <w:rFonts w:eastAsiaTheme="minorHAnsi"/>
          <w:szCs w:val="21"/>
        </w:rPr>
      </w:pPr>
      <w:r w:rsidRPr="00CF019E">
        <w:rPr>
          <w:rFonts w:eastAsiaTheme="minorHAnsi" w:hint="eastAsia"/>
          <w:szCs w:val="21"/>
        </w:rPr>
        <w:t>第一节 学校突发公共卫生事件的应急应对</w:t>
      </w:r>
    </w:p>
    <w:p w14:paraId="2A9EB870" w14:textId="2C006558" w:rsidR="00CF019E" w:rsidRPr="00CF019E" w:rsidRDefault="00CF019E" w:rsidP="00CF019E">
      <w:pPr>
        <w:widowControl/>
        <w:spacing w:beforeLines="50" w:before="156" w:afterLines="50" w:after="156"/>
        <w:ind w:firstLineChars="200" w:firstLine="420"/>
        <w:jc w:val="left"/>
        <w:rPr>
          <w:rFonts w:eastAsiaTheme="minorHAnsi"/>
          <w:szCs w:val="21"/>
        </w:rPr>
      </w:pPr>
      <w:r w:rsidRPr="00CF019E">
        <w:rPr>
          <w:rFonts w:eastAsiaTheme="minorHAnsi" w:hint="eastAsia"/>
          <w:szCs w:val="21"/>
        </w:rPr>
        <w:t>第二节 学校群体心因性反应事件应对</w:t>
      </w:r>
    </w:p>
    <w:p w14:paraId="6522EDEA" w14:textId="77777777" w:rsidR="00CF019E" w:rsidRPr="00843A3D" w:rsidRDefault="00CF019E" w:rsidP="00CF019E">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080E1FB9" w14:textId="0FD9B9C4" w:rsidR="00CF019E" w:rsidRPr="00843A3D" w:rsidRDefault="00CF019E" w:rsidP="00CF01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P</w:t>
      </w:r>
      <w:r>
        <w:rPr>
          <w:rFonts w:ascii="宋体" w:eastAsia="宋体" w:hAnsi="宋体"/>
          <w:szCs w:val="21"/>
        </w:rPr>
        <w:t>BL</w:t>
      </w:r>
    </w:p>
    <w:p w14:paraId="20E3BD66" w14:textId="77777777" w:rsidR="00CF019E" w:rsidRPr="00843A3D" w:rsidRDefault="00CF019E" w:rsidP="00CF019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5BE5A694" w14:textId="77777777" w:rsidR="00CF019E" w:rsidRDefault="00CF019E" w:rsidP="00CF019E">
      <w:pPr>
        <w:pStyle w:val="af"/>
        <w:ind w:leftChars="0" w:left="0"/>
        <w:rPr>
          <w:rFonts w:ascii="黑体" w:eastAsia="黑体" w:hAnsi="黑体"/>
          <w:szCs w:val="21"/>
        </w:rPr>
      </w:pPr>
      <w:r>
        <w:rPr>
          <w:rFonts w:hint="eastAsia"/>
          <w:szCs w:val="21"/>
        </w:rPr>
        <w:t>回答以下问题：</w:t>
      </w:r>
    </w:p>
    <w:p w14:paraId="0C069198" w14:textId="77777777" w:rsidR="002707D0" w:rsidRDefault="002707D0" w:rsidP="00F8075A">
      <w:pPr>
        <w:numPr>
          <w:ilvl w:val="0"/>
          <w:numId w:val="25"/>
        </w:numPr>
      </w:pPr>
      <w:r>
        <w:rPr>
          <w:rFonts w:hint="eastAsia"/>
        </w:rPr>
        <w:t>学校突发公共卫生事件有哪些特征？</w:t>
      </w:r>
    </w:p>
    <w:p w14:paraId="730C273E" w14:textId="77777777" w:rsidR="002707D0" w:rsidRDefault="002707D0" w:rsidP="00F8075A">
      <w:pPr>
        <w:numPr>
          <w:ilvl w:val="0"/>
          <w:numId w:val="25"/>
        </w:numPr>
      </w:pPr>
      <w:r>
        <w:rPr>
          <w:rFonts w:hint="eastAsia"/>
        </w:rPr>
        <w:t>针对学校传染病流行有哪些应急处置措施？</w:t>
      </w:r>
    </w:p>
    <w:p w14:paraId="344A6A1D" w14:textId="77777777" w:rsidR="002707D0" w:rsidRDefault="002707D0" w:rsidP="00F8075A">
      <w:pPr>
        <w:numPr>
          <w:ilvl w:val="0"/>
          <w:numId w:val="25"/>
        </w:numPr>
      </w:pPr>
      <w:r>
        <w:rPr>
          <w:rFonts w:hint="eastAsia"/>
        </w:rPr>
        <w:t>如何营造“三位一体”的学校食物中毒综合防控体制？</w:t>
      </w:r>
    </w:p>
    <w:p w14:paraId="255F26A7" w14:textId="07EC0991" w:rsidR="003E638C" w:rsidRDefault="003E638C" w:rsidP="003E638C">
      <w:pPr>
        <w:jc w:val="center"/>
        <w:rPr>
          <w:rFonts w:ascii="黑体" w:eastAsia="黑体" w:hAnsi="黑体"/>
          <w:b/>
          <w:bCs/>
          <w:sz w:val="24"/>
          <w:szCs w:val="24"/>
        </w:rPr>
      </w:pPr>
    </w:p>
    <w:p w14:paraId="0537AD50" w14:textId="77777777" w:rsidR="00F52BAF" w:rsidRDefault="00F52BAF" w:rsidP="003E638C">
      <w:pPr>
        <w:jc w:val="center"/>
        <w:rPr>
          <w:rFonts w:ascii="黑体" w:eastAsia="黑体" w:hAnsi="黑体"/>
          <w:b/>
          <w:bCs/>
          <w:sz w:val="24"/>
          <w:szCs w:val="24"/>
        </w:rPr>
      </w:pPr>
    </w:p>
    <w:p w14:paraId="6BE06C88" w14:textId="17695774" w:rsidR="00423C32" w:rsidRDefault="00423C32" w:rsidP="003E638C">
      <w:pPr>
        <w:jc w:val="center"/>
        <w:rPr>
          <w:rFonts w:ascii="黑体" w:eastAsia="黑体" w:hAnsi="黑体"/>
          <w:b/>
          <w:bCs/>
          <w:sz w:val="24"/>
          <w:szCs w:val="24"/>
        </w:rPr>
      </w:pPr>
      <w:r>
        <w:rPr>
          <w:rFonts w:ascii="黑体" w:eastAsia="黑体" w:hAnsi="黑体" w:hint="eastAsia"/>
          <w:b/>
          <w:bCs/>
          <w:sz w:val="24"/>
          <w:szCs w:val="24"/>
        </w:rPr>
        <w:t>第二篇 妇幼保健学</w:t>
      </w:r>
    </w:p>
    <w:p w14:paraId="32CF725F" w14:textId="764DE535" w:rsidR="003E638C" w:rsidRPr="007761F0" w:rsidRDefault="003E638C" w:rsidP="003E638C">
      <w:pPr>
        <w:jc w:val="center"/>
        <w:rPr>
          <w:rFonts w:ascii="黑体" w:eastAsia="黑体" w:hAnsi="黑体"/>
          <w:b/>
          <w:bCs/>
          <w:sz w:val="24"/>
          <w:szCs w:val="24"/>
        </w:rPr>
      </w:pPr>
      <w:r>
        <w:rPr>
          <w:rFonts w:ascii="黑体" w:eastAsia="黑体" w:hAnsi="黑体" w:hint="eastAsia"/>
          <w:b/>
          <w:bCs/>
          <w:sz w:val="24"/>
          <w:szCs w:val="24"/>
        </w:rPr>
        <w:t xml:space="preserve">第一章 </w:t>
      </w:r>
      <w:proofErr w:type="gramStart"/>
      <w:r w:rsidRPr="007761F0">
        <w:rPr>
          <w:rFonts w:ascii="黑体" w:eastAsia="黑体" w:hAnsi="黑体" w:hint="eastAsia"/>
          <w:b/>
          <w:bCs/>
          <w:sz w:val="24"/>
          <w:szCs w:val="24"/>
        </w:rPr>
        <w:t>绪</w:t>
      </w:r>
      <w:proofErr w:type="gramEnd"/>
      <w:r w:rsidRPr="007761F0">
        <w:rPr>
          <w:rFonts w:ascii="黑体" w:eastAsia="黑体" w:hAnsi="黑体" w:hint="eastAsia"/>
          <w:b/>
          <w:bCs/>
          <w:sz w:val="24"/>
          <w:szCs w:val="24"/>
        </w:rPr>
        <w:t xml:space="preserve"> 论</w:t>
      </w:r>
    </w:p>
    <w:p w14:paraId="5B637C74" w14:textId="77777777" w:rsidR="003E638C" w:rsidRPr="00843A3D" w:rsidRDefault="003E638C" w:rsidP="003E638C">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12AA5518" w14:textId="16BA0027" w:rsidR="003E638C" w:rsidRDefault="003E638C" w:rsidP="003E638C">
      <w:pPr>
        <w:ind w:firstLineChars="100" w:firstLine="210"/>
      </w:pPr>
      <w:r>
        <w:rPr>
          <w:rFonts w:hint="eastAsia"/>
        </w:rPr>
        <w:t xml:space="preserve">掌握    </w:t>
      </w:r>
      <w:r w:rsidR="00F52BAF">
        <w:rPr>
          <w:rFonts w:hint="eastAsia"/>
        </w:rPr>
        <w:t>妇幼卫生的概念、理论基础</w:t>
      </w:r>
    </w:p>
    <w:p w14:paraId="7EA4EF6B" w14:textId="2A094195" w:rsidR="00423C32" w:rsidRDefault="003E638C" w:rsidP="00423C32">
      <w:r>
        <w:rPr>
          <w:rFonts w:hint="eastAsia"/>
        </w:rPr>
        <w:t xml:space="preserve">  熟悉    </w:t>
      </w:r>
      <w:r w:rsidR="00F52BAF">
        <w:rPr>
          <w:rFonts w:hint="eastAsia"/>
        </w:rPr>
        <w:t>妇幼卫生的目标和策略</w:t>
      </w:r>
    </w:p>
    <w:p w14:paraId="3212C2D1" w14:textId="004E7680" w:rsidR="003E638C" w:rsidRPr="00843A3D" w:rsidRDefault="003E638C" w:rsidP="00423C32">
      <w:pPr>
        <w:ind w:firstLineChars="100" w:firstLine="210"/>
        <w:rPr>
          <w:rFonts w:ascii="宋体" w:eastAsia="宋体" w:hAnsi="宋体"/>
          <w:b/>
          <w:bCs/>
          <w:szCs w:val="21"/>
        </w:rPr>
      </w:pPr>
      <w:r>
        <w:rPr>
          <w:rFonts w:hint="eastAsia"/>
        </w:rPr>
        <w:t xml:space="preserve">了解    </w:t>
      </w:r>
      <w:r w:rsidR="00F52BAF">
        <w:rPr>
          <w:rFonts w:hint="eastAsia"/>
        </w:rPr>
        <w:t>妇幼卫生的发展</w:t>
      </w:r>
    </w:p>
    <w:p w14:paraId="14C88EFD" w14:textId="77777777" w:rsidR="003E638C" w:rsidRPr="00843A3D" w:rsidRDefault="003E638C" w:rsidP="003E638C">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6D224930" w14:textId="71A4EB16" w:rsidR="003E638C" w:rsidRPr="007761F0" w:rsidRDefault="00F52BAF" w:rsidP="003E638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妇幼卫生的理论基础（</w:t>
      </w:r>
      <w:proofErr w:type="spellStart"/>
      <w:r>
        <w:rPr>
          <w:rFonts w:ascii="宋体" w:eastAsia="宋体" w:hAnsi="宋体" w:hint="eastAsia"/>
          <w:szCs w:val="21"/>
        </w:rPr>
        <w:t>D</w:t>
      </w:r>
      <w:r>
        <w:rPr>
          <w:rFonts w:ascii="宋体" w:eastAsia="宋体" w:hAnsi="宋体"/>
          <w:szCs w:val="21"/>
        </w:rPr>
        <w:t>OHaD</w:t>
      </w:r>
      <w:proofErr w:type="spellEnd"/>
      <w:r>
        <w:rPr>
          <w:rFonts w:ascii="宋体" w:eastAsia="宋体" w:hAnsi="宋体" w:hint="eastAsia"/>
          <w:szCs w:val="21"/>
        </w:rPr>
        <w:t>学说、生命历程理论）</w:t>
      </w:r>
    </w:p>
    <w:p w14:paraId="575EA900" w14:textId="77777777" w:rsidR="003E638C" w:rsidRPr="00843A3D" w:rsidRDefault="003E638C" w:rsidP="003E638C">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7FBB258E" w14:textId="50A840EB" w:rsidR="00423C32" w:rsidRDefault="00F52BAF" w:rsidP="003E638C">
      <w:pPr>
        <w:widowControl/>
        <w:spacing w:beforeLines="50" w:before="156" w:afterLines="50" w:after="156"/>
        <w:ind w:firstLineChars="200" w:firstLine="420"/>
        <w:jc w:val="left"/>
        <w:rPr>
          <w:rFonts w:asciiTheme="minorEastAsia" w:hAnsiTheme="minorEastAsia" w:cs="TimesNewRomanPSMT"/>
          <w:bCs/>
          <w:color w:val="000000"/>
          <w:kern w:val="0"/>
          <w:szCs w:val="21"/>
        </w:rPr>
      </w:pPr>
      <w:r w:rsidRPr="00F52BAF">
        <w:rPr>
          <w:rFonts w:asciiTheme="minorEastAsia" w:hAnsiTheme="minorEastAsia" w:cs="TimesNewRomanPSMT" w:hint="eastAsia"/>
          <w:bCs/>
          <w:color w:val="000000"/>
          <w:kern w:val="0"/>
          <w:szCs w:val="21"/>
        </w:rPr>
        <w:t>第一节</w:t>
      </w:r>
      <w:r>
        <w:rPr>
          <w:rFonts w:asciiTheme="minorEastAsia" w:hAnsiTheme="minorEastAsia" w:cs="TimesNewRomanPSMT" w:hint="eastAsia"/>
          <w:bCs/>
          <w:color w:val="000000"/>
          <w:kern w:val="0"/>
          <w:szCs w:val="21"/>
        </w:rPr>
        <w:t xml:space="preserve"> 妇幼卫生概述</w:t>
      </w:r>
    </w:p>
    <w:p w14:paraId="61CF6AAF" w14:textId="6DE25B93" w:rsidR="00F52BAF" w:rsidRDefault="00F52BAF" w:rsidP="003E638C">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第二节 妇幼卫生的理论基础</w:t>
      </w:r>
    </w:p>
    <w:p w14:paraId="1FE0060D" w14:textId="492FEA7F" w:rsidR="00F52BAF" w:rsidRPr="00F52BAF" w:rsidRDefault="00F52BAF" w:rsidP="003E638C">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第三节 妇幼卫生的发展</w:t>
      </w:r>
    </w:p>
    <w:p w14:paraId="639699B5" w14:textId="3F4CC8AB" w:rsidR="003E638C" w:rsidRPr="00843A3D" w:rsidRDefault="003E638C" w:rsidP="003E638C">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2393A11A" w14:textId="77777777" w:rsidR="003E638C" w:rsidRPr="00843A3D" w:rsidRDefault="003E638C" w:rsidP="003E638C">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71982EF2" w14:textId="77777777" w:rsidR="003E638C" w:rsidRPr="00843A3D" w:rsidRDefault="003E638C" w:rsidP="003E638C">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7E14A19D" w14:textId="0166E338" w:rsidR="0058607A" w:rsidRDefault="00F52BAF" w:rsidP="00CF019E">
      <w:pPr>
        <w:pStyle w:val="ae"/>
        <w:autoSpaceDE w:val="0"/>
        <w:autoSpaceDN w:val="0"/>
        <w:adjustRightInd w:val="0"/>
        <w:snapToGrid w:val="0"/>
        <w:ind w:left="360" w:firstLineChars="0" w:firstLine="0"/>
        <w:rPr>
          <w:rFonts w:ascii="Times New Roman" w:hAnsi="Times New Roman"/>
        </w:rPr>
      </w:pPr>
      <w:r>
        <w:rPr>
          <w:rFonts w:ascii="Times New Roman" w:hAnsi="Times New Roman" w:hint="eastAsia"/>
        </w:rPr>
        <w:t>回答以下问题：</w:t>
      </w:r>
    </w:p>
    <w:p w14:paraId="63278A2C" w14:textId="293C88D9" w:rsidR="00F52BAF" w:rsidRDefault="00F52BAF" w:rsidP="00F52BAF">
      <w:pPr>
        <w:pStyle w:val="ae"/>
        <w:numPr>
          <w:ilvl w:val="0"/>
          <w:numId w:val="30"/>
        </w:numPr>
        <w:autoSpaceDE w:val="0"/>
        <w:autoSpaceDN w:val="0"/>
        <w:adjustRightInd w:val="0"/>
        <w:snapToGrid w:val="0"/>
        <w:ind w:firstLineChars="0"/>
        <w:rPr>
          <w:rFonts w:ascii="Times New Roman" w:hAnsi="Times New Roman"/>
        </w:rPr>
      </w:pPr>
      <w:r>
        <w:rPr>
          <w:rFonts w:ascii="Times New Roman" w:hAnsi="Times New Roman" w:hint="eastAsia"/>
        </w:rPr>
        <w:t>妇幼卫生与妇幼保健的联系和区别？</w:t>
      </w:r>
    </w:p>
    <w:p w14:paraId="031DCC8A" w14:textId="071FE3B8" w:rsidR="00F52BAF" w:rsidRDefault="00F52BAF" w:rsidP="00F52BAF">
      <w:pPr>
        <w:pStyle w:val="ae"/>
        <w:numPr>
          <w:ilvl w:val="0"/>
          <w:numId w:val="30"/>
        </w:numPr>
        <w:autoSpaceDE w:val="0"/>
        <w:autoSpaceDN w:val="0"/>
        <w:adjustRightInd w:val="0"/>
        <w:snapToGrid w:val="0"/>
        <w:ind w:firstLineChars="0"/>
        <w:rPr>
          <w:rFonts w:ascii="Times New Roman" w:hAnsi="Times New Roman"/>
        </w:rPr>
      </w:pPr>
      <w:r>
        <w:rPr>
          <w:rFonts w:ascii="Times New Roman" w:hAnsi="Times New Roman" w:hint="eastAsia"/>
        </w:rPr>
        <w:t>妇幼卫生与儿</w:t>
      </w:r>
      <w:proofErr w:type="gramStart"/>
      <w:r>
        <w:rPr>
          <w:rFonts w:ascii="Times New Roman" w:hAnsi="Times New Roman" w:hint="eastAsia"/>
        </w:rPr>
        <w:t>少卫生</w:t>
      </w:r>
      <w:proofErr w:type="gramEnd"/>
      <w:r>
        <w:rPr>
          <w:rFonts w:ascii="Times New Roman" w:hAnsi="Times New Roman" w:hint="eastAsia"/>
        </w:rPr>
        <w:t>的联系和区别？</w:t>
      </w:r>
    </w:p>
    <w:p w14:paraId="25458102" w14:textId="77777777" w:rsidR="00F52BAF" w:rsidRDefault="00F52BAF" w:rsidP="00F52BAF">
      <w:pPr>
        <w:ind w:firstLineChars="174" w:firstLine="419"/>
        <w:rPr>
          <w:rFonts w:ascii="黑体" w:eastAsia="黑体" w:hAnsi="黑体"/>
          <w:b/>
          <w:bCs/>
          <w:sz w:val="24"/>
          <w:szCs w:val="24"/>
        </w:rPr>
      </w:pPr>
    </w:p>
    <w:p w14:paraId="334F5607" w14:textId="4DC8A3EC" w:rsidR="00F52BAF" w:rsidRPr="00F52BAF" w:rsidRDefault="00F52BAF" w:rsidP="00F52BAF">
      <w:pPr>
        <w:ind w:firstLineChars="174" w:firstLine="419"/>
        <w:jc w:val="center"/>
        <w:rPr>
          <w:rFonts w:ascii="黑体" w:eastAsia="黑体" w:hAnsi="黑体"/>
          <w:b/>
          <w:bCs/>
          <w:sz w:val="24"/>
          <w:szCs w:val="24"/>
        </w:rPr>
      </w:pPr>
      <w:r w:rsidRPr="00F52BAF">
        <w:rPr>
          <w:rFonts w:ascii="黑体" w:eastAsia="黑体" w:hAnsi="黑体" w:hint="eastAsia"/>
          <w:b/>
          <w:bCs/>
          <w:sz w:val="24"/>
          <w:szCs w:val="24"/>
        </w:rPr>
        <w:t>第二章 妇女儿童生存与发展状况及其影响因素</w:t>
      </w:r>
    </w:p>
    <w:p w14:paraId="6D6FB6B9" w14:textId="77777777" w:rsidR="00F52BAF" w:rsidRDefault="00F52BAF" w:rsidP="00F52BAF">
      <w:pPr>
        <w:pStyle w:val="ae"/>
        <w:autoSpaceDE w:val="0"/>
        <w:autoSpaceDN w:val="0"/>
        <w:adjustRightInd w:val="0"/>
        <w:snapToGrid w:val="0"/>
        <w:ind w:left="720" w:firstLineChars="0" w:firstLine="0"/>
        <w:rPr>
          <w:rFonts w:ascii="Times New Roman" w:hAnsi="Times New Roman"/>
        </w:rPr>
      </w:pPr>
    </w:p>
    <w:p w14:paraId="4914EF23"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lastRenderedPageBreak/>
        <w:t>1.</w:t>
      </w:r>
      <w:r w:rsidRPr="00843A3D">
        <w:rPr>
          <w:rFonts w:ascii="宋体" w:eastAsia="宋体" w:hAnsi="宋体" w:cs="宋体" w:hint="eastAsia"/>
          <w:b/>
          <w:bCs/>
          <w:color w:val="000000"/>
          <w:kern w:val="0"/>
          <w:szCs w:val="21"/>
        </w:rPr>
        <w:t>教学目标</w:t>
      </w:r>
    </w:p>
    <w:p w14:paraId="4326F140" w14:textId="3482B2C7" w:rsidR="00423C32" w:rsidRDefault="00423C32" w:rsidP="00423C32">
      <w:pPr>
        <w:ind w:firstLineChars="100" w:firstLine="210"/>
      </w:pPr>
      <w:r>
        <w:rPr>
          <w:rFonts w:hint="eastAsia"/>
        </w:rPr>
        <w:t xml:space="preserve">掌握    </w:t>
      </w:r>
      <w:r w:rsidR="00F52BAF">
        <w:rPr>
          <w:rFonts w:hint="eastAsia"/>
        </w:rPr>
        <w:t>母婴健康的相互作用</w:t>
      </w:r>
      <w:r w:rsidR="00137B4E">
        <w:rPr>
          <w:rFonts w:hint="eastAsia"/>
        </w:rPr>
        <w:t>；胎儿编程、母婴联结等概念</w:t>
      </w:r>
    </w:p>
    <w:p w14:paraId="4801EE6E" w14:textId="634987F3" w:rsidR="00423C32" w:rsidRDefault="00423C32" w:rsidP="00423C32">
      <w:r>
        <w:rPr>
          <w:rFonts w:hint="eastAsia"/>
        </w:rPr>
        <w:t xml:space="preserve">  熟悉    </w:t>
      </w:r>
      <w:r w:rsidR="00F52BAF">
        <w:rPr>
          <w:rFonts w:hint="eastAsia"/>
        </w:rPr>
        <w:t>妇女儿童生存与发展的现状</w:t>
      </w:r>
    </w:p>
    <w:p w14:paraId="0D24C50F" w14:textId="677EC736" w:rsidR="00423C32" w:rsidRPr="00843A3D" w:rsidRDefault="00423C32" w:rsidP="00423C32">
      <w:pPr>
        <w:ind w:firstLineChars="100" w:firstLine="210"/>
        <w:rPr>
          <w:rFonts w:ascii="宋体" w:eastAsia="宋体" w:hAnsi="宋体"/>
          <w:b/>
          <w:bCs/>
          <w:szCs w:val="21"/>
        </w:rPr>
      </w:pPr>
      <w:r>
        <w:rPr>
          <w:rFonts w:hint="eastAsia"/>
        </w:rPr>
        <w:t xml:space="preserve">了解    </w:t>
      </w:r>
      <w:r w:rsidR="00137B4E">
        <w:rPr>
          <w:rFonts w:hint="eastAsia"/>
        </w:rPr>
        <w:t>环境因素对母婴健康的影响、</w:t>
      </w:r>
      <w:r w:rsidR="00F52BAF">
        <w:rPr>
          <w:rFonts w:hint="eastAsia"/>
        </w:rPr>
        <w:t>妇幼健康的社会决定因素</w:t>
      </w:r>
    </w:p>
    <w:p w14:paraId="56A894C8"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3251A665" w14:textId="73C33505" w:rsidR="00F52BAF" w:rsidRPr="00F52BAF" w:rsidRDefault="00137B4E"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proofErr w:type="spellStart"/>
      <w:r>
        <w:rPr>
          <w:rFonts w:asciiTheme="minorEastAsia" w:hAnsiTheme="minorEastAsia" w:cs="TimesNewRomanPSMT"/>
          <w:bCs/>
          <w:color w:val="000000"/>
          <w:kern w:val="0"/>
          <w:szCs w:val="21"/>
        </w:rPr>
        <w:t>DOHaD</w:t>
      </w:r>
      <w:proofErr w:type="spellEnd"/>
      <w:r>
        <w:rPr>
          <w:rFonts w:asciiTheme="minorEastAsia" w:hAnsiTheme="minorEastAsia" w:cs="TimesNewRomanPSMT" w:hint="eastAsia"/>
          <w:bCs/>
          <w:color w:val="000000"/>
          <w:kern w:val="0"/>
          <w:szCs w:val="21"/>
        </w:rPr>
        <w:t>学说及代际效应在母婴健康相互作用方面的体现</w:t>
      </w:r>
    </w:p>
    <w:p w14:paraId="44402C5B" w14:textId="7672EF42"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6CF274D9" w14:textId="0C3D5DE5" w:rsidR="00423C32" w:rsidRDefault="00137B4E"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sidRPr="00137B4E">
        <w:rPr>
          <w:rFonts w:asciiTheme="minorEastAsia" w:hAnsiTheme="minorEastAsia" w:cs="TimesNewRomanPSMT" w:hint="eastAsia"/>
          <w:bCs/>
          <w:color w:val="000000"/>
          <w:kern w:val="0"/>
          <w:szCs w:val="21"/>
        </w:rPr>
        <w:t>第一节</w:t>
      </w:r>
      <w:r>
        <w:rPr>
          <w:rFonts w:asciiTheme="minorEastAsia" w:hAnsiTheme="minorEastAsia" w:cs="TimesNewRomanPSMT" w:hint="eastAsia"/>
          <w:bCs/>
          <w:color w:val="000000"/>
          <w:kern w:val="0"/>
          <w:szCs w:val="21"/>
        </w:rPr>
        <w:t xml:space="preserve"> 妇女儿童生存与发展状况</w:t>
      </w:r>
    </w:p>
    <w:p w14:paraId="7F43DE77" w14:textId="77777777" w:rsidR="00137B4E" w:rsidRDefault="00137B4E" w:rsidP="00137B4E">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第二节 母婴健康的相互作用</w:t>
      </w:r>
    </w:p>
    <w:p w14:paraId="57A2F212" w14:textId="29F91A44" w:rsidR="00137B4E" w:rsidRDefault="00137B4E" w:rsidP="00137B4E">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 xml:space="preserve">第三节 </w:t>
      </w:r>
      <w:r w:rsidRPr="00137B4E">
        <w:rPr>
          <w:rFonts w:asciiTheme="minorEastAsia" w:hAnsiTheme="minorEastAsia" w:cs="TimesNewRomanPSMT" w:hint="eastAsia"/>
          <w:bCs/>
          <w:color w:val="000000"/>
          <w:kern w:val="0"/>
          <w:szCs w:val="21"/>
        </w:rPr>
        <w:t>环境因素对母婴健康的影响</w:t>
      </w:r>
    </w:p>
    <w:p w14:paraId="0D25F219" w14:textId="6A1D64F8" w:rsidR="00137B4E" w:rsidRPr="00137B4E" w:rsidRDefault="00137B4E" w:rsidP="00137B4E">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第四节 妇幼健康的社会决定因素</w:t>
      </w:r>
    </w:p>
    <w:p w14:paraId="2C79A836"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5236F15D" w14:textId="77777777" w:rsidR="00423C32" w:rsidRPr="00843A3D" w:rsidRDefault="00423C32" w:rsidP="00423C32">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20D65D25" w14:textId="77777777" w:rsidR="00423C32" w:rsidRPr="00843A3D" w:rsidRDefault="00423C32" w:rsidP="00423C32">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0961B5BD" w14:textId="68DBE739" w:rsidR="00137B4E" w:rsidRPr="00137B4E" w:rsidRDefault="00137B4E"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sidRPr="00137B4E">
        <w:rPr>
          <w:rFonts w:asciiTheme="minorEastAsia" w:hAnsiTheme="minorEastAsia" w:cs="TimesNewRomanPSMT" w:hint="eastAsia"/>
          <w:bCs/>
          <w:color w:val="000000"/>
          <w:kern w:val="0"/>
          <w:szCs w:val="21"/>
        </w:rPr>
        <w:t>回答以下问题：</w:t>
      </w:r>
    </w:p>
    <w:p w14:paraId="1E547770" w14:textId="781DDE22" w:rsidR="00137B4E" w:rsidRPr="00137B4E" w:rsidRDefault="00137B4E" w:rsidP="00137B4E">
      <w:pPr>
        <w:pStyle w:val="ae"/>
        <w:widowControl/>
        <w:numPr>
          <w:ilvl w:val="0"/>
          <w:numId w:val="31"/>
        </w:numPr>
        <w:spacing w:beforeLines="50" w:before="156" w:afterLines="50" w:after="156"/>
        <w:ind w:firstLineChars="0"/>
        <w:jc w:val="left"/>
        <w:rPr>
          <w:rFonts w:asciiTheme="minorEastAsia" w:hAnsiTheme="minorEastAsia" w:cs="TimesNewRomanPSMT"/>
          <w:bCs/>
          <w:color w:val="000000"/>
          <w:kern w:val="0"/>
          <w:szCs w:val="21"/>
        </w:rPr>
      </w:pPr>
      <w:r w:rsidRPr="00137B4E">
        <w:rPr>
          <w:rFonts w:asciiTheme="minorEastAsia" w:hAnsiTheme="minorEastAsia" w:cs="TimesNewRomanPSMT" w:hint="eastAsia"/>
          <w:bCs/>
          <w:color w:val="000000"/>
          <w:kern w:val="0"/>
          <w:szCs w:val="21"/>
        </w:rPr>
        <w:t>有哪些指标常用于反映妇女儿童的生存状况？</w:t>
      </w:r>
    </w:p>
    <w:p w14:paraId="5120F32D" w14:textId="1D03B15E" w:rsidR="00137B4E" w:rsidRDefault="00137B4E" w:rsidP="00137B4E">
      <w:pPr>
        <w:pStyle w:val="ae"/>
        <w:widowControl/>
        <w:numPr>
          <w:ilvl w:val="0"/>
          <w:numId w:val="31"/>
        </w:numPr>
        <w:spacing w:beforeLines="50" w:before="156" w:afterLines="50" w:after="156"/>
        <w:ind w:firstLineChars="0"/>
        <w:jc w:val="left"/>
        <w:rPr>
          <w:rFonts w:asciiTheme="minorEastAsia" w:hAnsiTheme="minorEastAsia" w:cs="TimesNewRomanPSMT"/>
          <w:bCs/>
          <w:color w:val="000000"/>
          <w:kern w:val="0"/>
          <w:szCs w:val="21"/>
        </w:rPr>
      </w:pPr>
      <w:r>
        <w:rPr>
          <w:rFonts w:asciiTheme="minorEastAsia" w:hAnsiTheme="minorEastAsia" w:cs="TimesNewRomanPSMT"/>
          <w:bCs/>
          <w:color w:val="000000"/>
          <w:kern w:val="0"/>
          <w:szCs w:val="21"/>
        </w:rPr>
        <w:t>5</w:t>
      </w:r>
      <w:r>
        <w:rPr>
          <w:rFonts w:asciiTheme="minorEastAsia" w:hAnsiTheme="minorEastAsia" w:cs="TimesNewRomanPSMT" w:hint="eastAsia"/>
          <w:bCs/>
          <w:color w:val="000000"/>
          <w:kern w:val="0"/>
          <w:szCs w:val="21"/>
        </w:rPr>
        <w:t>岁以下儿童的疾病问题主要表现在哪些方面？</w:t>
      </w:r>
    </w:p>
    <w:p w14:paraId="31B82589" w14:textId="26BCABEE" w:rsidR="00137B4E" w:rsidRPr="00137B4E" w:rsidRDefault="00137B4E" w:rsidP="00137B4E">
      <w:pPr>
        <w:pStyle w:val="ae"/>
        <w:widowControl/>
        <w:numPr>
          <w:ilvl w:val="0"/>
          <w:numId w:val="31"/>
        </w:numPr>
        <w:spacing w:beforeLines="50" w:before="156" w:afterLines="50" w:after="156"/>
        <w:ind w:firstLineChars="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什么是胎儿编程假说？</w:t>
      </w:r>
    </w:p>
    <w:p w14:paraId="4B158FA7" w14:textId="77777777" w:rsidR="00137B4E" w:rsidRDefault="00137B4E" w:rsidP="00423C32">
      <w:pPr>
        <w:widowControl/>
        <w:spacing w:beforeLines="50" w:before="156" w:afterLines="50" w:after="156"/>
        <w:ind w:firstLineChars="200" w:firstLine="422"/>
        <w:jc w:val="left"/>
        <w:rPr>
          <w:rFonts w:ascii="宋体" w:eastAsia="宋体" w:hAnsi="宋体" w:cs="TimesNewRomanPSMT"/>
          <w:b/>
          <w:bCs/>
          <w:color w:val="000000"/>
          <w:kern w:val="0"/>
          <w:szCs w:val="21"/>
        </w:rPr>
      </w:pPr>
    </w:p>
    <w:p w14:paraId="2749AC66" w14:textId="28D44FB1" w:rsidR="00137B4E" w:rsidRPr="002C6258" w:rsidRDefault="00137B4E" w:rsidP="00137B4E">
      <w:pPr>
        <w:widowControl/>
        <w:spacing w:beforeLines="50" w:before="156" w:afterLines="50" w:after="156"/>
        <w:ind w:firstLineChars="200" w:firstLine="482"/>
        <w:jc w:val="center"/>
        <w:rPr>
          <w:rFonts w:ascii="黑体" w:eastAsia="黑体" w:hAnsi="黑体" w:cs="TimesNewRomanPSMT"/>
          <w:b/>
          <w:bCs/>
          <w:color w:val="000000"/>
          <w:kern w:val="0"/>
          <w:sz w:val="24"/>
          <w:szCs w:val="24"/>
        </w:rPr>
      </w:pPr>
      <w:r w:rsidRPr="002C6258">
        <w:rPr>
          <w:rFonts w:ascii="黑体" w:eastAsia="黑体" w:hAnsi="黑体" w:cs="TimesNewRomanPSMT" w:hint="eastAsia"/>
          <w:b/>
          <w:bCs/>
          <w:color w:val="000000"/>
          <w:kern w:val="0"/>
          <w:sz w:val="24"/>
          <w:szCs w:val="24"/>
        </w:rPr>
        <w:t>第三章 儿童保健</w:t>
      </w:r>
    </w:p>
    <w:p w14:paraId="5AC01E8B" w14:textId="1534D7DB"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1760ACFD" w14:textId="6E466610" w:rsidR="00423C32" w:rsidRDefault="00423C32" w:rsidP="00423C32">
      <w:pPr>
        <w:ind w:firstLineChars="100" w:firstLine="210"/>
      </w:pPr>
      <w:r>
        <w:rPr>
          <w:rFonts w:hint="eastAsia"/>
        </w:rPr>
        <w:t xml:space="preserve">掌握    </w:t>
      </w:r>
      <w:r w:rsidR="002C6258">
        <w:rPr>
          <w:rFonts w:hint="eastAsia"/>
        </w:rPr>
        <w:t>儿童生长发育的分期与特点；儿童免疫接种的管理要求；母乳喂养；儿童疾病综合管理I</w:t>
      </w:r>
      <w:r w:rsidR="002C6258">
        <w:t>MCI</w:t>
      </w:r>
      <w:r w:rsidR="002C6258">
        <w:rPr>
          <w:rFonts w:hint="eastAsia"/>
        </w:rPr>
        <w:t>的原则；早产儿保健管理要求</w:t>
      </w:r>
    </w:p>
    <w:p w14:paraId="72D92E5D" w14:textId="43FCF310" w:rsidR="00423C32" w:rsidRDefault="00423C32" w:rsidP="00423C32">
      <w:r>
        <w:rPr>
          <w:rFonts w:hint="eastAsia"/>
        </w:rPr>
        <w:t xml:space="preserve">  熟悉    </w:t>
      </w:r>
      <w:r w:rsidR="002C6258">
        <w:rPr>
          <w:rFonts w:hint="eastAsia"/>
        </w:rPr>
        <w:t>儿童早期发展的基本内容</w:t>
      </w:r>
    </w:p>
    <w:p w14:paraId="10D4986E" w14:textId="349FD9CC" w:rsidR="00423C32" w:rsidRPr="00843A3D" w:rsidRDefault="00423C32" w:rsidP="00423C32">
      <w:pPr>
        <w:ind w:firstLineChars="100" w:firstLine="210"/>
        <w:rPr>
          <w:rFonts w:ascii="宋体" w:eastAsia="宋体" w:hAnsi="宋体"/>
          <w:b/>
          <w:bCs/>
          <w:szCs w:val="21"/>
        </w:rPr>
      </w:pPr>
      <w:r>
        <w:rPr>
          <w:rFonts w:hint="eastAsia"/>
        </w:rPr>
        <w:t xml:space="preserve">了解    </w:t>
      </w:r>
      <w:r w:rsidR="002C6258">
        <w:rPr>
          <w:rFonts w:hint="eastAsia"/>
        </w:rPr>
        <w:t>中国免疫规划的发展、预防接种反应的监测和处置</w:t>
      </w:r>
    </w:p>
    <w:p w14:paraId="46E86424"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248A3EBD" w14:textId="1EAC47D7" w:rsidR="002C6258" w:rsidRDefault="002C6258" w:rsidP="00423C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儿童心理行为发育评估；</w:t>
      </w:r>
      <w:r w:rsidR="00C64728">
        <w:rPr>
          <w:rFonts w:ascii="宋体" w:eastAsia="宋体" w:hAnsi="宋体" w:hint="eastAsia"/>
          <w:szCs w:val="21"/>
        </w:rPr>
        <w:t>母乳喂养的技巧；辅食添加；I</w:t>
      </w:r>
      <w:r w:rsidR="00C64728">
        <w:rPr>
          <w:rFonts w:ascii="宋体" w:eastAsia="宋体" w:hAnsi="宋体"/>
          <w:szCs w:val="21"/>
        </w:rPr>
        <w:t>MCI</w:t>
      </w:r>
      <w:r w:rsidR="00C64728">
        <w:rPr>
          <w:rFonts w:ascii="宋体" w:eastAsia="宋体" w:hAnsi="宋体" w:hint="eastAsia"/>
          <w:szCs w:val="21"/>
        </w:rPr>
        <w:t>；早产儿管理；回应性照护</w:t>
      </w:r>
    </w:p>
    <w:p w14:paraId="7F21409E" w14:textId="73732CCA"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39B8F7DE" w14:textId="78AFD51C" w:rsidR="00423C32" w:rsidRDefault="00C64728"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第一节 儿童生长发育</w:t>
      </w:r>
    </w:p>
    <w:p w14:paraId="0C8F92C7" w14:textId="2A786066" w:rsidR="00C64728" w:rsidRDefault="00C64728"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第二节 免疫规划</w:t>
      </w:r>
    </w:p>
    <w:p w14:paraId="6716E286" w14:textId="067A45FC" w:rsidR="00C64728" w:rsidRDefault="00C64728"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第三节 婴幼儿喂养与营养</w:t>
      </w:r>
    </w:p>
    <w:p w14:paraId="1BDB77FE" w14:textId="4E951663" w:rsidR="00C64728" w:rsidRDefault="00C64728"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lastRenderedPageBreak/>
        <w:t>第四节 儿童疾病综合管理</w:t>
      </w:r>
    </w:p>
    <w:p w14:paraId="4888BA04" w14:textId="64E6BEB6" w:rsidR="00C64728" w:rsidRPr="00C64728" w:rsidRDefault="00C64728" w:rsidP="00C64728">
      <w:pPr>
        <w:pStyle w:val="ae"/>
        <w:widowControl/>
        <w:numPr>
          <w:ilvl w:val="0"/>
          <w:numId w:val="17"/>
        </w:numPr>
        <w:spacing w:beforeLines="50" w:before="156" w:afterLines="50" w:after="156"/>
        <w:ind w:firstLineChars="0"/>
        <w:jc w:val="left"/>
        <w:rPr>
          <w:rFonts w:asciiTheme="minorEastAsia" w:hAnsiTheme="minorEastAsia" w:cs="TimesNewRomanPSMT"/>
          <w:bCs/>
          <w:color w:val="000000"/>
          <w:kern w:val="0"/>
          <w:szCs w:val="21"/>
        </w:rPr>
      </w:pPr>
      <w:r w:rsidRPr="00C64728">
        <w:rPr>
          <w:rFonts w:asciiTheme="minorEastAsia" w:hAnsiTheme="minorEastAsia" w:cs="TimesNewRomanPSMT" w:hint="eastAsia"/>
          <w:bCs/>
          <w:color w:val="000000"/>
          <w:kern w:val="0"/>
          <w:szCs w:val="21"/>
        </w:rPr>
        <w:t>早产儿管理</w:t>
      </w:r>
    </w:p>
    <w:p w14:paraId="1965792F" w14:textId="3328C646" w:rsidR="00C64728" w:rsidRPr="00C64728" w:rsidRDefault="00C64728" w:rsidP="00C64728">
      <w:pPr>
        <w:pStyle w:val="ae"/>
        <w:widowControl/>
        <w:numPr>
          <w:ilvl w:val="0"/>
          <w:numId w:val="17"/>
        </w:numPr>
        <w:spacing w:beforeLines="50" w:before="156" w:afterLines="50" w:after="156"/>
        <w:ind w:firstLineChars="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儿童早期发展</w:t>
      </w:r>
    </w:p>
    <w:p w14:paraId="0809CCE7"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7B0677CE" w14:textId="77777777" w:rsidR="00423C32" w:rsidRPr="00843A3D" w:rsidRDefault="00423C32" w:rsidP="00423C32">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422F1B63" w14:textId="6695AE27" w:rsidR="00423C32" w:rsidRDefault="00423C32" w:rsidP="00423C32">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1746F1AD" w14:textId="2C766A0E" w:rsidR="002C6258" w:rsidRDefault="002C6258" w:rsidP="00423C32">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回答以下问题：</w:t>
      </w:r>
    </w:p>
    <w:p w14:paraId="55CF5F58" w14:textId="4E14C481" w:rsidR="002C6258" w:rsidRPr="002C6258" w:rsidRDefault="002C6258" w:rsidP="002C6258">
      <w:pPr>
        <w:pStyle w:val="ae"/>
        <w:widowControl/>
        <w:numPr>
          <w:ilvl w:val="0"/>
          <w:numId w:val="32"/>
        </w:numPr>
        <w:spacing w:beforeLines="50" w:before="156" w:afterLines="50" w:after="156"/>
        <w:ind w:firstLineChars="0"/>
        <w:jc w:val="left"/>
        <w:rPr>
          <w:rFonts w:ascii="宋体" w:eastAsia="宋体" w:hAnsi="宋体" w:cs="TimesNewRomanPSMT"/>
          <w:bCs/>
          <w:color w:val="000000"/>
          <w:kern w:val="0"/>
          <w:szCs w:val="21"/>
        </w:rPr>
      </w:pPr>
      <w:r w:rsidRPr="002C6258">
        <w:rPr>
          <w:rFonts w:ascii="宋体" w:eastAsia="宋体" w:hAnsi="宋体" w:cs="TimesNewRomanPSMT" w:hint="eastAsia"/>
          <w:bCs/>
          <w:color w:val="000000"/>
          <w:kern w:val="0"/>
          <w:szCs w:val="21"/>
        </w:rPr>
        <w:t>正确解释生长曲线的关键要点有哪些？</w:t>
      </w:r>
    </w:p>
    <w:p w14:paraId="419D6411" w14:textId="436A133F" w:rsidR="002C6258" w:rsidRDefault="00C64728" w:rsidP="002C6258">
      <w:pPr>
        <w:pStyle w:val="ae"/>
        <w:widowControl/>
        <w:numPr>
          <w:ilvl w:val="0"/>
          <w:numId w:val="32"/>
        </w:numPr>
        <w:spacing w:beforeLines="50" w:before="156" w:afterLines="50" w:after="156"/>
        <w:ind w:firstLineChars="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为什么提倡母乳喂养？</w:t>
      </w:r>
    </w:p>
    <w:p w14:paraId="57713F96" w14:textId="66982275" w:rsidR="00C64728" w:rsidRDefault="00C64728" w:rsidP="002C6258">
      <w:pPr>
        <w:pStyle w:val="ae"/>
        <w:widowControl/>
        <w:numPr>
          <w:ilvl w:val="0"/>
          <w:numId w:val="32"/>
        </w:numPr>
        <w:spacing w:beforeLines="50" w:before="156" w:afterLines="50" w:after="156"/>
        <w:ind w:firstLineChars="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如何进行顺应喂养？</w:t>
      </w:r>
    </w:p>
    <w:p w14:paraId="6CE302FD" w14:textId="35202F80" w:rsidR="00C64728" w:rsidRDefault="00C64728" w:rsidP="002C6258">
      <w:pPr>
        <w:pStyle w:val="ae"/>
        <w:widowControl/>
        <w:numPr>
          <w:ilvl w:val="0"/>
          <w:numId w:val="32"/>
        </w:numPr>
        <w:spacing w:beforeLines="50" w:before="156" w:afterLines="50" w:after="156"/>
        <w:ind w:firstLineChars="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儿童早期发展的重要性体现在哪些方面？</w:t>
      </w:r>
    </w:p>
    <w:p w14:paraId="2ECB1BDD" w14:textId="40F8C95F" w:rsidR="00C64728" w:rsidRDefault="00C64728" w:rsidP="00C64728">
      <w:pPr>
        <w:pStyle w:val="ae"/>
        <w:widowControl/>
        <w:spacing w:beforeLines="50" w:before="156" w:afterLines="50" w:after="156"/>
        <w:ind w:left="780" w:firstLineChars="0" w:firstLine="0"/>
        <w:jc w:val="left"/>
        <w:rPr>
          <w:rFonts w:ascii="宋体" w:eastAsia="宋体" w:hAnsi="宋体" w:cs="TimesNewRomanPSMT"/>
          <w:bCs/>
          <w:color w:val="000000"/>
          <w:kern w:val="0"/>
          <w:szCs w:val="21"/>
        </w:rPr>
      </w:pPr>
    </w:p>
    <w:p w14:paraId="78EB854E" w14:textId="40C90498" w:rsidR="00C64728" w:rsidRPr="002C6258" w:rsidRDefault="00C64728" w:rsidP="00C64728">
      <w:pPr>
        <w:widowControl/>
        <w:spacing w:beforeLines="50" w:before="156" w:afterLines="50" w:after="156"/>
        <w:ind w:firstLineChars="200" w:firstLine="482"/>
        <w:jc w:val="center"/>
        <w:rPr>
          <w:rFonts w:ascii="黑体" w:eastAsia="黑体" w:hAnsi="黑体" w:cs="TimesNewRomanPSMT"/>
          <w:b/>
          <w:bCs/>
          <w:color w:val="000000"/>
          <w:kern w:val="0"/>
          <w:sz w:val="24"/>
          <w:szCs w:val="24"/>
        </w:rPr>
      </w:pPr>
      <w:r w:rsidRPr="002C6258">
        <w:rPr>
          <w:rFonts w:ascii="黑体" w:eastAsia="黑体" w:hAnsi="黑体" w:cs="TimesNewRomanPSMT" w:hint="eastAsia"/>
          <w:b/>
          <w:bCs/>
          <w:color w:val="000000"/>
          <w:kern w:val="0"/>
          <w:sz w:val="24"/>
          <w:szCs w:val="24"/>
        </w:rPr>
        <w:t>第</w:t>
      </w:r>
      <w:r>
        <w:rPr>
          <w:rFonts w:ascii="黑体" w:eastAsia="黑体" w:hAnsi="黑体" w:cs="TimesNewRomanPSMT" w:hint="eastAsia"/>
          <w:b/>
          <w:bCs/>
          <w:color w:val="000000"/>
          <w:kern w:val="0"/>
          <w:sz w:val="24"/>
          <w:szCs w:val="24"/>
        </w:rPr>
        <w:t>四</w:t>
      </w:r>
      <w:r w:rsidRPr="002C6258">
        <w:rPr>
          <w:rFonts w:ascii="黑体" w:eastAsia="黑体" w:hAnsi="黑体" w:cs="TimesNewRomanPSMT" w:hint="eastAsia"/>
          <w:b/>
          <w:bCs/>
          <w:color w:val="000000"/>
          <w:kern w:val="0"/>
          <w:sz w:val="24"/>
          <w:szCs w:val="24"/>
        </w:rPr>
        <w:t xml:space="preserve">章 </w:t>
      </w:r>
      <w:r>
        <w:rPr>
          <w:rFonts w:ascii="黑体" w:eastAsia="黑体" w:hAnsi="黑体" w:cs="TimesNewRomanPSMT" w:hint="eastAsia"/>
          <w:b/>
          <w:bCs/>
          <w:color w:val="000000"/>
          <w:kern w:val="0"/>
          <w:sz w:val="24"/>
          <w:szCs w:val="24"/>
        </w:rPr>
        <w:t>妇女</w:t>
      </w:r>
      <w:r w:rsidRPr="002C6258">
        <w:rPr>
          <w:rFonts w:ascii="黑体" w:eastAsia="黑体" w:hAnsi="黑体" w:cs="TimesNewRomanPSMT" w:hint="eastAsia"/>
          <w:b/>
          <w:bCs/>
          <w:color w:val="000000"/>
          <w:kern w:val="0"/>
          <w:sz w:val="24"/>
          <w:szCs w:val="24"/>
        </w:rPr>
        <w:t>保健</w:t>
      </w:r>
    </w:p>
    <w:p w14:paraId="243A810E"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7375B2A0" w14:textId="1648E81D" w:rsidR="00423C32" w:rsidRDefault="00423C32" w:rsidP="00423C32">
      <w:pPr>
        <w:ind w:firstLineChars="100" w:firstLine="210"/>
      </w:pPr>
      <w:r>
        <w:rPr>
          <w:rFonts w:hint="eastAsia"/>
        </w:rPr>
        <w:t xml:space="preserve">掌握    </w:t>
      </w:r>
      <w:r w:rsidR="00552F9B">
        <w:rPr>
          <w:rFonts w:hint="eastAsia"/>
        </w:rPr>
        <w:t>围婚期的概念，围婚期保健的主要内容，异常情况分类指导以及围婚期健康教育的主要内容；</w:t>
      </w:r>
      <w:proofErr w:type="gramStart"/>
      <w:r w:rsidR="00552F9B">
        <w:rPr>
          <w:rFonts w:hint="eastAsia"/>
        </w:rPr>
        <w:t>孕</w:t>
      </w:r>
      <w:proofErr w:type="gramEnd"/>
      <w:r w:rsidR="00552F9B">
        <w:rPr>
          <w:rFonts w:hint="eastAsia"/>
        </w:rPr>
        <w:t>产期健康教育及健康状况检查；</w:t>
      </w:r>
      <w:r w:rsidR="00552F9B">
        <w:t xml:space="preserve"> </w:t>
      </w:r>
      <w:r w:rsidR="00552F9B">
        <w:rPr>
          <w:rFonts w:hint="eastAsia"/>
        </w:rPr>
        <w:t>围产保健、围产医学、围产期的概念，高危妊娠的概念和范畴。围绝经期的概念；</w:t>
      </w:r>
      <w:r w:rsidR="00127E06">
        <w:rPr>
          <w:rFonts w:hint="eastAsia"/>
        </w:rPr>
        <w:t>生育调节技术；生殖道感染和安全性行为的概念；妇女常见病的种类及妇产科常见病普查普治的方法途径。</w:t>
      </w:r>
    </w:p>
    <w:p w14:paraId="05529B57" w14:textId="21D697AC" w:rsidR="00423C32" w:rsidRDefault="00423C32" w:rsidP="00423C32">
      <w:r>
        <w:rPr>
          <w:rFonts w:hint="eastAsia"/>
        </w:rPr>
        <w:t xml:space="preserve">  熟悉    </w:t>
      </w:r>
      <w:r w:rsidR="00552F9B">
        <w:rPr>
          <w:rFonts w:hint="eastAsia"/>
        </w:rPr>
        <w:t>孕期常见的健康问题；</w:t>
      </w:r>
      <w:proofErr w:type="gramStart"/>
      <w:r w:rsidR="00552F9B">
        <w:rPr>
          <w:rFonts w:hint="eastAsia"/>
        </w:rPr>
        <w:t>孕</w:t>
      </w:r>
      <w:proofErr w:type="gramEnd"/>
      <w:r w:rsidR="00552F9B">
        <w:rPr>
          <w:rFonts w:hint="eastAsia"/>
        </w:rPr>
        <w:t>产妇在不同阶段的围产保健服务内容；围绝经期及绝经后</w:t>
      </w:r>
      <w:r w:rsidR="00127E06">
        <w:rPr>
          <w:rFonts w:hint="eastAsia"/>
        </w:rPr>
        <w:t>妇女的生理与心理特点、保健措施；</w:t>
      </w:r>
    </w:p>
    <w:p w14:paraId="08919FC6" w14:textId="63673EEE" w:rsidR="00552F9B" w:rsidRDefault="00423C32" w:rsidP="00552F9B">
      <w:pPr>
        <w:pStyle w:val="af0"/>
        <w:tabs>
          <w:tab w:val="left" w:pos="360"/>
        </w:tabs>
        <w:ind w:leftChars="0" w:left="0" w:firstLineChars="100" w:firstLine="210"/>
      </w:pPr>
      <w:r>
        <w:rPr>
          <w:rFonts w:hint="eastAsia"/>
        </w:rPr>
        <w:t xml:space="preserve">了解    </w:t>
      </w:r>
      <w:proofErr w:type="gramStart"/>
      <w:r w:rsidR="00552F9B">
        <w:rPr>
          <w:rFonts w:hint="eastAsia"/>
        </w:rPr>
        <w:t>孕</w:t>
      </w:r>
      <w:proofErr w:type="gramEnd"/>
      <w:r w:rsidR="00552F9B">
        <w:rPr>
          <w:rFonts w:hint="eastAsia"/>
        </w:rPr>
        <w:t>产妇在不同怀孕阶段的生理、心理及社会特点</w:t>
      </w:r>
      <w:r w:rsidR="00127E06">
        <w:rPr>
          <w:rFonts w:hint="eastAsia"/>
        </w:rPr>
        <w:t>；流产后保健。</w:t>
      </w:r>
    </w:p>
    <w:p w14:paraId="14B6D3D2"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44E8E2CD" w14:textId="0032C5F3" w:rsidR="00423C32" w:rsidRPr="007761F0" w:rsidRDefault="00552F9B" w:rsidP="00423C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妊娠风险评估与管理；</w:t>
      </w:r>
      <w:r w:rsidR="00127E06">
        <w:rPr>
          <w:rFonts w:ascii="宋体" w:eastAsia="宋体" w:hAnsi="宋体" w:hint="eastAsia"/>
          <w:szCs w:val="21"/>
        </w:rPr>
        <w:t>生育调节技术；妇女常见病筛查管理。</w:t>
      </w:r>
    </w:p>
    <w:p w14:paraId="35519F33"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1755415F" w14:textId="4805F7B6" w:rsidR="00423C32" w:rsidRDefault="00127E06"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第一节 婚前保健</w:t>
      </w:r>
    </w:p>
    <w:p w14:paraId="27FCE6CC" w14:textId="738045C1" w:rsidR="00127E06" w:rsidRDefault="00127E06"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第二节 孕产期保健</w:t>
      </w:r>
    </w:p>
    <w:p w14:paraId="1B00EA70" w14:textId="4A76091C" w:rsidR="00127E06" w:rsidRDefault="00127E06"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第三节 围绝经期及绝经后妇女保健</w:t>
      </w:r>
    </w:p>
    <w:p w14:paraId="2D485D87" w14:textId="4D8E7FEA" w:rsidR="00127E06" w:rsidRDefault="00127E06"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第四节 生育调节及流产后保健</w:t>
      </w:r>
    </w:p>
    <w:p w14:paraId="6ECE0800" w14:textId="3B074494" w:rsidR="00127E06" w:rsidRPr="00127E06" w:rsidRDefault="00127E06" w:rsidP="00127E06">
      <w:pPr>
        <w:pStyle w:val="ae"/>
        <w:widowControl/>
        <w:numPr>
          <w:ilvl w:val="0"/>
          <w:numId w:val="27"/>
        </w:numPr>
        <w:spacing w:beforeLines="50" w:before="156" w:afterLines="50" w:after="156"/>
        <w:ind w:firstLineChars="0"/>
        <w:jc w:val="left"/>
        <w:rPr>
          <w:rFonts w:asciiTheme="minorEastAsia" w:hAnsiTheme="minorEastAsia" w:cs="TimesNewRomanPSMT"/>
          <w:bCs/>
          <w:color w:val="000000"/>
          <w:kern w:val="0"/>
          <w:szCs w:val="21"/>
        </w:rPr>
      </w:pPr>
      <w:r w:rsidRPr="00127E06">
        <w:rPr>
          <w:rFonts w:asciiTheme="minorEastAsia" w:hAnsiTheme="minorEastAsia" w:cs="TimesNewRomanPSMT" w:hint="eastAsia"/>
          <w:bCs/>
          <w:color w:val="000000"/>
          <w:kern w:val="0"/>
          <w:szCs w:val="21"/>
        </w:rPr>
        <w:t>生殖道感染的防治与安全性行为</w:t>
      </w:r>
    </w:p>
    <w:p w14:paraId="3A21BAC7" w14:textId="09E24C39" w:rsidR="00127E06" w:rsidRPr="00127E06" w:rsidRDefault="00127E06" w:rsidP="00127E06">
      <w:pPr>
        <w:pStyle w:val="ae"/>
        <w:widowControl/>
        <w:numPr>
          <w:ilvl w:val="0"/>
          <w:numId w:val="27"/>
        </w:numPr>
        <w:spacing w:beforeLines="50" w:before="156" w:afterLines="50" w:after="156"/>
        <w:ind w:firstLineChars="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妇女常见病防治</w:t>
      </w:r>
    </w:p>
    <w:p w14:paraId="3CB984D2"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342945AE" w14:textId="77777777" w:rsidR="00423C32" w:rsidRPr="00843A3D" w:rsidRDefault="00423C32" w:rsidP="00423C32">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2E62F270" w14:textId="77777777" w:rsidR="00423C32" w:rsidRPr="00843A3D" w:rsidRDefault="00423C32" w:rsidP="00423C32">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lastRenderedPageBreak/>
        <w:t>5.</w:t>
      </w:r>
      <w:r w:rsidRPr="00843A3D">
        <w:rPr>
          <w:rFonts w:ascii="宋体" w:eastAsia="宋体" w:hAnsi="宋体" w:cs="TimesNewRomanPSMT" w:hint="eastAsia"/>
          <w:b/>
          <w:bCs/>
          <w:color w:val="000000"/>
          <w:kern w:val="0"/>
          <w:szCs w:val="21"/>
        </w:rPr>
        <w:t>教学评价</w:t>
      </w:r>
    </w:p>
    <w:p w14:paraId="65018F42" w14:textId="1005C2BC" w:rsidR="00127E06" w:rsidRPr="00127E06" w:rsidRDefault="00127E06" w:rsidP="00423C32">
      <w:pPr>
        <w:widowControl/>
        <w:spacing w:beforeLines="50" w:before="156" w:afterLines="50" w:after="156"/>
        <w:ind w:firstLineChars="200" w:firstLine="420"/>
        <w:jc w:val="left"/>
        <w:rPr>
          <w:rFonts w:ascii="宋体" w:eastAsia="宋体" w:hAnsi="宋体" w:cs="TimesNewRomanPSMT"/>
          <w:bCs/>
          <w:color w:val="000000"/>
          <w:kern w:val="0"/>
          <w:szCs w:val="21"/>
        </w:rPr>
      </w:pPr>
      <w:r w:rsidRPr="00127E06">
        <w:rPr>
          <w:rFonts w:ascii="宋体" w:eastAsia="宋体" w:hAnsi="宋体" w:cs="TimesNewRomanPSMT" w:hint="eastAsia"/>
          <w:bCs/>
          <w:color w:val="000000"/>
          <w:kern w:val="0"/>
          <w:szCs w:val="21"/>
        </w:rPr>
        <w:t>回答以下问题：</w:t>
      </w:r>
    </w:p>
    <w:p w14:paraId="7BC14BA2" w14:textId="47E4146D" w:rsidR="00127E06" w:rsidRPr="00127E06" w:rsidRDefault="00127E06" w:rsidP="00127E06">
      <w:pPr>
        <w:pStyle w:val="ae"/>
        <w:widowControl/>
        <w:numPr>
          <w:ilvl w:val="0"/>
          <w:numId w:val="33"/>
        </w:numPr>
        <w:spacing w:beforeLines="50" w:before="156" w:afterLines="50" w:after="156"/>
        <w:ind w:firstLineChars="0"/>
        <w:jc w:val="left"/>
        <w:rPr>
          <w:rFonts w:ascii="宋体" w:eastAsia="宋体" w:hAnsi="宋体" w:cs="TimesNewRomanPSMT"/>
          <w:bCs/>
          <w:color w:val="000000"/>
          <w:kern w:val="0"/>
          <w:szCs w:val="21"/>
        </w:rPr>
      </w:pPr>
      <w:r w:rsidRPr="00127E06">
        <w:rPr>
          <w:rFonts w:ascii="宋体" w:eastAsia="宋体" w:hAnsi="宋体" w:cs="TimesNewRomanPSMT" w:hint="eastAsia"/>
          <w:bCs/>
          <w:color w:val="000000"/>
          <w:kern w:val="0"/>
          <w:szCs w:val="21"/>
        </w:rPr>
        <w:t>婚前医学检查的目的和意义？</w:t>
      </w:r>
    </w:p>
    <w:p w14:paraId="6F591769" w14:textId="316078BC" w:rsidR="00127E06" w:rsidRDefault="00127E06" w:rsidP="00127E06">
      <w:pPr>
        <w:pStyle w:val="ae"/>
        <w:widowControl/>
        <w:numPr>
          <w:ilvl w:val="0"/>
          <w:numId w:val="33"/>
        </w:numPr>
        <w:spacing w:beforeLines="50" w:before="156" w:afterLines="50" w:after="156"/>
        <w:ind w:firstLineChars="0"/>
        <w:jc w:val="left"/>
        <w:rPr>
          <w:rFonts w:ascii="宋体" w:eastAsia="宋体" w:hAnsi="宋体" w:cs="TimesNewRomanPSMT"/>
          <w:bCs/>
          <w:color w:val="000000"/>
          <w:kern w:val="0"/>
          <w:szCs w:val="21"/>
        </w:rPr>
      </w:pPr>
      <w:proofErr w:type="gramStart"/>
      <w:r>
        <w:rPr>
          <w:rFonts w:ascii="宋体" w:eastAsia="宋体" w:hAnsi="宋体" w:cs="TimesNewRomanPSMT" w:hint="eastAsia"/>
          <w:bCs/>
          <w:color w:val="000000"/>
          <w:kern w:val="0"/>
          <w:szCs w:val="21"/>
        </w:rPr>
        <w:t>产前医学</w:t>
      </w:r>
      <w:proofErr w:type="gramEnd"/>
      <w:r>
        <w:rPr>
          <w:rFonts w:ascii="宋体" w:eastAsia="宋体" w:hAnsi="宋体" w:cs="TimesNewRomanPSMT" w:hint="eastAsia"/>
          <w:bCs/>
          <w:color w:val="000000"/>
          <w:kern w:val="0"/>
          <w:szCs w:val="21"/>
        </w:rPr>
        <w:t>检查的频次？</w:t>
      </w:r>
    </w:p>
    <w:p w14:paraId="5D048F4C" w14:textId="364A692C" w:rsidR="00127E06" w:rsidRDefault="005C1D94" w:rsidP="00127E06">
      <w:pPr>
        <w:pStyle w:val="ae"/>
        <w:widowControl/>
        <w:numPr>
          <w:ilvl w:val="0"/>
          <w:numId w:val="33"/>
        </w:numPr>
        <w:spacing w:beforeLines="50" w:before="156" w:afterLines="50" w:after="156"/>
        <w:ind w:firstLineChars="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首次</w:t>
      </w:r>
      <w:r w:rsidR="00127E06">
        <w:rPr>
          <w:rFonts w:ascii="宋体" w:eastAsia="宋体" w:hAnsi="宋体" w:cs="TimesNewRomanPSMT" w:hint="eastAsia"/>
          <w:bCs/>
          <w:color w:val="000000"/>
          <w:kern w:val="0"/>
          <w:szCs w:val="21"/>
        </w:rPr>
        <w:t>妊娠风险评估是如何分级的？</w:t>
      </w:r>
    </w:p>
    <w:p w14:paraId="5FB183A4" w14:textId="42304855" w:rsidR="005C1D94" w:rsidRDefault="005C1D94" w:rsidP="00127E06">
      <w:pPr>
        <w:pStyle w:val="ae"/>
        <w:widowControl/>
        <w:numPr>
          <w:ilvl w:val="0"/>
          <w:numId w:val="33"/>
        </w:numPr>
        <w:spacing w:beforeLines="50" w:before="156" w:afterLines="50" w:after="156"/>
        <w:ind w:firstLineChars="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激素替代疗法H</w:t>
      </w:r>
      <w:r>
        <w:rPr>
          <w:rFonts w:ascii="宋体" w:eastAsia="宋体" w:hAnsi="宋体" w:cs="TimesNewRomanPSMT"/>
          <w:bCs/>
          <w:color w:val="000000"/>
          <w:kern w:val="0"/>
          <w:szCs w:val="21"/>
        </w:rPr>
        <w:t>RT</w:t>
      </w:r>
      <w:r>
        <w:rPr>
          <w:rFonts w:ascii="宋体" w:eastAsia="宋体" w:hAnsi="宋体" w:cs="TimesNewRomanPSMT" w:hint="eastAsia"/>
          <w:bCs/>
          <w:color w:val="000000"/>
          <w:kern w:val="0"/>
          <w:szCs w:val="21"/>
        </w:rPr>
        <w:t>的临床决策中应考虑哪些因素？</w:t>
      </w:r>
    </w:p>
    <w:p w14:paraId="62A5C865" w14:textId="77777777" w:rsidR="005C1D94" w:rsidRDefault="005C1D94" w:rsidP="005C1D94">
      <w:pPr>
        <w:widowControl/>
        <w:spacing w:beforeLines="50" w:before="156" w:afterLines="50" w:after="156"/>
        <w:ind w:left="420"/>
        <w:rPr>
          <w:rFonts w:ascii="黑体" w:eastAsia="黑体" w:hAnsi="黑体" w:cs="TimesNewRomanPSMT"/>
          <w:b/>
          <w:bCs/>
          <w:color w:val="000000"/>
          <w:kern w:val="0"/>
          <w:sz w:val="24"/>
          <w:szCs w:val="24"/>
        </w:rPr>
      </w:pPr>
    </w:p>
    <w:p w14:paraId="4951BFAF" w14:textId="5956C12A" w:rsidR="005C1D94" w:rsidRPr="005C1D94" w:rsidRDefault="005C1D94" w:rsidP="005C1D94">
      <w:pPr>
        <w:widowControl/>
        <w:spacing w:beforeLines="50" w:before="156" w:afterLines="50" w:after="156"/>
        <w:ind w:left="420"/>
        <w:jc w:val="center"/>
        <w:rPr>
          <w:rFonts w:ascii="黑体" w:eastAsia="黑体" w:hAnsi="黑体" w:cs="TimesNewRomanPSMT"/>
          <w:b/>
          <w:bCs/>
          <w:color w:val="000000"/>
          <w:kern w:val="0"/>
          <w:sz w:val="24"/>
          <w:szCs w:val="24"/>
        </w:rPr>
      </w:pPr>
      <w:r w:rsidRPr="005C1D94">
        <w:rPr>
          <w:rFonts w:ascii="黑体" w:eastAsia="黑体" w:hAnsi="黑体" w:cs="TimesNewRomanPSMT" w:hint="eastAsia"/>
          <w:b/>
          <w:bCs/>
          <w:color w:val="000000"/>
          <w:kern w:val="0"/>
          <w:sz w:val="24"/>
          <w:szCs w:val="24"/>
        </w:rPr>
        <w:t>第</w:t>
      </w:r>
      <w:r>
        <w:rPr>
          <w:rFonts w:ascii="黑体" w:eastAsia="黑体" w:hAnsi="黑体" w:cs="TimesNewRomanPSMT" w:hint="eastAsia"/>
          <w:b/>
          <w:bCs/>
          <w:color w:val="000000"/>
          <w:kern w:val="0"/>
          <w:sz w:val="24"/>
          <w:szCs w:val="24"/>
        </w:rPr>
        <w:t>五</w:t>
      </w:r>
      <w:r w:rsidRPr="005C1D94">
        <w:rPr>
          <w:rFonts w:ascii="黑体" w:eastAsia="黑体" w:hAnsi="黑体" w:cs="TimesNewRomanPSMT" w:hint="eastAsia"/>
          <w:b/>
          <w:bCs/>
          <w:color w:val="000000"/>
          <w:kern w:val="0"/>
          <w:sz w:val="24"/>
          <w:szCs w:val="24"/>
        </w:rPr>
        <w:t xml:space="preserve">章 </w:t>
      </w:r>
      <w:r>
        <w:rPr>
          <w:rFonts w:ascii="黑体" w:eastAsia="黑体" w:hAnsi="黑体" w:cs="TimesNewRomanPSMT" w:hint="eastAsia"/>
          <w:b/>
          <w:bCs/>
          <w:color w:val="000000"/>
          <w:kern w:val="0"/>
          <w:sz w:val="24"/>
          <w:szCs w:val="24"/>
        </w:rPr>
        <w:t>妇幼卫生信息管理</w:t>
      </w:r>
    </w:p>
    <w:p w14:paraId="24FB7E71" w14:textId="07E1C7F9"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1.</w:t>
      </w:r>
      <w:r w:rsidRPr="00843A3D">
        <w:rPr>
          <w:rFonts w:ascii="宋体" w:eastAsia="宋体" w:hAnsi="宋体" w:cs="宋体" w:hint="eastAsia"/>
          <w:b/>
          <w:bCs/>
          <w:color w:val="000000"/>
          <w:kern w:val="0"/>
          <w:szCs w:val="21"/>
        </w:rPr>
        <w:t>教学目标</w:t>
      </w:r>
    </w:p>
    <w:p w14:paraId="5F2E8107" w14:textId="4B444099" w:rsidR="00423C32" w:rsidRDefault="00423C32" w:rsidP="00423C32">
      <w:pPr>
        <w:ind w:firstLineChars="100" w:firstLine="210"/>
      </w:pPr>
      <w:r>
        <w:rPr>
          <w:rFonts w:hint="eastAsia"/>
        </w:rPr>
        <w:t xml:space="preserve">掌握    </w:t>
      </w:r>
      <w:r w:rsidR="005C1D94">
        <w:rPr>
          <w:rFonts w:hint="eastAsia"/>
        </w:rPr>
        <w:t>妇幼卫生信息的特点；妇幼卫生信息系统的种类；我国妇幼卫生信息系统的主要类型和特点；我国妇幼卫生指标体系框架；妇幼卫生项目评价指标。</w:t>
      </w:r>
    </w:p>
    <w:p w14:paraId="1618CA6E" w14:textId="7B6F7E78" w:rsidR="00423C32" w:rsidRDefault="00423C32" w:rsidP="00423C32">
      <w:r>
        <w:rPr>
          <w:rFonts w:hint="eastAsia"/>
        </w:rPr>
        <w:t xml:space="preserve">  熟悉    </w:t>
      </w:r>
      <w:r w:rsidR="005C1D94">
        <w:rPr>
          <w:rFonts w:hint="eastAsia"/>
        </w:rPr>
        <w:t>妇幼卫生信息利用的领域和方法。</w:t>
      </w:r>
    </w:p>
    <w:p w14:paraId="501A8C1E" w14:textId="0A8CFED5" w:rsidR="00423C32" w:rsidRPr="00843A3D" w:rsidRDefault="00423C32" w:rsidP="00423C32">
      <w:pPr>
        <w:ind w:firstLineChars="100" w:firstLine="210"/>
        <w:rPr>
          <w:rFonts w:ascii="宋体" w:eastAsia="宋体" w:hAnsi="宋体"/>
          <w:b/>
          <w:bCs/>
          <w:szCs w:val="21"/>
        </w:rPr>
      </w:pPr>
      <w:r>
        <w:rPr>
          <w:rFonts w:hint="eastAsia"/>
        </w:rPr>
        <w:t xml:space="preserve">了解    </w:t>
      </w:r>
      <w:r w:rsidR="005C1D94">
        <w:rPr>
          <w:rFonts w:hint="eastAsia"/>
        </w:rPr>
        <w:t>妇幼卫生信息对决策的影响。</w:t>
      </w:r>
    </w:p>
    <w:p w14:paraId="257E308B"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2.</w:t>
      </w:r>
      <w:r w:rsidRPr="00843A3D">
        <w:rPr>
          <w:rFonts w:ascii="宋体" w:eastAsia="宋体" w:hAnsi="宋体" w:cs="宋体" w:hint="eastAsia"/>
          <w:b/>
          <w:bCs/>
          <w:color w:val="000000"/>
          <w:kern w:val="0"/>
          <w:szCs w:val="21"/>
        </w:rPr>
        <w:t>教学重难点</w:t>
      </w:r>
    </w:p>
    <w:p w14:paraId="75190F92" w14:textId="3E7395EA" w:rsidR="00423C32" w:rsidRPr="007761F0" w:rsidRDefault="005C1D94" w:rsidP="00423C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妇幼卫生信息系统；妇幼卫生指标体系。</w:t>
      </w:r>
    </w:p>
    <w:p w14:paraId="5D775464"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3.</w:t>
      </w:r>
      <w:r w:rsidRPr="00843A3D">
        <w:rPr>
          <w:rFonts w:ascii="宋体" w:eastAsia="宋体" w:hAnsi="宋体" w:cs="宋体" w:hint="eastAsia"/>
          <w:b/>
          <w:bCs/>
          <w:color w:val="000000"/>
          <w:kern w:val="0"/>
          <w:szCs w:val="21"/>
        </w:rPr>
        <w:t>教学内容</w:t>
      </w:r>
    </w:p>
    <w:p w14:paraId="45ED6003" w14:textId="3669AF61" w:rsidR="00423C32" w:rsidRDefault="005C1D94"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sidRPr="005C1D94">
        <w:rPr>
          <w:rFonts w:asciiTheme="minorEastAsia" w:hAnsiTheme="minorEastAsia" w:cs="TimesNewRomanPSMT" w:hint="eastAsia"/>
          <w:bCs/>
          <w:color w:val="000000"/>
          <w:kern w:val="0"/>
          <w:szCs w:val="21"/>
        </w:rPr>
        <w:t xml:space="preserve">第一节 </w:t>
      </w:r>
      <w:r>
        <w:rPr>
          <w:rFonts w:asciiTheme="minorEastAsia" w:hAnsiTheme="minorEastAsia" w:cs="TimesNewRomanPSMT" w:hint="eastAsia"/>
          <w:bCs/>
          <w:color w:val="000000"/>
          <w:kern w:val="0"/>
          <w:szCs w:val="21"/>
        </w:rPr>
        <w:t>妇幼卫生信息及信息管理系统概述</w:t>
      </w:r>
    </w:p>
    <w:p w14:paraId="0F79F03D" w14:textId="6382571E" w:rsidR="005C1D94" w:rsidRDefault="005C1D94"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第二节 妇幼卫生指标体系与评价</w:t>
      </w:r>
    </w:p>
    <w:p w14:paraId="1A55177B" w14:textId="4C2EDC88" w:rsidR="005C1D94" w:rsidRPr="005C1D94" w:rsidRDefault="005C1D94" w:rsidP="00423C32">
      <w:pPr>
        <w:widowControl/>
        <w:spacing w:beforeLines="50" w:before="156" w:afterLines="50" w:after="156"/>
        <w:ind w:firstLineChars="200" w:firstLine="420"/>
        <w:jc w:val="left"/>
        <w:rPr>
          <w:rFonts w:asciiTheme="minorEastAsia" w:hAnsiTheme="minorEastAsia" w:cs="TimesNewRomanPSMT"/>
          <w:bCs/>
          <w:color w:val="000000"/>
          <w:kern w:val="0"/>
          <w:szCs w:val="21"/>
        </w:rPr>
      </w:pPr>
      <w:r>
        <w:rPr>
          <w:rFonts w:asciiTheme="minorEastAsia" w:hAnsiTheme="minorEastAsia" w:cs="TimesNewRomanPSMT" w:hint="eastAsia"/>
          <w:bCs/>
          <w:color w:val="000000"/>
          <w:kern w:val="0"/>
          <w:szCs w:val="21"/>
        </w:rPr>
        <w:t>第三节 妇幼卫生信息的利用与决策</w:t>
      </w:r>
    </w:p>
    <w:p w14:paraId="3E892B35" w14:textId="77777777" w:rsidR="00423C32" w:rsidRPr="00843A3D" w:rsidRDefault="00423C32" w:rsidP="00423C32">
      <w:pPr>
        <w:widowControl/>
        <w:spacing w:beforeLines="50" w:before="156" w:afterLines="50" w:after="156"/>
        <w:ind w:firstLineChars="200" w:firstLine="422"/>
        <w:jc w:val="left"/>
        <w:rPr>
          <w:rFonts w:ascii="宋体" w:eastAsia="宋体" w:hAnsi="宋体" w:cs="宋体"/>
          <w:b/>
          <w:bCs/>
          <w:color w:val="000000"/>
          <w:kern w:val="0"/>
          <w:szCs w:val="21"/>
        </w:rPr>
      </w:pPr>
      <w:r w:rsidRPr="00843A3D">
        <w:rPr>
          <w:rFonts w:ascii="宋体" w:eastAsia="宋体" w:hAnsi="宋体" w:cs="TimesNewRomanPSMT"/>
          <w:b/>
          <w:bCs/>
          <w:color w:val="000000"/>
          <w:kern w:val="0"/>
          <w:szCs w:val="21"/>
        </w:rPr>
        <w:t>4.</w:t>
      </w:r>
      <w:r w:rsidRPr="00843A3D">
        <w:rPr>
          <w:rFonts w:ascii="宋体" w:eastAsia="宋体" w:hAnsi="宋体" w:cs="宋体" w:hint="eastAsia"/>
          <w:b/>
          <w:bCs/>
          <w:color w:val="000000"/>
          <w:kern w:val="0"/>
          <w:szCs w:val="21"/>
        </w:rPr>
        <w:t xml:space="preserve">教学方法 </w:t>
      </w:r>
    </w:p>
    <w:p w14:paraId="2F4B5B1C" w14:textId="77777777" w:rsidR="00423C32" w:rsidRPr="00843A3D" w:rsidRDefault="00423C32" w:rsidP="00423C32">
      <w:pPr>
        <w:widowControl/>
        <w:spacing w:beforeLines="50" w:before="156" w:afterLines="50" w:after="156"/>
        <w:ind w:firstLineChars="200" w:firstLine="420"/>
        <w:jc w:val="left"/>
        <w:rPr>
          <w:rFonts w:ascii="宋体" w:eastAsia="宋体" w:hAnsi="宋体"/>
          <w:szCs w:val="21"/>
        </w:rPr>
      </w:pPr>
      <w:r w:rsidRPr="00843A3D">
        <w:rPr>
          <w:rFonts w:ascii="宋体" w:eastAsia="宋体" w:hAnsi="宋体" w:hint="eastAsia"/>
          <w:szCs w:val="21"/>
        </w:rPr>
        <w:t>讲授和讨论</w:t>
      </w:r>
    </w:p>
    <w:p w14:paraId="78F30641" w14:textId="77777777" w:rsidR="00423C32" w:rsidRPr="00843A3D" w:rsidRDefault="00423C32" w:rsidP="00423C32">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43A3D">
        <w:rPr>
          <w:rFonts w:ascii="宋体" w:eastAsia="宋体" w:hAnsi="宋体" w:cs="TimesNewRomanPSMT"/>
          <w:b/>
          <w:bCs/>
          <w:color w:val="000000"/>
          <w:kern w:val="0"/>
          <w:szCs w:val="21"/>
        </w:rPr>
        <w:t>5.</w:t>
      </w:r>
      <w:r w:rsidRPr="00843A3D">
        <w:rPr>
          <w:rFonts w:ascii="宋体" w:eastAsia="宋体" w:hAnsi="宋体" w:cs="TimesNewRomanPSMT" w:hint="eastAsia"/>
          <w:b/>
          <w:bCs/>
          <w:color w:val="000000"/>
          <w:kern w:val="0"/>
          <w:szCs w:val="21"/>
        </w:rPr>
        <w:t>教学评价</w:t>
      </w:r>
    </w:p>
    <w:p w14:paraId="4D3A1A6F" w14:textId="718C7BA7" w:rsidR="00423C32" w:rsidRDefault="007F3B2E" w:rsidP="00CF019E">
      <w:pPr>
        <w:pStyle w:val="ae"/>
        <w:autoSpaceDE w:val="0"/>
        <w:autoSpaceDN w:val="0"/>
        <w:adjustRightInd w:val="0"/>
        <w:snapToGrid w:val="0"/>
        <w:ind w:left="360" w:firstLineChars="0" w:firstLine="0"/>
        <w:rPr>
          <w:rFonts w:ascii="宋体" w:eastAsia="宋体" w:hAnsi="宋体"/>
        </w:rPr>
      </w:pPr>
      <w:r>
        <w:rPr>
          <w:rFonts w:ascii="宋体" w:eastAsia="宋体" w:hAnsi="宋体" w:hint="eastAsia"/>
        </w:rPr>
        <w:t>回答以下问题：</w:t>
      </w:r>
    </w:p>
    <w:p w14:paraId="3570A816" w14:textId="4D04C4B2" w:rsidR="007F3B2E" w:rsidRDefault="007F3B2E" w:rsidP="001F4A5C">
      <w:pPr>
        <w:pStyle w:val="ae"/>
        <w:numPr>
          <w:ilvl w:val="0"/>
          <w:numId w:val="34"/>
        </w:numPr>
        <w:autoSpaceDE w:val="0"/>
        <w:autoSpaceDN w:val="0"/>
        <w:adjustRightInd w:val="0"/>
        <w:snapToGrid w:val="0"/>
        <w:ind w:firstLineChars="0"/>
        <w:rPr>
          <w:rFonts w:ascii="宋体" w:eastAsia="宋体" w:hAnsi="宋体"/>
        </w:rPr>
      </w:pPr>
      <w:r>
        <w:rPr>
          <w:rFonts w:ascii="宋体" w:eastAsia="宋体" w:hAnsi="宋体" w:hint="eastAsia"/>
        </w:rPr>
        <w:t>妇幼卫生</w:t>
      </w:r>
      <w:r w:rsidR="001F4A5C">
        <w:rPr>
          <w:rFonts w:ascii="宋体" w:eastAsia="宋体" w:hAnsi="宋体" w:hint="eastAsia"/>
        </w:rPr>
        <w:t>信息管理应该注意哪些问题？</w:t>
      </w:r>
    </w:p>
    <w:p w14:paraId="7B5A29DC" w14:textId="77777777" w:rsidR="001F4A5C" w:rsidRPr="007F3B2E" w:rsidRDefault="001F4A5C" w:rsidP="00C504C7">
      <w:pPr>
        <w:pStyle w:val="ae"/>
        <w:autoSpaceDE w:val="0"/>
        <w:autoSpaceDN w:val="0"/>
        <w:adjustRightInd w:val="0"/>
        <w:snapToGrid w:val="0"/>
        <w:ind w:left="720" w:firstLineChars="0" w:firstLine="0"/>
        <w:rPr>
          <w:rFonts w:ascii="宋体" w:eastAsia="宋体" w:hAnsi="宋体"/>
        </w:rPr>
      </w:pPr>
    </w:p>
    <w:p w14:paraId="3F20EB5D" w14:textId="77777777" w:rsidR="0058607A" w:rsidRPr="0058607A" w:rsidRDefault="0058607A" w:rsidP="00940AE2">
      <w:pPr>
        <w:widowControl/>
        <w:spacing w:beforeLines="50" w:before="156" w:afterLines="50" w:after="156"/>
        <w:ind w:firstLineChars="200" w:firstLine="482"/>
        <w:jc w:val="center"/>
        <w:rPr>
          <w:rFonts w:ascii="黑体" w:eastAsia="黑体" w:hAnsi="黑体" w:cs="Times New Roman"/>
          <w:b/>
          <w:sz w:val="24"/>
          <w:szCs w:val="24"/>
        </w:rPr>
      </w:pPr>
    </w:p>
    <w:p w14:paraId="7A0A6C11" w14:textId="4C5D24BA"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CE0BD5C" w14:textId="19A8801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14:paraId="7901AB89" w14:textId="77777777" w:rsidTr="008F37C0">
        <w:trPr>
          <w:trHeight w:val="340"/>
          <w:jc w:val="center"/>
        </w:trPr>
        <w:tc>
          <w:tcPr>
            <w:tcW w:w="2765" w:type="dxa"/>
            <w:vAlign w:val="center"/>
          </w:tcPr>
          <w:p w14:paraId="54CD7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751" w:type="dxa"/>
            <w:vAlign w:val="center"/>
          </w:tcPr>
          <w:p w14:paraId="6931B02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3240BF8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6F06D4E" w14:textId="77777777" w:rsidTr="008F37C0">
        <w:trPr>
          <w:trHeight w:val="340"/>
          <w:jc w:val="center"/>
        </w:trPr>
        <w:tc>
          <w:tcPr>
            <w:tcW w:w="2765" w:type="dxa"/>
            <w:vAlign w:val="center"/>
          </w:tcPr>
          <w:p w14:paraId="501E97C3" w14:textId="6F195EA3"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40B0EA62" w14:textId="09D9BF89" w:rsidR="00CA53B2" w:rsidRPr="00260F3B" w:rsidRDefault="001B26ED" w:rsidP="00260F3B">
            <w:pPr>
              <w:widowControl/>
              <w:spacing w:beforeLines="50" w:before="156" w:afterLines="50" w:after="156"/>
              <w:jc w:val="center"/>
              <w:rPr>
                <w:rFonts w:ascii="宋体" w:eastAsia="宋体" w:hAnsi="宋体"/>
                <w:bCs/>
              </w:rPr>
            </w:pPr>
            <w:r>
              <w:rPr>
                <w:rFonts w:ascii="宋体" w:eastAsia="宋体" w:hAnsi="宋体" w:hint="eastAsia"/>
                <w:bCs/>
              </w:rPr>
              <w:t>绪言</w:t>
            </w:r>
          </w:p>
        </w:tc>
        <w:tc>
          <w:tcPr>
            <w:tcW w:w="1780" w:type="dxa"/>
            <w:vAlign w:val="center"/>
          </w:tcPr>
          <w:p w14:paraId="5E1C8392" w14:textId="19BC5D01" w:rsidR="00CA53B2" w:rsidRPr="0034254B" w:rsidRDefault="004B5937" w:rsidP="00DD7B5F">
            <w:pPr>
              <w:widowControl/>
              <w:spacing w:beforeLines="50" w:before="156" w:afterLines="50" w:after="156"/>
              <w:jc w:val="center"/>
              <w:rPr>
                <w:rFonts w:ascii="宋体" w:eastAsia="宋体" w:hAnsi="宋体"/>
              </w:rPr>
            </w:pPr>
            <w:r>
              <w:rPr>
                <w:rFonts w:ascii="宋体" w:eastAsia="宋体" w:hAnsi="宋体"/>
              </w:rPr>
              <w:t>0.5</w:t>
            </w:r>
          </w:p>
        </w:tc>
      </w:tr>
      <w:tr w:rsidR="00CA53B2" w14:paraId="3A0C9771" w14:textId="77777777" w:rsidTr="008F37C0">
        <w:trPr>
          <w:trHeight w:val="340"/>
          <w:jc w:val="center"/>
        </w:trPr>
        <w:tc>
          <w:tcPr>
            <w:tcW w:w="2765" w:type="dxa"/>
            <w:vAlign w:val="center"/>
          </w:tcPr>
          <w:p w14:paraId="509E0713" w14:textId="7A044A51"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59825784" w14:textId="28AC5AAB" w:rsidR="00CA53B2" w:rsidRPr="00260F3B" w:rsidRDefault="001B26ED" w:rsidP="00260F3B">
            <w:pPr>
              <w:widowControl/>
              <w:spacing w:beforeLines="50" w:before="156" w:afterLines="50" w:after="156"/>
              <w:jc w:val="center"/>
              <w:rPr>
                <w:rFonts w:ascii="宋体" w:eastAsia="宋体" w:hAnsi="宋体"/>
                <w:bCs/>
              </w:rPr>
            </w:pPr>
            <w:r>
              <w:rPr>
                <w:rFonts w:ascii="宋体" w:eastAsia="宋体" w:hAnsi="宋体" w:hint="eastAsia"/>
                <w:bCs/>
              </w:rPr>
              <w:t>儿童少年生长发育概述</w:t>
            </w:r>
          </w:p>
        </w:tc>
        <w:tc>
          <w:tcPr>
            <w:tcW w:w="1780" w:type="dxa"/>
            <w:vAlign w:val="center"/>
          </w:tcPr>
          <w:p w14:paraId="78644734" w14:textId="4DB20F2F" w:rsidR="00CA53B2" w:rsidRPr="0034254B" w:rsidRDefault="004B5937" w:rsidP="00DD7B5F">
            <w:pPr>
              <w:widowControl/>
              <w:spacing w:beforeLines="50" w:before="156" w:afterLines="50" w:after="156"/>
              <w:jc w:val="center"/>
              <w:rPr>
                <w:rFonts w:ascii="宋体" w:eastAsia="宋体" w:hAnsi="宋体"/>
              </w:rPr>
            </w:pPr>
            <w:r>
              <w:rPr>
                <w:rFonts w:ascii="宋体" w:eastAsia="宋体" w:hAnsi="宋体"/>
              </w:rPr>
              <w:t>1.5</w:t>
            </w:r>
          </w:p>
        </w:tc>
      </w:tr>
      <w:tr w:rsidR="00CA53B2" w14:paraId="1E99F523" w14:textId="77777777" w:rsidTr="008F37C0">
        <w:trPr>
          <w:trHeight w:val="340"/>
          <w:jc w:val="center"/>
        </w:trPr>
        <w:tc>
          <w:tcPr>
            <w:tcW w:w="2765" w:type="dxa"/>
            <w:vAlign w:val="center"/>
          </w:tcPr>
          <w:p w14:paraId="101AA624" w14:textId="0A4039D0"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69646F9E" w14:textId="5AD61973" w:rsidR="00CA53B2" w:rsidRPr="0034254B" w:rsidRDefault="001B26ED" w:rsidP="00DD7B5F">
            <w:pPr>
              <w:widowControl/>
              <w:spacing w:beforeLines="50" w:before="156" w:afterLines="50" w:after="156"/>
              <w:jc w:val="center"/>
              <w:rPr>
                <w:rFonts w:ascii="宋体" w:eastAsia="宋体" w:hAnsi="宋体"/>
              </w:rPr>
            </w:pPr>
            <w:r>
              <w:rPr>
                <w:rFonts w:ascii="宋体" w:eastAsia="宋体" w:hAnsi="宋体" w:hint="eastAsia"/>
              </w:rPr>
              <w:t>儿童少年身体发育</w:t>
            </w:r>
          </w:p>
        </w:tc>
        <w:tc>
          <w:tcPr>
            <w:tcW w:w="1780" w:type="dxa"/>
            <w:vAlign w:val="center"/>
          </w:tcPr>
          <w:p w14:paraId="4D1AF79C" w14:textId="6F1EA51C" w:rsidR="00CA53B2" w:rsidRPr="0034254B" w:rsidRDefault="0050131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6893ECE" w14:textId="77777777" w:rsidTr="008F37C0">
        <w:trPr>
          <w:trHeight w:val="340"/>
          <w:jc w:val="center"/>
        </w:trPr>
        <w:tc>
          <w:tcPr>
            <w:tcW w:w="2765" w:type="dxa"/>
            <w:vAlign w:val="center"/>
          </w:tcPr>
          <w:p w14:paraId="135E14E9" w14:textId="50EF0035"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1B54F647" w14:textId="3D762AC8" w:rsidR="00CA53B2" w:rsidRPr="0034254B" w:rsidRDefault="001B26ED" w:rsidP="00DD7B5F">
            <w:pPr>
              <w:widowControl/>
              <w:spacing w:beforeLines="50" w:before="156" w:afterLines="50" w:after="156"/>
              <w:jc w:val="center"/>
              <w:rPr>
                <w:rFonts w:ascii="宋体" w:eastAsia="宋体" w:hAnsi="宋体"/>
              </w:rPr>
            </w:pPr>
            <w:r>
              <w:rPr>
                <w:rFonts w:ascii="宋体" w:eastAsia="宋体" w:hAnsi="宋体" w:hint="eastAsia"/>
              </w:rPr>
              <w:t>儿童少年心理行为发育</w:t>
            </w:r>
          </w:p>
        </w:tc>
        <w:tc>
          <w:tcPr>
            <w:tcW w:w="1780" w:type="dxa"/>
            <w:vAlign w:val="center"/>
          </w:tcPr>
          <w:p w14:paraId="2578CE26" w14:textId="05B11C69" w:rsidR="00CA53B2" w:rsidRPr="0034254B" w:rsidRDefault="0050131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1BF36D2" w14:textId="77777777" w:rsidTr="008F37C0">
        <w:trPr>
          <w:trHeight w:val="340"/>
          <w:jc w:val="center"/>
        </w:trPr>
        <w:tc>
          <w:tcPr>
            <w:tcW w:w="2765" w:type="dxa"/>
            <w:vAlign w:val="center"/>
          </w:tcPr>
          <w:p w14:paraId="7A3B24BF" w14:textId="052537E1"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49FDB144" w14:textId="44FDB582" w:rsidR="00CA53B2" w:rsidRPr="0034254B" w:rsidRDefault="001B26ED" w:rsidP="00DD7B5F">
            <w:pPr>
              <w:widowControl/>
              <w:spacing w:beforeLines="50" w:before="156" w:afterLines="50" w:after="156"/>
              <w:jc w:val="center"/>
              <w:rPr>
                <w:rFonts w:ascii="宋体" w:eastAsia="宋体" w:hAnsi="宋体"/>
              </w:rPr>
            </w:pPr>
            <w:r>
              <w:rPr>
                <w:rFonts w:ascii="宋体" w:eastAsia="宋体" w:hAnsi="宋体" w:hint="eastAsia"/>
              </w:rPr>
              <w:t>青春期生长发育</w:t>
            </w:r>
          </w:p>
        </w:tc>
        <w:tc>
          <w:tcPr>
            <w:tcW w:w="1780" w:type="dxa"/>
            <w:vAlign w:val="center"/>
          </w:tcPr>
          <w:p w14:paraId="24865D8A" w14:textId="769B97B9" w:rsidR="00CA53B2" w:rsidRPr="0034254B" w:rsidRDefault="0050131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173FD34" w14:textId="77777777" w:rsidTr="008F37C0">
        <w:trPr>
          <w:trHeight w:val="340"/>
          <w:jc w:val="center"/>
        </w:trPr>
        <w:tc>
          <w:tcPr>
            <w:tcW w:w="2765" w:type="dxa"/>
            <w:vAlign w:val="center"/>
          </w:tcPr>
          <w:p w14:paraId="2FA6FF44" w14:textId="6BC99C19" w:rsidR="00CA53B2" w:rsidRPr="001B26ED" w:rsidRDefault="00CA53B2"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349B998A" w14:textId="7246EAF0" w:rsidR="00CA53B2" w:rsidRPr="0034254B" w:rsidRDefault="001B26ED" w:rsidP="00DD7B5F">
            <w:pPr>
              <w:widowControl/>
              <w:spacing w:beforeLines="50" w:before="156" w:afterLines="50" w:after="156"/>
              <w:jc w:val="center"/>
              <w:rPr>
                <w:rFonts w:ascii="宋体" w:eastAsia="宋体" w:hAnsi="宋体"/>
              </w:rPr>
            </w:pPr>
            <w:r>
              <w:rPr>
                <w:rFonts w:ascii="宋体" w:eastAsia="宋体" w:hAnsi="宋体" w:hint="eastAsia"/>
              </w:rPr>
              <w:t>生长发育影响因素</w:t>
            </w:r>
          </w:p>
        </w:tc>
        <w:tc>
          <w:tcPr>
            <w:tcW w:w="1780" w:type="dxa"/>
            <w:vAlign w:val="center"/>
          </w:tcPr>
          <w:p w14:paraId="505E01B3" w14:textId="4A187B29" w:rsidR="00CA53B2" w:rsidRPr="0034254B" w:rsidRDefault="0050131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5A9A8194" w14:textId="77777777" w:rsidTr="008F37C0">
        <w:trPr>
          <w:trHeight w:val="340"/>
          <w:jc w:val="center"/>
        </w:trPr>
        <w:tc>
          <w:tcPr>
            <w:tcW w:w="2765" w:type="dxa"/>
          </w:tcPr>
          <w:p w14:paraId="19C5912E" w14:textId="4849B4EC" w:rsidR="008F37C0" w:rsidRPr="001B26ED" w:rsidRDefault="008F37C0"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4B5F4AA8" w14:textId="78516AA3" w:rsidR="008F37C0"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生长发育调查与评价</w:t>
            </w:r>
          </w:p>
        </w:tc>
        <w:tc>
          <w:tcPr>
            <w:tcW w:w="1780" w:type="dxa"/>
            <w:vAlign w:val="center"/>
          </w:tcPr>
          <w:p w14:paraId="21BFEAAC" w14:textId="28399D8D" w:rsidR="008F37C0" w:rsidRPr="0034254B" w:rsidRDefault="0050131C"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8F37C0" w14:paraId="0D6E216B" w14:textId="77777777" w:rsidTr="008F37C0">
        <w:trPr>
          <w:trHeight w:val="340"/>
          <w:jc w:val="center"/>
        </w:trPr>
        <w:tc>
          <w:tcPr>
            <w:tcW w:w="2765" w:type="dxa"/>
          </w:tcPr>
          <w:p w14:paraId="5C9BE7CB" w14:textId="1E702719" w:rsidR="008F37C0" w:rsidRPr="001B26ED" w:rsidRDefault="008F37C0"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641850F4" w14:textId="02E5015B" w:rsidR="008F37C0"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儿童少年健康问题和健康促进策略</w:t>
            </w:r>
          </w:p>
        </w:tc>
        <w:tc>
          <w:tcPr>
            <w:tcW w:w="1780" w:type="dxa"/>
            <w:vAlign w:val="center"/>
          </w:tcPr>
          <w:p w14:paraId="13E6844C" w14:textId="0BD76509" w:rsidR="008F37C0" w:rsidRPr="0034254B" w:rsidRDefault="004B5937" w:rsidP="008F37C0">
            <w:pPr>
              <w:widowControl/>
              <w:spacing w:beforeLines="50" w:before="156" w:afterLines="50" w:after="156"/>
              <w:jc w:val="center"/>
              <w:rPr>
                <w:rFonts w:ascii="宋体" w:eastAsia="宋体" w:hAnsi="宋体"/>
              </w:rPr>
            </w:pPr>
            <w:r>
              <w:rPr>
                <w:rFonts w:ascii="宋体" w:eastAsia="宋体" w:hAnsi="宋体"/>
              </w:rPr>
              <w:t>1</w:t>
            </w:r>
          </w:p>
        </w:tc>
      </w:tr>
      <w:tr w:rsidR="008F37C0" w14:paraId="5AA22B4C" w14:textId="77777777" w:rsidTr="008F37C0">
        <w:trPr>
          <w:trHeight w:val="340"/>
          <w:jc w:val="center"/>
        </w:trPr>
        <w:tc>
          <w:tcPr>
            <w:tcW w:w="2765" w:type="dxa"/>
          </w:tcPr>
          <w:p w14:paraId="129BE99F" w14:textId="304E012E" w:rsidR="008F37C0" w:rsidRPr="001B26ED" w:rsidRDefault="008F37C0"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025E427F" w14:textId="01AB2701" w:rsidR="008F37C0"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儿童少年常见病</w:t>
            </w:r>
          </w:p>
        </w:tc>
        <w:tc>
          <w:tcPr>
            <w:tcW w:w="1780" w:type="dxa"/>
            <w:vAlign w:val="center"/>
          </w:tcPr>
          <w:p w14:paraId="7529AB6B" w14:textId="42A9FE75" w:rsidR="008F37C0" w:rsidRPr="0034254B" w:rsidRDefault="001B26ED" w:rsidP="008F37C0">
            <w:pPr>
              <w:widowControl/>
              <w:spacing w:beforeLines="50" w:before="156" w:afterLines="50" w:after="156"/>
              <w:jc w:val="center"/>
              <w:rPr>
                <w:rFonts w:ascii="宋体" w:eastAsia="宋体" w:hAnsi="宋体"/>
              </w:rPr>
            </w:pPr>
            <w:r>
              <w:rPr>
                <w:rFonts w:ascii="宋体" w:eastAsia="宋体" w:hAnsi="宋体"/>
              </w:rPr>
              <w:t>1</w:t>
            </w:r>
          </w:p>
        </w:tc>
      </w:tr>
      <w:tr w:rsidR="001B26ED" w14:paraId="605B4BB2" w14:textId="77777777" w:rsidTr="008F37C0">
        <w:trPr>
          <w:trHeight w:val="340"/>
          <w:jc w:val="center"/>
        </w:trPr>
        <w:tc>
          <w:tcPr>
            <w:tcW w:w="2765" w:type="dxa"/>
          </w:tcPr>
          <w:p w14:paraId="49628CDB"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64C28A51" w14:textId="55E6F172"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儿童少年慢性病</w:t>
            </w:r>
          </w:p>
        </w:tc>
        <w:tc>
          <w:tcPr>
            <w:tcW w:w="1780" w:type="dxa"/>
            <w:vAlign w:val="center"/>
          </w:tcPr>
          <w:p w14:paraId="164140B0" w14:textId="635CD030" w:rsidR="001B26ED" w:rsidRDefault="001B26ED" w:rsidP="008F37C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B26ED" w14:paraId="6BE007E4" w14:textId="77777777" w:rsidTr="008F37C0">
        <w:trPr>
          <w:trHeight w:val="340"/>
          <w:jc w:val="center"/>
        </w:trPr>
        <w:tc>
          <w:tcPr>
            <w:tcW w:w="2765" w:type="dxa"/>
          </w:tcPr>
          <w:p w14:paraId="70FC673A"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1E111AC7" w14:textId="6DC40850"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儿童少年传染病</w:t>
            </w:r>
          </w:p>
        </w:tc>
        <w:tc>
          <w:tcPr>
            <w:tcW w:w="1780" w:type="dxa"/>
            <w:vAlign w:val="center"/>
          </w:tcPr>
          <w:p w14:paraId="113CFDC4" w14:textId="31D45CC3" w:rsidR="001B26ED" w:rsidRDefault="001B26ED" w:rsidP="008F37C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B26ED" w14:paraId="1A5BE20E" w14:textId="77777777" w:rsidTr="008F37C0">
        <w:trPr>
          <w:trHeight w:val="340"/>
          <w:jc w:val="center"/>
        </w:trPr>
        <w:tc>
          <w:tcPr>
            <w:tcW w:w="2765" w:type="dxa"/>
          </w:tcPr>
          <w:p w14:paraId="13E354CB"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1338A70C" w14:textId="635B219A"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儿童少年心理卫生问题</w:t>
            </w:r>
          </w:p>
        </w:tc>
        <w:tc>
          <w:tcPr>
            <w:tcW w:w="1780" w:type="dxa"/>
            <w:vAlign w:val="center"/>
          </w:tcPr>
          <w:p w14:paraId="7F6D2CC8" w14:textId="55AB0875" w:rsidR="001B26ED" w:rsidRDefault="00F229FE" w:rsidP="008F37C0">
            <w:pPr>
              <w:widowControl/>
              <w:spacing w:beforeLines="50" w:before="156" w:afterLines="50" w:after="156"/>
              <w:jc w:val="center"/>
              <w:rPr>
                <w:rFonts w:ascii="宋体" w:eastAsia="宋体" w:hAnsi="宋体"/>
              </w:rPr>
            </w:pPr>
            <w:r>
              <w:rPr>
                <w:rFonts w:ascii="宋体" w:eastAsia="宋体" w:hAnsi="宋体"/>
              </w:rPr>
              <w:t>2</w:t>
            </w:r>
          </w:p>
        </w:tc>
      </w:tr>
      <w:tr w:rsidR="001B26ED" w14:paraId="7E385BAC" w14:textId="77777777" w:rsidTr="008F37C0">
        <w:trPr>
          <w:trHeight w:val="340"/>
          <w:jc w:val="center"/>
        </w:trPr>
        <w:tc>
          <w:tcPr>
            <w:tcW w:w="2765" w:type="dxa"/>
          </w:tcPr>
          <w:p w14:paraId="387163F8"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7114EE7E" w14:textId="32108925"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儿童少年伤害与暴力</w:t>
            </w:r>
          </w:p>
        </w:tc>
        <w:tc>
          <w:tcPr>
            <w:tcW w:w="1780" w:type="dxa"/>
            <w:vAlign w:val="center"/>
          </w:tcPr>
          <w:p w14:paraId="4B0E49F7" w14:textId="7998AFDA" w:rsidR="001B26ED" w:rsidRDefault="00F229FE" w:rsidP="008F37C0">
            <w:pPr>
              <w:widowControl/>
              <w:spacing w:beforeLines="50" w:before="156" w:afterLines="50" w:after="156"/>
              <w:jc w:val="center"/>
              <w:rPr>
                <w:rFonts w:ascii="宋体" w:eastAsia="宋体" w:hAnsi="宋体"/>
              </w:rPr>
            </w:pPr>
            <w:r>
              <w:rPr>
                <w:rFonts w:ascii="宋体" w:eastAsia="宋体" w:hAnsi="宋体"/>
              </w:rPr>
              <w:t>2</w:t>
            </w:r>
          </w:p>
        </w:tc>
      </w:tr>
      <w:tr w:rsidR="001B26ED" w14:paraId="32DD6BCC" w14:textId="77777777" w:rsidTr="008F37C0">
        <w:trPr>
          <w:trHeight w:val="340"/>
          <w:jc w:val="center"/>
        </w:trPr>
        <w:tc>
          <w:tcPr>
            <w:tcW w:w="2765" w:type="dxa"/>
          </w:tcPr>
          <w:p w14:paraId="52AEE00A"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19D5B14F" w14:textId="42163D89"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儿童少年卫生服务与学校卫生监督</w:t>
            </w:r>
          </w:p>
        </w:tc>
        <w:tc>
          <w:tcPr>
            <w:tcW w:w="1780" w:type="dxa"/>
            <w:vAlign w:val="center"/>
          </w:tcPr>
          <w:p w14:paraId="35FFD6BA" w14:textId="46CB610E" w:rsidR="001B26ED" w:rsidRDefault="004B5937" w:rsidP="008F37C0">
            <w:pPr>
              <w:widowControl/>
              <w:spacing w:beforeLines="50" w:before="156" w:afterLines="50" w:after="156"/>
              <w:jc w:val="center"/>
              <w:rPr>
                <w:rFonts w:ascii="宋体" w:eastAsia="宋体" w:hAnsi="宋体"/>
              </w:rPr>
            </w:pPr>
            <w:r>
              <w:rPr>
                <w:rFonts w:ascii="宋体" w:eastAsia="宋体" w:hAnsi="宋体" w:hint="eastAsia"/>
              </w:rPr>
              <w:t>1</w:t>
            </w:r>
          </w:p>
        </w:tc>
      </w:tr>
      <w:tr w:rsidR="001B26ED" w14:paraId="10A194F0" w14:textId="77777777" w:rsidTr="008F37C0">
        <w:trPr>
          <w:trHeight w:val="340"/>
          <w:jc w:val="center"/>
        </w:trPr>
        <w:tc>
          <w:tcPr>
            <w:tcW w:w="2765" w:type="dxa"/>
          </w:tcPr>
          <w:p w14:paraId="05BCD8F4"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38DBC81B" w14:textId="5D52325A"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教育过程卫生</w:t>
            </w:r>
          </w:p>
        </w:tc>
        <w:tc>
          <w:tcPr>
            <w:tcW w:w="1780" w:type="dxa"/>
            <w:vAlign w:val="center"/>
          </w:tcPr>
          <w:p w14:paraId="629887E0" w14:textId="5FB6F1AE" w:rsidR="001B26ED" w:rsidRDefault="004B5937"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1B26ED" w14:paraId="14AF7276" w14:textId="77777777" w:rsidTr="008F37C0">
        <w:trPr>
          <w:trHeight w:val="340"/>
          <w:jc w:val="center"/>
        </w:trPr>
        <w:tc>
          <w:tcPr>
            <w:tcW w:w="2765" w:type="dxa"/>
          </w:tcPr>
          <w:p w14:paraId="19DCC999"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462EBA10" w14:textId="35F101BB"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学校教育教学设施和设备卫生</w:t>
            </w:r>
          </w:p>
        </w:tc>
        <w:tc>
          <w:tcPr>
            <w:tcW w:w="1780" w:type="dxa"/>
            <w:vAlign w:val="center"/>
          </w:tcPr>
          <w:p w14:paraId="09A4DC98" w14:textId="0862866B" w:rsidR="001B26ED" w:rsidRDefault="004B5937"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1B26ED" w14:paraId="5A95E882" w14:textId="77777777" w:rsidTr="008F37C0">
        <w:trPr>
          <w:trHeight w:val="340"/>
          <w:jc w:val="center"/>
        </w:trPr>
        <w:tc>
          <w:tcPr>
            <w:tcW w:w="2765" w:type="dxa"/>
          </w:tcPr>
          <w:p w14:paraId="3E613062"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318A03C8" w14:textId="3F2064ED"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学校健康教育与健康促进</w:t>
            </w:r>
          </w:p>
        </w:tc>
        <w:tc>
          <w:tcPr>
            <w:tcW w:w="1780" w:type="dxa"/>
            <w:vAlign w:val="center"/>
          </w:tcPr>
          <w:p w14:paraId="16BFE3E1" w14:textId="03573A0B" w:rsidR="001B26ED" w:rsidRDefault="004B5937" w:rsidP="008F37C0">
            <w:pPr>
              <w:widowControl/>
              <w:spacing w:beforeLines="50" w:before="156" w:afterLines="50" w:after="156"/>
              <w:jc w:val="center"/>
              <w:rPr>
                <w:rFonts w:ascii="宋体" w:eastAsia="宋体" w:hAnsi="宋体"/>
              </w:rPr>
            </w:pPr>
            <w:r>
              <w:rPr>
                <w:rFonts w:ascii="宋体" w:eastAsia="宋体" w:hAnsi="宋体" w:hint="eastAsia"/>
              </w:rPr>
              <w:t>1</w:t>
            </w:r>
          </w:p>
        </w:tc>
      </w:tr>
      <w:tr w:rsidR="001B26ED" w14:paraId="75AC9BC0" w14:textId="77777777" w:rsidTr="008F37C0">
        <w:trPr>
          <w:trHeight w:val="340"/>
          <w:jc w:val="center"/>
        </w:trPr>
        <w:tc>
          <w:tcPr>
            <w:tcW w:w="2765" w:type="dxa"/>
          </w:tcPr>
          <w:p w14:paraId="4EB890B0" w14:textId="77777777" w:rsidR="001B26ED" w:rsidRPr="001B26ED" w:rsidRDefault="001B26ED" w:rsidP="00F8075A">
            <w:pPr>
              <w:pStyle w:val="ae"/>
              <w:widowControl/>
              <w:numPr>
                <w:ilvl w:val="0"/>
                <w:numId w:val="28"/>
              </w:numPr>
              <w:spacing w:beforeLines="50" w:before="156" w:afterLines="50" w:after="156"/>
              <w:ind w:firstLineChars="0"/>
              <w:jc w:val="center"/>
              <w:rPr>
                <w:rFonts w:ascii="宋体" w:eastAsia="宋体" w:hAnsi="宋体"/>
              </w:rPr>
            </w:pPr>
          </w:p>
        </w:tc>
        <w:tc>
          <w:tcPr>
            <w:tcW w:w="3751" w:type="dxa"/>
            <w:vAlign w:val="center"/>
          </w:tcPr>
          <w:p w14:paraId="19939B2A" w14:textId="08C70B11" w:rsidR="001B26ED" w:rsidRPr="0034254B" w:rsidRDefault="001B26ED" w:rsidP="008F37C0">
            <w:pPr>
              <w:widowControl/>
              <w:spacing w:beforeLines="50" w:before="156" w:afterLines="50" w:after="156"/>
              <w:jc w:val="center"/>
              <w:rPr>
                <w:rFonts w:ascii="宋体" w:eastAsia="宋体" w:hAnsi="宋体"/>
              </w:rPr>
            </w:pPr>
            <w:r>
              <w:rPr>
                <w:rFonts w:ascii="宋体" w:eastAsia="宋体" w:hAnsi="宋体" w:hint="eastAsia"/>
              </w:rPr>
              <w:t>学校突发公共卫生事件应急管理</w:t>
            </w:r>
          </w:p>
        </w:tc>
        <w:tc>
          <w:tcPr>
            <w:tcW w:w="1780" w:type="dxa"/>
            <w:vAlign w:val="center"/>
          </w:tcPr>
          <w:p w14:paraId="4EB44AF6" w14:textId="57005235" w:rsidR="001B26ED" w:rsidRDefault="001B26ED" w:rsidP="008F37C0">
            <w:pPr>
              <w:widowControl/>
              <w:spacing w:beforeLines="50" w:before="156" w:afterLines="50" w:after="156"/>
              <w:jc w:val="center"/>
              <w:rPr>
                <w:rFonts w:ascii="宋体" w:eastAsia="宋体" w:hAnsi="宋体"/>
              </w:rPr>
            </w:pPr>
            <w:r>
              <w:rPr>
                <w:rFonts w:ascii="宋体" w:eastAsia="宋体" w:hAnsi="宋体" w:hint="eastAsia"/>
              </w:rPr>
              <w:t>9</w:t>
            </w:r>
          </w:p>
        </w:tc>
      </w:tr>
      <w:tr w:rsidR="00F229FE" w14:paraId="7F736F27" w14:textId="77777777" w:rsidTr="008F37C0">
        <w:trPr>
          <w:trHeight w:val="340"/>
          <w:jc w:val="center"/>
        </w:trPr>
        <w:tc>
          <w:tcPr>
            <w:tcW w:w="2765" w:type="dxa"/>
          </w:tcPr>
          <w:p w14:paraId="3EF68E9C" w14:textId="302CB158" w:rsidR="00F229FE" w:rsidRPr="001B26ED" w:rsidRDefault="00F229FE" w:rsidP="00F229FE">
            <w:pPr>
              <w:pStyle w:val="ae"/>
              <w:widowControl/>
              <w:spacing w:beforeLines="50" w:before="156" w:afterLines="50" w:after="156"/>
              <w:ind w:left="420" w:firstLineChars="0" w:firstLine="0"/>
              <w:rPr>
                <w:rFonts w:ascii="宋体" w:eastAsia="宋体" w:hAnsi="宋体"/>
              </w:rPr>
            </w:pPr>
            <w:r>
              <w:rPr>
                <w:rFonts w:ascii="宋体" w:eastAsia="宋体" w:hAnsi="宋体" w:hint="eastAsia"/>
              </w:rPr>
              <w:t>妇幼篇 第一章</w:t>
            </w:r>
          </w:p>
        </w:tc>
        <w:tc>
          <w:tcPr>
            <w:tcW w:w="3751" w:type="dxa"/>
            <w:vAlign w:val="center"/>
          </w:tcPr>
          <w:p w14:paraId="13C9BD08" w14:textId="724CA7F3"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绪论</w:t>
            </w:r>
          </w:p>
        </w:tc>
        <w:tc>
          <w:tcPr>
            <w:tcW w:w="1780" w:type="dxa"/>
            <w:vAlign w:val="center"/>
          </w:tcPr>
          <w:p w14:paraId="3D65A4E3" w14:textId="719F2D3D"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F229FE" w14:paraId="431C4109" w14:textId="77777777" w:rsidTr="008F37C0">
        <w:trPr>
          <w:trHeight w:val="340"/>
          <w:jc w:val="center"/>
        </w:trPr>
        <w:tc>
          <w:tcPr>
            <w:tcW w:w="2765" w:type="dxa"/>
          </w:tcPr>
          <w:p w14:paraId="4AEEACE1" w14:textId="45951291" w:rsidR="00F229FE" w:rsidRPr="001B26ED" w:rsidRDefault="00F229FE" w:rsidP="00F229FE">
            <w:pPr>
              <w:pStyle w:val="ae"/>
              <w:widowControl/>
              <w:spacing w:beforeLines="50" w:before="156" w:afterLines="50" w:after="156"/>
              <w:ind w:left="420" w:firstLineChars="0" w:firstLine="0"/>
              <w:rPr>
                <w:rFonts w:ascii="宋体" w:eastAsia="宋体" w:hAnsi="宋体"/>
              </w:rPr>
            </w:pPr>
            <w:r>
              <w:rPr>
                <w:rFonts w:ascii="宋体" w:eastAsia="宋体" w:hAnsi="宋体" w:hint="eastAsia"/>
              </w:rPr>
              <w:t>第二章</w:t>
            </w:r>
          </w:p>
        </w:tc>
        <w:tc>
          <w:tcPr>
            <w:tcW w:w="3751" w:type="dxa"/>
            <w:vAlign w:val="center"/>
          </w:tcPr>
          <w:p w14:paraId="416B1525" w14:textId="21087504"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妇女儿童生存与发展状况及其影响因素</w:t>
            </w:r>
          </w:p>
        </w:tc>
        <w:tc>
          <w:tcPr>
            <w:tcW w:w="1780" w:type="dxa"/>
            <w:vAlign w:val="center"/>
          </w:tcPr>
          <w:p w14:paraId="44170B60" w14:textId="02975E7F"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2</w:t>
            </w:r>
          </w:p>
        </w:tc>
      </w:tr>
      <w:tr w:rsidR="00F229FE" w14:paraId="0D8781F6" w14:textId="77777777" w:rsidTr="008F37C0">
        <w:trPr>
          <w:trHeight w:val="340"/>
          <w:jc w:val="center"/>
        </w:trPr>
        <w:tc>
          <w:tcPr>
            <w:tcW w:w="2765" w:type="dxa"/>
          </w:tcPr>
          <w:p w14:paraId="17636B4D" w14:textId="36F68372" w:rsidR="00F229FE" w:rsidRPr="001B26ED" w:rsidRDefault="00F229FE" w:rsidP="00F229FE">
            <w:pPr>
              <w:pStyle w:val="ae"/>
              <w:widowControl/>
              <w:spacing w:beforeLines="50" w:before="156" w:afterLines="50" w:after="156"/>
              <w:ind w:left="420" w:firstLineChars="0" w:firstLine="0"/>
              <w:rPr>
                <w:rFonts w:ascii="宋体" w:eastAsia="宋体" w:hAnsi="宋体"/>
              </w:rPr>
            </w:pPr>
            <w:r>
              <w:rPr>
                <w:rFonts w:ascii="宋体" w:eastAsia="宋体" w:hAnsi="宋体" w:hint="eastAsia"/>
              </w:rPr>
              <w:t>第三章</w:t>
            </w:r>
          </w:p>
        </w:tc>
        <w:tc>
          <w:tcPr>
            <w:tcW w:w="3751" w:type="dxa"/>
            <w:vAlign w:val="center"/>
          </w:tcPr>
          <w:p w14:paraId="5C182FC7" w14:textId="3A8ECBF9"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儿童保健</w:t>
            </w:r>
          </w:p>
        </w:tc>
        <w:tc>
          <w:tcPr>
            <w:tcW w:w="1780" w:type="dxa"/>
            <w:vAlign w:val="center"/>
          </w:tcPr>
          <w:p w14:paraId="26EDD816" w14:textId="166718D1"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6</w:t>
            </w:r>
          </w:p>
        </w:tc>
      </w:tr>
      <w:tr w:rsidR="00F229FE" w14:paraId="447D937C" w14:textId="77777777" w:rsidTr="008F37C0">
        <w:trPr>
          <w:trHeight w:val="340"/>
          <w:jc w:val="center"/>
        </w:trPr>
        <w:tc>
          <w:tcPr>
            <w:tcW w:w="2765" w:type="dxa"/>
          </w:tcPr>
          <w:p w14:paraId="37F3E754" w14:textId="3989164D" w:rsidR="00F229FE" w:rsidRPr="001B26ED" w:rsidRDefault="00F229FE" w:rsidP="00F229FE">
            <w:pPr>
              <w:pStyle w:val="ae"/>
              <w:widowControl/>
              <w:spacing w:beforeLines="50" w:before="156" w:afterLines="50" w:after="156"/>
              <w:ind w:left="420" w:firstLineChars="0" w:firstLine="0"/>
              <w:rPr>
                <w:rFonts w:ascii="宋体" w:eastAsia="宋体" w:hAnsi="宋体"/>
              </w:rPr>
            </w:pPr>
            <w:r>
              <w:rPr>
                <w:rFonts w:ascii="宋体" w:eastAsia="宋体" w:hAnsi="宋体" w:hint="eastAsia"/>
              </w:rPr>
              <w:t>第四章</w:t>
            </w:r>
          </w:p>
        </w:tc>
        <w:tc>
          <w:tcPr>
            <w:tcW w:w="3751" w:type="dxa"/>
            <w:vAlign w:val="center"/>
          </w:tcPr>
          <w:p w14:paraId="22FE4601" w14:textId="3FBDBD16"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妇女保健</w:t>
            </w:r>
          </w:p>
        </w:tc>
        <w:tc>
          <w:tcPr>
            <w:tcW w:w="1780" w:type="dxa"/>
            <w:vAlign w:val="center"/>
          </w:tcPr>
          <w:p w14:paraId="0FD04897" w14:textId="0C2FC3C4"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6</w:t>
            </w:r>
          </w:p>
        </w:tc>
      </w:tr>
      <w:tr w:rsidR="00F229FE" w14:paraId="1305549F" w14:textId="77777777" w:rsidTr="008F37C0">
        <w:trPr>
          <w:trHeight w:val="340"/>
          <w:jc w:val="center"/>
        </w:trPr>
        <w:tc>
          <w:tcPr>
            <w:tcW w:w="2765" w:type="dxa"/>
          </w:tcPr>
          <w:p w14:paraId="3510F81D" w14:textId="5BB2F508" w:rsidR="00F229FE" w:rsidRPr="001B26ED" w:rsidRDefault="00F229FE" w:rsidP="00F229FE">
            <w:pPr>
              <w:pStyle w:val="ae"/>
              <w:widowControl/>
              <w:spacing w:beforeLines="50" w:before="156" w:afterLines="50" w:after="156"/>
              <w:ind w:left="420" w:firstLineChars="0" w:firstLine="0"/>
              <w:rPr>
                <w:rFonts w:ascii="宋体" w:eastAsia="宋体" w:hAnsi="宋体"/>
              </w:rPr>
            </w:pPr>
            <w:r>
              <w:rPr>
                <w:rFonts w:ascii="宋体" w:eastAsia="宋体" w:hAnsi="宋体" w:hint="eastAsia"/>
              </w:rPr>
              <w:lastRenderedPageBreak/>
              <w:t>第五章</w:t>
            </w:r>
          </w:p>
        </w:tc>
        <w:tc>
          <w:tcPr>
            <w:tcW w:w="3751" w:type="dxa"/>
            <w:vAlign w:val="center"/>
          </w:tcPr>
          <w:p w14:paraId="670B3DC9" w14:textId="24898DF8"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妇幼卫生信息管理</w:t>
            </w:r>
          </w:p>
        </w:tc>
        <w:tc>
          <w:tcPr>
            <w:tcW w:w="1780" w:type="dxa"/>
            <w:vAlign w:val="center"/>
          </w:tcPr>
          <w:p w14:paraId="354E2C46" w14:textId="0410DFD1" w:rsidR="00F229FE" w:rsidRDefault="00F229FE" w:rsidP="008F37C0">
            <w:pPr>
              <w:widowControl/>
              <w:spacing w:beforeLines="50" w:before="156" w:afterLines="50" w:after="156"/>
              <w:jc w:val="center"/>
              <w:rPr>
                <w:rFonts w:ascii="宋体" w:eastAsia="宋体" w:hAnsi="宋体"/>
              </w:rPr>
            </w:pPr>
            <w:r>
              <w:rPr>
                <w:rFonts w:ascii="宋体" w:eastAsia="宋体" w:hAnsi="宋体" w:hint="eastAsia"/>
              </w:rPr>
              <w:t>2</w:t>
            </w:r>
          </w:p>
        </w:tc>
      </w:tr>
    </w:tbl>
    <w:p w14:paraId="55DE26E6" w14:textId="77777777" w:rsidR="008F37C0" w:rsidRDefault="008F37C0" w:rsidP="00DD7B5F">
      <w:pPr>
        <w:widowControl/>
        <w:spacing w:beforeLines="50" w:before="156" w:afterLines="50" w:after="156"/>
        <w:ind w:firstLineChars="200" w:firstLine="562"/>
        <w:jc w:val="left"/>
        <w:rPr>
          <w:rFonts w:ascii="黑体" w:eastAsia="黑体" w:hAnsi="黑体"/>
          <w:b/>
          <w:sz w:val="28"/>
          <w:szCs w:val="28"/>
        </w:rPr>
      </w:pPr>
    </w:p>
    <w:p w14:paraId="7469F456" w14:textId="4A1C117B"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FCF84D3" w14:textId="31D76843"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709"/>
        <w:gridCol w:w="850"/>
        <w:gridCol w:w="2977"/>
        <w:gridCol w:w="850"/>
        <w:gridCol w:w="1418"/>
        <w:gridCol w:w="646"/>
      </w:tblGrid>
      <w:tr w:rsidR="00D715F7" w:rsidRPr="00D715F7" w14:paraId="2A923E03" w14:textId="77777777" w:rsidTr="0043298A">
        <w:trPr>
          <w:trHeight w:val="340"/>
          <w:jc w:val="center"/>
        </w:trPr>
        <w:tc>
          <w:tcPr>
            <w:tcW w:w="846" w:type="dxa"/>
            <w:vAlign w:val="center"/>
          </w:tcPr>
          <w:p w14:paraId="772756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3B32953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850" w:type="dxa"/>
            <w:vAlign w:val="center"/>
          </w:tcPr>
          <w:p w14:paraId="1E92F9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977" w:type="dxa"/>
            <w:vAlign w:val="center"/>
          </w:tcPr>
          <w:p w14:paraId="07890E9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3001BF9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4E203D6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45DF82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50131C" w:rsidRPr="00D715F7" w14:paraId="11F82BB1" w14:textId="77777777" w:rsidTr="0043298A">
        <w:trPr>
          <w:trHeight w:val="340"/>
          <w:jc w:val="center"/>
        </w:trPr>
        <w:tc>
          <w:tcPr>
            <w:tcW w:w="846" w:type="dxa"/>
            <w:vAlign w:val="center"/>
          </w:tcPr>
          <w:p w14:paraId="4761B302" w14:textId="0D37CFD2" w:rsidR="0050131C" w:rsidRPr="00D715F7" w:rsidRDefault="00F229FE" w:rsidP="0050131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0A1D3D3B" w14:textId="77777777" w:rsidR="0050131C" w:rsidRPr="00D715F7" w:rsidRDefault="0050131C" w:rsidP="0050131C">
            <w:pPr>
              <w:widowControl/>
              <w:spacing w:beforeLines="50" w:before="156" w:afterLines="50" w:after="156"/>
              <w:jc w:val="center"/>
              <w:rPr>
                <w:rFonts w:ascii="宋体" w:eastAsia="宋体" w:hAnsi="宋体"/>
                <w:szCs w:val="21"/>
              </w:rPr>
            </w:pPr>
          </w:p>
        </w:tc>
        <w:tc>
          <w:tcPr>
            <w:tcW w:w="850" w:type="dxa"/>
            <w:vAlign w:val="center"/>
          </w:tcPr>
          <w:p w14:paraId="1EC2AA52" w14:textId="3F8F6713" w:rsidR="0050131C" w:rsidRPr="00EB6EB7" w:rsidRDefault="0050131C"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2D0CD3DF" w14:textId="15E8C866" w:rsidR="0050131C" w:rsidRPr="00D715F7" w:rsidRDefault="00EB6EB7" w:rsidP="0050131C">
            <w:pPr>
              <w:widowControl/>
              <w:spacing w:beforeLines="50" w:before="156" w:afterLines="50" w:after="156"/>
              <w:jc w:val="center"/>
              <w:rPr>
                <w:rFonts w:ascii="宋体" w:eastAsia="宋体" w:hAnsi="宋体"/>
                <w:szCs w:val="21"/>
              </w:rPr>
            </w:pPr>
            <w:r>
              <w:rPr>
                <w:rFonts w:ascii="宋体" w:eastAsia="宋体" w:hAnsi="宋体" w:hint="eastAsia"/>
                <w:szCs w:val="21"/>
              </w:rPr>
              <w:t>绪言、</w:t>
            </w:r>
            <w:r>
              <w:rPr>
                <w:rFonts w:ascii="宋体" w:eastAsia="宋体" w:hAnsi="宋体" w:hint="eastAsia"/>
                <w:bCs/>
              </w:rPr>
              <w:t>儿童少年生长发育概述</w:t>
            </w:r>
          </w:p>
        </w:tc>
        <w:tc>
          <w:tcPr>
            <w:tcW w:w="850" w:type="dxa"/>
            <w:vAlign w:val="center"/>
          </w:tcPr>
          <w:p w14:paraId="6028E1CF" w14:textId="2347D2D9" w:rsidR="0050131C" w:rsidRPr="00D715F7" w:rsidRDefault="0050131C" w:rsidP="0050131C">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vAlign w:val="center"/>
          </w:tcPr>
          <w:p w14:paraId="1B6BAD33" w14:textId="257E282F" w:rsidR="0050131C" w:rsidRPr="00D715F7" w:rsidRDefault="0050131C" w:rsidP="0050131C">
            <w:pPr>
              <w:widowControl/>
              <w:spacing w:beforeLines="50" w:before="156" w:afterLines="50" w:after="156"/>
              <w:jc w:val="center"/>
              <w:rPr>
                <w:rFonts w:ascii="宋体" w:eastAsia="宋体" w:hAnsi="宋体"/>
                <w:szCs w:val="21"/>
              </w:rPr>
            </w:pPr>
            <w:r>
              <w:rPr>
                <w:rFonts w:ascii="宋体" w:eastAsia="宋体" w:hAnsi="宋体" w:hint="eastAsia"/>
                <w:szCs w:val="21"/>
              </w:rPr>
              <w:t>思考和讨论</w:t>
            </w:r>
          </w:p>
        </w:tc>
        <w:tc>
          <w:tcPr>
            <w:tcW w:w="646" w:type="dxa"/>
            <w:vAlign w:val="center"/>
          </w:tcPr>
          <w:p w14:paraId="0CE03FB1" w14:textId="77777777" w:rsidR="0050131C" w:rsidRPr="00D715F7" w:rsidRDefault="0050131C" w:rsidP="0050131C">
            <w:pPr>
              <w:widowControl/>
              <w:spacing w:beforeLines="50" w:before="156" w:afterLines="50" w:after="156"/>
              <w:jc w:val="center"/>
              <w:rPr>
                <w:rFonts w:ascii="宋体" w:eastAsia="宋体" w:hAnsi="宋体"/>
                <w:szCs w:val="21"/>
              </w:rPr>
            </w:pPr>
          </w:p>
        </w:tc>
      </w:tr>
      <w:tr w:rsidR="0050131C" w:rsidRPr="00D715F7" w14:paraId="0C08D13D" w14:textId="77777777" w:rsidTr="0043298A">
        <w:trPr>
          <w:trHeight w:val="340"/>
          <w:jc w:val="center"/>
        </w:trPr>
        <w:tc>
          <w:tcPr>
            <w:tcW w:w="846" w:type="dxa"/>
            <w:vAlign w:val="center"/>
          </w:tcPr>
          <w:p w14:paraId="78B0D63A" w14:textId="312C58D9" w:rsidR="0050131C" w:rsidRPr="00D715F7" w:rsidRDefault="00F229FE" w:rsidP="0050131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3317605D" w14:textId="77777777" w:rsidR="0050131C" w:rsidRPr="00D715F7" w:rsidRDefault="0050131C" w:rsidP="0050131C">
            <w:pPr>
              <w:widowControl/>
              <w:spacing w:beforeLines="50" w:before="156" w:afterLines="50" w:after="156"/>
              <w:jc w:val="center"/>
              <w:rPr>
                <w:rFonts w:ascii="宋体" w:eastAsia="宋体" w:hAnsi="宋体"/>
                <w:szCs w:val="21"/>
              </w:rPr>
            </w:pPr>
          </w:p>
        </w:tc>
        <w:tc>
          <w:tcPr>
            <w:tcW w:w="850" w:type="dxa"/>
            <w:vAlign w:val="center"/>
          </w:tcPr>
          <w:p w14:paraId="22D89BD7" w14:textId="7B7209A8" w:rsidR="0050131C" w:rsidRPr="00EB6EB7" w:rsidRDefault="0050131C"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6ADF4897" w14:textId="2265C0AF" w:rsidR="0050131C" w:rsidRPr="00D715F7" w:rsidRDefault="00EB6EB7" w:rsidP="0050131C">
            <w:pPr>
              <w:widowControl/>
              <w:spacing w:beforeLines="50" w:before="156" w:afterLines="50" w:after="156"/>
              <w:jc w:val="center"/>
              <w:rPr>
                <w:rFonts w:ascii="宋体" w:eastAsia="宋体" w:hAnsi="宋体"/>
                <w:szCs w:val="21"/>
              </w:rPr>
            </w:pPr>
            <w:r>
              <w:rPr>
                <w:rFonts w:ascii="宋体" w:eastAsia="宋体" w:hAnsi="宋体" w:hint="eastAsia"/>
              </w:rPr>
              <w:t>儿童少年身体发育</w:t>
            </w:r>
          </w:p>
        </w:tc>
        <w:tc>
          <w:tcPr>
            <w:tcW w:w="850" w:type="dxa"/>
            <w:vAlign w:val="center"/>
          </w:tcPr>
          <w:p w14:paraId="12F0BF9F" w14:textId="635976D4" w:rsidR="0050131C" w:rsidRPr="00D715F7" w:rsidRDefault="0050131C" w:rsidP="0050131C">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38F3E67E" w14:textId="1AA27502" w:rsidR="0050131C" w:rsidRPr="00D715F7" w:rsidRDefault="0050131C" w:rsidP="0050131C">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7FDE3E4B" w14:textId="77777777" w:rsidR="0050131C" w:rsidRPr="00D715F7" w:rsidRDefault="0050131C" w:rsidP="0050131C">
            <w:pPr>
              <w:widowControl/>
              <w:spacing w:beforeLines="50" w:before="156" w:afterLines="50" w:after="156"/>
              <w:jc w:val="center"/>
              <w:rPr>
                <w:rFonts w:ascii="宋体" w:eastAsia="宋体" w:hAnsi="宋体"/>
                <w:szCs w:val="21"/>
              </w:rPr>
            </w:pPr>
          </w:p>
        </w:tc>
      </w:tr>
      <w:tr w:rsidR="00EB6EB7" w:rsidRPr="00D715F7" w14:paraId="12468F7A" w14:textId="77777777" w:rsidTr="0043298A">
        <w:trPr>
          <w:trHeight w:val="340"/>
          <w:jc w:val="center"/>
        </w:trPr>
        <w:tc>
          <w:tcPr>
            <w:tcW w:w="846" w:type="dxa"/>
            <w:vAlign w:val="center"/>
          </w:tcPr>
          <w:p w14:paraId="494FCCBA" w14:textId="0D594118"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9" w:type="dxa"/>
            <w:vAlign w:val="center"/>
          </w:tcPr>
          <w:p w14:paraId="156DE4EC"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vAlign w:val="center"/>
          </w:tcPr>
          <w:p w14:paraId="33F3F40C" w14:textId="60E9765A"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30E640AF" w14:textId="1A80883C"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儿童少年心理行为发育</w:t>
            </w:r>
          </w:p>
        </w:tc>
        <w:tc>
          <w:tcPr>
            <w:tcW w:w="850" w:type="dxa"/>
            <w:vAlign w:val="center"/>
          </w:tcPr>
          <w:p w14:paraId="0C4C48A1" w14:textId="2331C18D"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658AEDCD" w14:textId="656F8EC3"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1DD1BCD9"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2A8F61FC" w14:textId="77777777" w:rsidTr="0043298A">
        <w:trPr>
          <w:trHeight w:val="340"/>
          <w:jc w:val="center"/>
        </w:trPr>
        <w:tc>
          <w:tcPr>
            <w:tcW w:w="846" w:type="dxa"/>
            <w:vAlign w:val="center"/>
          </w:tcPr>
          <w:p w14:paraId="37FAE91A" w14:textId="3422FB67"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9" w:type="dxa"/>
            <w:vAlign w:val="center"/>
          </w:tcPr>
          <w:p w14:paraId="2FCD639C"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vAlign w:val="center"/>
          </w:tcPr>
          <w:p w14:paraId="7573375A" w14:textId="776E5281"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601F762C" w14:textId="4FF72BEB"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青春期生长发育</w:t>
            </w:r>
          </w:p>
        </w:tc>
        <w:tc>
          <w:tcPr>
            <w:tcW w:w="850" w:type="dxa"/>
            <w:vAlign w:val="center"/>
          </w:tcPr>
          <w:p w14:paraId="32056734" w14:textId="516067DB"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1454FAFA" w14:textId="03C4C229"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1B2D0E6E"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1646FBEF" w14:textId="77777777" w:rsidTr="0043298A">
        <w:trPr>
          <w:trHeight w:val="340"/>
          <w:jc w:val="center"/>
        </w:trPr>
        <w:tc>
          <w:tcPr>
            <w:tcW w:w="846" w:type="dxa"/>
            <w:vAlign w:val="center"/>
          </w:tcPr>
          <w:p w14:paraId="673431E4" w14:textId="3D137569"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586AF58E"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vAlign w:val="center"/>
          </w:tcPr>
          <w:p w14:paraId="1A5B40D9" w14:textId="5E6009B6"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39D38CC4" w14:textId="585CC7EC"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生长发育影响因素</w:t>
            </w:r>
          </w:p>
        </w:tc>
        <w:tc>
          <w:tcPr>
            <w:tcW w:w="850" w:type="dxa"/>
            <w:vAlign w:val="center"/>
          </w:tcPr>
          <w:p w14:paraId="03CBFD12" w14:textId="7FFADC2B"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43B8420D" w14:textId="2E5940EA"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0ECAD480"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49F765E1" w14:textId="77777777" w:rsidTr="0043298A">
        <w:trPr>
          <w:trHeight w:val="340"/>
          <w:jc w:val="center"/>
        </w:trPr>
        <w:tc>
          <w:tcPr>
            <w:tcW w:w="846" w:type="dxa"/>
            <w:vAlign w:val="center"/>
          </w:tcPr>
          <w:p w14:paraId="5EE9596A" w14:textId="2E8C1290"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3918170B"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vAlign w:val="center"/>
          </w:tcPr>
          <w:p w14:paraId="6C38CB2C" w14:textId="256165DB"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59D75071" w14:textId="7A6EA051"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生长发育调查与评价</w:t>
            </w:r>
          </w:p>
        </w:tc>
        <w:tc>
          <w:tcPr>
            <w:tcW w:w="850" w:type="dxa"/>
            <w:vAlign w:val="center"/>
          </w:tcPr>
          <w:p w14:paraId="3435E9D3" w14:textId="5A5FA833"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13581746" w14:textId="311C1651"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3581A72E"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0AEDF0D7" w14:textId="77777777" w:rsidTr="0043298A">
        <w:trPr>
          <w:trHeight w:val="340"/>
          <w:jc w:val="center"/>
        </w:trPr>
        <w:tc>
          <w:tcPr>
            <w:tcW w:w="846" w:type="dxa"/>
            <w:vAlign w:val="center"/>
          </w:tcPr>
          <w:p w14:paraId="59AEDA16" w14:textId="4EB0FAD9"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23F15A28"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7D1C740A" w14:textId="248D5B20"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479C96B9" w14:textId="4095AD94"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儿童少年健康问题和健康促进策略、儿童少年常见病</w:t>
            </w:r>
          </w:p>
        </w:tc>
        <w:tc>
          <w:tcPr>
            <w:tcW w:w="850" w:type="dxa"/>
            <w:vAlign w:val="center"/>
          </w:tcPr>
          <w:p w14:paraId="5D4F110B" w14:textId="7E53F747"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3D4DCB08" w14:textId="5F7AF9B0"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szCs w:val="21"/>
              </w:rPr>
              <w:t>课堂小组报告</w:t>
            </w:r>
          </w:p>
        </w:tc>
        <w:tc>
          <w:tcPr>
            <w:tcW w:w="646" w:type="dxa"/>
            <w:vAlign w:val="center"/>
          </w:tcPr>
          <w:p w14:paraId="6C72CB4B"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355A2D6A" w14:textId="77777777" w:rsidTr="0043298A">
        <w:trPr>
          <w:trHeight w:val="340"/>
          <w:jc w:val="center"/>
        </w:trPr>
        <w:tc>
          <w:tcPr>
            <w:tcW w:w="846" w:type="dxa"/>
            <w:vAlign w:val="center"/>
          </w:tcPr>
          <w:p w14:paraId="723B8D1C" w14:textId="76943D2E" w:rsidR="00EB6EB7" w:rsidRPr="00D715F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71A1726A"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59AF4777" w14:textId="5DEDA8EC"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34557CEB" w14:textId="4DF89D6F"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儿童少年慢性病、传染病、儿童少年卫生服务与学校卫生监督</w:t>
            </w:r>
          </w:p>
        </w:tc>
        <w:tc>
          <w:tcPr>
            <w:tcW w:w="850" w:type="dxa"/>
            <w:vAlign w:val="center"/>
          </w:tcPr>
          <w:p w14:paraId="4EA6114C" w14:textId="05A299D9"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53F266DA" w14:textId="5E1E1036"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156095A9"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54B61A93" w14:textId="77777777" w:rsidTr="0043298A">
        <w:trPr>
          <w:trHeight w:val="340"/>
          <w:jc w:val="center"/>
        </w:trPr>
        <w:tc>
          <w:tcPr>
            <w:tcW w:w="846" w:type="dxa"/>
            <w:vAlign w:val="center"/>
          </w:tcPr>
          <w:p w14:paraId="5CE09714" w14:textId="2FFC128F"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09" w:type="dxa"/>
            <w:vAlign w:val="center"/>
          </w:tcPr>
          <w:p w14:paraId="2F10CF3B"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32EAD2AA" w14:textId="01765ED3"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szCs w:val="21"/>
              </w:rPr>
            </w:pPr>
          </w:p>
        </w:tc>
        <w:tc>
          <w:tcPr>
            <w:tcW w:w="2977" w:type="dxa"/>
            <w:vAlign w:val="center"/>
          </w:tcPr>
          <w:p w14:paraId="75A0A17D" w14:textId="1A463312"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儿童少年心理卫生问题</w:t>
            </w:r>
          </w:p>
        </w:tc>
        <w:tc>
          <w:tcPr>
            <w:tcW w:w="850" w:type="dxa"/>
            <w:vAlign w:val="center"/>
          </w:tcPr>
          <w:p w14:paraId="2E604188" w14:textId="65AC18C1" w:rsidR="00EB6EB7" w:rsidRPr="00D715F7"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418" w:type="dxa"/>
          </w:tcPr>
          <w:p w14:paraId="3DBEC178" w14:textId="4260C248" w:rsidR="00EB6EB7" w:rsidRPr="00D715F7"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5A10E1DF"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269761B8" w14:textId="77777777" w:rsidTr="0043298A">
        <w:trPr>
          <w:trHeight w:val="340"/>
          <w:jc w:val="center"/>
        </w:trPr>
        <w:tc>
          <w:tcPr>
            <w:tcW w:w="846" w:type="dxa"/>
            <w:vAlign w:val="center"/>
          </w:tcPr>
          <w:p w14:paraId="3366FFFC" w14:textId="7460D3BC" w:rsidR="00EB6EB7" w:rsidRDefault="00F229FE" w:rsidP="00EB6EB7">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5</w:t>
            </w:r>
          </w:p>
        </w:tc>
        <w:tc>
          <w:tcPr>
            <w:tcW w:w="709" w:type="dxa"/>
            <w:vAlign w:val="center"/>
          </w:tcPr>
          <w:p w14:paraId="11772ACF"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23B20CE2"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vAlign w:val="center"/>
          </w:tcPr>
          <w:p w14:paraId="00A51119" w14:textId="1222073E"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儿童少年伤害与暴力</w:t>
            </w:r>
          </w:p>
        </w:tc>
        <w:tc>
          <w:tcPr>
            <w:tcW w:w="850" w:type="dxa"/>
            <w:vAlign w:val="center"/>
          </w:tcPr>
          <w:p w14:paraId="578D9B23" w14:textId="58D5A052"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6E856A40" w14:textId="7A5C01E5" w:rsidR="00EB6EB7" w:rsidRPr="00CD6C99" w:rsidRDefault="00EB6EB7" w:rsidP="00EB6EB7">
            <w:pPr>
              <w:widowControl/>
              <w:spacing w:beforeLines="50" w:before="156" w:afterLines="50" w:after="156"/>
              <w:jc w:val="center"/>
              <w:rPr>
                <w:rFonts w:ascii="宋体" w:eastAsia="宋体" w:hAnsi="宋体"/>
                <w:szCs w:val="21"/>
              </w:rPr>
            </w:pPr>
            <w:r w:rsidRPr="00BC3AE9">
              <w:rPr>
                <w:rFonts w:ascii="宋体" w:eastAsia="宋体" w:hAnsi="宋体" w:hint="eastAsia"/>
                <w:szCs w:val="21"/>
              </w:rPr>
              <w:t>思考和讨论</w:t>
            </w:r>
          </w:p>
        </w:tc>
        <w:tc>
          <w:tcPr>
            <w:tcW w:w="646" w:type="dxa"/>
            <w:vAlign w:val="center"/>
          </w:tcPr>
          <w:p w14:paraId="0F4A0B12"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7B9CF1CB" w14:textId="77777777" w:rsidTr="0043298A">
        <w:trPr>
          <w:trHeight w:val="340"/>
          <w:jc w:val="center"/>
        </w:trPr>
        <w:tc>
          <w:tcPr>
            <w:tcW w:w="846" w:type="dxa"/>
            <w:vAlign w:val="center"/>
          </w:tcPr>
          <w:p w14:paraId="513AB2A1" w14:textId="41A7C0B1"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9" w:type="dxa"/>
            <w:vAlign w:val="center"/>
          </w:tcPr>
          <w:p w14:paraId="53E3B290"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6146239D"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vAlign w:val="center"/>
          </w:tcPr>
          <w:p w14:paraId="5AD12E0D" w14:textId="1F1054E4"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教育过程卫生</w:t>
            </w:r>
          </w:p>
        </w:tc>
        <w:tc>
          <w:tcPr>
            <w:tcW w:w="850" w:type="dxa"/>
            <w:vAlign w:val="center"/>
          </w:tcPr>
          <w:p w14:paraId="25E097C5" w14:textId="167460A1"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342B1B63" w14:textId="36C1AF4B" w:rsidR="00EB6EB7" w:rsidRPr="00CD6C99" w:rsidRDefault="00EB6EB7" w:rsidP="00EB6EB7">
            <w:pPr>
              <w:widowControl/>
              <w:spacing w:beforeLines="50" w:before="156" w:afterLines="50" w:after="156"/>
              <w:jc w:val="center"/>
              <w:rPr>
                <w:rFonts w:ascii="宋体" w:eastAsia="宋体" w:hAnsi="宋体"/>
                <w:szCs w:val="21"/>
              </w:rPr>
            </w:pPr>
            <w:r w:rsidRPr="00BC3AE9">
              <w:rPr>
                <w:rFonts w:ascii="宋体" w:eastAsia="宋体" w:hAnsi="宋体" w:hint="eastAsia"/>
                <w:szCs w:val="21"/>
              </w:rPr>
              <w:t>思考和讨论</w:t>
            </w:r>
          </w:p>
        </w:tc>
        <w:tc>
          <w:tcPr>
            <w:tcW w:w="646" w:type="dxa"/>
            <w:vAlign w:val="center"/>
          </w:tcPr>
          <w:p w14:paraId="74C66EFE"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18B71D1C" w14:textId="77777777" w:rsidTr="0043298A">
        <w:trPr>
          <w:trHeight w:val="340"/>
          <w:jc w:val="center"/>
        </w:trPr>
        <w:tc>
          <w:tcPr>
            <w:tcW w:w="846" w:type="dxa"/>
            <w:vAlign w:val="center"/>
          </w:tcPr>
          <w:p w14:paraId="60BCA151" w14:textId="5B9827A2"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9" w:type="dxa"/>
            <w:vAlign w:val="center"/>
          </w:tcPr>
          <w:p w14:paraId="3F85874D"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00A47DE0"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vAlign w:val="center"/>
          </w:tcPr>
          <w:p w14:paraId="417DB93D" w14:textId="61589437"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学校教育教学设施和设备卫生</w:t>
            </w:r>
          </w:p>
        </w:tc>
        <w:tc>
          <w:tcPr>
            <w:tcW w:w="850" w:type="dxa"/>
            <w:vAlign w:val="center"/>
          </w:tcPr>
          <w:p w14:paraId="0F384237" w14:textId="09ABB71D"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7C50E9E1" w14:textId="3F6EA8E3" w:rsidR="00EB6EB7" w:rsidRPr="00CD6C99" w:rsidRDefault="00EB6EB7" w:rsidP="00EB6EB7">
            <w:pPr>
              <w:widowControl/>
              <w:spacing w:beforeLines="50" w:before="156" w:afterLines="50" w:after="156"/>
              <w:jc w:val="center"/>
              <w:rPr>
                <w:rFonts w:ascii="宋体" w:eastAsia="宋体" w:hAnsi="宋体"/>
                <w:szCs w:val="21"/>
              </w:rPr>
            </w:pPr>
            <w:r w:rsidRPr="00BC3AE9">
              <w:rPr>
                <w:rFonts w:ascii="宋体" w:eastAsia="宋体" w:hAnsi="宋体" w:hint="eastAsia"/>
                <w:szCs w:val="21"/>
              </w:rPr>
              <w:t>思考和讨论</w:t>
            </w:r>
          </w:p>
        </w:tc>
        <w:tc>
          <w:tcPr>
            <w:tcW w:w="646" w:type="dxa"/>
            <w:vAlign w:val="center"/>
          </w:tcPr>
          <w:p w14:paraId="47295BE4"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04E42FA4" w14:textId="77777777" w:rsidTr="0043298A">
        <w:trPr>
          <w:trHeight w:val="340"/>
          <w:jc w:val="center"/>
        </w:trPr>
        <w:tc>
          <w:tcPr>
            <w:tcW w:w="846" w:type="dxa"/>
            <w:vAlign w:val="center"/>
          </w:tcPr>
          <w:p w14:paraId="7216D6CA" w14:textId="773549D0"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713B0887"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00C31AB5"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vAlign w:val="center"/>
          </w:tcPr>
          <w:p w14:paraId="57E44860" w14:textId="68DBF1BC"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学校健康教育与健康促进</w:t>
            </w:r>
          </w:p>
        </w:tc>
        <w:tc>
          <w:tcPr>
            <w:tcW w:w="850" w:type="dxa"/>
            <w:vAlign w:val="center"/>
          </w:tcPr>
          <w:p w14:paraId="6BB974AC" w14:textId="1E3ADFF1"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44BDE212" w14:textId="1351E1BC" w:rsidR="00EB6EB7" w:rsidRPr="00CD6C99" w:rsidRDefault="00EB6EB7" w:rsidP="00EB6EB7">
            <w:pPr>
              <w:widowControl/>
              <w:spacing w:beforeLines="50" w:before="156" w:afterLines="50" w:after="156"/>
              <w:jc w:val="center"/>
              <w:rPr>
                <w:rFonts w:ascii="宋体" w:eastAsia="宋体" w:hAnsi="宋体"/>
                <w:szCs w:val="21"/>
              </w:rPr>
            </w:pPr>
            <w:r w:rsidRPr="00CD6C99">
              <w:rPr>
                <w:rFonts w:ascii="宋体" w:eastAsia="宋体" w:hAnsi="宋体" w:hint="eastAsia"/>
                <w:szCs w:val="21"/>
              </w:rPr>
              <w:t>思考和讨论</w:t>
            </w:r>
          </w:p>
        </w:tc>
        <w:tc>
          <w:tcPr>
            <w:tcW w:w="646" w:type="dxa"/>
            <w:vAlign w:val="center"/>
          </w:tcPr>
          <w:p w14:paraId="4396A27B"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591E2A76" w14:textId="77777777" w:rsidTr="0043298A">
        <w:trPr>
          <w:trHeight w:val="340"/>
          <w:jc w:val="center"/>
        </w:trPr>
        <w:tc>
          <w:tcPr>
            <w:tcW w:w="846" w:type="dxa"/>
            <w:vAlign w:val="center"/>
          </w:tcPr>
          <w:p w14:paraId="554A8CAB" w14:textId="525DBA34"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28036420"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2524D799"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tcPr>
          <w:p w14:paraId="116FD65C" w14:textId="3A37D7BC" w:rsidR="00EB6EB7" w:rsidRDefault="00EB6EB7" w:rsidP="00EB6EB7">
            <w:pPr>
              <w:widowControl/>
              <w:spacing w:beforeLines="50" w:before="156" w:afterLines="50" w:after="156"/>
              <w:jc w:val="center"/>
              <w:rPr>
                <w:rFonts w:ascii="宋体" w:eastAsia="宋体" w:hAnsi="宋体"/>
              </w:rPr>
            </w:pPr>
            <w:r w:rsidRPr="00A05BFB">
              <w:rPr>
                <w:rFonts w:ascii="宋体" w:eastAsia="宋体" w:hAnsi="宋体" w:hint="eastAsia"/>
              </w:rPr>
              <w:t>学校突发公共卫生事件应急管理</w:t>
            </w:r>
          </w:p>
        </w:tc>
        <w:tc>
          <w:tcPr>
            <w:tcW w:w="850" w:type="dxa"/>
            <w:vAlign w:val="center"/>
          </w:tcPr>
          <w:p w14:paraId="0A7F4FBB" w14:textId="4AC886FF"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51227746" w14:textId="63CE8EC1" w:rsidR="00EB6EB7" w:rsidRPr="00CD6C99" w:rsidRDefault="00EB6EB7" w:rsidP="00EB6EB7">
            <w:pPr>
              <w:widowControl/>
              <w:spacing w:beforeLines="50" w:before="156" w:afterLines="50" w:after="156"/>
              <w:jc w:val="center"/>
              <w:rPr>
                <w:rFonts w:ascii="宋体" w:eastAsia="宋体" w:hAnsi="宋体"/>
                <w:szCs w:val="21"/>
              </w:rPr>
            </w:pPr>
            <w:r>
              <w:rPr>
                <w:rFonts w:ascii="宋体" w:eastAsia="宋体" w:hAnsi="宋体" w:hint="eastAsia"/>
                <w:szCs w:val="21"/>
              </w:rPr>
              <w:t>P</w:t>
            </w:r>
            <w:r>
              <w:rPr>
                <w:rFonts w:ascii="宋体" w:eastAsia="宋体" w:hAnsi="宋体"/>
                <w:szCs w:val="21"/>
              </w:rPr>
              <w:t>BL</w:t>
            </w:r>
          </w:p>
        </w:tc>
        <w:tc>
          <w:tcPr>
            <w:tcW w:w="646" w:type="dxa"/>
            <w:vAlign w:val="center"/>
          </w:tcPr>
          <w:p w14:paraId="32469711"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42FED525" w14:textId="77777777" w:rsidTr="0043298A">
        <w:trPr>
          <w:trHeight w:val="340"/>
          <w:jc w:val="center"/>
        </w:trPr>
        <w:tc>
          <w:tcPr>
            <w:tcW w:w="846" w:type="dxa"/>
            <w:vAlign w:val="center"/>
          </w:tcPr>
          <w:p w14:paraId="6855AC91" w14:textId="70BD50A7"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709" w:type="dxa"/>
            <w:vAlign w:val="center"/>
          </w:tcPr>
          <w:p w14:paraId="39CA184F"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19135C2E"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tcPr>
          <w:p w14:paraId="16C3FD25" w14:textId="0B5C0E8F" w:rsidR="00EB6EB7" w:rsidRDefault="00EB6EB7" w:rsidP="00EB6EB7">
            <w:pPr>
              <w:widowControl/>
              <w:spacing w:beforeLines="50" w:before="156" w:afterLines="50" w:after="156"/>
              <w:jc w:val="center"/>
              <w:rPr>
                <w:rFonts w:ascii="宋体" w:eastAsia="宋体" w:hAnsi="宋体"/>
              </w:rPr>
            </w:pPr>
            <w:r w:rsidRPr="00A05BFB">
              <w:rPr>
                <w:rFonts w:ascii="宋体" w:eastAsia="宋体" w:hAnsi="宋体" w:hint="eastAsia"/>
              </w:rPr>
              <w:t>学校突发公共卫生事件应急管理</w:t>
            </w:r>
          </w:p>
        </w:tc>
        <w:tc>
          <w:tcPr>
            <w:tcW w:w="850" w:type="dxa"/>
            <w:vAlign w:val="center"/>
          </w:tcPr>
          <w:p w14:paraId="77D34343" w14:textId="09EFCDC4"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7EC864D6" w14:textId="38342D25" w:rsidR="00EB6EB7" w:rsidRPr="00CD6C99" w:rsidRDefault="00EB6EB7" w:rsidP="00EB6EB7">
            <w:pPr>
              <w:widowControl/>
              <w:spacing w:beforeLines="50" w:before="156" w:afterLines="50" w:after="156"/>
              <w:jc w:val="center"/>
              <w:rPr>
                <w:rFonts w:ascii="宋体" w:eastAsia="宋体" w:hAnsi="宋体"/>
                <w:szCs w:val="21"/>
              </w:rPr>
            </w:pPr>
            <w:r w:rsidRPr="00D83053">
              <w:rPr>
                <w:rFonts w:ascii="宋体" w:eastAsia="宋体" w:hAnsi="宋体" w:hint="eastAsia"/>
                <w:szCs w:val="21"/>
              </w:rPr>
              <w:t>P</w:t>
            </w:r>
            <w:r w:rsidRPr="00D83053">
              <w:rPr>
                <w:rFonts w:ascii="宋体" w:eastAsia="宋体" w:hAnsi="宋体"/>
                <w:szCs w:val="21"/>
              </w:rPr>
              <w:t>BL</w:t>
            </w:r>
          </w:p>
        </w:tc>
        <w:tc>
          <w:tcPr>
            <w:tcW w:w="646" w:type="dxa"/>
            <w:vAlign w:val="center"/>
          </w:tcPr>
          <w:p w14:paraId="68D15D8D"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0F16C7A2" w14:textId="77777777" w:rsidTr="0043298A">
        <w:trPr>
          <w:trHeight w:val="340"/>
          <w:jc w:val="center"/>
        </w:trPr>
        <w:tc>
          <w:tcPr>
            <w:tcW w:w="846" w:type="dxa"/>
            <w:vAlign w:val="center"/>
          </w:tcPr>
          <w:p w14:paraId="6EECE65A" w14:textId="29CC08DC" w:rsidR="00EB6EB7" w:rsidRDefault="00F229FE" w:rsidP="00EB6EB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114E0103"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78897C5F"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tcPr>
          <w:p w14:paraId="4D752FC3" w14:textId="65A72D75" w:rsidR="00EB6EB7" w:rsidRDefault="00EB6EB7" w:rsidP="00EB6EB7">
            <w:pPr>
              <w:widowControl/>
              <w:spacing w:beforeLines="50" w:before="156" w:afterLines="50" w:after="156"/>
              <w:jc w:val="center"/>
              <w:rPr>
                <w:rFonts w:ascii="宋体" w:eastAsia="宋体" w:hAnsi="宋体"/>
              </w:rPr>
            </w:pPr>
            <w:r w:rsidRPr="00A05BFB">
              <w:rPr>
                <w:rFonts w:ascii="宋体" w:eastAsia="宋体" w:hAnsi="宋体" w:hint="eastAsia"/>
              </w:rPr>
              <w:t>学校突发公共卫生事件应急管理</w:t>
            </w:r>
          </w:p>
        </w:tc>
        <w:tc>
          <w:tcPr>
            <w:tcW w:w="850" w:type="dxa"/>
            <w:vAlign w:val="center"/>
          </w:tcPr>
          <w:p w14:paraId="23B6315F" w14:textId="4FB5859C"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1F90C1B6" w14:textId="44B4B4EA" w:rsidR="00EB6EB7" w:rsidRPr="00CD6C99" w:rsidRDefault="00EB6EB7" w:rsidP="00EB6EB7">
            <w:pPr>
              <w:widowControl/>
              <w:spacing w:beforeLines="50" w:before="156" w:afterLines="50" w:after="156"/>
              <w:jc w:val="center"/>
              <w:rPr>
                <w:rFonts w:ascii="宋体" w:eastAsia="宋体" w:hAnsi="宋体"/>
                <w:szCs w:val="21"/>
              </w:rPr>
            </w:pPr>
            <w:r w:rsidRPr="00D83053">
              <w:rPr>
                <w:rFonts w:ascii="宋体" w:eastAsia="宋体" w:hAnsi="宋体" w:hint="eastAsia"/>
                <w:szCs w:val="21"/>
              </w:rPr>
              <w:t>P</w:t>
            </w:r>
            <w:r w:rsidRPr="00D83053">
              <w:rPr>
                <w:rFonts w:ascii="宋体" w:eastAsia="宋体" w:hAnsi="宋体"/>
                <w:szCs w:val="21"/>
              </w:rPr>
              <w:t>BL</w:t>
            </w:r>
          </w:p>
        </w:tc>
        <w:tc>
          <w:tcPr>
            <w:tcW w:w="646" w:type="dxa"/>
            <w:vAlign w:val="center"/>
          </w:tcPr>
          <w:p w14:paraId="0F641F70"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EB6EB7" w:rsidRPr="00D715F7" w14:paraId="1805464F" w14:textId="77777777" w:rsidTr="0043298A">
        <w:trPr>
          <w:trHeight w:val="340"/>
          <w:jc w:val="center"/>
        </w:trPr>
        <w:tc>
          <w:tcPr>
            <w:tcW w:w="846" w:type="dxa"/>
            <w:vAlign w:val="center"/>
          </w:tcPr>
          <w:p w14:paraId="12A08EB4" w14:textId="46A2D14F" w:rsidR="00EB6EB7" w:rsidRDefault="00CC090F" w:rsidP="00EB6EB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348F45DD" w14:textId="77777777" w:rsidR="00EB6EB7" w:rsidRPr="00D715F7" w:rsidRDefault="00EB6EB7" w:rsidP="00EB6EB7">
            <w:pPr>
              <w:widowControl/>
              <w:spacing w:beforeLines="50" w:before="156" w:afterLines="50" w:after="156"/>
              <w:jc w:val="center"/>
              <w:rPr>
                <w:rFonts w:ascii="宋体" w:eastAsia="宋体" w:hAnsi="宋体"/>
                <w:szCs w:val="21"/>
              </w:rPr>
            </w:pPr>
          </w:p>
        </w:tc>
        <w:tc>
          <w:tcPr>
            <w:tcW w:w="850" w:type="dxa"/>
          </w:tcPr>
          <w:p w14:paraId="77780B25" w14:textId="77777777" w:rsidR="00EB6EB7" w:rsidRPr="00EB6EB7" w:rsidRDefault="00EB6EB7" w:rsidP="00F8075A">
            <w:pPr>
              <w:pStyle w:val="ae"/>
              <w:widowControl/>
              <w:numPr>
                <w:ilvl w:val="0"/>
                <w:numId w:val="29"/>
              </w:numPr>
              <w:spacing w:beforeLines="50" w:before="156" w:afterLines="50" w:after="156"/>
              <w:ind w:firstLineChars="0"/>
              <w:jc w:val="center"/>
              <w:rPr>
                <w:rFonts w:ascii="宋体" w:eastAsia="宋体" w:hAnsi="宋体"/>
              </w:rPr>
            </w:pPr>
          </w:p>
        </w:tc>
        <w:tc>
          <w:tcPr>
            <w:tcW w:w="2977" w:type="dxa"/>
          </w:tcPr>
          <w:p w14:paraId="53507ECE" w14:textId="5987D378" w:rsidR="00EB6EB7" w:rsidRDefault="00EB6EB7" w:rsidP="00EB6EB7">
            <w:pPr>
              <w:widowControl/>
              <w:spacing w:beforeLines="50" w:before="156" w:afterLines="50" w:after="156"/>
              <w:jc w:val="center"/>
              <w:rPr>
                <w:rFonts w:ascii="宋体" w:eastAsia="宋体" w:hAnsi="宋体"/>
              </w:rPr>
            </w:pPr>
            <w:r w:rsidRPr="00A05BFB">
              <w:rPr>
                <w:rFonts w:ascii="宋体" w:eastAsia="宋体" w:hAnsi="宋体" w:hint="eastAsia"/>
              </w:rPr>
              <w:t>学校突发公共卫生事件应急管理</w:t>
            </w:r>
          </w:p>
        </w:tc>
        <w:tc>
          <w:tcPr>
            <w:tcW w:w="850" w:type="dxa"/>
            <w:vAlign w:val="center"/>
          </w:tcPr>
          <w:p w14:paraId="521D821F" w14:textId="01D38E5D" w:rsidR="00EB6EB7" w:rsidRDefault="00EB6EB7" w:rsidP="00EB6EB7">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5115BE92" w14:textId="638D51FE" w:rsidR="00EB6EB7" w:rsidRPr="00CD6C99" w:rsidRDefault="00EB6EB7" w:rsidP="00EB6EB7">
            <w:pPr>
              <w:widowControl/>
              <w:spacing w:beforeLines="50" w:before="156" w:afterLines="50" w:after="156"/>
              <w:jc w:val="center"/>
              <w:rPr>
                <w:rFonts w:ascii="宋体" w:eastAsia="宋体" w:hAnsi="宋体"/>
                <w:szCs w:val="21"/>
              </w:rPr>
            </w:pPr>
            <w:r w:rsidRPr="00D83053">
              <w:rPr>
                <w:rFonts w:ascii="宋体" w:eastAsia="宋体" w:hAnsi="宋体" w:hint="eastAsia"/>
                <w:szCs w:val="21"/>
              </w:rPr>
              <w:t>P</w:t>
            </w:r>
            <w:r w:rsidRPr="00D83053">
              <w:rPr>
                <w:rFonts w:ascii="宋体" w:eastAsia="宋体" w:hAnsi="宋体"/>
                <w:szCs w:val="21"/>
              </w:rPr>
              <w:t>BL</w:t>
            </w:r>
          </w:p>
        </w:tc>
        <w:tc>
          <w:tcPr>
            <w:tcW w:w="646" w:type="dxa"/>
            <w:vAlign w:val="center"/>
          </w:tcPr>
          <w:p w14:paraId="4A3CC2AD" w14:textId="77777777" w:rsidR="00EB6EB7" w:rsidRPr="00D715F7" w:rsidRDefault="00EB6EB7" w:rsidP="00EB6EB7">
            <w:pPr>
              <w:widowControl/>
              <w:spacing w:beforeLines="50" w:before="156" w:afterLines="50" w:after="156"/>
              <w:jc w:val="center"/>
              <w:rPr>
                <w:rFonts w:ascii="宋体" w:eastAsia="宋体" w:hAnsi="宋体"/>
                <w:szCs w:val="21"/>
              </w:rPr>
            </w:pPr>
          </w:p>
        </w:tc>
      </w:tr>
      <w:tr w:rsidR="0043298A" w:rsidRPr="00D715F7" w14:paraId="12D7AF49" w14:textId="77777777" w:rsidTr="0043298A">
        <w:trPr>
          <w:trHeight w:val="340"/>
          <w:jc w:val="center"/>
        </w:trPr>
        <w:tc>
          <w:tcPr>
            <w:tcW w:w="846" w:type="dxa"/>
            <w:vAlign w:val="center"/>
          </w:tcPr>
          <w:p w14:paraId="5589CC3D" w14:textId="6F448E40" w:rsidR="0043298A" w:rsidRDefault="0043298A" w:rsidP="0043298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226D2816" w14:textId="77777777" w:rsidR="0043298A" w:rsidRPr="00D715F7" w:rsidRDefault="0043298A" w:rsidP="0043298A">
            <w:pPr>
              <w:widowControl/>
              <w:spacing w:beforeLines="50" w:before="156" w:afterLines="50" w:after="156"/>
              <w:jc w:val="center"/>
              <w:rPr>
                <w:rFonts w:ascii="宋体" w:eastAsia="宋体" w:hAnsi="宋体"/>
                <w:szCs w:val="21"/>
              </w:rPr>
            </w:pPr>
          </w:p>
        </w:tc>
        <w:tc>
          <w:tcPr>
            <w:tcW w:w="850" w:type="dxa"/>
          </w:tcPr>
          <w:p w14:paraId="50A7AB5C" w14:textId="48142D45" w:rsidR="0043298A" w:rsidRPr="005C3A83" w:rsidRDefault="0043298A" w:rsidP="0043298A">
            <w:pPr>
              <w:widowControl/>
              <w:spacing w:beforeLines="50" w:before="156" w:afterLines="50" w:after="156"/>
              <w:jc w:val="center"/>
              <w:rPr>
                <w:rFonts w:ascii="宋体" w:eastAsia="宋体" w:hAnsi="宋体"/>
              </w:rPr>
            </w:pPr>
            <w:r>
              <w:rPr>
                <w:rFonts w:ascii="宋体" w:eastAsia="宋体" w:hAnsi="宋体" w:hint="eastAsia"/>
              </w:rPr>
              <w:t>妇幼篇 第一章</w:t>
            </w:r>
          </w:p>
        </w:tc>
        <w:tc>
          <w:tcPr>
            <w:tcW w:w="2977" w:type="dxa"/>
            <w:vAlign w:val="center"/>
          </w:tcPr>
          <w:p w14:paraId="4B65BA51" w14:textId="371A7644"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绪论</w:t>
            </w:r>
          </w:p>
        </w:tc>
        <w:tc>
          <w:tcPr>
            <w:tcW w:w="850" w:type="dxa"/>
            <w:vAlign w:val="center"/>
          </w:tcPr>
          <w:p w14:paraId="18A9A3B9" w14:textId="37E2F956"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3EFAB212" w14:textId="6B952127" w:rsidR="0043298A" w:rsidRPr="00CD6C99" w:rsidRDefault="0043298A" w:rsidP="0043298A">
            <w:pPr>
              <w:widowControl/>
              <w:spacing w:beforeLines="50" w:before="156" w:afterLines="50" w:after="156"/>
              <w:jc w:val="center"/>
              <w:rPr>
                <w:rFonts w:ascii="宋体" w:eastAsia="宋体" w:hAnsi="宋体"/>
                <w:szCs w:val="21"/>
              </w:rPr>
            </w:pPr>
            <w:r w:rsidRPr="00D151C8">
              <w:rPr>
                <w:rFonts w:ascii="宋体" w:eastAsia="宋体" w:hAnsi="宋体" w:hint="eastAsia"/>
                <w:szCs w:val="21"/>
              </w:rPr>
              <w:t>思考和讨论</w:t>
            </w:r>
          </w:p>
        </w:tc>
        <w:tc>
          <w:tcPr>
            <w:tcW w:w="646" w:type="dxa"/>
            <w:vAlign w:val="center"/>
          </w:tcPr>
          <w:p w14:paraId="328E296B" w14:textId="77777777" w:rsidR="0043298A" w:rsidRPr="00D715F7" w:rsidRDefault="0043298A" w:rsidP="0043298A">
            <w:pPr>
              <w:widowControl/>
              <w:spacing w:beforeLines="50" w:before="156" w:afterLines="50" w:after="156"/>
              <w:jc w:val="center"/>
              <w:rPr>
                <w:rFonts w:ascii="宋体" w:eastAsia="宋体" w:hAnsi="宋体"/>
                <w:szCs w:val="21"/>
              </w:rPr>
            </w:pPr>
          </w:p>
        </w:tc>
      </w:tr>
      <w:tr w:rsidR="0043298A" w:rsidRPr="00D715F7" w14:paraId="48DABAC5" w14:textId="77777777" w:rsidTr="0043298A">
        <w:trPr>
          <w:trHeight w:val="340"/>
          <w:jc w:val="center"/>
        </w:trPr>
        <w:tc>
          <w:tcPr>
            <w:tcW w:w="846" w:type="dxa"/>
            <w:vAlign w:val="center"/>
          </w:tcPr>
          <w:p w14:paraId="6378B40E" w14:textId="36DCBEAE" w:rsidR="0043298A" w:rsidRDefault="0043298A" w:rsidP="0043298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28A0690F" w14:textId="77777777" w:rsidR="0043298A" w:rsidRPr="00D715F7" w:rsidRDefault="0043298A" w:rsidP="0043298A">
            <w:pPr>
              <w:widowControl/>
              <w:spacing w:beforeLines="50" w:before="156" w:afterLines="50" w:after="156"/>
              <w:jc w:val="center"/>
              <w:rPr>
                <w:rFonts w:ascii="宋体" w:eastAsia="宋体" w:hAnsi="宋体"/>
                <w:szCs w:val="21"/>
              </w:rPr>
            </w:pPr>
          </w:p>
        </w:tc>
        <w:tc>
          <w:tcPr>
            <w:tcW w:w="850" w:type="dxa"/>
          </w:tcPr>
          <w:p w14:paraId="2CEB3479" w14:textId="491983C3" w:rsidR="0043298A" w:rsidRPr="005C3A83" w:rsidRDefault="0043298A" w:rsidP="0043298A">
            <w:pPr>
              <w:widowControl/>
              <w:spacing w:beforeLines="50" w:before="156" w:afterLines="50" w:after="156"/>
              <w:jc w:val="center"/>
              <w:rPr>
                <w:rFonts w:ascii="宋体" w:eastAsia="宋体" w:hAnsi="宋体"/>
              </w:rPr>
            </w:pPr>
            <w:r>
              <w:rPr>
                <w:rFonts w:ascii="宋体" w:eastAsia="宋体" w:hAnsi="宋体" w:hint="eastAsia"/>
              </w:rPr>
              <w:t>第二章</w:t>
            </w:r>
          </w:p>
        </w:tc>
        <w:tc>
          <w:tcPr>
            <w:tcW w:w="2977" w:type="dxa"/>
            <w:vAlign w:val="center"/>
          </w:tcPr>
          <w:p w14:paraId="5648DF7F" w14:textId="5988DA36"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妇女儿童生存与发展状况及其影响因素</w:t>
            </w:r>
          </w:p>
        </w:tc>
        <w:tc>
          <w:tcPr>
            <w:tcW w:w="850" w:type="dxa"/>
            <w:vAlign w:val="center"/>
          </w:tcPr>
          <w:p w14:paraId="44B2E74C" w14:textId="19841EE7"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1E60387C" w14:textId="5325C170" w:rsidR="0043298A" w:rsidRPr="00CD6C99" w:rsidRDefault="0043298A" w:rsidP="0043298A">
            <w:pPr>
              <w:widowControl/>
              <w:spacing w:beforeLines="50" w:before="156" w:afterLines="50" w:after="156"/>
              <w:jc w:val="center"/>
              <w:rPr>
                <w:rFonts w:ascii="宋体" w:eastAsia="宋体" w:hAnsi="宋体"/>
                <w:szCs w:val="21"/>
              </w:rPr>
            </w:pPr>
            <w:r w:rsidRPr="00D151C8">
              <w:rPr>
                <w:rFonts w:ascii="宋体" w:eastAsia="宋体" w:hAnsi="宋体" w:hint="eastAsia"/>
                <w:szCs w:val="21"/>
              </w:rPr>
              <w:t>思考和讨论</w:t>
            </w:r>
          </w:p>
        </w:tc>
        <w:tc>
          <w:tcPr>
            <w:tcW w:w="646" w:type="dxa"/>
            <w:vAlign w:val="center"/>
          </w:tcPr>
          <w:p w14:paraId="6C63B9C5" w14:textId="77777777" w:rsidR="0043298A" w:rsidRPr="00D715F7" w:rsidRDefault="0043298A" w:rsidP="0043298A">
            <w:pPr>
              <w:widowControl/>
              <w:spacing w:beforeLines="50" w:before="156" w:afterLines="50" w:after="156"/>
              <w:jc w:val="center"/>
              <w:rPr>
                <w:rFonts w:ascii="宋体" w:eastAsia="宋体" w:hAnsi="宋体"/>
                <w:szCs w:val="21"/>
              </w:rPr>
            </w:pPr>
          </w:p>
        </w:tc>
      </w:tr>
      <w:tr w:rsidR="0043298A" w:rsidRPr="00D715F7" w14:paraId="11BC765E" w14:textId="77777777" w:rsidTr="0043298A">
        <w:trPr>
          <w:trHeight w:val="340"/>
          <w:jc w:val="center"/>
        </w:trPr>
        <w:tc>
          <w:tcPr>
            <w:tcW w:w="846" w:type="dxa"/>
            <w:vAlign w:val="center"/>
          </w:tcPr>
          <w:p w14:paraId="61C2DEFB" w14:textId="467D693A" w:rsidR="0043298A" w:rsidRDefault="0043298A" w:rsidP="0043298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、1</w:t>
            </w:r>
            <w:r>
              <w:rPr>
                <w:rFonts w:ascii="宋体" w:eastAsia="宋体" w:hAnsi="宋体"/>
                <w:szCs w:val="21"/>
              </w:rPr>
              <w:t>1</w:t>
            </w:r>
          </w:p>
        </w:tc>
        <w:tc>
          <w:tcPr>
            <w:tcW w:w="709" w:type="dxa"/>
            <w:vAlign w:val="center"/>
          </w:tcPr>
          <w:p w14:paraId="0BF13873" w14:textId="77777777" w:rsidR="0043298A" w:rsidRPr="00D715F7" w:rsidRDefault="0043298A" w:rsidP="0043298A">
            <w:pPr>
              <w:widowControl/>
              <w:spacing w:beforeLines="50" w:before="156" w:afterLines="50" w:after="156"/>
              <w:jc w:val="center"/>
              <w:rPr>
                <w:rFonts w:ascii="宋体" w:eastAsia="宋体" w:hAnsi="宋体"/>
                <w:szCs w:val="21"/>
              </w:rPr>
            </w:pPr>
          </w:p>
        </w:tc>
        <w:tc>
          <w:tcPr>
            <w:tcW w:w="850" w:type="dxa"/>
          </w:tcPr>
          <w:p w14:paraId="400F5185" w14:textId="72E0A58E" w:rsidR="0043298A" w:rsidRPr="005C3A83" w:rsidRDefault="0043298A" w:rsidP="0043298A">
            <w:pPr>
              <w:widowControl/>
              <w:spacing w:beforeLines="50" w:before="156" w:afterLines="50" w:after="156"/>
              <w:jc w:val="center"/>
              <w:rPr>
                <w:rFonts w:ascii="宋体" w:eastAsia="宋体" w:hAnsi="宋体"/>
              </w:rPr>
            </w:pPr>
            <w:r>
              <w:rPr>
                <w:rFonts w:ascii="宋体" w:eastAsia="宋体" w:hAnsi="宋体" w:hint="eastAsia"/>
              </w:rPr>
              <w:t>第三章</w:t>
            </w:r>
          </w:p>
        </w:tc>
        <w:tc>
          <w:tcPr>
            <w:tcW w:w="2977" w:type="dxa"/>
            <w:vAlign w:val="center"/>
          </w:tcPr>
          <w:p w14:paraId="26B72892" w14:textId="72283AD5"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儿童保健</w:t>
            </w:r>
          </w:p>
        </w:tc>
        <w:tc>
          <w:tcPr>
            <w:tcW w:w="850" w:type="dxa"/>
            <w:vAlign w:val="center"/>
          </w:tcPr>
          <w:p w14:paraId="5B9C26EE" w14:textId="7CA24268"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6</w:t>
            </w:r>
          </w:p>
        </w:tc>
        <w:tc>
          <w:tcPr>
            <w:tcW w:w="1418" w:type="dxa"/>
          </w:tcPr>
          <w:p w14:paraId="108E53A7" w14:textId="6A7AD1A8" w:rsidR="0043298A" w:rsidRPr="00CD6C99" w:rsidRDefault="0043298A" w:rsidP="0043298A">
            <w:pPr>
              <w:widowControl/>
              <w:spacing w:beforeLines="50" w:before="156" w:afterLines="50" w:after="156"/>
              <w:jc w:val="center"/>
              <w:rPr>
                <w:rFonts w:ascii="宋体" w:eastAsia="宋体" w:hAnsi="宋体"/>
                <w:szCs w:val="21"/>
              </w:rPr>
            </w:pPr>
            <w:r w:rsidRPr="00D151C8">
              <w:rPr>
                <w:rFonts w:ascii="宋体" w:eastAsia="宋体" w:hAnsi="宋体" w:hint="eastAsia"/>
                <w:szCs w:val="21"/>
              </w:rPr>
              <w:t>思考和讨论</w:t>
            </w:r>
          </w:p>
        </w:tc>
        <w:tc>
          <w:tcPr>
            <w:tcW w:w="646" w:type="dxa"/>
            <w:vAlign w:val="center"/>
          </w:tcPr>
          <w:p w14:paraId="3F2BE351" w14:textId="77777777" w:rsidR="0043298A" w:rsidRPr="00D715F7" w:rsidRDefault="0043298A" w:rsidP="0043298A">
            <w:pPr>
              <w:widowControl/>
              <w:spacing w:beforeLines="50" w:before="156" w:afterLines="50" w:after="156"/>
              <w:jc w:val="center"/>
              <w:rPr>
                <w:rFonts w:ascii="宋体" w:eastAsia="宋体" w:hAnsi="宋体"/>
                <w:szCs w:val="21"/>
              </w:rPr>
            </w:pPr>
          </w:p>
        </w:tc>
      </w:tr>
      <w:tr w:rsidR="0043298A" w:rsidRPr="00D715F7" w14:paraId="6DF786A4" w14:textId="77777777" w:rsidTr="0043298A">
        <w:trPr>
          <w:trHeight w:val="340"/>
          <w:jc w:val="center"/>
        </w:trPr>
        <w:tc>
          <w:tcPr>
            <w:tcW w:w="846" w:type="dxa"/>
            <w:vAlign w:val="center"/>
          </w:tcPr>
          <w:p w14:paraId="69766587" w14:textId="2B1FAEAA" w:rsidR="0043298A" w:rsidRDefault="0043298A" w:rsidP="0043298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、1</w:t>
            </w:r>
            <w:r>
              <w:rPr>
                <w:rFonts w:ascii="宋体" w:eastAsia="宋体" w:hAnsi="宋体"/>
                <w:szCs w:val="21"/>
              </w:rPr>
              <w:t>3</w:t>
            </w:r>
          </w:p>
        </w:tc>
        <w:tc>
          <w:tcPr>
            <w:tcW w:w="709" w:type="dxa"/>
            <w:vAlign w:val="center"/>
          </w:tcPr>
          <w:p w14:paraId="7E21D730" w14:textId="77777777" w:rsidR="0043298A" w:rsidRPr="00D715F7" w:rsidRDefault="0043298A" w:rsidP="0043298A">
            <w:pPr>
              <w:widowControl/>
              <w:spacing w:beforeLines="50" w:before="156" w:afterLines="50" w:after="156"/>
              <w:jc w:val="center"/>
              <w:rPr>
                <w:rFonts w:ascii="宋体" w:eastAsia="宋体" w:hAnsi="宋体"/>
                <w:szCs w:val="21"/>
              </w:rPr>
            </w:pPr>
          </w:p>
        </w:tc>
        <w:tc>
          <w:tcPr>
            <w:tcW w:w="850" w:type="dxa"/>
          </w:tcPr>
          <w:p w14:paraId="734942E5" w14:textId="2F3C30FF" w:rsidR="0043298A" w:rsidRPr="005C3A83" w:rsidRDefault="0043298A" w:rsidP="0043298A">
            <w:pPr>
              <w:widowControl/>
              <w:spacing w:beforeLines="50" w:before="156" w:afterLines="50" w:after="156"/>
              <w:jc w:val="center"/>
              <w:rPr>
                <w:rFonts w:ascii="宋体" w:eastAsia="宋体" w:hAnsi="宋体"/>
              </w:rPr>
            </w:pPr>
            <w:r>
              <w:rPr>
                <w:rFonts w:ascii="宋体" w:eastAsia="宋体" w:hAnsi="宋体" w:hint="eastAsia"/>
              </w:rPr>
              <w:t>第四章</w:t>
            </w:r>
          </w:p>
        </w:tc>
        <w:tc>
          <w:tcPr>
            <w:tcW w:w="2977" w:type="dxa"/>
            <w:vAlign w:val="center"/>
          </w:tcPr>
          <w:p w14:paraId="5C985223" w14:textId="0C65E8D4"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妇女保健</w:t>
            </w:r>
          </w:p>
        </w:tc>
        <w:tc>
          <w:tcPr>
            <w:tcW w:w="850" w:type="dxa"/>
            <w:vAlign w:val="center"/>
          </w:tcPr>
          <w:p w14:paraId="5A93E7CC" w14:textId="77DA7C59"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6</w:t>
            </w:r>
          </w:p>
        </w:tc>
        <w:tc>
          <w:tcPr>
            <w:tcW w:w="1418" w:type="dxa"/>
          </w:tcPr>
          <w:p w14:paraId="77306A34" w14:textId="04CA106C" w:rsidR="0043298A" w:rsidRPr="00CD6C99" w:rsidRDefault="0043298A" w:rsidP="0043298A">
            <w:pPr>
              <w:widowControl/>
              <w:spacing w:beforeLines="50" w:before="156" w:afterLines="50" w:after="156"/>
              <w:jc w:val="center"/>
              <w:rPr>
                <w:rFonts w:ascii="宋体" w:eastAsia="宋体" w:hAnsi="宋体"/>
                <w:szCs w:val="21"/>
              </w:rPr>
            </w:pPr>
            <w:r w:rsidRPr="00D151C8">
              <w:rPr>
                <w:rFonts w:ascii="宋体" w:eastAsia="宋体" w:hAnsi="宋体" w:hint="eastAsia"/>
                <w:szCs w:val="21"/>
              </w:rPr>
              <w:t>思考和讨论</w:t>
            </w:r>
          </w:p>
        </w:tc>
        <w:tc>
          <w:tcPr>
            <w:tcW w:w="646" w:type="dxa"/>
            <w:vAlign w:val="center"/>
          </w:tcPr>
          <w:p w14:paraId="176738B7" w14:textId="77777777" w:rsidR="0043298A" w:rsidRPr="00D715F7" w:rsidRDefault="0043298A" w:rsidP="0043298A">
            <w:pPr>
              <w:widowControl/>
              <w:spacing w:beforeLines="50" w:before="156" w:afterLines="50" w:after="156"/>
              <w:jc w:val="center"/>
              <w:rPr>
                <w:rFonts w:ascii="宋体" w:eastAsia="宋体" w:hAnsi="宋体"/>
                <w:szCs w:val="21"/>
              </w:rPr>
            </w:pPr>
          </w:p>
        </w:tc>
      </w:tr>
      <w:tr w:rsidR="0043298A" w:rsidRPr="00D715F7" w14:paraId="6C6883F0" w14:textId="77777777" w:rsidTr="0043298A">
        <w:trPr>
          <w:trHeight w:val="340"/>
          <w:jc w:val="center"/>
        </w:trPr>
        <w:tc>
          <w:tcPr>
            <w:tcW w:w="846" w:type="dxa"/>
            <w:vAlign w:val="center"/>
          </w:tcPr>
          <w:p w14:paraId="605A5E30" w14:textId="49B32653" w:rsidR="0043298A" w:rsidRDefault="0043298A" w:rsidP="0043298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05DC4669" w14:textId="77777777" w:rsidR="0043298A" w:rsidRPr="00D715F7" w:rsidRDefault="0043298A" w:rsidP="0043298A">
            <w:pPr>
              <w:widowControl/>
              <w:spacing w:beforeLines="50" w:before="156" w:afterLines="50" w:after="156"/>
              <w:jc w:val="center"/>
              <w:rPr>
                <w:rFonts w:ascii="宋体" w:eastAsia="宋体" w:hAnsi="宋体"/>
                <w:szCs w:val="21"/>
              </w:rPr>
            </w:pPr>
          </w:p>
        </w:tc>
        <w:tc>
          <w:tcPr>
            <w:tcW w:w="850" w:type="dxa"/>
          </w:tcPr>
          <w:p w14:paraId="6E85DDFE" w14:textId="33307C95" w:rsidR="0043298A" w:rsidRPr="005C3A83" w:rsidRDefault="0043298A" w:rsidP="0043298A">
            <w:pPr>
              <w:widowControl/>
              <w:spacing w:beforeLines="50" w:before="156" w:afterLines="50" w:after="156"/>
              <w:jc w:val="center"/>
              <w:rPr>
                <w:rFonts w:ascii="宋体" w:eastAsia="宋体" w:hAnsi="宋体"/>
              </w:rPr>
            </w:pPr>
            <w:r>
              <w:rPr>
                <w:rFonts w:ascii="宋体" w:eastAsia="宋体" w:hAnsi="宋体" w:hint="eastAsia"/>
              </w:rPr>
              <w:t>第五章</w:t>
            </w:r>
          </w:p>
        </w:tc>
        <w:tc>
          <w:tcPr>
            <w:tcW w:w="2977" w:type="dxa"/>
            <w:vAlign w:val="center"/>
          </w:tcPr>
          <w:p w14:paraId="20A24DCA" w14:textId="3CA1D2C6"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妇幼卫生信息管理</w:t>
            </w:r>
          </w:p>
        </w:tc>
        <w:tc>
          <w:tcPr>
            <w:tcW w:w="850" w:type="dxa"/>
            <w:vAlign w:val="center"/>
          </w:tcPr>
          <w:p w14:paraId="0D8F033F" w14:textId="13E16A2E" w:rsidR="0043298A" w:rsidRDefault="0043298A" w:rsidP="0043298A">
            <w:pPr>
              <w:widowControl/>
              <w:spacing w:beforeLines="50" w:before="156" w:afterLines="50" w:after="156"/>
              <w:jc w:val="center"/>
              <w:rPr>
                <w:rFonts w:ascii="宋体" w:eastAsia="宋体" w:hAnsi="宋体"/>
              </w:rPr>
            </w:pPr>
            <w:r>
              <w:rPr>
                <w:rFonts w:ascii="宋体" w:eastAsia="宋体" w:hAnsi="宋体" w:hint="eastAsia"/>
              </w:rPr>
              <w:t>2</w:t>
            </w:r>
          </w:p>
        </w:tc>
        <w:tc>
          <w:tcPr>
            <w:tcW w:w="1418" w:type="dxa"/>
          </w:tcPr>
          <w:p w14:paraId="427C3897" w14:textId="56E4B269" w:rsidR="0043298A" w:rsidRPr="00CD6C99" w:rsidRDefault="0043298A" w:rsidP="0043298A">
            <w:pPr>
              <w:widowControl/>
              <w:spacing w:beforeLines="50" w:before="156" w:afterLines="50" w:after="156"/>
              <w:jc w:val="center"/>
              <w:rPr>
                <w:rFonts w:ascii="宋体" w:eastAsia="宋体" w:hAnsi="宋体"/>
                <w:szCs w:val="21"/>
              </w:rPr>
            </w:pPr>
            <w:r w:rsidRPr="00D151C8">
              <w:rPr>
                <w:rFonts w:ascii="宋体" w:eastAsia="宋体" w:hAnsi="宋体" w:hint="eastAsia"/>
                <w:szCs w:val="21"/>
              </w:rPr>
              <w:t>思考和讨论</w:t>
            </w:r>
          </w:p>
        </w:tc>
        <w:tc>
          <w:tcPr>
            <w:tcW w:w="646" w:type="dxa"/>
            <w:vAlign w:val="center"/>
          </w:tcPr>
          <w:p w14:paraId="3293D53E" w14:textId="77777777" w:rsidR="0043298A" w:rsidRPr="00D715F7" w:rsidRDefault="0043298A" w:rsidP="0043298A">
            <w:pPr>
              <w:widowControl/>
              <w:spacing w:beforeLines="50" w:before="156" w:afterLines="50" w:after="156"/>
              <w:jc w:val="center"/>
              <w:rPr>
                <w:rFonts w:ascii="宋体" w:eastAsia="宋体" w:hAnsi="宋体"/>
                <w:szCs w:val="21"/>
              </w:rPr>
            </w:pPr>
          </w:p>
        </w:tc>
      </w:tr>
    </w:tbl>
    <w:p w14:paraId="5F8D1E1D" w14:textId="0B895F9A"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6F3928E" w14:textId="6937956E" w:rsidR="00EB6EB7" w:rsidRPr="005D4E93" w:rsidRDefault="00EB6EB7" w:rsidP="00EB6EB7">
      <w:pPr>
        <w:rPr>
          <w:rFonts w:ascii="宋体" w:hAnsi="宋体"/>
          <w:szCs w:val="21"/>
        </w:rPr>
      </w:pPr>
      <w:r w:rsidRPr="005D4E93">
        <w:rPr>
          <w:rFonts w:ascii="宋体" w:hAnsi="宋体" w:hint="eastAsia"/>
          <w:szCs w:val="21"/>
        </w:rPr>
        <w:t>1</w:t>
      </w:r>
      <w:r w:rsidRPr="005D4E93">
        <w:rPr>
          <w:rFonts w:ascii="宋体" w:hAnsi="宋体" w:hint="eastAsia"/>
          <w:szCs w:val="21"/>
        </w:rPr>
        <w:t>、《儿童少年卫生学》，</w:t>
      </w:r>
      <w:proofErr w:type="gramStart"/>
      <w:r w:rsidRPr="005D4E93">
        <w:rPr>
          <w:rFonts w:ascii="宋体" w:hAnsi="宋体" w:hint="eastAsia"/>
          <w:szCs w:val="21"/>
        </w:rPr>
        <w:t>季成叶</w:t>
      </w:r>
      <w:proofErr w:type="gramEnd"/>
      <w:r w:rsidRPr="005D4E93">
        <w:rPr>
          <w:rFonts w:ascii="宋体" w:hAnsi="宋体" w:hint="eastAsia"/>
          <w:szCs w:val="21"/>
        </w:rPr>
        <w:t>主编，人民卫生出版社，</w:t>
      </w:r>
      <w:r w:rsidRPr="005D4E93">
        <w:rPr>
          <w:rFonts w:ascii="宋体" w:hAnsi="宋体" w:hint="eastAsia"/>
          <w:szCs w:val="21"/>
        </w:rPr>
        <w:t>20</w:t>
      </w:r>
      <w:r>
        <w:rPr>
          <w:rFonts w:ascii="宋体" w:hAnsi="宋体"/>
          <w:szCs w:val="21"/>
        </w:rPr>
        <w:t>12</w:t>
      </w:r>
      <w:r w:rsidRPr="005D4E93">
        <w:rPr>
          <w:rFonts w:ascii="宋体" w:hAnsi="宋体" w:hint="eastAsia"/>
          <w:szCs w:val="21"/>
        </w:rPr>
        <w:t>年</w:t>
      </w:r>
      <w:r>
        <w:rPr>
          <w:rFonts w:ascii="宋体" w:hAnsi="宋体"/>
          <w:szCs w:val="21"/>
        </w:rPr>
        <w:t>8</w:t>
      </w:r>
      <w:r w:rsidRPr="005D4E93">
        <w:rPr>
          <w:rFonts w:ascii="宋体" w:hAnsi="宋体" w:hint="eastAsia"/>
          <w:szCs w:val="21"/>
        </w:rPr>
        <w:t>月第</w:t>
      </w:r>
      <w:r>
        <w:rPr>
          <w:rFonts w:ascii="宋体" w:hAnsi="宋体" w:hint="eastAsia"/>
          <w:szCs w:val="21"/>
        </w:rPr>
        <w:t>7</w:t>
      </w:r>
      <w:r w:rsidRPr="005D4E93">
        <w:rPr>
          <w:rFonts w:ascii="宋体" w:hAnsi="宋体" w:hint="eastAsia"/>
          <w:szCs w:val="21"/>
        </w:rPr>
        <w:t>版</w:t>
      </w:r>
    </w:p>
    <w:p w14:paraId="1D3BF988" w14:textId="542D9F52" w:rsidR="00D417A1" w:rsidRPr="00E76E34" w:rsidRDefault="00EB6EB7" w:rsidP="00EB6EB7">
      <w:pPr>
        <w:rPr>
          <w:rFonts w:ascii="宋体" w:eastAsia="宋体" w:hAnsi="宋体"/>
        </w:rPr>
      </w:pPr>
      <w:r w:rsidRPr="005D4E93">
        <w:rPr>
          <w:rFonts w:ascii="宋体" w:hAnsi="宋体" w:hint="eastAsia"/>
          <w:szCs w:val="21"/>
        </w:rPr>
        <w:t>2</w:t>
      </w:r>
      <w:r w:rsidRPr="005D4E93">
        <w:rPr>
          <w:rFonts w:ascii="宋体" w:hAnsi="宋体" w:hint="eastAsia"/>
          <w:szCs w:val="21"/>
        </w:rPr>
        <w:t>、全国学生体质健康调研组</w:t>
      </w:r>
      <w:r w:rsidRPr="005D4E93">
        <w:rPr>
          <w:rFonts w:ascii="宋体" w:hAnsi="宋体" w:hint="eastAsia"/>
          <w:szCs w:val="21"/>
        </w:rPr>
        <w:t>. 1985</w:t>
      </w:r>
      <w:r>
        <w:rPr>
          <w:rFonts w:ascii="宋体" w:hAnsi="宋体"/>
          <w:szCs w:val="21"/>
        </w:rPr>
        <w:t>-2010</w:t>
      </w:r>
      <w:r w:rsidRPr="005D4E93">
        <w:rPr>
          <w:rFonts w:ascii="宋体" w:hAnsi="宋体" w:hint="eastAsia"/>
          <w:szCs w:val="21"/>
        </w:rPr>
        <w:t>年全国学生体质健康调研报告</w:t>
      </w:r>
    </w:p>
    <w:p w14:paraId="20E0A874" w14:textId="1FE19736"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0D2885E0" w14:textId="77777777"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1．讲授法：任课教师讲授各学科专业名词及相关知识</w:t>
      </w:r>
    </w:p>
    <w:p w14:paraId="66A4ACA0" w14:textId="77777777"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2．讨论法：根据老师们布置的文献或其他课堂作业展开讨论与分析</w:t>
      </w:r>
    </w:p>
    <w:p w14:paraId="567F768D" w14:textId="7545E4D4" w:rsidR="00AB1688" w:rsidRDefault="00AB1688"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案例教学法：将相关案例融入到课程中，引导并提升学生分析和解决实际问题的能力</w:t>
      </w:r>
    </w:p>
    <w:p w14:paraId="15688344" w14:textId="28DBF3B5" w:rsidR="00EB6EB7" w:rsidRDefault="00EB6EB7"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.PBL</w:t>
      </w:r>
      <w:r>
        <w:rPr>
          <w:rFonts w:ascii="宋体" w:eastAsia="宋体" w:hAnsi="宋体" w:hint="eastAsia"/>
        </w:rPr>
        <w:t>：以小组形式、问题导向的自我学习</w:t>
      </w:r>
    </w:p>
    <w:p w14:paraId="3CB60CC2" w14:textId="2C72C6D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F14350F" w14:textId="4A42DFE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5445E56" w14:textId="6D3A22A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1A33909" w14:textId="77777777" w:rsidTr="00AB1688">
        <w:trPr>
          <w:trHeight w:val="567"/>
          <w:jc w:val="center"/>
        </w:trPr>
        <w:tc>
          <w:tcPr>
            <w:tcW w:w="2847" w:type="dxa"/>
            <w:vAlign w:val="center"/>
          </w:tcPr>
          <w:p w14:paraId="1AE3D39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1386913"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C23B9FE"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AB1688" w14:paraId="1788760D" w14:textId="77777777" w:rsidTr="00AB1688">
        <w:trPr>
          <w:trHeight w:val="567"/>
          <w:jc w:val="center"/>
        </w:trPr>
        <w:tc>
          <w:tcPr>
            <w:tcW w:w="2847" w:type="dxa"/>
            <w:vAlign w:val="center"/>
          </w:tcPr>
          <w:p w14:paraId="4DD00076" w14:textId="7AC0A6ED" w:rsidR="00AB1688" w:rsidRPr="00285327" w:rsidRDefault="00AB1688" w:rsidP="00AB1688">
            <w:pPr>
              <w:pStyle w:val="a3"/>
              <w:spacing w:beforeLines="50" w:before="156" w:afterLines="50" w:after="156"/>
              <w:jc w:val="center"/>
              <w:rPr>
                <w:rFonts w:hAnsi="宋体"/>
              </w:rPr>
            </w:pPr>
            <w:r w:rsidRPr="00285327">
              <w:rPr>
                <w:rFonts w:hAnsi="宋体" w:hint="eastAsia"/>
              </w:rPr>
              <w:lastRenderedPageBreak/>
              <w:t>课程目标1</w:t>
            </w:r>
          </w:p>
        </w:tc>
        <w:tc>
          <w:tcPr>
            <w:tcW w:w="2849" w:type="dxa"/>
            <w:vAlign w:val="center"/>
          </w:tcPr>
          <w:p w14:paraId="3FAE81D0" w14:textId="7858A16E" w:rsidR="00AB1688" w:rsidRDefault="0043298A" w:rsidP="00AB1688">
            <w:pPr>
              <w:pStyle w:val="a3"/>
              <w:spacing w:beforeLines="50" w:before="156" w:afterLines="50" w:after="156"/>
              <w:jc w:val="center"/>
              <w:rPr>
                <w:rFonts w:hAnsi="宋体"/>
                <w:b/>
              </w:rPr>
            </w:pPr>
            <w:r>
              <w:rPr>
                <w:rFonts w:hAnsi="宋体" w:hint="eastAsia"/>
              </w:rPr>
              <w:t>学生</w:t>
            </w:r>
            <w:r w:rsidRPr="00C5632D">
              <w:rPr>
                <w:rFonts w:hAnsi="宋体" w:hint="eastAsia"/>
              </w:rPr>
              <w:t>对</w:t>
            </w:r>
            <w:r>
              <w:rPr>
                <w:rFonts w:hAnsi="宋体" w:hint="eastAsia"/>
              </w:rPr>
              <w:t>儿少卫生学和妇幼保健学相关问题的思考、论证能力</w:t>
            </w:r>
          </w:p>
        </w:tc>
        <w:tc>
          <w:tcPr>
            <w:tcW w:w="2849" w:type="dxa"/>
            <w:vAlign w:val="center"/>
          </w:tcPr>
          <w:p w14:paraId="24B6E553" w14:textId="46BF5240" w:rsidR="00AB1688" w:rsidRDefault="0050131C" w:rsidP="00AB1688">
            <w:pPr>
              <w:pStyle w:val="a3"/>
              <w:spacing w:beforeLines="50" w:before="156" w:afterLines="50" w:after="156"/>
              <w:jc w:val="center"/>
              <w:rPr>
                <w:rFonts w:hAnsi="宋体"/>
                <w:b/>
              </w:rPr>
            </w:pPr>
            <w:r>
              <w:rPr>
                <w:rFonts w:hAnsi="宋体" w:hint="eastAsia"/>
              </w:rPr>
              <w:t>课堂提问</w:t>
            </w:r>
            <w:r w:rsidR="0043298A">
              <w:rPr>
                <w:rFonts w:hAnsi="宋体" w:hint="eastAsia"/>
              </w:rPr>
              <w:t>、</w:t>
            </w:r>
            <w:r w:rsidR="0043298A" w:rsidRPr="00C5632D">
              <w:rPr>
                <w:rFonts w:hAnsi="宋体" w:hint="eastAsia"/>
              </w:rPr>
              <w:t>期末考核</w:t>
            </w:r>
          </w:p>
        </w:tc>
      </w:tr>
      <w:tr w:rsidR="00AB1688" w14:paraId="398563B6" w14:textId="77777777" w:rsidTr="00AB1688">
        <w:trPr>
          <w:trHeight w:val="567"/>
          <w:jc w:val="center"/>
        </w:trPr>
        <w:tc>
          <w:tcPr>
            <w:tcW w:w="2847" w:type="dxa"/>
            <w:vAlign w:val="center"/>
          </w:tcPr>
          <w:p w14:paraId="69257C7B" w14:textId="05F82B78" w:rsidR="00AB1688" w:rsidRPr="00285327" w:rsidRDefault="00AB1688" w:rsidP="00AB1688">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E255785" w14:textId="620FEC5E" w:rsidR="00AB1688" w:rsidRDefault="0043298A" w:rsidP="00AB1688">
            <w:pPr>
              <w:pStyle w:val="a3"/>
              <w:spacing w:beforeLines="50" w:before="156" w:afterLines="50" w:after="156"/>
              <w:jc w:val="center"/>
              <w:rPr>
                <w:rFonts w:hAnsi="宋体"/>
                <w:b/>
              </w:rPr>
            </w:pPr>
            <w:r>
              <w:rPr>
                <w:rFonts w:hAnsi="宋体" w:hint="eastAsia"/>
              </w:rPr>
              <w:t>学生对重要概念、理论的掌握情况；</w:t>
            </w:r>
            <w:r w:rsidR="0028364F">
              <w:rPr>
                <w:rFonts w:hAnsi="宋体" w:hint="eastAsia"/>
              </w:rPr>
              <w:t>基本技能</w:t>
            </w:r>
            <w:r>
              <w:rPr>
                <w:rFonts w:hAnsi="宋体" w:hint="eastAsia"/>
              </w:rPr>
              <w:t>掌握情况</w:t>
            </w:r>
          </w:p>
        </w:tc>
        <w:tc>
          <w:tcPr>
            <w:tcW w:w="2849" w:type="dxa"/>
            <w:vAlign w:val="center"/>
          </w:tcPr>
          <w:p w14:paraId="599B652D" w14:textId="10781B15" w:rsidR="00AB1688" w:rsidRDefault="0028364F" w:rsidP="00AB1688">
            <w:pPr>
              <w:pStyle w:val="a3"/>
              <w:spacing w:beforeLines="50" w:before="156" w:afterLines="50" w:after="156"/>
              <w:jc w:val="center"/>
              <w:rPr>
                <w:rFonts w:hAnsi="宋体"/>
                <w:b/>
              </w:rPr>
            </w:pPr>
            <w:r>
              <w:rPr>
                <w:rFonts w:hAnsi="宋体" w:hint="eastAsia"/>
              </w:rPr>
              <w:t>课堂小组</w:t>
            </w:r>
            <w:r w:rsidR="00AB1688">
              <w:rPr>
                <w:rFonts w:hAnsi="宋体" w:hint="eastAsia"/>
              </w:rPr>
              <w:t>讨论</w:t>
            </w:r>
            <w:r>
              <w:rPr>
                <w:rFonts w:hAnsi="宋体" w:hint="eastAsia"/>
              </w:rPr>
              <w:t>、实习报告</w:t>
            </w:r>
            <w:r w:rsidR="00AB1688">
              <w:rPr>
                <w:rFonts w:hAnsi="宋体" w:hint="eastAsia"/>
              </w:rPr>
              <w:t>和</w:t>
            </w:r>
            <w:r w:rsidR="00AB1688" w:rsidRPr="00C5632D">
              <w:rPr>
                <w:rFonts w:hAnsi="宋体" w:hint="eastAsia"/>
              </w:rPr>
              <w:t>期末考核</w:t>
            </w:r>
          </w:p>
        </w:tc>
      </w:tr>
      <w:tr w:rsidR="00AB1688" w14:paraId="1F012FA9" w14:textId="77777777" w:rsidTr="00AB1688">
        <w:trPr>
          <w:trHeight w:val="567"/>
          <w:jc w:val="center"/>
        </w:trPr>
        <w:tc>
          <w:tcPr>
            <w:tcW w:w="2847" w:type="dxa"/>
            <w:vAlign w:val="center"/>
          </w:tcPr>
          <w:p w14:paraId="4D4F1A54" w14:textId="51F4C5CE" w:rsidR="00AB1688" w:rsidRPr="00285327" w:rsidRDefault="00AB1688" w:rsidP="00AB1688">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EB1E0DB" w14:textId="36554568" w:rsidR="00AB1688" w:rsidRDefault="00AB1688" w:rsidP="00AB1688">
            <w:pPr>
              <w:pStyle w:val="a3"/>
              <w:spacing w:beforeLines="50" w:before="156" w:afterLines="50" w:after="156"/>
              <w:jc w:val="center"/>
              <w:rPr>
                <w:rFonts w:hAnsi="宋体"/>
                <w:b/>
              </w:rPr>
            </w:pPr>
            <w:r w:rsidRPr="00C5632D">
              <w:rPr>
                <w:rFonts w:hAnsi="宋体" w:hint="eastAsia"/>
              </w:rPr>
              <w:t>学生应用所学知识分析和解决问题的能力</w:t>
            </w:r>
          </w:p>
        </w:tc>
        <w:tc>
          <w:tcPr>
            <w:tcW w:w="2849" w:type="dxa"/>
            <w:vAlign w:val="center"/>
          </w:tcPr>
          <w:p w14:paraId="390C1151" w14:textId="1719758D" w:rsidR="00AB1688" w:rsidRDefault="0043298A" w:rsidP="00AB1688">
            <w:pPr>
              <w:pStyle w:val="a3"/>
              <w:spacing w:beforeLines="50" w:before="156" w:afterLines="50" w:after="156"/>
              <w:jc w:val="center"/>
              <w:rPr>
                <w:rFonts w:hAnsi="宋体"/>
                <w:b/>
              </w:rPr>
            </w:pPr>
            <w:r w:rsidRPr="00C5632D">
              <w:rPr>
                <w:rFonts w:hAnsi="宋体" w:hint="eastAsia"/>
              </w:rPr>
              <w:t>平时作业</w:t>
            </w:r>
            <w:r>
              <w:rPr>
                <w:rFonts w:hAnsi="宋体" w:hint="eastAsia"/>
              </w:rPr>
              <w:t>、</w:t>
            </w:r>
            <w:r>
              <w:rPr>
                <w:rFonts w:hAnsi="宋体"/>
              </w:rPr>
              <w:t>PBL</w:t>
            </w:r>
            <w:r w:rsidRPr="00C5632D">
              <w:rPr>
                <w:rFonts w:hAnsi="宋体" w:hint="eastAsia"/>
              </w:rPr>
              <w:t>和期末考核</w:t>
            </w:r>
          </w:p>
        </w:tc>
      </w:tr>
    </w:tbl>
    <w:p w14:paraId="4774D739" w14:textId="5BFB1C82"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8717401" w14:textId="63C243E3"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37C4372" w14:textId="7A3B7EF6" w:rsidR="00C54636" w:rsidRDefault="00C54636" w:rsidP="00AB168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C090F">
        <w:rPr>
          <w:rFonts w:ascii="宋体" w:eastAsia="宋体" w:hAnsi="宋体"/>
        </w:rPr>
        <w:t>6</w:t>
      </w:r>
      <w:r w:rsidR="00AB1688">
        <w:rPr>
          <w:rFonts w:ascii="宋体" w:eastAsia="宋体" w:hAnsi="宋体"/>
        </w:rPr>
        <w:t>0</w:t>
      </w:r>
      <w:r>
        <w:rPr>
          <w:rFonts w:ascii="宋体" w:eastAsia="宋体" w:hAnsi="宋体"/>
        </w:rPr>
        <w:t>%</w:t>
      </w:r>
      <w:r>
        <w:rPr>
          <w:rFonts w:ascii="宋体" w:eastAsia="宋体" w:hAnsi="宋体" w:hint="eastAsia"/>
        </w:rPr>
        <w:t>，期末考试</w:t>
      </w:r>
      <w:r w:rsidR="00CC090F">
        <w:rPr>
          <w:rFonts w:ascii="宋体" w:eastAsia="宋体" w:hAnsi="宋体" w:hint="eastAsia"/>
        </w:rPr>
        <w:t>4</w:t>
      </w:r>
      <w:r>
        <w:rPr>
          <w:rFonts w:ascii="宋体" w:eastAsia="宋体" w:hAnsi="宋体"/>
        </w:rPr>
        <w:t>0%</w:t>
      </w:r>
    </w:p>
    <w:p w14:paraId="31345AA3" w14:textId="1CF1BE75"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4085DA1C" w14:textId="305B63EB"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981D42F" w14:textId="77777777" w:rsidTr="00285327">
        <w:trPr>
          <w:jc w:val="center"/>
        </w:trPr>
        <w:tc>
          <w:tcPr>
            <w:tcW w:w="2122" w:type="dxa"/>
            <w:tcBorders>
              <w:tl2br w:val="single" w:sz="4" w:space="0" w:color="auto"/>
            </w:tcBorders>
            <w:shd w:val="clear" w:color="auto" w:fill="auto"/>
            <w:vAlign w:val="center"/>
          </w:tcPr>
          <w:p w14:paraId="6A0D352B"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7BD9A0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FCAA52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C2DD1B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4D3DE9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F0FBAE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AB1688" w:rsidRPr="002F4D99" w14:paraId="509ACA4F" w14:textId="77777777" w:rsidTr="00285327">
        <w:trPr>
          <w:trHeight w:val="620"/>
          <w:jc w:val="center"/>
        </w:trPr>
        <w:tc>
          <w:tcPr>
            <w:tcW w:w="2122" w:type="dxa"/>
            <w:shd w:val="clear" w:color="auto" w:fill="auto"/>
            <w:vAlign w:val="center"/>
          </w:tcPr>
          <w:p w14:paraId="74B5E59D"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136B060" w14:textId="70AB7C0D" w:rsidR="00AB1688" w:rsidRPr="00322986" w:rsidRDefault="00CC090F" w:rsidP="00AB1688">
            <w:pPr>
              <w:spacing w:beforeLines="50" w:before="156" w:afterLines="50" w:after="156"/>
              <w:jc w:val="center"/>
              <w:rPr>
                <w:rFonts w:ascii="宋体" w:eastAsia="宋体" w:hAnsi="宋体"/>
                <w:kern w:val="0"/>
                <w:szCs w:val="21"/>
              </w:rPr>
            </w:pPr>
            <w:r>
              <w:rPr>
                <w:rFonts w:ascii="宋体" w:eastAsia="宋体" w:hAnsi="宋体"/>
                <w:kern w:val="0"/>
                <w:szCs w:val="21"/>
              </w:rPr>
              <w:t>4</w:t>
            </w:r>
            <w:r w:rsidR="00AB1688">
              <w:rPr>
                <w:rFonts w:ascii="宋体" w:eastAsia="宋体" w:hAnsi="宋体"/>
                <w:kern w:val="0"/>
                <w:szCs w:val="21"/>
              </w:rPr>
              <w:t>0%</w:t>
            </w:r>
          </w:p>
        </w:tc>
        <w:tc>
          <w:tcPr>
            <w:tcW w:w="1134" w:type="dxa"/>
            <w:shd w:val="clear" w:color="auto" w:fill="auto"/>
            <w:vAlign w:val="center"/>
          </w:tcPr>
          <w:p w14:paraId="2A18FB90"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1B778EFE" w14:textId="544BCC00"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54B576C8" w14:textId="1BA5C8A9" w:rsidR="00AB1688" w:rsidRPr="00322986" w:rsidRDefault="00AB1688" w:rsidP="00AB1688">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00CC090F">
              <w:rPr>
                <w:rFonts w:ascii="宋体" w:eastAsia="宋体" w:hAnsi="宋体"/>
                <w:kern w:val="0"/>
                <w:szCs w:val="21"/>
              </w:rPr>
              <w:t>6</w:t>
            </w:r>
            <w:r w:rsidRPr="00322986">
              <w:rPr>
                <w:rFonts w:ascii="宋体" w:eastAsia="宋体" w:hAnsi="宋体"/>
                <w:kern w:val="0"/>
                <w:szCs w:val="21"/>
              </w:rPr>
              <w:t>ｘ平时目标成绩+0.</w:t>
            </w:r>
            <w:r w:rsidR="00CC090F">
              <w:rPr>
                <w:rFonts w:ascii="宋体" w:eastAsia="宋体" w:hAnsi="宋体"/>
                <w:kern w:val="0"/>
                <w:szCs w:val="21"/>
              </w:rPr>
              <w:t>4</w:t>
            </w:r>
            <w:r w:rsidRPr="00322986">
              <w:rPr>
                <w:rFonts w:ascii="宋体" w:eastAsia="宋体" w:hAnsi="宋体"/>
                <w:kern w:val="0"/>
                <w:szCs w:val="21"/>
              </w:rPr>
              <w:t>ｘ期末目标成绩</w:t>
            </w:r>
          </w:p>
        </w:tc>
      </w:tr>
      <w:tr w:rsidR="00AB1688" w:rsidRPr="002F4D99" w14:paraId="1D89E868" w14:textId="77777777" w:rsidTr="00285327">
        <w:trPr>
          <w:trHeight w:val="679"/>
          <w:jc w:val="center"/>
        </w:trPr>
        <w:tc>
          <w:tcPr>
            <w:tcW w:w="2122" w:type="dxa"/>
            <w:shd w:val="clear" w:color="auto" w:fill="auto"/>
            <w:vAlign w:val="center"/>
          </w:tcPr>
          <w:p w14:paraId="5D500D38"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317F2FC" w14:textId="0A7D7A2D" w:rsidR="00AB1688" w:rsidRPr="00322986" w:rsidRDefault="0028364F" w:rsidP="00AB1688">
            <w:pPr>
              <w:spacing w:beforeLines="50" w:before="156" w:afterLines="50" w:after="156"/>
              <w:jc w:val="center"/>
              <w:rPr>
                <w:rFonts w:ascii="宋体" w:eastAsia="宋体" w:hAnsi="宋体"/>
                <w:kern w:val="0"/>
                <w:szCs w:val="21"/>
              </w:rPr>
            </w:pPr>
            <w:r>
              <w:rPr>
                <w:rFonts w:ascii="宋体" w:eastAsia="宋体" w:hAnsi="宋体"/>
                <w:kern w:val="0"/>
                <w:szCs w:val="21"/>
              </w:rPr>
              <w:t>8</w:t>
            </w:r>
            <w:r w:rsidR="00AB1688">
              <w:rPr>
                <w:rFonts w:ascii="宋体" w:eastAsia="宋体" w:hAnsi="宋体"/>
                <w:kern w:val="0"/>
                <w:szCs w:val="21"/>
              </w:rPr>
              <w:t>0%</w:t>
            </w:r>
          </w:p>
        </w:tc>
        <w:tc>
          <w:tcPr>
            <w:tcW w:w="1134" w:type="dxa"/>
            <w:shd w:val="clear" w:color="auto" w:fill="auto"/>
            <w:vAlign w:val="center"/>
          </w:tcPr>
          <w:p w14:paraId="28D19EFD"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0CCD29E7" w14:textId="33746504"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35CD3C2A" w14:textId="77777777" w:rsidR="00AB1688" w:rsidRPr="00322986" w:rsidRDefault="00AB1688" w:rsidP="00AB1688">
            <w:pPr>
              <w:spacing w:beforeLines="50" w:before="156" w:afterLines="50" w:after="156"/>
              <w:rPr>
                <w:rFonts w:ascii="宋体" w:eastAsia="宋体" w:hAnsi="宋体"/>
                <w:kern w:val="0"/>
                <w:szCs w:val="21"/>
              </w:rPr>
            </w:pPr>
          </w:p>
        </w:tc>
      </w:tr>
      <w:tr w:rsidR="00AB1688" w:rsidRPr="002F4D99" w14:paraId="0AC5D1C6" w14:textId="77777777" w:rsidTr="00285327">
        <w:trPr>
          <w:trHeight w:val="755"/>
          <w:jc w:val="center"/>
        </w:trPr>
        <w:tc>
          <w:tcPr>
            <w:tcW w:w="2122" w:type="dxa"/>
            <w:shd w:val="clear" w:color="auto" w:fill="auto"/>
            <w:vAlign w:val="center"/>
          </w:tcPr>
          <w:p w14:paraId="4EA5ACC1" w14:textId="77777777" w:rsidR="00AB1688" w:rsidRPr="00322986" w:rsidRDefault="00AB1688" w:rsidP="00AB168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4E15330" w14:textId="3CB87A5E" w:rsidR="00AB1688" w:rsidRPr="00322986" w:rsidRDefault="0028364F" w:rsidP="00AB1688">
            <w:pPr>
              <w:spacing w:beforeLines="50" w:before="156" w:afterLines="50" w:after="156"/>
              <w:jc w:val="center"/>
              <w:rPr>
                <w:rFonts w:ascii="宋体" w:eastAsia="宋体" w:hAnsi="宋体"/>
                <w:kern w:val="0"/>
                <w:szCs w:val="21"/>
              </w:rPr>
            </w:pPr>
            <w:r>
              <w:rPr>
                <w:rFonts w:ascii="宋体" w:eastAsia="宋体" w:hAnsi="宋体"/>
                <w:kern w:val="0"/>
                <w:szCs w:val="21"/>
              </w:rPr>
              <w:t>8</w:t>
            </w:r>
            <w:r w:rsidR="00AB1688">
              <w:rPr>
                <w:rFonts w:ascii="宋体" w:eastAsia="宋体" w:hAnsi="宋体"/>
                <w:kern w:val="0"/>
                <w:szCs w:val="21"/>
              </w:rPr>
              <w:t>0%</w:t>
            </w:r>
          </w:p>
        </w:tc>
        <w:tc>
          <w:tcPr>
            <w:tcW w:w="1134" w:type="dxa"/>
            <w:shd w:val="clear" w:color="auto" w:fill="auto"/>
            <w:vAlign w:val="center"/>
          </w:tcPr>
          <w:p w14:paraId="13412192" w14:textId="77777777" w:rsidR="00AB1688" w:rsidRPr="00322986" w:rsidRDefault="00AB1688" w:rsidP="00AB1688">
            <w:pPr>
              <w:spacing w:beforeLines="50" w:before="156" w:afterLines="50" w:after="156"/>
              <w:jc w:val="center"/>
              <w:rPr>
                <w:rFonts w:ascii="宋体" w:eastAsia="宋体" w:hAnsi="宋体"/>
                <w:kern w:val="0"/>
                <w:szCs w:val="21"/>
              </w:rPr>
            </w:pPr>
          </w:p>
        </w:tc>
        <w:tc>
          <w:tcPr>
            <w:tcW w:w="1134" w:type="dxa"/>
            <w:vAlign w:val="center"/>
          </w:tcPr>
          <w:p w14:paraId="44B19C4E" w14:textId="1BD93BC0" w:rsidR="00AB1688" w:rsidRPr="00322986" w:rsidRDefault="00AB1688" w:rsidP="00AB168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6CC63400" w14:textId="77777777" w:rsidR="00AB1688" w:rsidRPr="00322986" w:rsidRDefault="00AB1688" w:rsidP="00AB1688">
            <w:pPr>
              <w:spacing w:beforeLines="50" w:before="156" w:afterLines="50" w:after="156"/>
              <w:rPr>
                <w:rFonts w:ascii="宋体" w:eastAsia="宋体" w:hAnsi="宋体"/>
                <w:kern w:val="0"/>
                <w:szCs w:val="21"/>
              </w:rPr>
            </w:pPr>
          </w:p>
        </w:tc>
      </w:tr>
    </w:tbl>
    <w:p w14:paraId="71D3289E" w14:textId="16FEAA12" w:rsidR="00CC090F" w:rsidRDefault="00CC090F" w:rsidP="00DD7B5F">
      <w:pPr>
        <w:widowControl/>
        <w:spacing w:beforeLines="50" w:before="156" w:afterLines="50" w:after="156"/>
        <w:ind w:firstLineChars="200" w:firstLine="482"/>
        <w:jc w:val="left"/>
        <w:rPr>
          <w:rFonts w:ascii="黑体" w:eastAsia="黑体" w:hAnsi="黑体"/>
          <w:b/>
          <w:sz w:val="24"/>
          <w:szCs w:val="24"/>
        </w:rPr>
      </w:pPr>
    </w:p>
    <w:p w14:paraId="42CF25C4" w14:textId="1FE8B702"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3DC1834C" w14:textId="43D6BD98"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203458E5" w14:textId="13431985"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1036AC01" w14:textId="1C716E0B"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46976101" w14:textId="3871485E"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6CF2124A" w14:textId="1DB4A06A"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357ABBFB" w14:textId="408A4BDF"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148D92FD" w14:textId="164CB9BF"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6B139A36" w14:textId="77777777" w:rsidR="0043298A" w:rsidRDefault="0043298A" w:rsidP="00DD7B5F">
      <w:pPr>
        <w:widowControl/>
        <w:spacing w:beforeLines="50" w:before="156" w:afterLines="50" w:after="156"/>
        <w:ind w:firstLineChars="200" w:firstLine="482"/>
        <w:jc w:val="left"/>
        <w:rPr>
          <w:rFonts w:ascii="黑体" w:eastAsia="黑体" w:hAnsi="黑体"/>
          <w:b/>
          <w:sz w:val="24"/>
          <w:szCs w:val="24"/>
        </w:rPr>
      </w:pPr>
    </w:p>
    <w:p w14:paraId="72295AAC" w14:textId="525068D9"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E2B22A8" w14:textId="77777777" w:rsidTr="003E638C">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78863E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66E8D9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A3A6B1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A6CC5C2" w14:textId="77777777" w:rsidTr="003E638C">
        <w:trPr>
          <w:trHeight w:val="454"/>
          <w:tblHeader/>
          <w:jc w:val="center"/>
        </w:trPr>
        <w:tc>
          <w:tcPr>
            <w:tcW w:w="993" w:type="dxa"/>
            <w:vMerge/>
            <w:tcBorders>
              <w:left w:val="single" w:sz="4" w:space="0" w:color="auto"/>
              <w:right w:val="single" w:sz="4" w:space="0" w:color="auto"/>
            </w:tcBorders>
            <w:vAlign w:val="center"/>
          </w:tcPr>
          <w:p w14:paraId="27DD3D9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90399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FE6C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B93C89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F839EB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76C224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78E1D40" w14:textId="77777777" w:rsidTr="003E638C">
        <w:trPr>
          <w:trHeight w:val="449"/>
          <w:tblHeader/>
          <w:jc w:val="center"/>
        </w:trPr>
        <w:tc>
          <w:tcPr>
            <w:tcW w:w="993" w:type="dxa"/>
            <w:vMerge/>
            <w:tcBorders>
              <w:left w:val="single" w:sz="4" w:space="0" w:color="auto"/>
              <w:right w:val="single" w:sz="4" w:space="0" w:color="auto"/>
            </w:tcBorders>
            <w:vAlign w:val="center"/>
          </w:tcPr>
          <w:p w14:paraId="09EB589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B2DD7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CE710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75F72D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3C4FA2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6BE249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6F62281" w14:textId="77777777" w:rsidTr="003E638C">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0518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7BC22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ED4C2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26B7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F5517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E712DC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3298A" w:rsidRPr="002F4D99" w14:paraId="2090D27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968853" w14:textId="77777777" w:rsidR="0043298A"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8F8D3B6" w14:textId="77777777" w:rsidR="0043298A" w:rsidRPr="00F56396"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CDEB4D3" w14:textId="133E0200" w:rsidR="0043298A" w:rsidRPr="00F56396" w:rsidRDefault="0043298A" w:rsidP="0043298A">
            <w:pPr>
              <w:spacing w:beforeLines="50" w:before="156" w:afterLines="50" w:after="156"/>
              <w:rPr>
                <w:rFonts w:ascii="宋体" w:eastAsia="宋体" w:hAnsi="宋体"/>
                <w:szCs w:val="21"/>
              </w:rPr>
            </w:pPr>
            <w:r w:rsidRPr="00AA0F99">
              <w:rPr>
                <w:rFonts w:hint="eastAsia"/>
              </w:rPr>
              <w:t>通过教师的引导，可独立思考</w:t>
            </w:r>
            <w:r>
              <w:rPr>
                <w:rFonts w:hint="eastAsia"/>
              </w:rPr>
              <w:t>并查阅文献资料、积极交流沟通。</w:t>
            </w:r>
          </w:p>
        </w:tc>
        <w:tc>
          <w:tcPr>
            <w:tcW w:w="1984" w:type="dxa"/>
            <w:tcBorders>
              <w:top w:val="single" w:sz="4" w:space="0" w:color="auto"/>
              <w:left w:val="single" w:sz="4" w:space="0" w:color="auto"/>
              <w:bottom w:val="single" w:sz="4" w:space="0" w:color="auto"/>
              <w:right w:val="single" w:sz="4" w:space="0" w:color="auto"/>
            </w:tcBorders>
          </w:tcPr>
          <w:p w14:paraId="16CBD5FA" w14:textId="36983820" w:rsidR="0043298A" w:rsidRPr="00F56396" w:rsidRDefault="0043298A" w:rsidP="0043298A">
            <w:pPr>
              <w:spacing w:beforeLines="50" w:before="156" w:afterLines="50" w:after="156"/>
              <w:rPr>
                <w:rFonts w:ascii="宋体" w:eastAsia="宋体" w:hAnsi="宋体"/>
                <w:szCs w:val="21"/>
              </w:rPr>
            </w:pPr>
            <w:r w:rsidRPr="00AA0F99">
              <w:t>通过教师的引导，可较好地独立思考</w:t>
            </w:r>
            <w:r>
              <w:t>并查阅文献资料、积极交流沟通。</w:t>
            </w:r>
          </w:p>
        </w:tc>
        <w:tc>
          <w:tcPr>
            <w:tcW w:w="1843" w:type="dxa"/>
            <w:tcBorders>
              <w:top w:val="single" w:sz="4" w:space="0" w:color="auto"/>
              <w:left w:val="single" w:sz="4" w:space="0" w:color="auto"/>
              <w:bottom w:val="single" w:sz="4" w:space="0" w:color="auto"/>
              <w:right w:val="single" w:sz="4" w:space="0" w:color="auto"/>
            </w:tcBorders>
          </w:tcPr>
          <w:p w14:paraId="24DC8AB3" w14:textId="08ADEABC" w:rsidR="0043298A" w:rsidRPr="00F56396" w:rsidRDefault="0043298A" w:rsidP="0043298A">
            <w:pPr>
              <w:spacing w:beforeLines="50" w:before="156" w:afterLines="50" w:after="156"/>
              <w:rPr>
                <w:rFonts w:ascii="宋体" w:eastAsia="宋体" w:hAnsi="宋体"/>
                <w:szCs w:val="21"/>
              </w:rPr>
            </w:pPr>
            <w:r w:rsidRPr="00AA0F99">
              <w:t>通过教师的引导，可思考</w:t>
            </w:r>
            <w:r>
              <w:t>并查阅文献资料、积极交流沟通。</w:t>
            </w:r>
          </w:p>
        </w:tc>
        <w:tc>
          <w:tcPr>
            <w:tcW w:w="1779" w:type="dxa"/>
            <w:tcBorders>
              <w:top w:val="single" w:sz="4" w:space="0" w:color="auto"/>
              <w:left w:val="single" w:sz="4" w:space="0" w:color="auto"/>
              <w:bottom w:val="single" w:sz="4" w:space="0" w:color="auto"/>
              <w:right w:val="single" w:sz="4" w:space="0" w:color="auto"/>
            </w:tcBorders>
          </w:tcPr>
          <w:p w14:paraId="3BC1B551" w14:textId="1312F03D" w:rsidR="0043298A" w:rsidRPr="00F56396" w:rsidRDefault="0043298A" w:rsidP="0043298A">
            <w:pPr>
              <w:spacing w:beforeLines="50" w:before="156" w:afterLines="50" w:after="156"/>
              <w:rPr>
                <w:rFonts w:ascii="宋体" w:eastAsia="宋体" w:hAnsi="宋体"/>
                <w:szCs w:val="21"/>
              </w:rPr>
            </w:pPr>
            <w:r w:rsidRPr="00AA0F99">
              <w:t>通过教师的引导，可查阅英文文献资料。</w:t>
            </w:r>
          </w:p>
        </w:tc>
        <w:tc>
          <w:tcPr>
            <w:tcW w:w="1779" w:type="dxa"/>
            <w:tcBorders>
              <w:top w:val="single" w:sz="4" w:space="0" w:color="auto"/>
              <w:left w:val="single" w:sz="4" w:space="0" w:color="auto"/>
              <w:bottom w:val="single" w:sz="4" w:space="0" w:color="auto"/>
              <w:right w:val="single" w:sz="4" w:space="0" w:color="auto"/>
            </w:tcBorders>
          </w:tcPr>
          <w:p w14:paraId="1155B86C" w14:textId="589701A4" w:rsidR="0043298A" w:rsidRPr="00F56396" w:rsidRDefault="0043298A" w:rsidP="0043298A">
            <w:pPr>
              <w:spacing w:beforeLines="50" w:before="156" w:afterLines="50" w:after="156"/>
              <w:rPr>
                <w:rFonts w:ascii="宋体" w:eastAsia="宋体" w:hAnsi="宋体"/>
                <w:szCs w:val="21"/>
              </w:rPr>
            </w:pPr>
            <w:r w:rsidRPr="00AA0F99">
              <w:t>通过教师的引导，不能思考</w:t>
            </w:r>
            <w:r>
              <w:t>并查阅文献资料、积极交流沟通。</w:t>
            </w:r>
          </w:p>
        </w:tc>
      </w:tr>
      <w:tr w:rsidR="0043298A" w:rsidRPr="002F4D99" w14:paraId="201BDA9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D1044D" w14:textId="77777777" w:rsidR="0043298A"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CAF37A5" w14:textId="5A9ED783" w:rsidR="0043298A" w:rsidRPr="00F56396"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8F6716A" w14:textId="0A189764" w:rsidR="0043298A" w:rsidRPr="00AA0F99" w:rsidRDefault="0043298A" w:rsidP="0043298A">
            <w:pPr>
              <w:spacing w:beforeLines="50" w:before="156" w:afterLines="50" w:after="156"/>
            </w:pPr>
            <w:r w:rsidRPr="00AA0F99">
              <w:rPr>
                <w:rFonts w:hint="eastAsia"/>
              </w:rPr>
              <w:t>通过对</w:t>
            </w:r>
            <w:r>
              <w:rPr>
                <w:rFonts w:hint="eastAsia"/>
              </w:rPr>
              <w:t>《儿童少年卫生学&amp;妇幼保健学》</w:t>
            </w:r>
            <w:r w:rsidRPr="00AA0F99">
              <w:rPr>
                <w:rFonts w:hint="eastAsia"/>
              </w:rPr>
              <w:t>课程的学习，理解并掌握</w:t>
            </w:r>
            <w:r>
              <w:rPr>
                <w:rFonts w:hint="eastAsia"/>
              </w:rPr>
              <w:t>儿童少年卫生学&amp;妇幼保健学相关的重要知识要点。</w:t>
            </w:r>
          </w:p>
        </w:tc>
        <w:tc>
          <w:tcPr>
            <w:tcW w:w="1984" w:type="dxa"/>
            <w:tcBorders>
              <w:top w:val="single" w:sz="4" w:space="0" w:color="auto"/>
              <w:left w:val="single" w:sz="4" w:space="0" w:color="auto"/>
              <w:bottom w:val="single" w:sz="4" w:space="0" w:color="auto"/>
              <w:right w:val="single" w:sz="4" w:space="0" w:color="auto"/>
            </w:tcBorders>
          </w:tcPr>
          <w:p w14:paraId="71699305" w14:textId="6C748E79" w:rsidR="0043298A" w:rsidRPr="00AA0F99" w:rsidRDefault="0043298A" w:rsidP="0043298A">
            <w:pPr>
              <w:spacing w:beforeLines="50" w:before="156" w:afterLines="50" w:after="156"/>
            </w:pPr>
            <w:r w:rsidRPr="00AA0F99">
              <w:t>通过对</w:t>
            </w:r>
            <w:r>
              <w:rPr>
                <w:rFonts w:hint="eastAsia"/>
              </w:rPr>
              <w:t>《儿童少年卫生学&amp;妇幼保健学》</w:t>
            </w:r>
            <w:r w:rsidRPr="00AA0F99">
              <w:t>课程的学习，较好理解并掌握</w:t>
            </w:r>
            <w:r>
              <w:rPr>
                <w:rFonts w:hint="eastAsia"/>
              </w:rPr>
              <w:t>儿童少年卫生学&amp;妇幼保健学相关的重要知识要点。。</w:t>
            </w:r>
          </w:p>
        </w:tc>
        <w:tc>
          <w:tcPr>
            <w:tcW w:w="1843" w:type="dxa"/>
            <w:tcBorders>
              <w:top w:val="single" w:sz="4" w:space="0" w:color="auto"/>
              <w:left w:val="single" w:sz="4" w:space="0" w:color="auto"/>
              <w:bottom w:val="single" w:sz="4" w:space="0" w:color="auto"/>
              <w:right w:val="single" w:sz="4" w:space="0" w:color="auto"/>
            </w:tcBorders>
          </w:tcPr>
          <w:p w14:paraId="7A3A2AC3" w14:textId="4E8AAC2C" w:rsidR="0043298A" w:rsidRPr="00AA0F99" w:rsidRDefault="0043298A" w:rsidP="0043298A">
            <w:pPr>
              <w:spacing w:beforeLines="50" w:before="156" w:afterLines="50" w:after="156"/>
            </w:pPr>
            <w:r w:rsidRPr="00AA0F99">
              <w:t>通过对</w:t>
            </w:r>
            <w:r>
              <w:rPr>
                <w:rFonts w:hint="eastAsia"/>
              </w:rPr>
              <w:t>《儿童少年卫生学&amp;妇幼保健学》</w:t>
            </w:r>
            <w:r w:rsidRPr="00AA0F99">
              <w:t>课程的学习，较好理解</w:t>
            </w:r>
            <w:r>
              <w:rPr>
                <w:rFonts w:hint="eastAsia"/>
              </w:rPr>
              <w:t>儿童少年卫生学&amp;妇幼保健学相关的重要知识要点。</w:t>
            </w:r>
          </w:p>
        </w:tc>
        <w:tc>
          <w:tcPr>
            <w:tcW w:w="1779" w:type="dxa"/>
            <w:tcBorders>
              <w:top w:val="single" w:sz="4" w:space="0" w:color="auto"/>
              <w:left w:val="single" w:sz="4" w:space="0" w:color="auto"/>
              <w:bottom w:val="single" w:sz="4" w:space="0" w:color="auto"/>
              <w:right w:val="single" w:sz="4" w:space="0" w:color="auto"/>
            </w:tcBorders>
          </w:tcPr>
          <w:p w14:paraId="24877619" w14:textId="38FBE356" w:rsidR="0043298A" w:rsidRPr="00AA0F99" w:rsidRDefault="0043298A" w:rsidP="0043298A">
            <w:pPr>
              <w:spacing w:beforeLines="50" w:before="156" w:afterLines="50" w:after="156"/>
            </w:pPr>
            <w:r w:rsidRPr="00AA0F99">
              <w:t>通过对</w:t>
            </w:r>
            <w:r>
              <w:rPr>
                <w:rFonts w:hint="eastAsia"/>
              </w:rPr>
              <w:t>《儿童少年卫生学&amp;妇幼保健学》</w:t>
            </w:r>
            <w:r w:rsidRPr="00AA0F99">
              <w:t>课程的学习，基本理解</w:t>
            </w:r>
            <w:r>
              <w:rPr>
                <w:rFonts w:hint="eastAsia"/>
              </w:rPr>
              <w:t>儿童少年卫生学&amp;妇幼保健学相关的重要知识要点。</w:t>
            </w:r>
          </w:p>
        </w:tc>
        <w:tc>
          <w:tcPr>
            <w:tcW w:w="1779" w:type="dxa"/>
            <w:tcBorders>
              <w:top w:val="single" w:sz="4" w:space="0" w:color="auto"/>
              <w:left w:val="single" w:sz="4" w:space="0" w:color="auto"/>
              <w:bottom w:val="single" w:sz="4" w:space="0" w:color="auto"/>
              <w:right w:val="single" w:sz="4" w:space="0" w:color="auto"/>
            </w:tcBorders>
          </w:tcPr>
          <w:p w14:paraId="7BCA6F46" w14:textId="324D1B6E" w:rsidR="0043298A" w:rsidRPr="00AA0F99" w:rsidRDefault="0043298A" w:rsidP="0043298A">
            <w:pPr>
              <w:spacing w:beforeLines="50" w:before="156" w:afterLines="50" w:after="156"/>
            </w:pPr>
            <w:r w:rsidRPr="00AA0F99">
              <w:t>通过对</w:t>
            </w:r>
            <w:r>
              <w:rPr>
                <w:rFonts w:hint="eastAsia"/>
              </w:rPr>
              <w:t>《儿童少年卫生学&amp;妇幼保健学》</w:t>
            </w:r>
            <w:r w:rsidRPr="00AA0F99">
              <w:t>课程的学习，不能理解</w:t>
            </w:r>
            <w:r>
              <w:rPr>
                <w:rFonts w:hint="eastAsia"/>
              </w:rPr>
              <w:t>儿童少年卫生学&amp;妇幼保健学相关的重要知识要点。</w:t>
            </w:r>
          </w:p>
        </w:tc>
      </w:tr>
      <w:tr w:rsidR="0043298A" w:rsidRPr="002F4D99" w14:paraId="35B4D49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BDDB66" w14:textId="77777777" w:rsidR="0043298A"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A4AA31D" w14:textId="1196B38C" w:rsidR="0043298A" w:rsidRPr="00F56396" w:rsidRDefault="0043298A" w:rsidP="0043298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C606196" w14:textId="033A9F03" w:rsidR="0043298A" w:rsidRPr="00F56396" w:rsidRDefault="0043298A" w:rsidP="0043298A">
            <w:pPr>
              <w:spacing w:beforeLines="50" w:before="156" w:afterLines="50" w:after="156"/>
              <w:rPr>
                <w:rFonts w:ascii="宋体" w:eastAsia="宋体" w:hAnsi="宋体"/>
                <w:szCs w:val="21"/>
              </w:rPr>
            </w:pPr>
            <w:r w:rsidRPr="00AA0F99">
              <w:rPr>
                <w:rFonts w:hint="eastAsia"/>
              </w:rPr>
              <w:t>通过对课程内容的整合与贯通，</w:t>
            </w:r>
            <w:r>
              <w:rPr>
                <w:rFonts w:hint="eastAsia"/>
              </w:rPr>
              <w:t>能</w:t>
            </w:r>
            <w:r w:rsidRPr="00AA0F99">
              <w:rPr>
                <w:rFonts w:hint="eastAsia"/>
              </w:rPr>
              <w:t>解决并综合分析实际问题。</w:t>
            </w:r>
          </w:p>
        </w:tc>
        <w:tc>
          <w:tcPr>
            <w:tcW w:w="1984" w:type="dxa"/>
            <w:tcBorders>
              <w:top w:val="single" w:sz="4" w:space="0" w:color="auto"/>
              <w:left w:val="single" w:sz="4" w:space="0" w:color="auto"/>
              <w:bottom w:val="single" w:sz="4" w:space="0" w:color="auto"/>
              <w:right w:val="single" w:sz="4" w:space="0" w:color="auto"/>
            </w:tcBorders>
          </w:tcPr>
          <w:p w14:paraId="688C66FF" w14:textId="71A00721" w:rsidR="0043298A" w:rsidRPr="00F56396" w:rsidRDefault="0043298A" w:rsidP="0043298A">
            <w:pPr>
              <w:spacing w:beforeLines="50" w:before="156" w:afterLines="50" w:after="156"/>
              <w:rPr>
                <w:rFonts w:ascii="宋体" w:eastAsia="宋体" w:hAnsi="宋体"/>
                <w:szCs w:val="21"/>
              </w:rPr>
            </w:pPr>
            <w:r w:rsidRPr="00AA0F99">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6D58249E" w14:textId="233E6B23" w:rsidR="0043298A" w:rsidRPr="00F56396" w:rsidRDefault="0043298A" w:rsidP="0043298A">
            <w:pPr>
              <w:spacing w:beforeLines="50" w:before="156" w:afterLines="50" w:after="156"/>
              <w:rPr>
                <w:rFonts w:ascii="宋体" w:eastAsia="宋体" w:hAnsi="宋体"/>
                <w:szCs w:val="21"/>
              </w:rPr>
            </w:pPr>
            <w:r w:rsidRPr="00AA0F99">
              <w:t>通过对课程内容的整合与贯通，较好解决并分析实际问题。</w:t>
            </w:r>
          </w:p>
        </w:tc>
        <w:tc>
          <w:tcPr>
            <w:tcW w:w="1779" w:type="dxa"/>
            <w:tcBorders>
              <w:top w:val="single" w:sz="4" w:space="0" w:color="auto"/>
              <w:left w:val="single" w:sz="4" w:space="0" w:color="auto"/>
              <w:bottom w:val="single" w:sz="4" w:space="0" w:color="auto"/>
              <w:right w:val="single" w:sz="4" w:space="0" w:color="auto"/>
            </w:tcBorders>
          </w:tcPr>
          <w:p w14:paraId="6981B563" w14:textId="2CA0D1CB" w:rsidR="0043298A" w:rsidRPr="00F56396" w:rsidRDefault="0043298A" w:rsidP="0043298A">
            <w:pPr>
              <w:spacing w:beforeLines="50" w:before="156" w:afterLines="50" w:after="156"/>
              <w:rPr>
                <w:rFonts w:ascii="宋体" w:eastAsia="宋体" w:hAnsi="宋体"/>
                <w:szCs w:val="21"/>
              </w:rPr>
            </w:pPr>
            <w:r w:rsidRPr="00AA0F99">
              <w:t>通过对课程内容的整合与贯通，能基本解决并分析实际问题。</w:t>
            </w:r>
          </w:p>
        </w:tc>
        <w:tc>
          <w:tcPr>
            <w:tcW w:w="1779" w:type="dxa"/>
            <w:tcBorders>
              <w:top w:val="single" w:sz="4" w:space="0" w:color="auto"/>
              <w:left w:val="single" w:sz="4" w:space="0" w:color="auto"/>
              <w:bottom w:val="single" w:sz="4" w:space="0" w:color="auto"/>
              <w:right w:val="single" w:sz="4" w:space="0" w:color="auto"/>
            </w:tcBorders>
          </w:tcPr>
          <w:p w14:paraId="301877B3" w14:textId="309D1570" w:rsidR="0043298A" w:rsidRPr="00F56396" w:rsidRDefault="0043298A" w:rsidP="0043298A">
            <w:pPr>
              <w:spacing w:beforeLines="50" w:before="156" w:afterLines="50" w:after="156"/>
              <w:rPr>
                <w:rFonts w:ascii="宋体" w:eastAsia="宋体" w:hAnsi="宋体"/>
                <w:szCs w:val="21"/>
              </w:rPr>
            </w:pPr>
            <w:r w:rsidRPr="00AA0F99">
              <w:t>通过对课程内容的整合与贯通，不能基本解决实际问题。</w:t>
            </w:r>
          </w:p>
        </w:tc>
      </w:tr>
    </w:tbl>
    <w:p w14:paraId="1FCD97C6" w14:textId="52B6D424" w:rsidR="00F56396" w:rsidRDefault="00F56396" w:rsidP="00B03909">
      <w:pPr>
        <w:widowControl/>
        <w:jc w:val="left"/>
        <w:rPr>
          <w:rFonts w:ascii="宋体" w:eastAsia="宋体" w:hAnsi="宋体"/>
        </w:rPr>
      </w:pPr>
    </w:p>
    <w:p w14:paraId="4AF55799" w14:textId="77777777" w:rsidR="007B13EF" w:rsidRPr="007B13EF" w:rsidRDefault="007B13EF" w:rsidP="00B03909">
      <w:pPr>
        <w:widowControl/>
        <w:jc w:val="left"/>
        <w:rPr>
          <w:rFonts w:ascii="宋体" w:eastAsia="宋体" w:hAnsi="宋体"/>
        </w:rPr>
      </w:pPr>
    </w:p>
    <w:sectPr w:rsidR="007B13EF" w:rsidRPr="007B13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3D83" w14:textId="77777777" w:rsidR="006E45F4" w:rsidRDefault="006E45F4" w:rsidP="00AA630A">
      <w:r>
        <w:separator/>
      </w:r>
    </w:p>
  </w:endnote>
  <w:endnote w:type="continuationSeparator" w:id="0">
    <w:p w14:paraId="2A83683F" w14:textId="77777777" w:rsidR="006E45F4" w:rsidRDefault="006E45F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1AF11" w14:textId="77777777" w:rsidR="006E45F4" w:rsidRDefault="006E45F4" w:rsidP="00AA630A">
      <w:r>
        <w:separator/>
      </w:r>
    </w:p>
  </w:footnote>
  <w:footnote w:type="continuationSeparator" w:id="0">
    <w:p w14:paraId="1F3DB175" w14:textId="77777777" w:rsidR="006E45F4" w:rsidRDefault="006E45F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5A7"/>
    <w:multiLevelType w:val="hybridMultilevel"/>
    <w:tmpl w:val="BA7CD08E"/>
    <w:lvl w:ilvl="0" w:tplc="D818A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31CED"/>
    <w:multiLevelType w:val="hybridMultilevel"/>
    <w:tmpl w:val="B344B988"/>
    <w:lvl w:ilvl="0" w:tplc="D3948C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02C09F0"/>
    <w:multiLevelType w:val="hybridMultilevel"/>
    <w:tmpl w:val="DB06FAEC"/>
    <w:lvl w:ilvl="0" w:tplc="616A7794">
      <w:start w:val="1"/>
      <w:numFmt w:val="japaneseCounting"/>
      <w:lvlText w:val="第%1节"/>
      <w:lvlJc w:val="left"/>
      <w:pPr>
        <w:ind w:left="1245" w:hanging="84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1130085C"/>
    <w:multiLevelType w:val="hybridMultilevel"/>
    <w:tmpl w:val="B098566E"/>
    <w:lvl w:ilvl="0" w:tplc="E38E3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5A3FB4"/>
    <w:multiLevelType w:val="hybridMultilevel"/>
    <w:tmpl w:val="FCF4AD3A"/>
    <w:lvl w:ilvl="0" w:tplc="A622F7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3F008D4"/>
    <w:multiLevelType w:val="hybridMultilevel"/>
    <w:tmpl w:val="41EC8DF2"/>
    <w:lvl w:ilvl="0" w:tplc="B928A2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5936A05"/>
    <w:multiLevelType w:val="hybridMultilevel"/>
    <w:tmpl w:val="95F8BC54"/>
    <w:lvl w:ilvl="0" w:tplc="E864F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96983"/>
    <w:multiLevelType w:val="hybridMultilevel"/>
    <w:tmpl w:val="84CAD03A"/>
    <w:lvl w:ilvl="0" w:tplc="D6CA9438">
      <w:start w:val="1"/>
      <w:numFmt w:val="decimal"/>
      <w:lvlText w:val="%1、"/>
      <w:lvlJc w:val="left"/>
      <w:pPr>
        <w:ind w:left="360" w:hanging="360"/>
      </w:pPr>
      <w:rPr>
        <w:rFonts w:hint="default"/>
      </w:rPr>
    </w:lvl>
    <w:lvl w:ilvl="1" w:tplc="B6AEE882">
      <w:start w:val="1"/>
      <w:numFmt w:val="japaneseCounting"/>
      <w:lvlText w:val="第%2节"/>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F3A1F"/>
    <w:multiLevelType w:val="hybridMultilevel"/>
    <w:tmpl w:val="9328F4A8"/>
    <w:lvl w:ilvl="0" w:tplc="694C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6789A"/>
    <w:multiLevelType w:val="hybridMultilevel"/>
    <w:tmpl w:val="C4C07B78"/>
    <w:lvl w:ilvl="0" w:tplc="8FA09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DF2005"/>
    <w:multiLevelType w:val="hybridMultilevel"/>
    <w:tmpl w:val="32CE7F84"/>
    <w:lvl w:ilvl="0" w:tplc="DBE449C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13159BB"/>
    <w:multiLevelType w:val="hybridMultilevel"/>
    <w:tmpl w:val="36DE3BF6"/>
    <w:lvl w:ilvl="0" w:tplc="E350EEEE">
      <w:start w:val="1"/>
      <w:numFmt w:val="japaneseCounting"/>
      <w:lvlText w:val="第%1节"/>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2D433D7"/>
    <w:multiLevelType w:val="hybridMultilevel"/>
    <w:tmpl w:val="0958CA38"/>
    <w:lvl w:ilvl="0" w:tplc="BAC6DE20">
      <w:start w:val="1"/>
      <w:numFmt w:val="japaneseCounting"/>
      <w:lvlText w:val="第%1章"/>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B05E3"/>
    <w:multiLevelType w:val="hybridMultilevel"/>
    <w:tmpl w:val="F3B052BE"/>
    <w:lvl w:ilvl="0" w:tplc="5F441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5F681D"/>
    <w:multiLevelType w:val="hybridMultilevel"/>
    <w:tmpl w:val="F6E09E44"/>
    <w:lvl w:ilvl="0" w:tplc="707EF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C62970"/>
    <w:multiLevelType w:val="hybridMultilevel"/>
    <w:tmpl w:val="AEB28EEE"/>
    <w:lvl w:ilvl="0" w:tplc="EEC20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444E99"/>
    <w:multiLevelType w:val="hybridMultilevel"/>
    <w:tmpl w:val="9C668516"/>
    <w:lvl w:ilvl="0" w:tplc="F0B4F2B8">
      <w:start w:val="1"/>
      <w:numFmt w:val="decimal"/>
      <w:lvlText w:val="%1、"/>
      <w:lvlJc w:val="left"/>
      <w:pPr>
        <w:ind w:left="360" w:hanging="360"/>
      </w:pPr>
      <w:rPr>
        <w:rFonts w:hint="default"/>
      </w:rPr>
    </w:lvl>
    <w:lvl w:ilvl="1" w:tplc="2C44A028">
      <w:start w:val="1"/>
      <w:numFmt w:val="japaneseCounting"/>
      <w:lvlText w:val="第%2节"/>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092272"/>
    <w:multiLevelType w:val="hybridMultilevel"/>
    <w:tmpl w:val="C8809468"/>
    <w:lvl w:ilvl="0" w:tplc="D7183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FA131E"/>
    <w:multiLevelType w:val="hybridMultilevel"/>
    <w:tmpl w:val="8162FB1C"/>
    <w:lvl w:ilvl="0" w:tplc="FACC252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DA4A3C"/>
    <w:multiLevelType w:val="hybridMultilevel"/>
    <w:tmpl w:val="97B0C2D6"/>
    <w:lvl w:ilvl="0" w:tplc="51F211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897FD0"/>
    <w:multiLevelType w:val="hybridMultilevel"/>
    <w:tmpl w:val="9336F7AC"/>
    <w:lvl w:ilvl="0" w:tplc="463CF152">
      <w:start w:val="1"/>
      <w:numFmt w:val="japaneseCounting"/>
      <w:lvlText w:val="第%1节"/>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9717F1A"/>
    <w:multiLevelType w:val="hybridMultilevel"/>
    <w:tmpl w:val="8708D222"/>
    <w:lvl w:ilvl="0" w:tplc="D7044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0C4FCF"/>
    <w:multiLevelType w:val="hybridMultilevel"/>
    <w:tmpl w:val="44BE8582"/>
    <w:lvl w:ilvl="0" w:tplc="DB364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53563E"/>
    <w:multiLevelType w:val="hybridMultilevel"/>
    <w:tmpl w:val="D2D23A76"/>
    <w:lvl w:ilvl="0" w:tplc="C38A1284">
      <w:start w:val="1"/>
      <w:numFmt w:val="japaneseCounting"/>
      <w:lvlText w:val="%1、"/>
      <w:lvlJc w:val="left"/>
      <w:pPr>
        <w:ind w:left="660" w:hanging="45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4" w15:restartNumberingAfterBreak="0">
    <w:nsid w:val="5F3F4263"/>
    <w:multiLevelType w:val="hybridMultilevel"/>
    <w:tmpl w:val="D6785C38"/>
    <w:lvl w:ilvl="0" w:tplc="2C1A4772">
      <w:start w:val="1"/>
      <w:numFmt w:val="decimal"/>
      <w:lvlText w:val="%1、"/>
      <w:lvlJc w:val="left"/>
      <w:pPr>
        <w:ind w:left="360" w:hanging="360"/>
      </w:pPr>
      <w:rPr>
        <w:rFonts w:hint="default"/>
      </w:rPr>
    </w:lvl>
    <w:lvl w:ilvl="1" w:tplc="41642E42">
      <w:start w:val="1"/>
      <w:numFmt w:val="japaneseCounting"/>
      <w:lvlText w:val="第%2节"/>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0075C9"/>
    <w:multiLevelType w:val="hybridMultilevel"/>
    <w:tmpl w:val="7B6A08C2"/>
    <w:lvl w:ilvl="0" w:tplc="5DFCF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4D673D"/>
    <w:multiLevelType w:val="hybridMultilevel"/>
    <w:tmpl w:val="69348E84"/>
    <w:lvl w:ilvl="0" w:tplc="A0A67C3C">
      <w:start w:val="1"/>
      <w:numFmt w:val="japaneseCounting"/>
      <w:lvlText w:val="第%1节"/>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7" w15:restartNumberingAfterBreak="0">
    <w:nsid w:val="63992B3C"/>
    <w:multiLevelType w:val="hybridMultilevel"/>
    <w:tmpl w:val="989C2B28"/>
    <w:lvl w:ilvl="0" w:tplc="4AB0B894">
      <w:start w:val="1"/>
      <w:numFmt w:val="japaneseCounting"/>
      <w:lvlText w:val="第%1节"/>
      <w:lvlJc w:val="left"/>
      <w:pPr>
        <w:ind w:left="1245" w:hanging="84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8" w15:restartNumberingAfterBreak="0">
    <w:nsid w:val="655A0822"/>
    <w:multiLevelType w:val="hybridMultilevel"/>
    <w:tmpl w:val="D2A4622A"/>
    <w:lvl w:ilvl="0" w:tplc="7120462C">
      <w:start w:val="1"/>
      <w:numFmt w:val="decimal"/>
      <w:lvlText w:val="%1、"/>
      <w:lvlJc w:val="left"/>
      <w:pPr>
        <w:ind w:left="780" w:hanging="360"/>
      </w:pPr>
      <w:rPr>
        <w:rFonts w:hint="default"/>
      </w:rPr>
    </w:lvl>
    <w:lvl w:ilvl="1" w:tplc="48262D28">
      <w:start w:val="1"/>
      <w:numFmt w:val="japaneseCounting"/>
      <w:lvlText w:val="第%2节"/>
      <w:lvlJc w:val="left"/>
      <w:pPr>
        <w:ind w:left="1560" w:hanging="720"/>
      </w:pPr>
      <w:rPr>
        <w:rFonts w:ascii="宋体" w:eastAsia="宋体" w:hAnsi="宋体" w:cs="Times New Roman"/>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5694B58"/>
    <w:multiLevelType w:val="hybridMultilevel"/>
    <w:tmpl w:val="0AB41EB2"/>
    <w:lvl w:ilvl="0" w:tplc="4B080AEA">
      <w:start w:val="1"/>
      <w:numFmt w:val="japaneseCounting"/>
      <w:lvlText w:val="第%1节"/>
      <w:lvlJc w:val="left"/>
      <w:pPr>
        <w:ind w:left="1140" w:hanging="735"/>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0" w15:restartNumberingAfterBreak="0">
    <w:nsid w:val="67C30185"/>
    <w:multiLevelType w:val="hybridMultilevel"/>
    <w:tmpl w:val="5B9E2FD4"/>
    <w:lvl w:ilvl="0" w:tplc="428A0162">
      <w:start w:val="1"/>
      <w:numFmt w:val="japaneseCounting"/>
      <w:lvlText w:val="第%1节"/>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B932AE7"/>
    <w:multiLevelType w:val="hybridMultilevel"/>
    <w:tmpl w:val="E98C662E"/>
    <w:lvl w:ilvl="0" w:tplc="99D875B4">
      <w:start w:val="1"/>
      <w:numFmt w:val="japaneseCounting"/>
      <w:lvlText w:val="第%1节"/>
      <w:lvlJc w:val="left"/>
      <w:pPr>
        <w:ind w:left="1245" w:hanging="84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2" w15:restartNumberingAfterBreak="0">
    <w:nsid w:val="72A90DC9"/>
    <w:multiLevelType w:val="hybridMultilevel"/>
    <w:tmpl w:val="316EC832"/>
    <w:lvl w:ilvl="0" w:tplc="BAC6DE20">
      <w:start w:val="1"/>
      <w:numFmt w:val="japaneseCounting"/>
      <w:lvlText w:val="第%1章"/>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3608D8"/>
    <w:multiLevelType w:val="hybridMultilevel"/>
    <w:tmpl w:val="53344678"/>
    <w:lvl w:ilvl="0" w:tplc="DB60847E">
      <w:start w:val="1"/>
      <w:numFmt w:val="japaneseCounting"/>
      <w:lvlText w:val="第%1节"/>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23"/>
  </w:num>
  <w:num w:numId="2">
    <w:abstractNumId w:val="33"/>
  </w:num>
  <w:num w:numId="3">
    <w:abstractNumId w:val="28"/>
  </w:num>
  <w:num w:numId="4">
    <w:abstractNumId w:val="30"/>
  </w:num>
  <w:num w:numId="5">
    <w:abstractNumId w:val="7"/>
  </w:num>
  <w:num w:numId="6">
    <w:abstractNumId w:val="29"/>
  </w:num>
  <w:num w:numId="7">
    <w:abstractNumId w:val="24"/>
  </w:num>
  <w:num w:numId="8">
    <w:abstractNumId w:val="16"/>
  </w:num>
  <w:num w:numId="9">
    <w:abstractNumId w:val="2"/>
  </w:num>
  <w:num w:numId="10">
    <w:abstractNumId w:val="19"/>
  </w:num>
  <w:num w:numId="11">
    <w:abstractNumId w:val="20"/>
  </w:num>
  <w:num w:numId="12">
    <w:abstractNumId w:val="0"/>
  </w:num>
  <w:num w:numId="13">
    <w:abstractNumId w:val="31"/>
  </w:num>
  <w:num w:numId="14">
    <w:abstractNumId w:val="13"/>
  </w:num>
  <w:num w:numId="15">
    <w:abstractNumId w:val="27"/>
  </w:num>
  <w:num w:numId="16">
    <w:abstractNumId w:val="14"/>
  </w:num>
  <w:num w:numId="17">
    <w:abstractNumId w:val="26"/>
  </w:num>
  <w:num w:numId="18">
    <w:abstractNumId w:val="15"/>
  </w:num>
  <w:num w:numId="19">
    <w:abstractNumId w:val="3"/>
  </w:num>
  <w:num w:numId="20">
    <w:abstractNumId w:val="22"/>
  </w:num>
  <w:num w:numId="21">
    <w:abstractNumId w:val="21"/>
  </w:num>
  <w:num w:numId="22">
    <w:abstractNumId w:val="6"/>
  </w:num>
  <w:num w:numId="23">
    <w:abstractNumId w:val="17"/>
  </w:num>
  <w:num w:numId="24">
    <w:abstractNumId w:val="9"/>
  </w:num>
  <w:num w:numId="25">
    <w:abstractNumId w:val="8"/>
  </w:num>
  <w:num w:numId="26">
    <w:abstractNumId w:val="25"/>
  </w:num>
  <w:num w:numId="27">
    <w:abstractNumId w:val="11"/>
  </w:num>
  <w:num w:numId="28">
    <w:abstractNumId w:val="32"/>
  </w:num>
  <w:num w:numId="29">
    <w:abstractNumId w:val="12"/>
  </w:num>
  <w:num w:numId="30">
    <w:abstractNumId w:val="4"/>
  </w:num>
  <w:num w:numId="31">
    <w:abstractNumId w:val="10"/>
  </w:num>
  <w:num w:numId="32">
    <w:abstractNumId w:val="1"/>
  </w:num>
  <w:num w:numId="33">
    <w:abstractNumId w:val="5"/>
  </w:num>
  <w:num w:numId="34">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424"/>
    <w:rsid w:val="00043BE1"/>
    <w:rsid w:val="00050ADB"/>
    <w:rsid w:val="00077A5F"/>
    <w:rsid w:val="000E6EB9"/>
    <w:rsid w:val="000F054A"/>
    <w:rsid w:val="00127E06"/>
    <w:rsid w:val="00137B4E"/>
    <w:rsid w:val="001859B3"/>
    <w:rsid w:val="00187975"/>
    <w:rsid w:val="001B26ED"/>
    <w:rsid w:val="001E5724"/>
    <w:rsid w:val="001F4A5C"/>
    <w:rsid w:val="00242475"/>
    <w:rsid w:val="00242673"/>
    <w:rsid w:val="0024686D"/>
    <w:rsid w:val="00260F3B"/>
    <w:rsid w:val="002707D0"/>
    <w:rsid w:val="0028364F"/>
    <w:rsid w:val="00285327"/>
    <w:rsid w:val="00285AD5"/>
    <w:rsid w:val="002A7568"/>
    <w:rsid w:val="002C6258"/>
    <w:rsid w:val="00312C19"/>
    <w:rsid w:val="00313A87"/>
    <w:rsid w:val="00322986"/>
    <w:rsid w:val="00330E35"/>
    <w:rsid w:val="0034254B"/>
    <w:rsid w:val="00370386"/>
    <w:rsid w:val="00375879"/>
    <w:rsid w:val="0038665C"/>
    <w:rsid w:val="003D7E84"/>
    <w:rsid w:val="003E638C"/>
    <w:rsid w:val="003F2D7E"/>
    <w:rsid w:val="004070CF"/>
    <w:rsid w:val="00423C32"/>
    <w:rsid w:val="0043298A"/>
    <w:rsid w:val="00444584"/>
    <w:rsid w:val="004656AA"/>
    <w:rsid w:val="004674A3"/>
    <w:rsid w:val="00471EE1"/>
    <w:rsid w:val="004B5937"/>
    <w:rsid w:val="004E5E11"/>
    <w:rsid w:val="004E6AA5"/>
    <w:rsid w:val="0050131C"/>
    <w:rsid w:val="00552F9B"/>
    <w:rsid w:val="00564515"/>
    <w:rsid w:val="00573E3E"/>
    <w:rsid w:val="0058607A"/>
    <w:rsid w:val="005A0378"/>
    <w:rsid w:val="005C0EDE"/>
    <w:rsid w:val="005C1D94"/>
    <w:rsid w:val="006273BA"/>
    <w:rsid w:val="0065091C"/>
    <w:rsid w:val="00665621"/>
    <w:rsid w:val="00672AE3"/>
    <w:rsid w:val="00693F61"/>
    <w:rsid w:val="006B369C"/>
    <w:rsid w:val="006C6D6A"/>
    <w:rsid w:val="006E45F4"/>
    <w:rsid w:val="006E4F82"/>
    <w:rsid w:val="006F64C9"/>
    <w:rsid w:val="006F7799"/>
    <w:rsid w:val="007067FF"/>
    <w:rsid w:val="00714001"/>
    <w:rsid w:val="0072604D"/>
    <w:rsid w:val="007639A2"/>
    <w:rsid w:val="007761F0"/>
    <w:rsid w:val="00787D57"/>
    <w:rsid w:val="007B13EF"/>
    <w:rsid w:val="007C379D"/>
    <w:rsid w:val="007C43A2"/>
    <w:rsid w:val="007C62ED"/>
    <w:rsid w:val="007E39E3"/>
    <w:rsid w:val="007F3B2E"/>
    <w:rsid w:val="008128AD"/>
    <w:rsid w:val="008560E2"/>
    <w:rsid w:val="00886EBF"/>
    <w:rsid w:val="008D449D"/>
    <w:rsid w:val="008F37C0"/>
    <w:rsid w:val="0093136B"/>
    <w:rsid w:val="0093568A"/>
    <w:rsid w:val="00940AE2"/>
    <w:rsid w:val="009565DF"/>
    <w:rsid w:val="009847AB"/>
    <w:rsid w:val="009867E6"/>
    <w:rsid w:val="009D5F0E"/>
    <w:rsid w:val="009E2C9B"/>
    <w:rsid w:val="00A0320A"/>
    <w:rsid w:val="00A03BBD"/>
    <w:rsid w:val="00A41DFF"/>
    <w:rsid w:val="00A61EFD"/>
    <w:rsid w:val="00AA4570"/>
    <w:rsid w:val="00AA630A"/>
    <w:rsid w:val="00AB1688"/>
    <w:rsid w:val="00AC2F9A"/>
    <w:rsid w:val="00AE3D1A"/>
    <w:rsid w:val="00B03909"/>
    <w:rsid w:val="00B071F1"/>
    <w:rsid w:val="00B40ECD"/>
    <w:rsid w:val="00B614EF"/>
    <w:rsid w:val="00B76A13"/>
    <w:rsid w:val="00BA23F0"/>
    <w:rsid w:val="00BC3618"/>
    <w:rsid w:val="00BD3241"/>
    <w:rsid w:val="00BD67E2"/>
    <w:rsid w:val="00C00798"/>
    <w:rsid w:val="00C120EE"/>
    <w:rsid w:val="00C31141"/>
    <w:rsid w:val="00C504C7"/>
    <w:rsid w:val="00C51197"/>
    <w:rsid w:val="00C54636"/>
    <w:rsid w:val="00C64728"/>
    <w:rsid w:val="00C7765F"/>
    <w:rsid w:val="00CA53B2"/>
    <w:rsid w:val="00CC090F"/>
    <w:rsid w:val="00CE104A"/>
    <w:rsid w:val="00CF019E"/>
    <w:rsid w:val="00CF6A19"/>
    <w:rsid w:val="00D02F99"/>
    <w:rsid w:val="00D13271"/>
    <w:rsid w:val="00D14471"/>
    <w:rsid w:val="00D417A1"/>
    <w:rsid w:val="00D44CCE"/>
    <w:rsid w:val="00D504B7"/>
    <w:rsid w:val="00D715F7"/>
    <w:rsid w:val="00D93D57"/>
    <w:rsid w:val="00DD7B5F"/>
    <w:rsid w:val="00DE7849"/>
    <w:rsid w:val="00E05E8B"/>
    <w:rsid w:val="00E1535B"/>
    <w:rsid w:val="00E15F07"/>
    <w:rsid w:val="00E35E2B"/>
    <w:rsid w:val="00E366AB"/>
    <w:rsid w:val="00E451DF"/>
    <w:rsid w:val="00E56139"/>
    <w:rsid w:val="00E76E34"/>
    <w:rsid w:val="00E9663C"/>
    <w:rsid w:val="00EA7FF7"/>
    <w:rsid w:val="00EB6EB7"/>
    <w:rsid w:val="00EC7185"/>
    <w:rsid w:val="00ED7F81"/>
    <w:rsid w:val="00F13C4B"/>
    <w:rsid w:val="00F229FE"/>
    <w:rsid w:val="00F27DF4"/>
    <w:rsid w:val="00F51AAF"/>
    <w:rsid w:val="00F52BAF"/>
    <w:rsid w:val="00F56396"/>
    <w:rsid w:val="00F62EE2"/>
    <w:rsid w:val="00F8075A"/>
    <w:rsid w:val="00FB1AB2"/>
    <w:rsid w:val="00FB77A1"/>
    <w:rsid w:val="00FC24B5"/>
    <w:rsid w:val="00FF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12A5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w:basedOn w:val="a"/>
    <w:link w:val="1"/>
    <w:rsid w:val="006273BA"/>
    <w:pPr>
      <w:spacing w:after="120"/>
    </w:pPr>
    <w:rPr>
      <w:rFonts w:ascii="Times New Roman" w:eastAsia="宋体" w:hAnsi="Times New Roman" w:cs="Times New Roman"/>
      <w:szCs w:val="24"/>
    </w:rPr>
  </w:style>
  <w:style w:type="character" w:customStyle="1" w:styleId="ad">
    <w:name w:val="正文文本 字符"/>
    <w:basedOn w:val="a0"/>
    <w:uiPriority w:val="99"/>
    <w:semiHidden/>
    <w:rsid w:val="006273BA"/>
  </w:style>
  <w:style w:type="character" w:customStyle="1" w:styleId="1">
    <w:name w:val="正文文本 字符1"/>
    <w:basedOn w:val="a0"/>
    <w:link w:val="ac"/>
    <w:rsid w:val="006273BA"/>
    <w:rPr>
      <w:rFonts w:ascii="Times New Roman" w:eastAsia="宋体" w:hAnsi="Times New Roman" w:cs="Times New Roman"/>
      <w:szCs w:val="24"/>
    </w:rPr>
  </w:style>
  <w:style w:type="paragraph" w:styleId="ae">
    <w:name w:val="List Paragraph"/>
    <w:basedOn w:val="a"/>
    <w:uiPriority w:val="34"/>
    <w:qFormat/>
    <w:rsid w:val="00F27DF4"/>
    <w:pPr>
      <w:ind w:firstLineChars="200" w:firstLine="420"/>
    </w:pPr>
  </w:style>
  <w:style w:type="paragraph" w:styleId="2">
    <w:name w:val="List 2"/>
    <w:basedOn w:val="a"/>
    <w:rsid w:val="0065091C"/>
    <w:pPr>
      <w:autoSpaceDE w:val="0"/>
      <w:autoSpaceDN w:val="0"/>
      <w:adjustRightInd w:val="0"/>
      <w:ind w:leftChars="200" w:left="100" w:hangingChars="200" w:hanging="200"/>
      <w:contextualSpacing/>
      <w:jc w:val="left"/>
    </w:pPr>
    <w:rPr>
      <w:rFonts w:ascii="宋体" w:eastAsia="宋体" w:hAnsi="Tms Rmn" w:cs="Times New Roman"/>
      <w:kern w:val="0"/>
      <w:sz w:val="20"/>
      <w:szCs w:val="20"/>
    </w:rPr>
  </w:style>
  <w:style w:type="paragraph" w:styleId="af">
    <w:name w:val="List Continue"/>
    <w:basedOn w:val="a"/>
    <w:uiPriority w:val="99"/>
    <w:unhideWhenUsed/>
    <w:rsid w:val="0058607A"/>
    <w:pPr>
      <w:spacing w:after="120"/>
      <w:ind w:leftChars="200" w:left="420"/>
      <w:contextualSpacing/>
    </w:pPr>
  </w:style>
  <w:style w:type="paragraph" w:styleId="af0">
    <w:name w:val="Body Text Indent"/>
    <w:basedOn w:val="a"/>
    <w:link w:val="af1"/>
    <w:uiPriority w:val="99"/>
    <w:semiHidden/>
    <w:unhideWhenUsed/>
    <w:rsid w:val="00552F9B"/>
    <w:pPr>
      <w:spacing w:after="120"/>
      <w:ind w:leftChars="200" w:left="420"/>
    </w:pPr>
  </w:style>
  <w:style w:type="character" w:customStyle="1" w:styleId="af1">
    <w:name w:val="正文文本缩进 字符"/>
    <w:basedOn w:val="a0"/>
    <w:link w:val="af0"/>
    <w:uiPriority w:val="99"/>
    <w:semiHidden/>
    <w:rsid w:val="00552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42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1535</Words>
  <Characters>8750</Characters>
  <Application>Microsoft Office Word</Application>
  <DocSecurity>0</DocSecurity>
  <Lines>72</Lines>
  <Paragraphs>20</Paragraphs>
  <ScaleCrop>false</ScaleCrop>
  <Company>P R C</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cp:revision>
  <cp:lastPrinted>2020-12-24T07:17:00Z</cp:lastPrinted>
  <dcterms:created xsi:type="dcterms:W3CDTF">2023-08-21T11:11:00Z</dcterms:created>
  <dcterms:modified xsi:type="dcterms:W3CDTF">2023-08-21T11:11:00Z</dcterms:modified>
</cp:coreProperties>
</file>