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2DA9C" w14:textId="77777777" w:rsidR="00D1754D" w:rsidRDefault="0026311C" w:rsidP="00D65C39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《外科学总论》课程教学大纲</w:t>
      </w:r>
    </w:p>
    <w:p w14:paraId="64093B0E" w14:textId="77777777" w:rsidR="00D1754D" w:rsidRDefault="0026311C" w:rsidP="00D65C39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D1754D" w14:paraId="422B2008" w14:textId="77777777">
        <w:trPr>
          <w:jc w:val="center"/>
        </w:trPr>
        <w:tc>
          <w:tcPr>
            <w:tcW w:w="1135" w:type="dxa"/>
            <w:vAlign w:val="center"/>
          </w:tcPr>
          <w:p w14:paraId="512B849E" w14:textId="77777777" w:rsidR="00D1754D" w:rsidRDefault="0026311C" w:rsidP="00D65C3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0D8B76E5" w14:textId="00B12299" w:rsidR="00D1754D" w:rsidRDefault="00F56FD9" w:rsidP="00D65C39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/>
                <w:color w:val="003300"/>
                <w:szCs w:val="21"/>
              </w:rPr>
              <w:t>F</w:t>
            </w:r>
            <w:r w:rsidR="0026311C">
              <w:rPr>
                <w:rFonts w:ascii="宋体" w:eastAsia="宋体" w:hAnsi="宋体" w:cs="宋体" w:hint="eastAsia"/>
                <w:color w:val="003300"/>
                <w:szCs w:val="21"/>
              </w:rPr>
              <w:t xml:space="preserve">orensic </w:t>
            </w:r>
            <w:r>
              <w:rPr>
                <w:rFonts w:ascii="宋体" w:eastAsia="宋体" w:hAnsi="宋体" w:cs="宋体"/>
                <w:color w:val="003300"/>
                <w:szCs w:val="21"/>
              </w:rPr>
              <w:t>S</w:t>
            </w:r>
            <w:r w:rsidR="0026311C">
              <w:rPr>
                <w:rFonts w:ascii="宋体" w:eastAsia="宋体" w:hAnsi="宋体" w:cs="宋体" w:hint="eastAsia"/>
                <w:color w:val="003300"/>
                <w:szCs w:val="21"/>
              </w:rPr>
              <w:t>ursery</w:t>
            </w:r>
          </w:p>
        </w:tc>
        <w:tc>
          <w:tcPr>
            <w:tcW w:w="1134" w:type="dxa"/>
            <w:vAlign w:val="center"/>
          </w:tcPr>
          <w:p w14:paraId="3A5CEC55" w14:textId="77777777" w:rsidR="00D1754D" w:rsidRDefault="0026311C" w:rsidP="00D65C3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19E35B1D" w14:textId="154F8B8C" w:rsidR="00D1754D" w:rsidRDefault="00F56FD9" w:rsidP="00D65C3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/>
              </w:rPr>
              <w:t>PUBH1057</w:t>
            </w:r>
          </w:p>
        </w:tc>
      </w:tr>
      <w:tr w:rsidR="00D1754D" w14:paraId="58E7AD83" w14:textId="77777777">
        <w:trPr>
          <w:jc w:val="center"/>
        </w:trPr>
        <w:tc>
          <w:tcPr>
            <w:tcW w:w="1135" w:type="dxa"/>
            <w:vAlign w:val="center"/>
          </w:tcPr>
          <w:p w14:paraId="0B78AB1A" w14:textId="77777777" w:rsidR="00D1754D" w:rsidRDefault="0026311C" w:rsidP="00D65C3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2F48AFE8" w14:textId="59093CDF" w:rsidR="00D1754D" w:rsidRDefault="0026311C" w:rsidP="00D65C39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</w:t>
            </w:r>
            <w:r w:rsidR="00D552E4">
              <w:rPr>
                <w:rFonts w:ascii="宋体" w:eastAsia="宋体" w:hAnsi="宋体" w:hint="eastAsia"/>
              </w:rPr>
              <w:t>选修</w:t>
            </w:r>
            <w:r>
              <w:rPr>
                <w:rFonts w:ascii="宋体" w:eastAsia="宋体" w:hAnsi="宋体" w:hint="eastAsia"/>
              </w:rPr>
              <w:t>课程</w:t>
            </w:r>
          </w:p>
        </w:tc>
        <w:tc>
          <w:tcPr>
            <w:tcW w:w="1134" w:type="dxa"/>
            <w:vAlign w:val="center"/>
          </w:tcPr>
          <w:p w14:paraId="1291183F" w14:textId="77777777" w:rsidR="00D1754D" w:rsidRDefault="0026311C" w:rsidP="00D65C3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35BEEDE" w14:textId="0592FAF1" w:rsidR="00D1754D" w:rsidRDefault="0026311C" w:rsidP="00D65C3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预防</w:t>
            </w:r>
            <w:r w:rsidR="00F56FD9">
              <w:rPr>
                <w:rFonts w:ascii="宋体" w:eastAsia="宋体" w:hAnsi="宋体" w:hint="eastAsia"/>
              </w:rPr>
              <w:t>医学</w:t>
            </w:r>
          </w:p>
        </w:tc>
      </w:tr>
      <w:tr w:rsidR="00D1754D" w14:paraId="5C2D837A" w14:textId="77777777">
        <w:trPr>
          <w:jc w:val="center"/>
        </w:trPr>
        <w:tc>
          <w:tcPr>
            <w:tcW w:w="1135" w:type="dxa"/>
            <w:vAlign w:val="center"/>
          </w:tcPr>
          <w:p w14:paraId="4AF865E3" w14:textId="77777777" w:rsidR="00D1754D" w:rsidRDefault="0026311C" w:rsidP="00D65C3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36699380" w14:textId="5C8733A9" w:rsidR="00D1754D" w:rsidRDefault="0026311C" w:rsidP="00D65C39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  <w:r w:rsidR="006B3617">
              <w:rPr>
                <w:rFonts w:ascii="宋体" w:eastAsia="宋体" w:hAnsi="宋体" w:hint="eastAsia"/>
              </w:rPr>
              <w:t>.</w:t>
            </w:r>
            <w:r w:rsidR="006B3617">
              <w:rPr>
                <w:rFonts w:ascii="宋体" w:eastAsia="宋体" w:hAnsi="宋体"/>
              </w:rPr>
              <w:t>5</w:t>
            </w:r>
          </w:p>
        </w:tc>
        <w:tc>
          <w:tcPr>
            <w:tcW w:w="1134" w:type="dxa"/>
            <w:vAlign w:val="center"/>
          </w:tcPr>
          <w:p w14:paraId="0B4C6DC5" w14:textId="77777777" w:rsidR="00D1754D" w:rsidRDefault="0026311C" w:rsidP="00D65C3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0E1BD0FF" w14:textId="1F772C0A" w:rsidR="00D1754D" w:rsidRDefault="0026311C" w:rsidP="00D65C3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</w:rPr>
              <w:t>72（</w:t>
            </w:r>
            <w:r w:rsidR="00E54708" w:rsidRPr="00F56FD9">
              <w:rPr>
                <w:rFonts w:ascii="宋体" w:eastAsia="宋体" w:hAnsi="宋体" w:cs="宋体" w:hint="eastAsia"/>
              </w:rPr>
              <w:t>54</w:t>
            </w:r>
            <w:r w:rsidR="00F56FD9">
              <w:rPr>
                <w:rFonts w:ascii="宋体" w:eastAsia="宋体" w:hAnsi="宋体" w:cs="宋体" w:hint="eastAsia"/>
              </w:rPr>
              <w:t>理论</w:t>
            </w:r>
            <w:r w:rsidRPr="00F56FD9">
              <w:rPr>
                <w:rFonts w:ascii="宋体" w:eastAsia="宋体" w:hAnsi="宋体" w:cs="宋体" w:hint="eastAsia"/>
              </w:rPr>
              <w:t>+</w:t>
            </w:r>
            <w:r w:rsidR="00E54708" w:rsidRPr="00F56FD9">
              <w:rPr>
                <w:rFonts w:ascii="宋体" w:eastAsia="宋体" w:hAnsi="宋体" w:cs="宋体" w:hint="eastAsia"/>
              </w:rPr>
              <w:t>18</w:t>
            </w:r>
            <w:r w:rsidR="00F56FD9">
              <w:rPr>
                <w:rFonts w:ascii="宋体" w:eastAsia="宋体" w:hAnsi="宋体" w:cs="宋体" w:hint="eastAsia"/>
              </w:rPr>
              <w:t>实验</w:t>
            </w:r>
            <w:r w:rsidRPr="00F56FD9">
              <w:rPr>
                <w:rFonts w:ascii="宋体" w:eastAsia="宋体" w:hAnsi="宋体" w:cs="宋体" w:hint="eastAsia"/>
              </w:rPr>
              <w:t>）</w:t>
            </w:r>
          </w:p>
        </w:tc>
      </w:tr>
      <w:tr w:rsidR="00D1754D" w14:paraId="4FC7F928" w14:textId="77777777">
        <w:trPr>
          <w:jc w:val="center"/>
        </w:trPr>
        <w:tc>
          <w:tcPr>
            <w:tcW w:w="1135" w:type="dxa"/>
            <w:vAlign w:val="center"/>
          </w:tcPr>
          <w:p w14:paraId="5919CC0A" w14:textId="77777777" w:rsidR="00D1754D" w:rsidRDefault="0026311C" w:rsidP="00D65C3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4DB58AFA" w14:textId="77777777" w:rsidR="00D1754D" w:rsidRDefault="0026311C" w:rsidP="00D65C39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</w:rPr>
              <w:t>外科总论教研室教师</w:t>
            </w:r>
          </w:p>
        </w:tc>
        <w:tc>
          <w:tcPr>
            <w:tcW w:w="1134" w:type="dxa"/>
            <w:vAlign w:val="center"/>
          </w:tcPr>
          <w:p w14:paraId="48A16F83" w14:textId="77777777" w:rsidR="00D1754D" w:rsidRDefault="0026311C" w:rsidP="00D65C3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43FD47F" w14:textId="4E6E92F3" w:rsidR="00D1754D" w:rsidRDefault="0026311C" w:rsidP="00D65C3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</w:t>
            </w:r>
            <w:r w:rsidR="00206CA7">
              <w:rPr>
                <w:rFonts w:ascii="宋体" w:eastAsia="宋体" w:hAnsi="宋体"/>
              </w:rPr>
              <w:t>3.08</w:t>
            </w:r>
          </w:p>
        </w:tc>
      </w:tr>
      <w:tr w:rsidR="00D1754D" w14:paraId="00725478" w14:textId="77777777">
        <w:trPr>
          <w:jc w:val="center"/>
        </w:trPr>
        <w:tc>
          <w:tcPr>
            <w:tcW w:w="1135" w:type="dxa"/>
            <w:vAlign w:val="center"/>
          </w:tcPr>
          <w:p w14:paraId="45AE5876" w14:textId="77777777" w:rsidR="00D1754D" w:rsidRDefault="0026311C" w:rsidP="00D65C39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4C84740B" w14:textId="77777777" w:rsidR="00D1754D" w:rsidRDefault="0026311C" w:rsidP="00D65C3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bCs/>
                <w:szCs w:val="21"/>
              </w:rPr>
              <w:t>陈孝平 汪建平 赵继宗 主编</w:t>
            </w:r>
            <w:r>
              <w:rPr>
                <w:rFonts w:ascii="宋体" w:eastAsia="宋体" w:hAnsi="宋体" w:hint="eastAsia"/>
              </w:rPr>
              <w:t>，</w:t>
            </w:r>
            <w:r>
              <w:rPr>
                <w:rFonts w:ascii="宋体" w:eastAsia="宋体" w:hAnsi="宋体" w:hint="eastAsia"/>
                <w:bCs/>
                <w:szCs w:val="21"/>
              </w:rPr>
              <w:t>《外科学》（第九版）</w:t>
            </w:r>
            <w:r>
              <w:rPr>
                <w:rFonts w:ascii="宋体" w:eastAsia="宋体" w:hAnsi="宋体" w:hint="eastAsia"/>
              </w:rPr>
              <w:t>，</w:t>
            </w:r>
            <w:r>
              <w:rPr>
                <w:rFonts w:ascii="宋体" w:eastAsia="宋体" w:hAnsi="宋体" w:hint="eastAsia"/>
                <w:bCs/>
                <w:szCs w:val="21"/>
              </w:rPr>
              <w:t>人民卫生出版社</w:t>
            </w:r>
            <w:r>
              <w:rPr>
                <w:rFonts w:ascii="宋体" w:eastAsia="宋体" w:hAnsi="宋体" w:hint="eastAsia"/>
              </w:rPr>
              <w:t>，2018年</w:t>
            </w:r>
          </w:p>
          <w:p w14:paraId="1064A749" w14:textId="77777777" w:rsidR="00D1754D" w:rsidRDefault="0026311C" w:rsidP="00D65C39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外科学总论教研室 《外科学总论实习指导》</w:t>
            </w:r>
          </w:p>
        </w:tc>
      </w:tr>
    </w:tbl>
    <w:p w14:paraId="3D1F34DE" w14:textId="77777777" w:rsidR="00D1754D" w:rsidRDefault="0026311C" w:rsidP="00D65C39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713C081B" w14:textId="77777777" w:rsidR="00D1754D" w:rsidRDefault="0026311C" w:rsidP="00D65C39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270FE8D9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外科学是临医学科学的一个重要组成部分。分外科学总论及外科专业课两大部分。外科学总论作为外科学课程的重要组成部分，是基础医学和临床医学实践的桥梁，其范畴包括外科学的基础理论知识和各项外科基本技能。</w:t>
      </w:r>
      <w:r w:rsidR="00E54708">
        <w:rPr>
          <w:rFonts w:ascii="宋体" w:eastAsia="宋体" w:hAnsi="宋体" w:hint="eastAsia"/>
        </w:rPr>
        <w:t>外科专业课普通外科部分是外科学的根本。</w:t>
      </w:r>
    </w:p>
    <w:p w14:paraId="28649C2F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学习外科学必须坚持辩证唯物主义观，贯彻理论和实践相结合的原则。通过对外科学总论</w:t>
      </w:r>
      <w:r w:rsidR="00E54708">
        <w:rPr>
          <w:rFonts w:ascii="宋体" w:eastAsia="宋体" w:hAnsi="宋体" w:hint="eastAsia"/>
        </w:rPr>
        <w:t>和外科专业课普通外科部分</w:t>
      </w:r>
      <w:r>
        <w:rPr>
          <w:rFonts w:ascii="宋体" w:eastAsia="宋体" w:hAnsi="宋体" w:hint="eastAsia"/>
        </w:rPr>
        <w:t>的学习，使学生了解世界外科发展史，熟悉现代外科学的范畴及其分类，熟悉和掌握外科学基础理论、基本知识，树立无菌观念，掌握手臂消毒、穿手术衣、戴无菌手套、打结、切开、分离、止血、结扎、缝合、换药、导尿、置胃管等外科的基本技能操作，</w:t>
      </w:r>
      <w:r w:rsidR="00E54708">
        <w:rPr>
          <w:rFonts w:ascii="宋体" w:eastAsia="宋体" w:hAnsi="宋体" w:hint="eastAsia"/>
        </w:rPr>
        <w:t>并熟悉普通外科部分疾病的诊断和治疗，</w:t>
      </w:r>
      <w:r>
        <w:rPr>
          <w:rFonts w:ascii="宋体" w:eastAsia="宋体" w:hAnsi="宋体" w:hint="eastAsia"/>
        </w:rPr>
        <w:t>为学生进入外科专科学习、进行外科领域的研究、临床工作打下良好的基础。</w:t>
      </w:r>
    </w:p>
    <w:p w14:paraId="36C87843" w14:textId="77777777" w:rsidR="00D1754D" w:rsidRDefault="0026311C" w:rsidP="00D65C39">
      <w:pPr>
        <w:pStyle w:val="a3"/>
        <w:spacing w:beforeLines="50" w:before="156" w:afterLines="50" w:after="156"/>
        <w:ind w:firstLineChars="200" w:firstLine="482"/>
        <w:rPr>
          <w:rFonts w:hAnsi="宋体" w:cs="宋体"/>
        </w:rPr>
      </w:pPr>
      <w:r>
        <w:rPr>
          <w:rFonts w:ascii="黑体" w:eastAsia="黑体" w:hAnsi="黑体" w:cs="宋体" w:hint="eastAsia"/>
          <w:b/>
          <w:bCs/>
          <w:sz w:val="24"/>
          <w:szCs w:val="24"/>
        </w:rPr>
        <w:t>（二）课程目标：</w:t>
      </w:r>
    </w:p>
    <w:p w14:paraId="43BA7D3A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  <w:b/>
          <w:bCs/>
        </w:rPr>
        <w:t>课程目标1：</w:t>
      </w:r>
      <w:r>
        <w:rPr>
          <w:rFonts w:ascii="宋体" w:eastAsia="宋体" w:hAnsi="宋体" w:hint="eastAsia"/>
        </w:rPr>
        <w:t>基本知识和基础理论</w:t>
      </w:r>
    </w:p>
    <w:p w14:paraId="64630092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1.1掌握外科疾病的分类。了解、熟悉外科专科的分科及外科的发展史。掌握学习外科学的方法。</w:t>
      </w:r>
    </w:p>
    <w:p w14:paraId="4519CD76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1.2掌握消毒、灭菌的概念，了解消毒、灭菌的方法。掌握手术进行中的无菌原则。</w:t>
      </w:r>
    </w:p>
    <w:p w14:paraId="09EBFB57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1.3掌握水、电解质和酸碱平衡失调、外科休克、外科病人的代谢及营养治疗、输血、围手术期处理、外科感染、肿瘤的有关理论知识及临床表现特征和诊治原则。</w:t>
      </w:r>
    </w:p>
    <w:p w14:paraId="3D15F96B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1．3掌握麻醉前准备、用药，生理指标检测和麻醉方法、管理。常见麻醉并发症的原因和处理。了解麻醉发展概况和常用方法。</w:t>
      </w:r>
    </w:p>
    <w:p w14:paraId="0F0E5C49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4掌握心肺脑复苏的概念、操作程序和方法、心跳停博的早期诊断。掌握急性肾功能衰竭和急性肝功能衰竭的病因，熟悉急性肾功能衰竭和急性肝功能衰竭的临床表现及诊断标准、治疗原则。了解重症监测的基本方法。</w:t>
      </w:r>
    </w:p>
    <w:p w14:paraId="34F70AE7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1．5</w:t>
      </w:r>
      <w:r w:rsidR="00E8001B">
        <w:rPr>
          <w:rFonts w:ascii="宋体" w:eastAsia="宋体" w:hAnsi="宋体" w:hint="eastAsia"/>
        </w:rPr>
        <w:t>掌握</w:t>
      </w:r>
      <w:r>
        <w:rPr>
          <w:rFonts w:ascii="宋体" w:eastAsia="宋体" w:hAnsi="宋体" w:hint="eastAsia"/>
        </w:rPr>
        <w:t>烧伤有关理论知识及临床表现特征和诊治原则。了解冻伤、蛇咬伤、犬咬伤、虫蜇伤有关理论知识及临床表现特征和诊治原则。</w:t>
      </w:r>
    </w:p>
    <w:p w14:paraId="046A041B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1．6掌握微创的基本概念与基本要素、腔镜外科手术适应证及并发症。熟悉目前常用的内镜诊疗技术、熟悉内镜技术在外科临床的应用。了解、熟悉腔镜外科手术设备、器械与基本技术。熟悉常用外科介入治疗技术。</w:t>
      </w:r>
    </w:p>
    <w:p w14:paraId="722C3E85" w14:textId="77777777" w:rsidR="006760CF" w:rsidRPr="006760CF" w:rsidRDefault="00E8001B" w:rsidP="006760CF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1．7</w:t>
      </w:r>
      <w:r w:rsidRPr="006760CF">
        <w:rPr>
          <w:rFonts w:ascii="宋体" w:eastAsia="宋体" w:hAnsi="宋体"/>
        </w:rPr>
        <w:t>掌握甲状腺结节的诊断和处理原则</w:t>
      </w:r>
      <w:r w:rsidRPr="006760CF">
        <w:rPr>
          <w:rFonts w:ascii="宋体" w:eastAsia="宋体" w:hAnsi="宋体" w:hint="eastAsia"/>
        </w:rPr>
        <w:t>、</w:t>
      </w:r>
      <w:r w:rsidRPr="006760CF">
        <w:rPr>
          <w:rFonts w:ascii="宋体" w:eastAsia="宋体" w:hAnsi="宋体"/>
        </w:rPr>
        <w:t xml:space="preserve"> 甲状腺功能亢进的手术治疗适应证、外科治疗原则</w:t>
      </w:r>
      <w:r w:rsidRPr="006760CF">
        <w:rPr>
          <w:rFonts w:ascii="宋体" w:eastAsia="宋体" w:hAnsi="宋体" w:hint="eastAsia"/>
        </w:rPr>
        <w:t>、</w:t>
      </w:r>
      <w:r w:rsidRPr="006760CF">
        <w:rPr>
          <w:rFonts w:ascii="宋体" w:eastAsia="宋体" w:hAnsi="宋体"/>
        </w:rPr>
        <w:t>甲状腺癌的病理类型及其临床特点、临床表现、诊断和外科</w:t>
      </w:r>
      <w:r w:rsidRPr="006760CF">
        <w:rPr>
          <w:rFonts w:ascii="宋体" w:eastAsia="宋体" w:hAnsi="宋体" w:hint="eastAsia"/>
        </w:rPr>
        <w:t>治疗</w:t>
      </w:r>
      <w:r w:rsidRPr="006760CF">
        <w:rPr>
          <w:rFonts w:ascii="宋体" w:eastAsia="宋体" w:hAnsi="宋体"/>
        </w:rPr>
        <w:t>原则。</w:t>
      </w:r>
      <w:r w:rsidR="006760CF" w:rsidRPr="006760CF">
        <w:rPr>
          <w:rFonts w:ascii="宋体" w:eastAsia="宋体" w:hAnsi="宋体"/>
        </w:rPr>
        <w:t>熟悉甲状腺的解剖</w:t>
      </w:r>
      <w:r w:rsidR="006760CF" w:rsidRPr="006760CF">
        <w:rPr>
          <w:rFonts w:ascii="宋体" w:eastAsia="宋体" w:hAnsi="宋体" w:hint="eastAsia"/>
        </w:rPr>
        <w:t>、</w:t>
      </w:r>
      <w:r w:rsidR="006760CF" w:rsidRPr="006760CF">
        <w:rPr>
          <w:rFonts w:ascii="宋体" w:eastAsia="宋体" w:hAnsi="宋体"/>
        </w:rPr>
        <w:t>颈部肿块检查及诊断。</w:t>
      </w:r>
    </w:p>
    <w:p w14:paraId="266775CB" w14:textId="77777777" w:rsidR="006760CF" w:rsidRPr="006760CF" w:rsidRDefault="006760CF" w:rsidP="006760CF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1．8</w:t>
      </w:r>
      <w:r w:rsidRPr="006760CF">
        <w:rPr>
          <w:rFonts w:ascii="宋体" w:eastAsia="宋体" w:hAnsi="宋体"/>
        </w:rPr>
        <w:t>掌握乳房的正确检查方法</w:t>
      </w:r>
      <w:r>
        <w:rPr>
          <w:rFonts w:ascii="宋体" w:eastAsia="宋体" w:hAnsi="宋体" w:hint="eastAsia"/>
        </w:rPr>
        <w:t>、</w:t>
      </w:r>
      <w:r w:rsidRPr="006760CF">
        <w:rPr>
          <w:rFonts w:ascii="宋体" w:eastAsia="宋体" w:hAnsi="宋体"/>
        </w:rPr>
        <w:t>急性乳腺炎的诊断、预防和治疗要求</w:t>
      </w:r>
      <w:r>
        <w:rPr>
          <w:rFonts w:ascii="宋体" w:eastAsia="宋体" w:hAnsi="宋体" w:hint="eastAsia"/>
        </w:rPr>
        <w:t>、</w:t>
      </w:r>
      <w:r w:rsidRPr="006760CF">
        <w:rPr>
          <w:rFonts w:ascii="宋体" w:eastAsia="宋体" w:hAnsi="宋体"/>
        </w:rPr>
        <w:t xml:space="preserve"> 乳腺癌的临床分期、诊断和治疗</w:t>
      </w:r>
      <w:r>
        <w:rPr>
          <w:rFonts w:ascii="宋体" w:eastAsia="宋体" w:hAnsi="宋体" w:hint="eastAsia"/>
        </w:rPr>
        <w:t>。</w:t>
      </w:r>
      <w:r w:rsidRPr="006760CF">
        <w:rPr>
          <w:rFonts w:ascii="宋体" w:eastAsia="宋体" w:hAnsi="宋体"/>
        </w:rPr>
        <w:t>熟悉乳房的淋巴引流途径</w:t>
      </w:r>
      <w:r>
        <w:rPr>
          <w:rFonts w:ascii="宋体" w:eastAsia="宋体" w:hAnsi="宋体" w:hint="eastAsia"/>
        </w:rPr>
        <w:t>、</w:t>
      </w:r>
      <w:r w:rsidRPr="006760CF">
        <w:rPr>
          <w:rFonts w:ascii="宋体" w:eastAsia="宋体" w:hAnsi="宋体"/>
        </w:rPr>
        <w:t>乳房囊性增生病、乳房良性肿瘤的外科治疗原则。</w:t>
      </w:r>
    </w:p>
    <w:p w14:paraId="6A1EC1CA" w14:textId="77777777" w:rsidR="006760CF" w:rsidRPr="006760CF" w:rsidRDefault="006760CF" w:rsidP="006760CF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1．9</w:t>
      </w:r>
      <w:r w:rsidRPr="006760CF">
        <w:rPr>
          <w:rFonts w:ascii="宋体" w:eastAsia="宋体" w:hAnsi="宋体"/>
        </w:rPr>
        <w:t xml:space="preserve"> 掌握</w:t>
      </w:r>
      <w:r w:rsidRPr="006760CF">
        <w:rPr>
          <w:rFonts w:ascii="宋体" w:eastAsia="宋体" w:hAnsi="宋体" w:hint="eastAsia"/>
        </w:rPr>
        <w:t>腹股沟疝的解剖</w:t>
      </w:r>
      <w:r>
        <w:rPr>
          <w:rFonts w:ascii="宋体" w:eastAsia="宋体" w:hAnsi="宋体" w:hint="eastAsia"/>
        </w:rPr>
        <w:t>、</w:t>
      </w:r>
      <w:r w:rsidRPr="006760CF">
        <w:rPr>
          <w:rFonts w:ascii="宋体" w:eastAsia="宋体" w:hAnsi="宋体"/>
        </w:rPr>
        <w:t>腹股沟斜疝与直疝的鉴别诊断</w:t>
      </w:r>
      <w:r>
        <w:rPr>
          <w:rFonts w:ascii="宋体" w:eastAsia="宋体" w:hAnsi="宋体" w:hint="eastAsia"/>
        </w:rPr>
        <w:t>。</w:t>
      </w:r>
      <w:r w:rsidRPr="006760CF">
        <w:rPr>
          <w:rFonts w:ascii="宋体" w:eastAsia="宋体" w:hAnsi="宋体"/>
        </w:rPr>
        <w:t>熟悉腹股沟区的解剖，包括腹股沟管、直疝三角和股管等部位</w:t>
      </w:r>
      <w:r>
        <w:rPr>
          <w:rFonts w:ascii="宋体" w:eastAsia="宋体" w:hAnsi="宋体" w:hint="eastAsia"/>
        </w:rPr>
        <w:t>、</w:t>
      </w:r>
      <w:r w:rsidRPr="006760CF">
        <w:rPr>
          <w:rFonts w:ascii="宋体" w:eastAsia="宋体" w:hAnsi="宋体"/>
        </w:rPr>
        <w:t>嵌顿性疝和绞窄性疝的手术处理原则</w:t>
      </w:r>
      <w:r>
        <w:rPr>
          <w:rFonts w:ascii="宋体" w:eastAsia="宋体" w:hAnsi="宋体" w:hint="eastAsia"/>
        </w:rPr>
        <w:t>、</w:t>
      </w:r>
      <w:r w:rsidRPr="006760CF">
        <w:rPr>
          <w:rFonts w:ascii="宋体" w:eastAsia="宋体" w:hAnsi="宋体"/>
        </w:rPr>
        <w:t>腹股沟疝的手术治疗原则</w:t>
      </w:r>
      <w:r>
        <w:rPr>
          <w:rFonts w:ascii="宋体" w:eastAsia="宋体" w:hAnsi="宋体" w:hint="eastAsia"/>
        </w:rPr>
        <w:t>、</w:t>
      </w:r>
      <w:r w:rsidRPr="006760CF">
        <w:rPr>
          <w:rFonts w:ascii="宋体" w:eastAsia="宋体" w:hAnsi="宋体"/>
        </w:rPr>
        <w:t>股疝的诊断及手术原则</w:t>
      </w:r>
      <w:r>
        <w:rPr>
          <w:rFonts w:ascii="宋体" w:eastAsia="宋体" w:hAnsi="宋体" w:hint="eastAsia"/>
        </w:rPr>
        <w:t>。</w:t>
      </w:r>
    </w:p>
    <w:p w14:paraId="38FD4271" w14:textId="77777777" w:rsidR="006760CF" w:rsidRPr="006760CF" w:rsidRDefault="006760CF" w:rsidP="006760CF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1．10</w:t>
      </w:r>
      <w:r w:rsidRPr="006760CF">
        <w:rPr>
          <w:rFonts w:ascii="宋体" w:eastAsia="宋体" w:hAnsi="宋体"/>
        </w:rPr>
        <w:t xml:space="preserve"> 掌握腹部闭合性损伤的诊断步骤</w:t>
      </w:r>
      <w:r>
        <w:rPr>
          <w:rFonts w:ascii="宋体" w:eastAsia="宋体" w:hAnsi="宋体" w:hint="eastAsia"/>
        </w:rPr>
        <w:t>、</w:t>
      </w:r>
      <w:r w:rsidRPr="006760CF">
        <w:rPr>
          <w:rFonts w:ascii="宋体" w:eastAsia="宋体" w:hAnsi="宋体"/>
        </w:rPr>
        <w:t>腹部闭合性损伤的急救、早期诊断和治疗原则、急诊手术探查指征</w:t>
      </w:r>
      <w:r>
        <w:rPr>
          <w:rFonts w:ascii="宋体" w:eastAsia="宋体" w:hAnsi="宋体" w:hint="eastAsia"/>
        </w:rPr>
        <w:t>。</w:t>
      </w:r>
      <w:r w:rsidRPr="006760CF">
        <w:rPr>
          <w:rFonts w:ascii="宋体" w:eastAsia="宋体" w:hAnsi="宋体"/>
        </w:rPr>
        <w:t>熟悉外伤性肝、脾和肠破裂的鉴别诊断</w:t>
      </w:r>
      <w:r>
        <w:rPr>
          <w:rFonts w:ascii="宋体" w:eastAsia="宋体" w:hAnsi="宋体" w:hint="eastAsia"/>
        </w:rPr>
        <w:t>、</w:t>
      </w:r>
      <w:r w:rsidRPr="006760CF">
        <w:rPr>
          <w:rFonts w:ascii="宋体" w:eastAsia="宋体" w:hAnsi="宋体"/>
        </w:rPr>
        <w:t>脾、肝、胰腺损伤的临床特点</w:t>
      </w:r>
      <w:r>
        <w:rPr>
          <w:rFonts w:ascii="宋体" w:eastAsia="宋体" w:hAnsi="宋体" w:hint="eastAsia"/>
        </w:rPr>
        <w:t>、</w:t>
      </w:r>
    </w:p>
    <w:p w14:paraId="66EABDA5" w14:textId="77777777" w:rsidR="006760CF" w:rsidRPr="006760CF" w:rsidRDefault="006760CF" w:rsidP="006760CF">
      <w:pPr>
        <w:snapToGrid w:val="0"/>
        <w:rPr>
          <w:rFonts w:ascii="宋体" w:eastAsia="宋体" w:hAnsi="宋体"/>
        </w:rPr>
      </w:pPr>
      <w:r w:rsidRPr="006760CF">
        <w:rPr>
          <w:rFonts w:ascii="宋体" w:eastAsia="宋体" w:hAnsi="宋体"/>
        </w:rPr>
        <w:t>小肠、结肠、直肠</w:t>
      </w:r>
      <w:r w:rsidRPr="006760CF">
        <w:rPr>
          <w:rFonts w:ascii="宋体" w:eastAsia="宋体" w:hAnsi="宋体" w:hint="eastAsia"/>
        </w:rPr>
        <w:t>、</w:t>
      </w:r>
      <w:r w:rsidRPr="006760CF">
        <w:rPr>
          <w:rFonts w:ascii="宋体" w:eastAsia="宋体" w:hAnsi="宋体"/>
        </w:rPr>
        <w:t>肝损伤的临床特点与治疗。</w:t>
      </w:r>
    </w:p>
    <w:p w14:paraId="567A3F8D" w14:textId="77777777" w:rsidR="006760CF" w:rsidRPr="006760CF" w:rsidRDefault="006760CF" w:rsidP="006760CF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1．11</w:t>
      </w:r>
      <w:r w:rsidRPr="006760CF">
        <w:rPr>
          <w:rFonts w:ascii="宋体" w:eastAsia="宋体" w:hAnsi="宋体"/>
        </w:rPr>
        <w:t>掌握急性弥漫性腹膜炎的病因、临床表现、辅助检查、诊断方法及治疗。熟悉腹腔脓肿的临床表现及诊断、治疗。</w:t>
      </w:r>
    </w:p>
    <w:p w14:paraId="2AE4F18B" w14:textId="77777777" w:rsidR="003E2EE7" w:rsidRPr="003E2EE7" w:rsidRDefault="003E2EE7" w:rsidP="003E2EE7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1．12</w:t>
      </w:r>
      <w:r w:rsidRPr="006760CF">
        <w:rPr>
          <w:rFonts w:ascii="宋体" w:eastAsia="宋体" w:hAnsi="宋体"/>
        </w:rPr>
        <w:t>掌握</w:t>
      </w:r>
      <w:r w:rsidRPr="003E2EE7">
        <w:rPr>
          <w:rFonts w:ascii="宋体" w:eastAsia="宋体" w:hAnsi="宋体"/>
        </w:rPr>
        <w:t>胃十二指肠溃疡急性穿孔、大出血、瘢痕性幽门梗阻的临床表现、诊断和治疗原则</w:t>
      </w:r>
      <w:r>
        <w:rPr>
          <w:rFonts w:ascii="宋体" w:eastAsia="宋体" w:hAnsi="宋体" w:hint="eastAsia"/>
        </w:rPr>
        <w:t>、</w:t>
      </w:r>
      <w:r w:rsidRPr="003E2EE7">
        <w:rPr>
          <w:rFonts w:ascii="宋体" w:eastAsia="宋体" w:hAnsi="宋体"/>
        </w:rPr>
        <w:t>胃癌的临床表现、诊断和治疗原则。熟悉胃十二指肠溃疡的手术适应证、手术方法和手术并发症。</w:t>
      </w:r>
    </w:p>
    <w:p w14:paraId="2C133BDC" w14:textId="77777777" w:rsidR="003E2EE7" w:rsidRPr="003E2EE7" w:rsidRDefault="003E2EE7" w:rsidP="003E2EE7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 w:rsidRPr="003E2EE7">
        <w:rPr>
          <w:rFonts w:ascii="宋体" w:eastAsia="宋体" w:hAnsi="宋体" w:hint="eastAsia"/>
        </w:rPr>
        <w:t>．13</w:t>
      </w:r>
      <w:r w:rsidRPr="003E2EE7">
        <w:rPr>
          <w:rFonts w:ascii="宋体" w:eastAsia="宋体" w:hAnsi="宋体"/>
        </w:rPr>
        <w:t>掌握肠梗阻的病因、分类和临床表现</w:t>
      </w:r>
      <w:r>
        <w:rPr>
          <w:rFonts w:ascii="宋体" w:eastAsia="宋体" w:hAnsi="宋体" w:hint="eastAsia"/>
        </w:rPr>
        <w:t>、</w:t>
      </w:r>
      <w:r w:rsidRPr="003E2EE7">
        <w:rPr>
          <w:rFonts w:ascii="宋体" w:eastAsia="宋体" w:hAnsi="宋体"/>
        </w:rPr>
        <w:t>单纯性和绞窄性肠梗阻的鉴别诊断。熟悉肠梗阻的诊断和治疗原则</w:t>
      </w:r>
      <w:r>
        <w:rPr>
          <w:rFonts w:ascii="宋体" w:eastAsia="宋体" w:hAnsi="宋体" w:hint="eastAsia"/>
        </w:rPr>
        <w:t>、</w:t>
      </w:r>
      <w:r w:rsidRPr="003E2EE7">
        <w:rPr>
          <w:rFonts w:ascii="宋体" w:eastAsia="宋体" w:hAnsi="宋体"/>
        </w:rPr>
        <w:t>机械性肠梗阻和麻痹性肠梗阻的鉴别、高位与低位梗阻的鉴别。</w:t>
      </w:r>
    </w:p>
    <w:p w14:paraId="78EC4301" w14:textId="77777777" w:rsidR="003E2EE7" w:rsidRPr="003E2EE7" w:rsidRDefault="003E2EE7" w:rsidP="003E2EE7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 w:rsidRPr="003E2EE7">
        <w:rPr>
          <w:rFonts w:ascii="宋体" w:eastAsia="宋体" w:hAnsi="宋体" w:hint="eastAsia"/>
        </w:rPr>
        <w:t>．14</w:t>
      </w:r>
      <w:r w:rsidRPr="003E2EE7">
        <w:rPr>
          <w:rFonts w:ascii="宋体" w:eastAsia="宋体" w:hAnsi="宋体"/>
        </w:rPr>
        <w:t>掌握急性阑尾炎的临床表现、并发症、诊断、鉴别诊断及治疗与手术并发症。熟悉急性阑尾炎的病因、病理和临床分类。特殊类型（婴幼儿、老年人、妊娠期）急性阑尾炎的临床特点和处理原则。</w:t>
      </w:r>
    </w:p>
    <w:p w14:paraId="1AD386A2" w14:textId="77777777" w:rsidR="003E2EE7" w:rsidRPr="003E2EE7" w:rsidRDefault="003E2EE7" w:rsidP="003E2EE7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 w:rsidRPr="003E2EE7">
        <w:rPr>
          <w:rFonts w:ascii="宋体" w:eastAsia="宋体" w:hAnsi="宋体" w:hint="eastAsia"/>
        </w:rPr>
        <w:t>．15</w:t>
      </w:r>
      <w:r w:rsidRPr="003E2EE7">
        <w:rPr>
          <w:rFonts w:ascii="宋体" w:eastAsia="宋体" w:hAnsi="宋体"/>
        </w:rPr>
        <w:t>掌握结、直肠癌的临床表现、诊断与治疗原则。熟悉肛裂、直肠、肛管周围脓肿、肛瘘、痔、直肠脱垂、直肠息肉的诊断和治疗。结、直肠癌的病理和分期。</w:t>
      </w:r>
    </w:p>
    <w:p w14:paraId="3FE0C5B3" w14:textId="77777777" w:rsidR="003E2EE7" w:rsidRPr="003E2EE7" w:rsidRDefault="003E2EE7" w:rsidP="003E2EE7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 w:rsidRPr="003E2EE7">
        <w:rPr>
          <w:rFonts w:ascii="宋体" w:eastAsia="宋体" w:hAnsi="宋体" w:hint="eastAsia"/>
        </w:rPr>
        <w:t>．16</w:t>
      </w:r>
      <w:r w:rsidRPr="003E2EE7">
        <w:rPr>
          <w:rFonts w:ascii="宋体" w:eastAsia="宋体" w:hAnsi="宋体"/>
        </w:rPr>
        <w:t>掌握原发性肝癌的临床表现、诊断和治疗原则。熟悉肝脓肿的病因、诊断、鉴别诊断和治疗。</w:t>
      </w:r>
    </w:p>
    <w:p w14:paraId="2D0D3D7E" w14:textId="77777777" w:rsidR="003E2EE7" w:rsidRPr="003E2EE7" w:rsidRDefault="003E2EE7" w:rsidP="003E2EE7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 w:rsidRPr="003E2EE7">
        <w:rPr>
          <w:rFonts w:ascii="宋体" w:eastAsia="宋体" w:hAnsi="宋体" w:hint="eastAsia"/>
        </w:rPr>
        <w:t>．17</w:t>
      </w:r>
      <w:r w:rsidRPr="003E2EE7">
        <w:rPr>
          <w:rFonts w:ascii="宋体" w:eastAsia="宋体" w:hAnsi="宋体"/>
        </w:rPr>
        <w:t>掌握门静脉高压症的定义</w:t>
      </w:r>
      <w:r w:rsidRPr="003E2EE7">
        <w:rPr>
          <w:rFonts w:ascii="宋体" w:eastAsia="宋体" w:hAnsi="宋体" w:hint="eastAsia"/>
        </w:rPr>
        <w:t>、</w:t>
      </w:r>
      <w:r w:rsidRPr="003E2EE7">
        <w:rPr>
          <w:rFonts w:ascii="宋体" w:eastAsia="宋体" w:hAnsi="宋体"/>
        </w:rPr>
        <w:t>诊断和治疗（手术治疗的目的和种类）。熟悉门静脉高压症的病因、主要侧支循环通路、病理和临床表现。</w:t>
      </w:r>
    </w:p>
    <w:p w14:paraId="6FFCDFF7" w14:textId="77777777" w:rsidR="003E2EE7" w:rsidRPr="003E2EE7" w:rsidRDefault="003E2EE7" w:rsidP="003E2EE7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 w:rsidRPr="003E2EE7">
        <w:rPr>
          <w:rFonts w:ascii="宋体" w:eastAsia="宋体" w:hAnsi="宋体" w:hint="eastAsia"/>
        </w:rPr>
        <w:t>．18</w:t>
      </w:r>
      <w:r w:rsidRPr="003E2EE7">
        <w:rPr>
          <w:rFonts w:ascii="宋体" w:eastAsia="宋体" w:hAnsi="宋体"/>
        </w:rPr>
        <w:t>掌握急性胆囊炎、胆囊结石、胆管结石、急性梗阻性化脓性胆管炎的临床表现、诊断和治疗原则。熟悉胆道疾病的检查方法</w:t>
      </w:r>
      <w:r>
        <w:rPr>
          <w:rFonts w:ascii="宋体" w:eastAsia="宋体" w:hAnsi="宋体" w:hint="eastAsia"/>
        </w:rPr>
        <w:t>、</w:t>
      </w:r>
      <w:r w:rsidRPr="003E2EE7">
        <w:rPr>
          <w:rFonts w:ascii="宋体" w:eastAsia="宋体" w:hAnsi="宋体"/>
        </w:rPr>
        <w:t>胆石症和胆囊炎、胆管炎的病因、病理</w:t>
      </w:r>
      <w:r>
        <w:rPr>
          <w:rFonts w:ascii="宋体" w:eastAsia="宋体" w:hAnsi="宋体" w:hint="eastAsia"/>
        </w:rPr>
        <w:t>、</w:t>
      </w:r>
      <w:r w:rsidRPr="003E2EE7">
        <w:rPr>
          <w:rFonts w:ascii="宋体" w:eastAsia="宋体" w:hAnsi="宋体"/>
        </w:rPr>
        <w:t>胆管癌的临床表现、诊断和治疗。</w:t>
      </w:r>
    </w:p>
    <w:p w14:paraId="5328F4B9" w14:textId="77777777" w:rsidR="003E2EE7" w:rsidRPr="003E2EE7" w:rsidRDefault="003E2EE7" w:rsidP="003E2EE7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 w:rsidRPr="003E2EE7">
        <w:rPr>
          <w:rFonts w:ascii="宋体" w:eastAsia="宋体" w:hAnsi="宋体" w:hint="eastAsia"/>
        </w:rPr>
        <w:t>．19</w:t>
      </w:r>
      <w:r w:rsidRPr="003E2EE7">
        <w:rPr>
          <w:rFonts w:ascii="宋体" w:eastAsia="宋体" w:hAnsi="宋体"/>
        </w:rPr>
        <w:t>掌握急性胰腺炎的临床表现、诊断和治疗（外科治疗的适应证）。胰腺癌、壶腹周围癌的临床表现、诊断和治疗。熟悉急性胰腺炎的诱因和局部并发症。</w:t>
      </w:r>
    </w:p>
    <w:p w14:paraId="65414FEC" w14:textId="77777777" w:rsidR="006760CF" w:rsidRPr="003E2EE7" w:rsidRDefault="006760CF" w:rsidP="006760CF">
      <w:pPr>
        <w:snapToGrid w:val="0"/>
        <w:rPr>
          <w:rFonts w:ascii="宋体" w:eastAsia="宋体" w:hAnsi="宋体"/>
        </w:rPr>
      </w:pPr>
    </w:p>
    <w:p w14:paraId="15A3EE19" w14:textId="77777777" w:rsidR="00E8001B" w:rsidRPr="006760CF" w:rsidRDefault="00E8001B">
      <w:pPr>
        <w:snapToGrid w:val="0"/>
        <w:rPr>
          <w:rFonts w:ascii="宋体" w:eastAsia="宋体" w:hAnsi="宋体"/>
        </w:rPr>
      </w:pPr>
    </w:p>
    <w:p w14:paraId="4CF1F4FF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  <w:b/>
          <w:bCs/>
        </w:rPr>
        <w:t>课程目标2：</w:t>
      </w:r>
      <w:r>
        <w:rPr>
          <w:rFonts w:ascii="宋体" w:eastAsia="宋体" w:hAnsi="宋体" w:hint="eastAsia"/>
        </w:rPr>
        <w:t>基本技能</w:t>
      </w:r>
    </w:p>
    <w:p w14:paraId="7950B226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2.1树立无菌观念，掌握洗手、穿无菌衣、戴无菌手套的方法。</w:t>
      </w:r>
    </w:p>
    <w:p w14:paraId="27CF6201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2.2掌握手手术区的准备，消毒、铺巾的方法。</w:t>
      </w:r>
    </w:p>
    <w:p w14:paraId="59EF8020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2.3了解外科常用手术器械，掌握其使用方法。</w:t>
      </w:r>
    </w:p>
    <w:p w14:paraId="54133B91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2.4掌握外科基本技能如切开、缝合、打结、清创、换药、拆线、胃肠减压、导尿等。</w:t>
      </w:r>
    </w:p>
    <w:p w14:paraId="00E111C1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2.5掌握CPR(人工呼吸、心脏按压)。</w:t>
      </w:r>
    </w:p>
    <w:p w14:paraId="5572D80D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2.</w:t>
      </w:r>
      <w:r w:rsidR="00EC0680">
        <w:rPr>
          <w:rFonts w:ascii="宋体" w:eastAsia="宋体" w:hAnsi="宋体" w:hint="eastAsia"/>
        </w:rPr>
        <w:t>6</w:t>
      </w:r>
      <w:r>
        <w:rPr>
          <w:rFonts w:ascii="宋体" w:eastAsia="宋体" w:hAnsi="宋体" w:hint="eastAsia"/>
        </w:rPr>
        <w:t>培养初步的外科医生素质。</w:t>
      </w:r>
    </w:p>
    <w:p w14:paraId="31D75ABE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根据五年制临床教学的特点，本学科安排理论课</w:t>
      </w:r>
      <w:r w:rsidR="00EC0680">
        <w:rPr>
          <w:rFonts w:ascii="宋体" w:eastAsia="宋体" w:hAnsi="宋体" w:hint="eastAsia"/>
        </w:rPr>
        <w:t>54</w:t>
      </w:r>
      <w:r>
        <w:rPr>
          <w:rFonts w:ascii="宋体" w:eastAsia="宋体" w:hAnsi="宋体" w:hint="eastAsia"/>
        </w:rPr>
        <w:t>学时，实践课包括实验操作和见习</w:t>
      </w:r>
      <w:r w:rsidR="00EC0680">
        <w:rPr>
          <w:rFonts w:ascii="宋体" w:eastAsia="宋体" w:hAnsi="宋体" w:hint="eastAsia"/>
        </w:rPr>
        <w:t>18</w:t>
      </w:r>
      <w:r>
        <w:rPr>
          <w:rFonts w:ascii="宋体" w:eastAsia="宋体" w:hAnsi="宋体" w:hint="eastAsia"/>
        </w:rPr>
        <w:t>学时，讲课与实践课之比为</w:t>
      </w:r>
      <w:r w:rsidR="00EC0680">
        <w:rPr>
          <w:rFonts w:ascii="宋体" w:eastAsia="宋体" w:hAnsi="宋体" w:hint="eastAsia"/>
        </w:rPr>
        <w:t>3</w:t>
      </w:r>
      <w:r>
        <w:rPr>
          <w:rFonts w:ascii="宋体" w:eastAsia="宋体" w:hAnsi="宋体" w:hint="eastAsia"/>
        </w:rPr>
        <w:t>:1，学分3分。</w:t>
      </w:r>
    </w:p>
    <w:p w14:paraId="2DC0FF2B" w14:textId="77777777" w:rsidR="00D1754D" w:rsidRDefault="00D1754D" w:rsidP="00D65C39">
      <w:pPr>
        <w:pStyle w:val="a3"/>
        <w:spacing w:beforeLines="50" w:before="156" w:afterLines="50" w:after="156"/>
        <w:ind w:firstLineChars="200" w:firstLine="420"/>
        <w:jc w:val="center"/>
        <w:rPr>
          <w:rFonts w:ascii="黑体" w:hAnsi="宋体"/>
          <w:bCs/>
          <w:szCs w:val="21"/>
        </w:rPr>
      </w:pPr>
    </w:p>
    <w:p w14:paraId="6009EDC9" w14:textId="77777777" w:rsidR="00D1754D" w:rsidRDefault="0026311C" w:rsidP="00D65C39">
      <w:pPr>
        <w:spacing w:beforeLines="50" w:before="156" w:afterLines="50" w:after="156"/>
        <w:ind w:firstLineChars="250" w:firstLine="703"/>
        <w:rPr>
          <w:rFonts w:ascii="宋体" w:eastAsia="宋体" w:hAnsi="宋体"/>
          <w:szCs w:val="21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77F417B3" w14:textId="77777777" w:rsidR="00D1754D" w:rsidRDefault="0026311C" w:rsidP="00D65C39">
      <w:pPr>
        <w:spacing w:beforeLines="50" w:before="156" w:afterLines="50" w:after="156"/>
        <w:ind w:firstLineChars="200" w:firstLine="56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3.1理论课</w:t>
      </w:r>
    </w:p>
    <w:p w14:paraId="6A3E2C81" w14:textId="77777777" w:rsidR="00D1754D" w:rsidRDefault="0026311C">
      <w:pPr>
        <w:pStyle w:val="ad"/>
        <w:numPr>
          <w:ilvl w:val="0"/>
          <w:numId w:val="1"/>
        </w:numPr>
        <w:snapToGrid w:val="0"/>
        <w:spacing w:line="360" w:lineRule="auto"/>
        <w:ind w:firstLineChars="0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绪论</w:t>
      </w:r>
    </w:p>
    <w:p w14:paraId="6E3E4214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1.教学目标 </w:t>
      </w:r>
    </w:p>
    <w:p w14:paraId="6579E4B6" w14:textId="77777777" w:rsidR="00D1754D" w:rsidRDefault="0026311C">
      <w:pPr>
        <w:snapToGrid w:val="0"/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（1）熟悉外科学的定义、外科疾病的分类。</w:t>
      </w:r>
    </w:p>
    <w:p w14:paraId="1048063E" w14:textId="77777777" w:rsidR="00D1754D" w:rsidRDefault="0026311C">
      <w:pPr>
        <w:snapToGrid w:val="0"/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（2）了解范畴和发展史。</w:t>
      </w:r>
    </w:p>
    <w:p w14:paraId="3624301F" w14:textId="77777777" w:rsidR="00D1754D" w:rsidRDefault="0026311C">
      <w:pPr>
        <w:snapToGrid w:val="0"/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（3）树立学习外科学的正确观念。</w:t>
      </w:r>
    </w:p>
    <w:p w14:paraId="2556E690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2.教学重难点</w:t>
      </w:r>
    </w:p>
    <w:p w14:paraId="11D7D8DD" w14:textId="77777777" w:rsidR="00D1754D" w:rsidRDefault="0026311C">
      <w:pPr>
        <w:snapToGrid w:val="0"/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重点：外科学的定义。外科疾病的分类。怎样学习外科学。</w:t>
      </w:r>
    </w:p>
    <w:p w14:paraId="20A752C1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3.教学内容</w:t>
      </w:r>
    </w:p>
    <w:p w14:paraId="4E1E7FFE" w14:textId="77777777" w:rsidR="00D1754D" w:rsidRDefault="0026311C">
      <w:pPr>
        <w:snapToGrid w:val="0"/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（1）外科学的定义。</w:t>
      </w:r>
    </w:p>
    <w:p w14:paraId="032110DD" w14:textId="77777777" w:rsidR="00D1754D" w:rsidRDefault="0026311C">
      <w:pPr>
        <w:snapToGrid w:val="0"/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（2）外科疾病：按病因不同分类。</w:t>
      </w:r>
    </w:p>
    <w:p w14:paraId="26909CBE" w14:textId="77777777" w:rsidR="00D1754D" w:rsidRDefault="0026311C">
      <w:pPr>
        <w:snapToGrid w:val="0"/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（3）外科专业分科。</w:t>
      </w:r>
    </w:p>
    <w:p w14:paraId="14D9F02F" w14:textId="77777777" w:rsidR="00D1754D" w:rsidRDefault="0026311C">
      <w:pPr>
        <w:snapToGrid w:val="0"/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（4）怎样学习外科学。</w:t>
      </w:r>
    </w:p>
    <w:p w14:paraId="07DFE650" w14:textId="77777777" w:rsidR="00D1754D" w:rsidRDefault="0026311C">
      <w:pPr>
        <w:snapToGrid w:val="0"/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    必须贯彻理论与实践相结合的原则。必须重视基本知识、基本技能和基础理论。</w:t>
      </w:r>
    </w:p>
    <w:p w14:paraId="3393371F" w14:textId="77777777" w:rsidR="00D1754D" w:rsidRDefault="0026311C">
      <w:pPr>
        <w:snapToGrid w:val="0"/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（5）外科学发展简史。</w:t>
      </w:r>
    </w:p>
    <w:p w14:paraId="31B6729C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4.教学方法 </w:t>
      </w:r>
    </w:p>
    <w:p w14:paraId="3F57960D" w14:textId="77777777" w:rsidR="00D1754D" w:rsidRDefault="0026311C">
      <w:pPr>
        <w:snapToGrid w:val="0"/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讲授法：多媒体教学方法运用，结合启发式教学</w:t>
      </w:r>
    </w:p>
    <w:p w14:paraId="1E244039" w14:textId="77777777" w:rsidR="00D1754D" w:rsidRDefault="0026311C">
      <w:pPr>
        <w:snapToGrid w:val="0"/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自学：外科学的发展简史</w:t>
      </w:r>
    </w:p>
    <w:p w14:paraId="6FC099D4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5.教学评价</w:t>
      </w:r>
    </w:p>
    <w:p w14:paraId="4ADA5306" w14:textId="77777777" w:rsidR="00D1754D" w:rsidRDefault="0026311C">
      <w:pPr>
        <w:snapToGrid w:val="0"/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通过理论考试形式评价学生对课堂讲授内容的理解水平。</w:t>
      </w:r>
    </w:p>
    <w:p w14:paraId="34AFF482" w14:textId="77777777" w:rsidR="00D1754D" w:rsidRDefault="0026311C">
      <w:pPr>
        <w:snapToGrid w:val="0"/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思考、回答下列问题：</w:t>
      </w:r>
    </w:p>
    <w:p w14:paraId="5D43E535" w14:textId="77777777" w:rsidR="00D1754D" w:rsidRDefault="0026311C">
      <w:pPr>
        <w:snapToGrid w:val="0"/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（1）根据病因外科疾病分哪几类？</w:t>
      </w:r>
    </w:p>
    <w:p w14:paraId="10BD151F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 </w:t>
      </w:r>
    </w:p>
    <w:p w14:paraId="40E00B32" w14:textId="77777777" w:rsidR="00D1754D" w:rsidRDefault="00D1754D">
      <w:pPr>
        <w:snapToGrid w:val="0"/>
        <w:spacing w:line="360" w:lineRule="auto"/>
        <w:rPr>
          <w:rFonts w:ascii="宋体" w:eastAsia="宋体" w:hAnsi="宋体"/>
          <w:szCs w:val="21"/>
        </w:rPr>
      </w:pPr>
    </w:p>
    <w:p w14:paraId="6E1A5B32" w14:textId="77777777" w:rsidR="00D1754D" w:rsidRDefault="0026311C">
      <w:pPr>
        <w:snapToGrid w:val="0"/>
        <w:spacing w:line="360" w:lineRule="auto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第二章  无菌术</w:t>
      </w:r>
    </w:p>
    <w:p w14:paraId="04298BCC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/>
        </w:rPr>
        <w:t>1.</w:t>
      </w:r>
      <w:r>
        <w:rPr>
          <w:rFonts w:ascii="宋体" w:eastAsia="宋体" w:hAnsi="宋体" w:hint="eastAsia"/>
        </w:rPr>
        <w:t>教学目标</w:t>
      </w:r>
    </w:p>
    <w:p w14:paraId="48E4C3B0" w14:textId="77777777" w:rsidR="00D1754D" w:rsidRDefault="0026311C">
      <w:pPr>
        <w:snapToGrid w:val="0"/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）树立无菌观念，明确灭菌与消毒的概念。</w:t>
      </w:r>
    </w:p>
    <w:p w14:paraId="0B3401B8" w14:textId="77777777" w:rsidR="00D1754D" w:rsidRDefault="0026311C">
      <w:pPr>
        <w:snapToGrid w:val="0"/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2</w:t>
      </w:r>
      <w:r>
        <w:rPr>
          <w:rFonts w:ascii="宋体" w:eastAsia="宋体" w:hAnsi="宋体" w:hint="eastAsia"/>
        </w:rPr>
        <w:t>）掌握洗手、穿无菌手术衣和戴无菌手套的方法。</w:t>
      </w:r>
    </w:p>
    <w:p w14:paraId="6532ADF5" w14:textId="77777777" w:rsidR="00D1754D" w:rsidRDefault="0026311C">
      <w:pPr>
        <w:snapToGrid w:val="0"/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3</w:t>
      </w:r>
      <w:r>
        <w:rPr>
          <w:rFonts w:ascii="宋体" w:eastAsia="宋体" w:hAnsi="宋体" w:hint="eastAsia"/>
        </w:rPr>
        <w:t>）掌握手术进行中的无菌原则。</w:t>
      </w:r>
    </w:p>
    <w:p w14:paraId="64488018" w14:textId="77777777" w:rsidR="00D1754D" w:rsidRDefault="0026311C">
      <w:pPr>
        <w:snapToGrid w:val="0"/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4）</w:t>
      </w:r>
      <w:r>
        <w:rPr>
          <w:rFonts w:ascii="宋体" w:eastAsia="宋体" w:hAnsi="宋体" w:hint="eastAsia"/>
        </w:rPr>
        <w:t>掌握手术人员和手术区域的准备。</w:t>
      </w:r>
    </w:p>
    <w:p w14:paraId="4C670EBB" w14:textId="77777777" w:rsidR="00D1754D" w:rsidRDefault="0026311C">
      <w:pPr>
        <w:snapToGrid w:val="0"/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5</w:t>
      </w:r>
      <w:r>
        <w:rPr>
          <w:rFonts w:ascii="宋体" w:eastAsia="宋体" w:hAnsi="宋体" w:hint="eastAsia"/>
        </w:rPr>
        <w:t>）熟悉常用的灭菌法和消毒法。</w:t>
      </w:r>
    </w:p>
    <w:p w14:paraId="28ACF8FF" w14:textId="77777777" w:rsidR="00D1754D" w:rsidRDefault="0026311C">
      <w:pPr>
        <w:snapToGrid w:val="0"/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6</w:t>
      </w:r>
      <w:r>
        <w:rPr>
          <w:rFonts w:ascii="宋体" w:eastAsia="宋体" w:hAnsi="宋体" w:hint="eastAsia"/>
        </w:rPr>
        <w:t>）了解手术室的建立和管理要求。</w:t>
      </w:r>
    </w:p>
    <w:p w14:paraId="0ED9190B" w14:textId="77777777" w:rsidR="00D1754D" w:rsidRDefault="0026311C">
      <w:pPr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9A27CA2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重点：无菌术、灭菌、消毒的概念。常用的灭菌、消毒方法。外科手消毒、穿无菌手术衣、戴无菌手套。手术区域皮肤的消毒注意事项。</w:t>
      </w:r>
    </w:p>
    <w:p w14:paraId="29943130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难点：外科手消毒、手术时的无菌操作规则。</w:t>
      </w:r>
    </w:p>
    <w:p w14:paraId="352FCC37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5BA224A" w14:textId="77777777" w:rsidR="00D1754D" w:rsidRDefault="0026311C">
      <w:pPr>
        <w:snapToGrid w:val="0"/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无菌术、灭菌、消毒的概念</w:t>
      </w:r>
    </w:p>
    <w:p w14:paraId="50C22F39" w14:textId="77777777" w:rsidR="00D1754D" w:rsidRDefault="0026311C">
      <w:pPr>
        <w:numPr>
          <w:ilvl w:val="0"/>
          <w:numId w:val="2"/>
        </w:numPr>
        <w:snapToGrid w:val="0"/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常用的手术器械、物品、敷料的灭菌与消毒法</w:t>
      </w:r>
    </w:p>
    <w:p w14:paraId="449A7C57" w14:textId="77777777" w:rsidR="00D1754D" w:rsidRDefault="0026311C">
      <w:pPr>
        <w:numPr>
          <w:ilvl w:val="0"/>
          <w:numId w:val="3"/>
        </w:num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高压蒸气灭菌法</w:t>
      </w:r>
    </w:p>
    <w:p w14:paraId="75A0FF40" w14:textId="77777777" w:rsidR="00D1754D" w:rsidRDefault="0026311C">
      <w:pPr>
        <w:numPr>
          <w:ilvl w:val="0"/>
          <w:numId w:val="3"/>
        </w:num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化学气体灭菌法</w:t>
      </w:r>
    </w:p>
    <w:p w14:paraId="3C6D3ECC" w14:textId="77777777" w:rsidR="00D1754D" w:rsidRDefault="0026311C">
      <w:pPr>
        <w:numPr>
          <w:ilvl w:val="0"/>
          <w:numId w:val="3"/>
        </w:num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煮沸法</w:t>
      </w:r>
    </w:p>
    <w:p w14:paraId="460EFE63" w14:textId="77777777" w:rsidR="00D1754D" w:rsidRDefault="0026311C">
      <w:pPr>
        <w:numPr>
          <w:ilvl w:val="0"/>
          <w:numId w:val="3"/>
        </w:num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药液浸泡法</w:t>
      </w:r>
    </w:p>
    <w:p w14:paraId="4841F37B" w14:textId="77777777" w:rsidR="00D1754D" w:rsidRDefault="0026311C">
      <w:pPr>
        <w:numPr>
          <w:ilvl w:val="0"/>
          <w:numId w:val="3"/>
        </w:num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干热灭菌法</w:t>
      </w:r>
    </w:p>
    <w:p w14:paraId="25269585" w14:textId="77777777" w:rsidR="00D1754D" w:rsidRDefault="0026311C">
      <w:pPr>
        <w:numPr>
          <w:ilvl w:val="0"/>
          <w:numId w:val="3"/>
        </w:num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电离辐射法</w:t>
      </w:r>
    </w:p>
    <w:p w14:paraId="5442CF01" w14:textId="77777777" w:rsidR="00D1754D" w:rsidRDefault="0026311C">
      <w:pPr>
        <w:snapToGrid w:val="0"/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第二节 手术人员的术前准备和手术区的准备</w:t>
      </w:r>
    </w:p>
    <w:p w14:paraId="220C4257" w14:textId="77777777" w:rsidR="00D1754D" w:rsidRDefault="0026311C">
      <w:pPr>
        <w:snapToGrid w:val="0"/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（一）手术人员的术前准备</w:t>
      </w:r>
    </w:p>
    <w:p w14:paraId="4B59C970" w14:textId="77777777" w:rsidR="00D1754D" w:rsidRDefault="0026311C">
      <w:pPr>
        <w:snapToGrid w:val="0"/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一般准备、外科手消毒、穿无菌手术衣和戴手套的方法</w:t>
      </w:r>
    </w:p>
    <w:p w14:paraId="4E91B29E" w14:textId="77777777" w:rsidR="00D1754D" w:rsidRDefault="0026311C">
      <w:pPr>
        <w:snapToGrid w:val="0"/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（二）病人手术区的准备</w:t>
      </w:r>
    </w:p>
    <w:p w14:paraId="467E2493" w14:textId="77777777" w:rsidR="00D1754D" w:rsidRDefault="0026311C">
      <w:pPr>
        <w:snapToGrid w:val="0"/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第三节 手术进行中的无菌原则</w:t>
      </w:r>
    </w:p>
    <w:p w14:paraId="704DF8AF" w14:textId="77777777" w:rsidR="00D1754D" w:rsidRDefault="0026311C">
      <w:pPr>
        <w:snapToGrid w:val="0"/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第四节 手术室的管理</w:t>
      </w:r>
    </w:p>
    <w:p w14:paraId="7A4A573E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101E787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讲授法：</w:t>
      </w:r>
      <w:r>
        <w:rPr>
          <w:rFonts w:ascii="宋体" w:eastAsia="宋体" w:hAnsi="宋体" w:cs="宋体" w:hint="eastAsia"/>
          <w:kern w:val="0"/>
          <w:szCs w:val="21"/>
        </w:rPr>
        <w:t>多媒体教学方法运用，结合启发式教学、</w:t>
      </w:r>
      <w:r>
        <w:rPr>
          <w:rFonts w:ascii="宋体" w:eastAsia="宋体" w:hAnsi="宋体" w:hint="eastAsia"/>
        </w:rPr>
        <w:t>示范性教学法</w:t>
      </w:r>
    </w:p>
    <w:p w14:paraId="111BDF37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实践法：在临床技能中心进行手臂消毒、穿无菌手术衣、戴无菌手套见习。</w:t>
      </w:r>
    </w:p>
    <w:p w14:paraId="754F0B28" w14:textId="77777777" w:rsidR="00D1754D" w:rsidRDefault="0026311C">
      <w:pPr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46BF6FD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通过理论考试形式评价学生对课堂讲授内容的理解水平。</w:t>
      </w:r>
    </w:p>
    <w:p w14:paraId="6CEF32AE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hint="eastAsia"/>
        </w:rPr>
        <w:t>思考、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回答下列问题：</w:t>
      </w:r>
    </w:p>
    <w:p w14:paraId="2F783745" w14:textId="77777777" w:rsidR="00D1754D" w:rsidRDefault="0026311C">
      <w:pPr>
        <w:ind w:firstLineChars="150" w:firstLine="315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（1）无菌术、消毒、灭菌的概念</w:t>
      </w:r>
    </w:p>
    <w:p w14:paraId="31ED27DC" w14:textId="77777777" w:rsidR="00D1754D" w:rsidRDefault="0026311C">
      <w:pPr>
        <w:ind w:firstLineChars="150" w:firstLine="315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</w:t>
      </w:r>
      <w:r>
        <w:rPr>
          <w:rFonts w:ascii="宋体" w:eastAsia="宋体" w:hAnsi="宋体" w:hint="eastAsia"/>
          <w:szCs w:val="21"/>
        </w:rPr>
        <w:t>常用的手术器械、物品、敷料的灭菌与消毒法有哪些？</w:t>
      </w:r>
    </w:p>
    <w:p w14:paraId="721EFBEF" w14:textId="77777777" w:rsidR="00D1754D" w:rsidRDefault="0026311C">
      <w:pPr>
        <w:ind w:firstLineChars="150" w:firstLine="315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（3）手术区域皮肤消毒的注意事项有哪些？</w:t>
      </w:r>
    </w:p>
    <w:p w14:paraId="29B3F7F0" w14:textId="77777777" w:rsidR="00D1754D" w:rsidRDefault="00D1754D">
      <w:pPr>
        <w:rPr>
          <w:rFonts w:ascii="宋体" w:eastAsia="宋体" w:hAnsi="宋体"/>
          <w:szCs w:val="21"/>
        </w:rPr>
      </w:pPr>
    </w:p>
    <w:p w14:paraId="783B6C41" w14:textId="77777777" w:rsidR="00D1754D" w:rsidRDefault="00D1754D">
      <w:pPr>
        <w:snapToGrid w:val="0"/>
        <w:spacing w:line="360" w:lineRule="auto"/>
        <w:rPr>
          <w:rFonts w:ascii="宋体" w:eastAsia="宋体" w:hAnsi="宋体"/>
          <w:szCs w:val="21"/>
        </w:rPr>
      </w:pPr>
    </w:p>
    <w:p w14:paraId="1AB4F10D" w14:textId="77777777" w:rsidR="00D1754D" w:rsidRDefault="0026311C">
      <w:pPr>
        <w:snapToGrid w:val="0"/>
        <w:spacing w:line="360" w:lineRule="auto"/>
        <w:jc w:val="center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 xml:space="preserve">第三章  </w:t>
      </w:r>
      <w:r>
        <w:rPr>
          <w:rFonts w:ascii="黑体" w:eastAsia="黑体" w:hAnsi="黑体" w:hint="eastAsia"/>
          <w:b/>
          <w:sz w:val="24"/>
          <w:szCs w:val="24"/>
        </w:rPr>
        <w:t>外科病人的体液和酸碱平衡失调</w:t>
      </w:r>
    </w:p>
    <w:p w14:paraId="2A9047E1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</w:t>
      </w:r>
      <w:r>
        <w:rPr>
          <w:rFonts w:ascii="宋体" w:eastAsia="宋体" w:hAnsi="宋体"/>
        </w:rPr>
        <w:t>.</w:t>
      </w:r>
      <w:r>
        <w:rPr>
          <w:rFonts w:ascii="宋体" w:eastAsia="宋体" w:hAnsi="宋体" w:hint="eastAsia"/>
        </w:rPr>
        <w:t xml:space="preserve">教学目标 </w:t>
      </w:r>
    </w:p>
    <w:p w14:paraId="7C225980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）掌握高渗性、低渗性和等渗性脱水、低钾血症和高钾血症的病理生理、临床表现、诊断和防治原则。</w:t>
      </w:r>
    </w:p>
    <w:p w14:paraId="4CD090BD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2</w:t>
      </w:r>
      <w:r>
        <w:rPr>
          <w:rFonts w:ascii="宋体" w:eastAsia="宋体" w:hAnsi="宋体" w:hint="eastAsia"/>
        </w:rPr>
        <w:t>）掌握代谢性酸中毒的病理生理、临床表现、诊断和防治原则。</w:t>
      </w:r>
    </w:p>
    <w:p w14:paraId="784D8BA2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3）</w:t>
      </w:r>
      <w:r>
        <w:rPr>
          <w:rFonts w:ascii="宋体" w:eastAsia="宋体" w:hAnsi="宋体" w:hint="eastAsia"/>
        </w:rPr>
        <w:t>了解钙、镁、磷代谢紊乱的临床表现及防治原则。</w:t>
      </w:r>
    </w:p>
    <w:p w14:paraId="51F2B20C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4</w:t>
      </w:r>
      <w:r>
        <w:rPr>
          <w:rFonts w:ascii="宋体" w:eastAsia="宋体" w:hAnsi="宋体" w:hint="eastAsia"/>
        </w:rPr>
        <w:t>）熟悉水中毒、水肿、代谢性碱中毒的病因及治疗原则。</w:t>
      </w:r>
    </w:p>
    <w:p w14:paraId="66A55B49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</w:t>
      </w:r>
      <w:r>
        <w:rPr>
          <w:rFonts w:ascii="宋体" w:eastAsia="宋体" w:hAnsi="宋体"/>
        </w:rPr>
        <w:t>5</w:t>
      </w:r>
      <w:r>
        <w:rPr>
          <w:rFonts w:ascii="宋体" w:eastAsia="宋体" w:hAnsi="宋体" w:hint="eastAsia"/>
        </w:rPr>
        <w:t>）了解呼吸性碱中毒、呼吸性酸中毒的病因及治疗原则。</w:t>
      </w:r>
    </w:p>
    <w:p w14:paraId="70ABF30E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/>
        </w:rPr>
        <w:t>2.</w:t>
      </w:r>
      <w:r>
        <w:rPr>
          <w:rFonts w:ascii="宋体" w:eastAsia="宋体" w:hAnsi="宋体" w:hint="eastAsia"/>
        </w:rPr>
        <w:t>教学重难点</w:t>
      </w:r>
    </w:p>
    <w:p w14:paraId="0F9863BD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重点：高渗性、低渗性和等渗性脱水的概念、病因、临床表现、诊断和治疗。低钾血症及高钾血症的概念病因、临床表现、诊断和治疗。</w:t>
      </w:r>
    </w:p>
    <w:p w14:paraId="643702AE" w14:textId="77777777" w:rsidR="00D1754D" w:rsidRDefault="0026311C">
      <w:pPr>
        <w:snapToGrid w:val="0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hint="eastAsia"/>
        </w:rPr>
        <w:t>难点：代谢性酸中毒的概念、病因、病理生理、临床表现、诊断和防治。</w:t>
      </w:r>
      <w:r>
        <w:rPr>
          <w:rFonts w:ascii="宋体" w:eastAsia="宋体" w:hAnsi="宋体" w:cs="宋体" w:hint="eastAsia"/>
        </w:rPr>
        <w:t>反常性酸性尿的概念。</w:t>
      </w:r>
    </w:p>
    <w:p w14:paraId="2D6EAFD1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/>
        </w:rPr>
        <w:t>3.</w:t>
      </w:r>
      <w:r>
        <w:rPr>
          <w:rFonts w:ascii="宋体" w:eastAsia="宋体" w:hAnsi="宋体" w:hint="eastAsia"/>
        </w:rPr>
        <w:t>教学内容</w:t>
      </w:r>
    </w:p>
    <w:p w14:paraId="0A5BC044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第一节 概述</w:t>
      </w:r>
    </w:p>
    <w:p w14:paraId="7CEBB449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体液、电解质的分布。血浆渗透压。水钠代谢、酸碱平衡调节机制。反映酸碱平衡的常用指标。</w:t>
      </w:r>
    </w:p>
    <w:p w14:paraId="79704E93" w14:textId="77777777" w:rsidR="00D1754D" w:rsidRDefault="0026311C">
      <w:pPr>
        <w:numPr>
          <w:ilvl w:val="0"/>
          <w:numId w:val="4"/>
        </w:num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水钠代谢紊乱</w:t>
      </w:r>
    </w:p>
    <w:p w14:paraId="6483598E" w14:textId="77777777" w:rsidR="00D1754D" w:rsidRDefault="0026311C">
      <w:pPr>
        <w:numPr>
          <w:ilvl w:val="0"/>
          <w:numId w:val="5"/>
        </w:num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脱水</w:t>
      </w:r>
    </w:p>
    <w:p w14:paraId="1E0F9C0B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高渗性脱水：概念、病因、病理生理、临床表现、诊断和治疗。</w:t>
      </w:r>
    </w:p>
    <w:p w14:paraId="57E20459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低渗性脱水：概念、病因、病理生理、临床表现、诊断和治疗。</w:t>
      </w:r>
    </w:p>
    <w:p w14:paraId="14CDA692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等渗性脱水：概念、病因、病理生理、临床表现、诊断和治疗。</w:t>
      </w:r>
    </w:p>
    <w:p w14:paraId="307BF985" w14:textId="77777777" w:rsidR="00D1754D" w:rsidRDefault="0026311C">
      <w:pPr>
        <w:numPr>
          <w:ilvl w:val="0"/>
          <w:numId w:val="5"/>
        </w:num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水中毒和水肿</w:t>
      </w:r>
    </w:p>
    <w:p w14:paraId="1F202BED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水中毒、水肿的概念、病因、临床表现、诊断和治疗。</w:t>
      </w:r>
    </w:p>
    <w:p w14:paraId="3041D6F3" w14:textId="77777777" w:rsidR="00D1754D" w:rsidRDefault="0026311C">
      <w:pPr>
        <w:numPr>
          <w:ilvl w:val="0"/>
          <w:numId w:val="4"/>
        </w:num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钾代谢紊乱</w:t>
      </w:r>
    </w:p>
    <w:p w14:paraId="68DFF66D" w14:textId="77777777" w:rsidR="00D1754D" w:rsidRDefault="0026311C">
      <w:pPr>
        <w:numPr>
          <w:ilvl w:val="0"/>
          <w:numId w:val="6"/>
        </w:numPr>
        <w:snapToGrid w:val="0"/>
        <w:ind w:leftChars="200" w:left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低钾血症：概念、病因、临床表现、诊断和治疗。</w:t>
      </w:r>
    </w:p>
    <w:p w14:paraId="72FD9EBE" w14:textId="77777777" w:rsidR="00D1754D" w:rsidRDefault="0026311C">
      <w:pPr>
        <w:numPr>
          <w:ilvl w:val="0"/>
          <w:numId w:val="6"/>
        </w:numPr>
        <w:snapToGrid w:val="0"/>
        <w:ind w:leftChars="200" w:left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高钾血症：概念、病因、临床表现、诊断和治疗。</w:t>
      </w:r>
    </w:p>
    <w:p w14:paraId="06BFD57D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第四节 镁、钙、磷代谢紊乱</w:t>
      </w:r>
    </w:p>
    <w:p w14:paraId="086DD6A2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第五节 酸碱平衡失调</w:t>
      </w:r>
    </w:p>
    <w:p w14:paraId="78CFBD7F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（一）代谢性酸中毒：概念、病因、病理生理、临床表现、诊断和防治方法。</w:t>
      </w:r>
    </w:p>
    <w:p w14:paraId="54A59743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（二）呼吸性酸中毒：概念、病因、病理生理、临床表现、诊断和防治方法。</w:t>
      </w:r>
    </w:p>
    <w:p w14:paraId="6FA8D55B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（三）代谢性碱中毒：概念、病因、病理生理、临床表现、诊断和防治方法。</w:t>
      </w:r>
    </w:p>
    <w:p w14:paraId="3B0DF31A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（四）呼吸性碱中毒：概念、病因、病理生理、临床表现、诊断和防治方法。</w:t>
      </w:r>
    </w:p>
    <w:p w14:paraId="21340DC8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（五）混合性酸碱平衡失调</w:t>
      </w:r>
    </w:p>
    <w:p w14:paraId="65016342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/>
        </w:rPr>
        <w:t>4.</w:t>
      </w:r>
      <w:r>
        <w:rPr>
          <w:rFonts w:ascii="宋体" w:eastAsia="宋体" w:hAnsi="宋体" w:hint="eastAsia"/>
        </w:rPr>
        <w:t xml:space="preserve">教学方法 </w:t>
      </w:r>
    </w:p>
    <w:p w14:paraId="0149BE43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讲授法：</w:t>
      </w:r>
      <w:r>
        <w:rPr>
          <w:rFonts w:ascii="宋体" w:eastAsia="宋体" w:hAnsi="宋体" w:cs="宋体" w:hint="eastAsia"/>
          <w:kern w:val="0"/>
          <w:szCs w:val="21"/>
        </w:rPr>
        <w:t>多媒体教学方法运用，结合启发式教学</w:t>
      </w:r>
    </w:p>
    <w:p w14:paraId="0514B74E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PBL讨论：结合临床病例启发学生讨论、学习。</w:t>
      </w:r>
    </w:p>
    <w:p w14:paraId="06C8F033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自学：镁、钙、磷代谢紊乱。</w:t>
      </w:r>
      <w:r>
        <w:rPr>
          <w:rFonts w:ascii="宋体" w:eastAsia="宋体" w:hAnsi="宋体" w:hint="eastAsia"/>
        </w:rPr>
        <w:t>呼吸性酸中毒、呼吸性碱中毒。</w:t>
      </w:r>
    </w:p>
    <w:p w14:paraId="65B390BA" w14:textId="77777777" w:rsidR="00D1754D" w:rsidRDefault="0026311C">
      <w:pPr>
        <w:rPr>
          <w:rFonts w:ascii="宋体" w:eastAsia="宋体" w:hAnsi="宋体"/>
        </w:rPr>
      </w:pPr>
      <w:r>
        <w:rPr>
          <w:rFonts w:ascii="宋体" w:eastAsia="宋体" w:hAnsi="宋体"/>
        </w:rPr>
        <w:t>5.</w:t>
      </w:r>
      <w:r>
        <w:rPr>
          <w:rFonts w:ascii="宋体" w:eastAsia="宋体" w:hAnsi="宋体" w:hint="eastAsia"/>
        </w:rPr>
        <w:t>教学评价</w:t>
      </w:r>
    </w:p>
    <w:p w14:paraId="34C412FC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通过理论考试形式评价学生对课堂讲授内容的理解水平。</w:t>
      </w:r>
    </w:p>
    <w:p w14:paraId="61190A50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5.1思考、回答下列问题：</w:t>
      </w:r>
    </w:p>
    <w:p w14:paraId="18AD84D1" w14:textId="77777777" w:rsidR="00D1754D" w:rsidRDefault="0026311C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（1</w:t>
      </w:r>
      <w:r>
        <w:rPr>
          <w:rFonts w:ascii="宋体" w:eastAsia="宋体" w:hAnsi="宋体"/>
          <w:szCs w:val="21"/>
        </w:rPr>
        <w:t>）</w:t>
      </w:r>
      <w:r>
        <w:rPr>
          <w:rFonts w:ascii="宋体" w:eastAsia="宋体" w:hAnsi="宋体" w:hint="eastAsia"/>
          <w:szCs w:val="21"/>
        </w:rPr>
        <w:t>试述</w:t>
      </w:r>
      <w:r>
        <w:rPr>
          <w:rFonts w:ascii="宋体" w:eastAsia="宋体" w:hAnsi="宋体" w:hint="eastAsia"/>
        </w:rPr>
        <w:t>高渗性、低渗性和等渗性脱水区别。</w:t>
      </w:r>
    </w:p>
    <w:p w14:paraId="53CD1307" w14:textId="77777777" w:rsidR="00D1754D" w:rsidRDefault="0026311C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（2）高渗性、低渗性和等渗性脱水各自的病因有哪些？</w:t>
      </w:r>
    </w:p>
    <w:p w14:paraId="7D5FC9DB" w14:textId="77777777" w:rsidR="00D1754D" w:rsidRDefault="0026311C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（3）低钾血症及高钾血症各自的病因是什么？</w:t>
      </w:r>
    </w:p>
    <w:p w14:paraId="5ECFE05A" w14:textId="77777777" w:rsidR="00D1754D" w:rsidRDefault="0026311C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（4）低钾血症补钾治疗时应注意哪些问题？</w:t>
      </w:r>
    </w:p>
    <w:p w14:paraId="67DEB808" w14:textId="77777777" w:rsidR="00D1754D" w:rsidRDefault="0026311C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（5）如何治疗高钾血症?</w:t>
      </w:r>
    </w:p>
    <w:p w14:paraId="6646F4DA" w14:textId="77777777" w:rsidR="00D1754D" w:rsidRDefault="0026311C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（6</w:t>
      </w:r>
      <w:r>
        <w:rPr>
          <w:rFonts w:ascii="宋体" w:eastAsia="宋体" w:hAnsi="宋体"/>
        </w:rPr>
        <w:t>）</w:t>
      </w:r>
      <w:r>
        <w:rPr>
          <w:rFonts w:ascii="宋体" w:eastAsia="宋体" w:hAnsi="宋体" w:hint="eastAsia"/>
        </w:rPr>
        <w:t>代谢性酸中毒的临床表现有哪些？</w:t>
      </w:r>
    </w:p>
    <w:p w14:paraId="4B2C4941" w14:textId="77777777" w:rsidR="00D1754D" w:rsidRDefault="0026311C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5.2结合病例，进行病例讨论。</w:t>
      </w:r>
    </w:p>
    <w:p w14:paraId="7D031854" w14:textId="77777777" w:rsidR="00D1754D" w:rsidRDefault="00D1754D">
      <w:pPr>
        <w:ind w:firstLineChars="200" w:firstLine="420"/>
        <w:rPr>
          <w:rFonts w:ascii="宋体" w:eastAsia="宋体" w:hAnsi="宋体"/>
        </w:rPr>
      </w:pPr>
    </w:p>
    <w:p w14:paraId="7AC946EC" w14:textId="77777777" w:rsidR="00D1754D" w:rsidRDefault="00D1754D">
      <w:pPr>
        <w:ind w:firstLineChars="200" w:firstLine="420"/>
        <w:rPr>
          <w:rFonts w:ascii="宋体" w:eastAsia="宋体" w:hAnsi="宋体"/>
        </w:rPr>
      </w:pPr>
    </w:p>
    <w:p w14:paraId="16B2C80B" w14:textId="77777777" w:rsidR="00D1754D" w:rsidRDefault="0026311C">
      <w:pPr>
        <w:snapToGrid w:val="0"/>
        <w:spacing w:line="360" w:lineRule="auto"/>
        <w:jc w:val="center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第四章  输血</w:t>
      </w:r>
    </w:p>
    <w:p w14:paraId="63B10EA8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/>
        </w:rPr>
        <w:t>1.</w:t>
      </w:r>
      <w:r>
        <w:rPr>
          <w:rFonts w:ascii="宋体" w:eastAsia="宋体" w:hAnsi="宋体" w:hint="eastAsia"/>
        </w:rPr>
        <w:t xml:space="preserve">教学目标 </w:t>
      </w:r>
    </w:p>
    <w:p w14:paraId="1A8C39DF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（1）掌握输血的适应症</w:t>
      </w:r>
    </w:p>
    <w:p w14:paraId="1094D6A3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（2）熟悉输血的不良反应及其防治。</w:t>
      </w:r>
    </w:p>
    <w:p w14:paraId="38FAEEA7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（3）熟悉自身输血的概念和了解自身输血的方法。</w:t>
      </w:r>
    </w:p>
    <w:p w14:paraId="0DA2426E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（4</w:t>
      </w:r>
      <w:r>
        <w:rPr>
          <w:rFonts w:ascii="宋体" w:eastAsia="宋体" w:hAnsi="宋体"/>
          <w:szCs w:val="21"/>
        </w:rPr>
        <w:t>）</w:t>
      </w:r>
      <w:r>
        <w:rPr>
          <w:rFonts w:ascii="宋体" w:eastAsia="宋体" w:hAnsi="宋体" w:hint="eastAsia"/>
          <w:szCs w:val="21"/>
        </w:rPr>
        <w:t>掌握血液成分制品的作用和临床适应症。</w:t>
      </w:r>
    </w:p>
    <w:p w14:paraId="24DB2D8F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（5）了解血浆代用品的用途。</w:t>
      </w:r>
    </w:p>
    <w:p w14:paraId="076F9840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/>
        </w:rPr>
        <w:t>2.</w:t>
      </w:r>
      <w:r>
        <w:rPr>
          <w:rFonts w:ascii="宋体" w:eastAsia="宋体" w:hAnsi="宋体" w:hint="eastAsia"/>
        </w:rPr>
        <w:t>教学重难点</w:t>
      </w:r>
    </w:p>
    <w:p w14:paraId="5F3085CC" w14:textId="77777777" w:rsidR="00D1754D" w:rsidRDefault="0026311C">
      <w:pPr>
        <w:snapToGrid w:val="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重点：输血的适应症。输血的不良反应：发热反应、溶血反应过敏反应、细菌污染反应、疾病传播、大量输血的影响。自体输血的概念。</w:t>
      </w:r>
    </w:p>
    <w:p w14:paraId="6389C5F0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难点：输血的不良反应的防治、血液成分制品的应用。</w:t>
      </w:r>
    </w:p>
    <w:p w14:paraId="377B786E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/>
        </w:rPr>
        <w:t>3.</w:t>
      </w:r>
      <w:r>
        <w:rPr>
          <w:rFonts w:ascii="宋体" w:eastAsia="宋体" w:hAnsi="宋体" w:hint="eastAsia"/>
        </w:rPr>
        <w:t>教学内容</w:t>
      </w:r>
    </w:p>
    <w:p w14:paraId="16C7F18D" w14:textId="77777777" w:rsidR="00D1754D" w:rsidRDefault="0026311C">
      <w:pPr>
        <w:snapToGrid w:val="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第一节 输血的适应症和注意事项</w:t>
      </w:r>
    </w:p>
    <w:p w14:paraId="0F8A5CAE" w14:textId="77777777" w:rsidR="00D1754D" w:rsidRDefault="0026311C">
      <w:pPr>
        <w:snapToGrid w:val="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（一）适应证</w:t>
      </w:r>
    </w:p>
    <w:p w14:paraId="4A124A5D" w14:textId="77777777" w:rsidR="00D1754D" w:rsidRDefault="0026311C">
      <w:pPr>
        <w:snapToGrid w:val="0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大量失血、贫血或低蛋白血症、重症感染、凝血异常。</w:t>
      </w:r>
    </w:p>
    <w:p w14:paraId="3ABBB2BE" w14:textId="77777777" w:rsidR="00D1754D" w:rsidRDefault="0026311C">
      <w:pPr>
        <w:snapToGrid w:val="0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（二）注意事项</w:t>
      </w:r>
    </w:p>
    <w:p w14:paraId="4DC4FE83" w14:textId="77777777" w:rsidR="00D1754D" w:rsidRDefault="0026311C">
      <w:pPr>
        <w:snapToGrid w:val="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第二节 输血的不良反应及其防治</w:t>
      </w:r>
    </w:p>
    <w:p w14:paraId="1964B91D" w14:textId="77777777" w:rsidR="00D1754D" w:rsidRDefault="0026311C">
      <w:pPr>
        <w:snapToGrid w:val="0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（一）发热反应：主要原因、临床表现、防治措施。</w:t>
      </w:r>
    </w:p>
    <w:p w14:paraId="481E58FD" w14:textId="77777777" w:rsidR="00D1754D" w:rsidRDefault="0026311C">
      <w:pPr>
        <w:snapToGrid w:val="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hint="eastAsia"/>
          <w:szCs w:val="21"/>
        </w:rPr>
        <w:t>二）过敏反应：主要原因、临床表现、防治措施。</w:t>
      </w:r>
    </w:p>
    <w:p w14:paraId="4F48B860" w14:textId="77777777" w:rsidR="00D1754D" w:rsidRDefault="0026311C">
      <w:pPr>
        <w:snapToGrid w:val="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（三）溶血反应：主要原因、临床表现、防治措施。</w:t>
      </w:r>
    </w:p>
    <w:p w14:paraId="33D62C3E" w14:textId="77777777" w:rsidR="00D1754D" w:rsidRDefault="0026311C">
      <w:pPr>
        <w:snapToGrid w:val="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（四）细菌污染反应：原因、临床表现和快速诊断及防治。</w:t>
      </w:r>
    </w:p>
    <w:p w14:paraId="3A6C198B" w14:textId="77777777" w:rsidR="00D1754D" w:rsidRDefault="0026311C">
      <w:pPr>
        <w:snapToGrid w:val="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（五）循环超负荷：原因、临床表现、防治。</w:t>
      </w:r>
    </w:p>
    <w:p w14:paraId="601CCD39" w14:textId="77777777" w:rsidR="00D1754D" w:rsidRDefault="0026311C">
      <w:pPr>
        <w:snapToGrid w:val="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（六）输血相关的急性肺损伤：原因和临床症状。</w:t>
      </w:r>
    </w:p>
    <w:p w14:paraId="4BF9FAD8" w14:textId="77777777" w:rsidR="00D1754D" w:rsidRDefault="0026311C">
      <w:pPr>
        <w:snapToGrid w:val="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（七）输血相关性移植抗宿主病：原因和临床症状。</w:t>
      </w:r>
    </w:p>
    <w:p w14:paraId="501902F7" w14:textId="77777777" w:rsidR="00D1754D" w:rsidRDefault="0026311C">
      <w:pPr>
        <w:snapToGrid w:val="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（八）疾病传播：传播疾病的种类和预防措施。</w:t>
      </w:r>
    </w:p>
    <w:p w14:paraId="6A93970B" w14:textId="77777777" w:rsidR="00D1754D" w:rsidRDefault="0026311C">
      <w:pPr>
        <w:snapToGrid w:val="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（九）免疫抑制</w:t>
      </w:r>
    </w:p>
    <w:p w14:paraId="3B166E9E" w14:textId="77777777" w:rsidR="00D1754D" w:rsidRDefault="0026311C">
      <w:pPr>
        <w:snapToGrid w:val="0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hint="eastAsia"/>
          <w:szCs w:val="21"/>
        </w:rPr>
        <w:t>（十）大量输血的影响：</w:t>
      </w:r>
      <w:r>
        <w:rPr>
          <w:rFonts w:ascii="宋体" w:eastAsia="宋体" w:hAnsi="宋体" w:cs="宋体" w:hint="eastAsia"/>
        </w:rPr>
        <w:t>定义、并发症（低体温、碱中毒、低钙血症、高钾血症及凝血异常）。</w:t>
      </w:r>
    </w:p>
    <w:p w14:paraId="669E7345" w14:textId="77777777" w:rsidR="00D1754D" w:rsidRDefault="0026311C">
      <w:pPr>
        <w:snapToGrid w:val="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第三节 自身输血</w:t>
      </w:r>
    </w:p>
    <w:p w14:paraId="67B91008" w14:textId="77777777" w:rsidR="00D1754D" w:rsidRDefault="0026311C">
      <w:pPr>
        <w:snapToGrid w:val="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自身输血定义和常用方法、禁忌证</w:t>
      </w:r>
    </w:p>
    <w:p w14:paraId="41A8E74F" w14:textId="77777777" w:rsidR="00D1754D" w:rsidRDefault="0026311C">
      <w:pPr>
        <w:numPr>
          <w:ilvl w:val="0"/>
          <w:numId w:val="4"/>
        </w:numPr>
        <w:snapToGrid w:val="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血液成分制品</w:t>
      </w:r>
    </w:p>
    <w:p w14:paraId="07BEAAD4" w14:textId="77777777" w:rsidR="00D1754D" w:rsidRDefault="0026311C">
      <w:pPr>
        <w:numPr>
          <w:ilvl w:val="0"/>
          <w:numId w:val="7"/>
        </w:numPr>
        <w:snapToGrid w:val="0"/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血细胞成分</w:t>
      </w:r>
    </w:p>
    <w:p w14:paraId="38AC346C" w14:textId="77777777" w:rsidR="00D1754D" w:rsidRDefault="0026311C">
      <w:pPr>
        <w:snapToGrid w:val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红细胞制品、白细胞制品、血细胞制品</w:t>
      </w:r>
    </w:p>
    <w:p w14:paraId="4163EFEC" w14:textId="77777777" w:rsidR="00D1754D" w:rsidRDefault="0026311C">
      <w:pPr>
        <w:numPr>
          <w:ilvl w:val="0"/>
          <w:numId w:val="7"/>
        </w:numPr>
        <w:snapToGrid w:val="0"/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血浆成分</w:t>
      </w:r>
    </w:p>
    <w:p w14:paraId="31F7FEA9" w14:textId="77777777" w:rsidR="00D1754D" w:rsidRDefault="0026311C">
      <w:pPr>
        <w:snapToGrid w:val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FFP和FP、冷沉淀</w:t>
      </w:r>
    </w:p>
    <w:p w14:paraId="11F16FA4" w14:textId="77777777" w:rsidR="00D1754D" w:rsidRDefault="0026311C">
      <w:pPr>
        <w:numPr>
          <w:ilvl w:val="0"/>
          <w:numId w:val="7"/>
        </w:numPr>
        <w:snapToGrid w:val="0"/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血浆蛋白成分</w:t>
      </w:r>
    </w:p>
    <w:p w14:paraId="76549CAC" w14:textId="77777777" w:rsidR="00D1754D" w:rsidRDefault="0026311C">
      <w:pPr>
        <w:snapToGrid w:val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白蛋白制剂、免疫球蛋白、浓缩凝血因子</w:t>
      </w:r>
    </w:p>
    <w:p w14:paraId="270B783C" w14:textId="77777777" w:rsidR="00D1754D" w:rsidRDefault="0026311C">
      <w:pPr>
        <w:numPr>
          <w:ilvl w:val="0"/>
          <w:numId w:val="4"/>
        </w:numPr>
        <w:snapToGrid w:val="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血浆代用品</w:t>
      </w:r>
    </w:p>
    <w:p w14:paraId="7E10521C" w14:textId="77777777" w:rsidR="00D1754D" w:rsidRDefault="0026311C">
      <w:pPr>
        <w:snapToGrid w:val="0"/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右旋糖酐、羟乙基淀粉、明胶类代血浆</w:t>
      </w:r>
    </w:p>
    <w:p w14:paraId="532B04D7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/>
        </w:rPr>
        <w:t>4.</w:t>
      </w:r>
      <w:r>
        <w:rPr>
          <w:rFonts w:ascii="宋体" w:eastAsia="宋体" w:hAnsi="宋体" w:hint="eastAsia"/>
        </w:rPr>
        <w:t xml:space="preserve">教学方法 </w:t>
      </w:r>
    </w:p>
    <w:p w14:paraId="346591EF" w14:textId="77777777" w:rsidR="00D1754D" w:rsidRDefault="0026311C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讲授法</w:t>
      </w:r>
      <w:r>
        <w:rPr>
          <w:rFonts w:ascii="宋体" w:eastAsia="宋体" w:hAnsi="宋体" w:hint="eastAsia"/>
          <w:szCs w:val="21"/>
        </w:rPr>
        <w:t>：</w:t>
      </w:r>
      <w:r>
        <w:rPr>
          <w:rFonts w:ascii="宋体" w:eastAsia="宋体" w:hAnsi="宋体" w:cs="宋体" w:hint="eastAsia"/>
          <w:kern w:val="0"/>
          <w:szCs w:val="21"/>
        </w:rPr>
        <w:t>多媒体教学方法运用，结合启发式教学</w:t>
      </w:r>
    </w:p>
    <w:p w14:paraId="379C51E5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/>
        </w:rPr>
        <w:t>5.</w:t>
      </w:r>
      <w:r>
        <w:rPr>
          <w:rFonts w:ascii="宋体" w:eastAsia="宋体" w:hAnsi="宋体" w:hint="eastAsia"/>
        </w:rPr>
        <w:t>教学评价</w:t>
      </w:r>
    </w:p>
    <w:p w14:paraId="02FE9064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通过理论考试形式评价学生对课堂讲授内容的理解水平。</w:t>
      </w:r>
    </w:p>
    <w:p w14:paraId="7AF609C4" w14:textId="77777777" w:rsidR="00D1754D" w:rsidRDefault="0026311C">
      <w:pPr>
        <w:ind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hint="eastAsia"/>
        </w:rPr>
        <w:t>思考、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回答下列问题：</w:t>
      </w:r>
    </w:p>
    <w:p w14:paraId="4BE1A24F" w14:textId="77777777" w:rsidR="00D1754D" w:rsidRDefault="0026311C">
      <w:pPr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（1）输血的适应症有哪些？</w:t>
      </w:r>
    </w:p>
    <w:p w14:paraId="2A1C9614" w14:textId="77777777" w:rsidR="00D1754D" w:rsidRDefault="0026311C">
      <w:pPr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（2）试述溶血反应的临床表现和防治。</w:t>
      </w:r>
    </w:p>
    <w:p w14:paraId="25B64DE4" w14:textId="77777777" w:rsidR="00D1754D" w:rsidRDefault="0026311C">
      <w:pPr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（3）大量输血的影响有哪些？</w:t>
      </w:r>
    </w:p>
    <w:p w14:paraId="5DD6E863" w14:textId="77777777" w:rsidR="00D1754D" w:rsidRDefault="0026311C">
      <w:pPr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（4）血浆成分制品有哪几种？</w:t>
      </w:r>
    </w:p>
    <w:p w14:paraId="189DFF86" w14:textId="77777777" w:rsidR="00D1754D" w:rsidRDefault="00D1754D">
      <w:pPr>
        <w:snapToGrid w:val="0"/>
        <w:spacing w:line="360" w:lineRule="auto"/>
        <w:rPr>
          <w:rFonts w:ascii="宋体" w:eastAsia="宋体" w:hAnsi="宋体"/>
          <w:szCs w:val="21"/>
        </w:rPr>
      </w:pPr>
    </w:p>
    <w:p w14:paraId="00607E31" w14:textId="77777777" w:rsidR="00D1754D" w:rsidRDefault="00D1754D">
      <w:pPr>
        <w:snapToGrid w:val="0"/>
        <w:spacing w:line="360" w:lineRule="auto"/>
        <w:rPr>
          <w:rFonts w:ascii="宋体" w:eastAsia="宋体" w:hAnsi="宋体"/>
          <w:szCs w:val="21"/>
        </w:rPr>
      </w:pPr>
    </w:p>
    <w:p w14:paraId="10D5CE5C" w14:textId="77777777" w:rsidR="00D1754D" w:rsidRDefault="0026311C">
      <w:pPr>
        <w:snapToGrid w:val="0"/>
        <w:spacing w:line="360" w:lineRule="auto"/>
        <w:jc w:val="center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第五章  外科休克</w:t>
      </w:r>
    </w:p>
    <w:p w14:paraId="755A4782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</w:t>
      </w:r>
    </w:p>
    <w:p w14:paraId="23763541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（1）掌握外科休克的基本概念、临床表现、诊断（包括一般监测和CVP监测）和治疗。</w:t>
      </w:r>
    </w:p>
    <w:p w14:paraId="08E5C161" w14:textId="77777777" w:rsidR="00D1754D" w:rsidRDefault="0026311C">
      <w:pPr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（2）熟悉外科休克的常见病因、病理生理和分类以及特殊监测。</w:t>
      </w:r>
    </w:p>
    <w:p w14:paraId="713853A4" w14:textId="77777777" w:rsidR="00D1754D" w:rsidRDefault="0026311C">
      <w:pPr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（3）熟悉感染性休克的病理、治疗。</w:t>
      </w:r>
    </w:p>
    <w:p w14:paraId="18EDBDA1" w14:textId="77777777" w:rsidR="00D1754D" w:rsidRDefault="0026311C">
      <w:pPr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（4）熟悉低血容量休克的诊疗。</w:t>
      </w:r>
    </w:p>
    <w:p w14:paraId="7390977C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2.</w:t>
      </w:r>
      <w:r>
        <w:rPr>
          <w:rFonts w:ascii="宋体" w:eastAsia="宋体" w:hAnsi="宋体" w:hint="eastAsia"/>
          <w:szCs w:val="21"/>
        </w:rPr>
        <w:t>教学重难点</w:t>
      </w:r>
    </w:p>
    <w:p w14:paraId="0D1073A0" w14:textId="77777777" w:rsidR="00D1754D" w:rsidRDefault="0026311C">
      <w:pPr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重点：外科休克的基本病理生理变化、微循环的变化、临床表现、诊断、监测和治疗。 感染性休克的病理生理特点和治疗。</w:t>
      </w:r>
    </w:p>
    <w:p w14:paraId="4B30731A" w14:textId="77777777" w:rsidR="00D1754D" w:rsidRDefault="0026311C">
      <w:pPr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难点：休克的基本病理生理变化、微循环的变化。感染性休克的病理生理特点。</w:t>
      </w:r>
    </w:p>
    <w:p w14:paraId="1CBC8C35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3.</w:t>
      </w:r>
      <w:r>
        <w:rPr>
          <w:rFonts w:ascii="宋体" w:eastAsia="宋体" w:hAnsi="宋体" w:hint="eastAsia"/>
          <w:szCs w:val="21"/>
        </w:rPr>
        <w:t>教学内容</w:t>
      </w:r>
    </w:p>
    <w:p w14:paraId="085B85FA" w14:textId="77777777" w:rsidR="00D1754D" w:rsidRDefault="0026311C">
      <w:pPr>
        <w:snapToGrid w:val="0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第一节 概论</w:t>
      </w:r>
    </w:p>
    <w:p w14:paraId="3A2F8E8E" w14:textId="77777777" w:rsidR="00D1754D" w:rsidRDefault="0026311C">
      <w:pPr>
        <w:snapToGrid w:val="0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（一）休克的定义、分类</w:t>
      </w:r>
    </w:p>
    <w:p w14:paraId="4D7CA30B" w14:textId="77777777" w:rsidR="00D1754D" w:rsidRDefault="0026311C">
      <w:pPr>
        <w:snapToGrid w:val="0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（二）休克的病理生理：</w:t>
      </w:r>
    </w:p>
    <w:p w14:paraId="4187C572" w14:textId="77777777" w:rsidR="00D1754D" w:rsidRDefault="0026311C">
      <w:pPr>
        <w:snapToGrid w:val="0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（1）共同病理生理基础</w:t>
      </w:r>
    </w:p>
    <w:p w14:paraId="10AE8833" w14:textId="77777777" w:rsidR="00D1754D" w:rsidRDefault="0026311C">
      <w:pPr>
        <w:snapToGrid w:val="0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（2）微循环的变化</w:t>
      </w:r>
    </w:p>
    <w:p w14:paraId="12ABC194" w14:textId="77777777" w:rsidR="00D1754D" w:rsidRDefault="0026311C">
      <w:pPr>
        <w:snapToGrid w:val="0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（3）代谢改变</w:t>
      </w:r>
    </w:p>
    <w:p w14:paraId="622E1551" w14:textId="77777777" w:rsidR="00D1754D" w:rsidRDefault="0026311C">
      <w:pPr>
        <w:snapToGrid w:val="0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（4）炎症介质释放和缺血再灌注损伤</w:t>
      </w:r>
    </w:p>
    <w:p w14:paraId="1CF4BA5E" w14:textId="77777777" w:rsidR="00D1754D" w:rsidRDefault="0026311C">
      <w:pPr>
        <w:snapToGrid w:val="0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（5）内脏器官的继发性损害</w:t>
      </w:r>
    </w:p>
    <w:p w14:paraId="739E57E0" w14:textId="77777777" w:rsidR="00D1754D" w:rsidRDefault="0026311C">
      <w:pPr>
        <w:snapToGrid w:val="0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（三）休克的临床表现</w:t>
      </w:r>
    </w:p>
    <w:p w14:paraId="1C9E2144" w14:textId="77777777" w:rsidR="00D1754D" w:rsidRDefault="0026311C">
      <w:pPr>
        <w:snapToGrid w:val="0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（四）休克的诊断</w:t>
      </w:r>
    </w:p>
    <w:p w14:paraId="796EEEF6" w14:textId="77777777" w:rsidR="00D1754D" w:rsidRDefault="0026311C">
      <w:pPr>
        <w:snapToGrid w:val="0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（五）休克的监测</w:t>
      </w:r>
    </w:p>
    <w:p w14:paraId="2FD25B97" w14:textId="77777777" w:rsidR="00D1754D" w:rsidRDefault="0026311C">
      <w:pPr>
        <w:snapToGrid w:val="0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（1）一般监测</w:t>
      </w:r>
    </w:p>
    <w:p w14:paraId="34106C06" w14:textId="77777777" w:rsidR="00D1754D" w:rsidRDefault="0026311C">
      <w:pPr>
        <w:snapToGrid w:val="0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精神状态、皮肤温度与色泽、血压、脉率、尿量</w:t>
      </w:r>
    </w:p>
    <w:p w14:paraId="750CF68C" w14:textId="77777777" w:rsidR="00D1754D" w:rsidRDefault="0026311C">
      <w:pPr>
        <w:numPr>
          <w:ilvl w:val="0"/>
          <w:numId w:val="8"/>
        </w:numPr>
        <w:snapToGrid w:val="0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特殊监测</w:t>
      </w:r>
    </w:p>
    <w:p w14:paraId="0D5B46EF" w14:textId="77777777" w:rsidR="00D1754D" w:rsidRDefault="0026311C">
      <w:pPr>
        <w:snapToGrid w:val="0"/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中心静脉压（CVP）、动脉血气分析、动脉血乳酸盐测定、DIC检测、应用Swang-Ganz漂浮导管测心排出量（CO），并计算心脏指数（CI）。可测肺动脉压（PAP）和肺毛细血管</w:t>
      </w:r>
      <w:r>
        <w:rPr>
          <w:rFonts w:ascii="宋体" w:eastAsia="宋体" w:hAnsi="宋体" w:cs="宋体" w:hint="eastAsia"/>
        </w:rPr>
        <w:lastRenderedPageBreak/>
        <w:t>楔压（PCWP）。</w:t>
      </w:r>
    </w:p>
    <w:p w14:paraId="01BCEBDC" w14:textId="77777777" w:rsidR="00D1754D" w:rsidRDefault="0026311C">
      <w:pPr>
        <w:snapToGrid w:val="0"/>
        <w:ind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（六）休克的治疗</w:t>
      </w:r>
    </w:p>
    <w:p w14:paraId="47B110C4" w14:textId="77777777" w:rsidR="00D1754D" w:rsidRDefault="0026311C">
      <w:pPr>
        <w:snapToGrid w:val="0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第二节 低血量性休克：</w:t>
      </w:r>
      <w:r>
        <w:rPr>
          <w:rFonts w:ascii="宋体" w:eastAsia="宋体" w:hAnsi="宋体" w:cs="宋体"/>
        </w:rPr>
        <w:br/>
      </w:r>
      <w:r>
        <w:rPr>
          <w:rFonts w:ascii="宋体" w:eastAsia="宋体" w:hAnsi="宋体" w:cs="宋体" w:hint="eastAsia"/>
        </w:rPr>
        <w:t xml:space="preserve">    （一）失血性休克</w:t>
      </w:r>
    </w:p>
    <w:p w14:paraId="6EDD11BC" w14:textId="77777777" w:rsidR="00D1754D" w:rsidRDefault="0026311C">
      <w:pPr>
        <w:snapToGrid w:val="0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（二）创伤性休克</w:t>
      </w:r>
    </w:p>
    <w:p w14:paraId="31FE44AC" w14:textId="77777777" w:rsidR="00D1754D" w:rsidRDefault="0026311C">
      <w:pPr>
        <w:snapToGrid w:val="0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第三节 感染性休克：</w:t>
      </w:r>
    </w:p>
    <w:p w14:paraId="029D3934" w14:textId="77777777" w:rsidR="00D1754D" w:rsidRDefault="0026311C">
      <w:pPr>
        <w:snapToGrid w:val="0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（一）感染性休克、全身炎症反应综合症（SIRS）的定义。</w:t>
      </w:r>
    </w:p>
    <w:p w14:paraId="64A834A3" w14:textId="77777777" w:rsidR="00D1754D" w:rsidRDefault="0026311C">
      <w:pPr>
        <w:snapToGrid w:val="0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（二）感染性休克的临床特点。</w:t>
      </w:r>
    </w:p>
    <w:p w14:paraId="23F84CA0" w14:textId="77777777" w:rsidR="00D1754D" w:rsidRDefault="0026311C">
      <w:pPr>
        <w:snapToGrid w:val="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</w:rPr>
        <w:t>（三）感染性休克的治疗。</w:t>
      </w:r>
    </w:p>
    <w:p w14:paraId="07A066D4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 xml:space="preserve">教学方法 </w:t>
      </w:r>
    </w:p>
    <w:p w14:paraId="2F95782E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讲授法：</w:t>
      </w:r>
      <w:r>
        <w:rPr>
          <w:rFonts w:ascii="宋体" w:eastAsia="宋体" w:hAnsi="宋体" w:cs="宋体" w:hint="eastAsia"/>
          <w:kern w:val="0"/>
          <w:szCs w:val="21"/>
        </w:rPr>
        <w:t>多媒体教学方法运用，结合启发式教学。</w:t>
      </w:r>
    </w:p>
    <w:p w14:paraId="14305A26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PBL讨论：结合临床病例启发学生讨论、学习。</w:t>
      </w:r>
    </w:p>
    <w:p w14:paraId="1DFF2AB0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</w:t>
      </w:r>
    </w:p>
    <w:p w14:paraId="61157555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通过理论考试形式评价学生对课堂讲授内容的理解水平。</w:t>
      </w:r>
    </w:p>
    <w:p w14:paraId="0F431E17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5.1思考、回答下列问题：</w:t>
      </w:r>
    </w:p>
    <w:p w14:paraId="1CE61486" w14:textId="77777777" w:rsidR="00D1754D" w:rsidRDefault="0026311C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  <w:szCs w:val="21"/>
        </w:rPr>
        <w:t>（1</w:t>
      </w:r>
      <w:r>
        <w:rPr>
          <w:rFonts w:ascii="宋体" w:eastAsia="宋体" w:hAnsi="宋体"/>
          <w:szCs w:val="21"/>
        </w:rPr>
        <w:t>）</w:t>
      </w:r>
      <w:r>
        <w:rPr>
          <w:rFonts w:ascii="宋体" w:eastAsia="宋体" w:hAnsi="宋体" w:hint="eastAsia"/>
          <w:szCs w:val="21"/>
        </w:rPr>
        <w:t>试述休克的一般监测</w:t>
      </w:r>
      <w:r>
        <w:rPr>
          <w:rFonts w:ascii="宋体" w:eastAsia="宋体" w:hAnsi="宋体" w:hint="eastAsia"/>
        </w:rPr>
        <w:t>。</w:t>
      </w:r>
    </w:p>
    <w:p w14:paraId="41AE2D0D" w14:textId="77777777" w:rsidR="00D1754D" w:rsidRDefault="0026311C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（2）试述休克的微循环改变。</w:t>
      </w:r>
    </w:p>
    <w:p w14:paraId="5203136E" w14:textId="77777777" w:rsidR="00D1754D" w:rsidRDefault="0026311C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（3）休克的临床表现有哪些？</w:t>
      </w:r>
    </w:p>
    <w:p w14:paraId="5B0D3648" w14:textId="77777777" w:rsidR="00D1754D" w:rsidRDefault="0026311C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（4）试述感染性休克的治疗。</w:t>
      </w:r>
    </w:p>
    <w:p w14:paraId="24E84166" w14:textId="77777777" w:rsidR="00D1754D" w:rsidRDefault="0026311C">
      <w:pPr>
        <w:ind w:firstLineChars="200" w:firstLine="420"/>
        <w:rPr>
          <w:rFonts w:ascii="宋体" w:eastAsia="宋体" w:hAnsi="宋体"/>
          <w:b/>
          <w:szCs w:val="21"/>
        </w:rPr>
      </w:pPr>
      <w:r>
        <w:rPr>
          <w:rFonts w:ascii="宋体" w:eastAsia="宋体" w:hAnsi="宋体" w:hint="eastAsia"/>
        </w:rPr>
        <w:t>5.2结合病例，进行病例讨论。</w:t>
      </w:r>
    </w:p>
    <w:p w14:paraId="7D21A657" w14:textId="77777777" w:rsidR="00D1754D" w:rsidRDefault="00D1754D">
      <w:pPr>
        <w:rPr>
          <w:rFonts w:ascii="宋体" w:eastAsia="宋体" w:hAnsi="宋体"/>
          <w:szCs w:val="21"/>
        </w:rPr>
      </w:pPr>
    </w:p>
    <w:p w14:paraId="0EF751F7" w14:textId="77777777" w:rsidR="00D1754D" w:rsidRDefault="00D1754D">
      <w:pPr>
        <w:rPr>
          <w:rFonts w:ascii="宋体" w:eastAsia="宋体" w:hAnsi="宋体"/>
          <w:szCs w:val="21"/>
        </w:rPr>
      </w:pPr>
    </w:p>
    <w:p w14:paraId="41103C09" w14:textId="77777777" w:rsidR="00D1754D" w:rsidRDefault="0026311C">
      <w:pPr>
        <w:snapToGrid w:val="0"/>
        <w:spacing w:line="360" w:lineRule="auto"/>
        <w:jc w:val="center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第六章  麻醉</w:t>
      </w:r>
    </w:p>
    <w:p w14:paraId="26DBEDCD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</w:t>
      </w:r>
    </w:p>
    <w:p w14:paraId="5E3EA4B7" w14:textId="77777777" w:rsidR="00D1754D" w:rsidRDefault="0026311C">
      <w:pPr>
        <w:ind w:firstLineChars="150" w:firstLine="31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（1）熟悉麻醉的概念和临床任务。</w:t>
      </w:r>
    </w:p>
    <w:p w14:paraId="2441F91E" w14:textId="77777777" w:rsidR="00D1754D" w:rsidRDefault="0026311C">
      <w:pPr>
        <w:ind w:firstLineChars="150" w:firstLine="31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）了解麻醉前评估的重要性和评估方法：了解麻醉前准备的内容和注意事项；掌握A</w:t>
      </w:r>
      <w:r>
        <w:rPr>
          <w:rFonts w:ascii="宋体" w:eastAsia="宋体" w:hAnsi="宋体"/>
          <w:szCs w:val="21"/>
        </w:rPr>
        <w:t>SA</w:t>
      </w:r>
      <w:r>
        <w:rPr>
          <w:rFonts w:ascii="宋体" w:eastAsia="宋体" w:hAnsi="宋体" w:hint="eastAsia"/>
          <w:szCs w:val="21"/>
        </w:rPr>
        <w:t>分级内容；熟悉麻醉前用药的目的及常用药物。</w:t>
      </w:r>
    </w:p>
    <w:p w14:paraId="11FEB850" w14:textId="77777777" w:rsidR="00D1754D" w:rsidRDefault="0026311C">
      <w:pPr>
        <w:ind w:firstLineChars="150" w:firstLine="31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（3）掌握麻醉的分类，了解全麻的基本理论和常用全麻药物的药理学特性；熟悉全麻的常用方法，掌握全麻期间常见的并发症及处理。</w:t>
      </w:r>
    </w:p>
    <w:p w14:paraId="73F18251" w14:textId="77777777" w:rsidR="00D1754D" w:rsidRDefault="0026311C">
      <w:pPr>
        <w:ind w:firstLineChars="150" w:firstLine="31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）了解麻醉机的基本结构和应用。</w:t>
      </w:r>
    </w:p>
    <w:p w14:paraId="1321528B" w14:textId="77777777" w:rsidR="00D1754D" w:rsidRDefault="0026311C">
      <w:pPr>
        <w:ind w:firstLineChars="150" w:firstLine="31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5）</w:t>
      </w:r>
      <w:r>
        <w:rPr>
          <w:rFonts w:ascii="宋体" w:eastAsia="宋体" w:hAnsi="宋体" w:hint="eastAsia"/>
          <w:szCs w:val="21"/>
        </w:rPr>
        <w:t>掌握气管插管的适应症；了解气管插管的常用方法；了解肌松药和常用的麻醉辅助药物。</w:t>
      </w:r>
    </w:p>
    <w:p w14:paraId="00684E61" w14:textId="77777777" w:rsidR="00D1754D" w:rsidRDefault="0026311C">
      <w:pPr>
        <w:ind w:firstLineChars="150" w:firstLine="31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6</w:t>
      </w:r>
      <w:r>
        <w:rPr>
          <w:rFonts w:ascii="宋体" w:eastAsia="宋体" w:hAnsi="宋体" w:hint="eastAsia"/>
          <w:szCs w:val="21"/>
        </w:rPr>
        <w:t>）掌握常用局麻药的单次使用剂量，局麻药过敏、毒性反应的常见原因、临床表现、预防和处理；了解常用</w:t>
      </w:r>
      <w:r>
        <w:rPr>
          <w:rFonts w:ascii="宋体" w:eastAsia="宋体" w:hAnsi="宋体"/>
          <w:szCs w:val="21"/>
        </w:rPr>
        <w:t>的</w:t>
      </w:r>
      <w:r>
        <w:rPr>
          <w:rFonts w:ascii="宋体" w:eastAsia="宋体" w:hAnsi="宋体" w:hint="eastAsia"/>
          <w:szCs w:val="21"/>
        </w:rPr>
        <w:t>局麻方法。</w:t>
      </w:r>
    </w:p>
    <w:p w14:paraId="3C939556" w14:textId="77777777" w:rsidR="00D1754D" w:rsidRDefault="0026311C">
      <w:pPr>
        <w:ind w:firstLineChars="150" w:firstLine="31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7</w:t>
      </w:r>
      <w:r>
        <w:rPr>
          <w:rFonts w:ascii="宋体" w:eastAsia="宋体" w:hAnsi="宋体" w:hint="eastAsia"/>
          <w:szCs w:val="21"/>
        </w:rPr>
        <w:t>）了解椎管内麻醉的解剖和生理；掌握蛛网膜下腔及硬膜外腔麻醉的适应症和禁忌症、常见并发症的预防和处理。了解蛛网膜下腔及硬膜外腔麻醉的方法。</w:t>
      </w:r>
    </w:p>
    <w:p w14:paraId="04D4E3A2" w14:textId="77777777" w:rsidR="00D1754D" w:rsidRDefault="0026311C">
      <w:pPr>
        <w:ind w:firstLineChars="150" w:firstLine="31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8</w:t>
      </w:r>
      <w:r>
        <w:rPr>
          <w:rFonts w:ascii="宋体" w:eastAsia="宋体" w:hAnsi="宋体" w:hint="eastAsia"/>
          <w:szCs w:val="21"/>
        </w:rPr>
        <w:t>）熟悉麻醉期间的监测和管理。</w:t>
      </w:r>
    </w:p>
    <w:p w14:paraId="762D621D" w14:textId="77777777" w:rsidR="00D1754D" w:rsidRDefault="0026311C">
      <w:pPr>
        <w:ind w:firstLineChars="150" w:firstLine="31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9</w:t>
      </w:r>
      <w:r>
        <w:rPr>
          <w:rFonts w:ascii="宋体" w:eastAsia="宋体" w:hAnsi="宋体" w:hint="eastAsia"/>
          <w:szCs w:val="21"/>
        </w:rPr>
        <w:t>）了解控制性降压的基本理论、施行控制性降压的基本原则和方法；了解低温麻醉在外科手术学中的应用。</w:t>
      </w:r>
    </w:p>
    <w:p w14:paraId="4619EF71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2.</w:t>
      </w:r>
      <w:r>
        <w:rPr>
          <w:rFonts w:ascii="宋体" w:eastAsia="宋体" w:hAnsi="宋体" w:hint="eastAsia"/>
          <w:szCs w:val="21"/>
        </w:rPr>
        <w:t>教学重难点</w:t>
      </w:r>
    </w:p>
    <w:p w14:paraId="6C039418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重点：麻醉的常用方法及并发症。</w:t>
      </w:r>
    </w:p>
    <w:p w14:paraId="605558F3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难点：不同麻醉药的药理学特性。</w:t>
      </w:r>
    </w:p>
    <w:p w14:paraId="45424269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3.</w:t>
      </w:r>
      <w:r>
        <w:rPr>
          <w:rFonts w:ascii="宋体" w:eastAsia="宋体" w:hAnsi="宋体" w:hint="eastAsia"/>
          <w:szCs w:val="21"/>
        </w:rPr>
        <w:t>教学内容</w:t>
      </w:r>
    </w:p>
    <w:p w14:paraId="19FA91B6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第一节 麻醉概述</w:t>
      </w:r>
    </w:p>
    <w:p w14:paraId="3CB4A53F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麻醉的概念、麻醉学的发展与现状、麻醉的临床任务</w:t>
      </w:r>
    </w:p>
    <w:p w14:paraId="79342937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第二节 麻醉前准备和麻醉前用药</w:t>
      </w:r>
    </w:p>
    <w:p w14:paraId="611E202F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（一）麻醉前评估</w:t>
      </w:r>
    </w:p>
    <w:p w14:paraId="5BC598FE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病史采集、体格检查、实验室检查、体格状态评估分级、合并疾病的麻醉前评估</w:t>
      </w:r>
    </w:p>
    <w:p w14:paraId="468B3405" w14:textId="77777777" w:rsidR="00D1754D" w:rsidRDefault="0026311C">
      <w:p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（二）麻醉前准备</w:t>
      </w:r>
    </w:p>
    <w:p w14:paraId="6557854C" w14:textId="77777777" w:rsidR="00D1754D" w:rsidRDefault="0026311C">
      <w:p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（1）纠正或改善病理生理状态</w:t>
      </w:r>
    </w:p>
    <w:p w14:paraId="69A19A82" w14:textId="77777777" w:rsidR="00D1754D" w:rsidRDefault="0026311C">
      <w:p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（2）心理方面的准备</w:t>
      </w:r>
    </w:p>
    <w:p w14:paraId="77B16EA0" w14:textId="77777777" w:rsidR="00D1754D" w:rsidRDefault="0026311C">
      <w:p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（3）胃肠道的准备</w:t>
      </w:r>
    </w:p>
    <w:p w14:paraId="6CEDE490" w14:textId="77777777" w:rsidR="00D1754D" w:rsidRDefault="0026311C">
      <w:p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（4）麻醉用品、设备及药品的准备</w:t>
      </w:r>
    </w:p>
    <w:p w14:paraId="7D664CA3" w14:textId="77777777" w:rsidR="00D1754D" w:rsidRDefault="0026311C">
      <w:p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（5）知情同意</w:t>
      </w:r>
    </w:p>
    <w:p w14:paraId="589711CF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（三）麻醉前用药</w:t>
      </w:r>
    </w:p>
    <w:p w14:paraId="36931122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目的、药物选择、常用药物</w:t>
      </w:r>
    </w:p>
    <w:p w14:paraId="43052483" w14:textId="77777777" w:rsidR="00D1754D" w:rsidRDefault="0026311C">
      <w:pPr>
        <w:ind w:leftChars="150" w:left="31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第三节 全身麻醉</w:t>
      </w:r>
    </w:p>
    <w:p w14:paraId="3756834B" w14:textId="77777777" w:rsidR="00D1754D" w:rsidRDefault="0026311C">
      <w:pPr>
        <w:numPr>
          <w:ilvl w:val="0"/>
          <w:numId w:val="9"/>
        </w:numPr>
        <w:ind w:leftChars="150" w:left="31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全身麻醉药</w:t>
      </w:r>
    </w:p>
    <w:p w14:paraId="0CF79596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吸入麻醉药、静脉麻醉药、肌肉松弛药、麻醉性镇痛药</w:t>
      </w:r>
    </w:p>
    <w:p w14:paraId="11325DF5" w14:textId="77777777" w:rsidR="00D1754D" w:rsidRDefault="0026311C">
      <w:pPr>
        <w:numPr>
          <w:ilvl w:val="0"/>
          <w:numId w:val="9"/>
        </w:numPr>
        <w:ind w:leftChars="150" w:left="31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全身麻醉的实施</w:t>
      </w:r>
    </w:p>
    <w:p w14:paraId="544B37E6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全身麻醉的诱导、全身麻醉的维持、全身麻醉深度的判断</w:t>
      </w:r>
    </w:p>
    <w:p w14:paraId="64AC5FB9" w14:textId="77777777" w:rsidR="00D1754D" w:rsidRDefault="0026311C">
      <w:pPr>
        <w:numPr>
          <w:ilvl w:val="0"/>
          <w:numId w:val="9"/>
        </w:numPr>
        <w:ind w:leftChars="150" w:left="31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呼吸道管理</w:t>
      </w:r>
    </w:p>
    <w:p w14:paraId="43E12EFF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维持气道的通畅性、气管内插管术、喉罩</w:t>
      </w:r>
    </w:p>
    <w:p w14:paraId="30D4D0F8" w14:textId="77777777" w:rsidR="00D1754D" w:rsidRDefault="0026311C">
      <w:pPr>
        <w:numPr>
          <w:ilvl w:val="0"/>
          <w:numId w:val="9"/>
        </w:numPr>
        <w:ind w:leftChars="150" w:left="31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全麻的并发症及其防治</w:t>
      </w:r>
    </w:p>
    <w:p w14:paraId="6F6175E2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第四节 局部麻醉</w:t>
      </w:r>
    </w:p>
    <w:p w14:paraId="08F45D5C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（一）局麻药的药理</w:t>
      </w:r>
    </w:p>
    <w:p w14:paraId="21AE4873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局麻药的分类、理化性质和麻醉性能、毒性反应等不良反应的识别、预防和处理、常用局麻药</w:t>
      </w:r>
    </w:p>
    <w:p w14:paraId="361E15D5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（二）局麻方法</w:t>
      </w:r>
    </w:p>
    <w:p w14:paraId="3B384CBE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第五节 椎管内麻醉</w:t>
      </w:r>
    </w:p>
    <w:p w14:paraId="79E4EFFC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（一）椎管内麻醉的解剖基础</w:t>
      </w:r>
    </w:p>
    <w:p w14:paraId="5ED78404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（二）椎管内麻醉的机制及生理</w:t>
      </w:r>
    </w:p>
    <w:p w14:paraId="0CF075D5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（三）蛛网膜下腔麻醉</w:t>
      </w:r>
    </w:p>
    <w:p w14:paraId="7FE520D3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（四）硬脊膜外腔麻醉</w:t>
      </w:r>
    </w:p>
    <w:p w14:paraId="1429448D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（五）骶管阻滞</w:t>
      </w:r>
    </w:p>
    <w:p w14:paraId="0E379F7B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（六）蛛网膜下隙与硬脊膜外隙联合阻滞</w:t>
      </w:r>
    </w:p>
    <w:p w14:paraId="06EDE563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第六节 麻醉期间和麻醉恢复期的监测和管理</w:t>
      </w:r>
    </w:p>
    <w:p w14:paraId="6F85C72D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（一）麻醉期间的监测和管理</w:t>
      </w:r>
    </w:p>
    <w:p w14:paraId="7A36FCBC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（二）麻醉恢复期的监测和管理</w:t>
      </w:r>
    </w:p>
    <w:p w14:paraId="2A8AAE03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 xml:space="preserve">教学方法 </w:t>
      </w:r>
    </w:p>
    <w:p w14:paraId="25426A5B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讲授法：</w:t>
      </w:r>
      <w:r>
        <w:rPr>
          <w:rFonts w:ascii="宋体" w:eastAsia="宋体" w:hAnsi="宋体" w:cs="宋体" w:hint="eastAsia"/>
          <w:kern w:val="0"/>
          <w:szCs w:val="21"/>
        </w:rPr>
        <w:t>多媒体教学方法运用，结合启发式教学。</w:t>
      </w:r>
    </w:p>
    <w:p w14:paraId="7FF6E08C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PBL讨论：结合临床病例启发学生讨论、学习。</w:t>
      </w:r>
    </w:p>
    <w:p w14:paraId="3D11639B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模型实践法：利用模型进行麻醉机使用、气管插管操作的实践教学。利用幻灯、多媒体、或挂图、模型示范蛛网膜下腔阻滞或硬膜外阻滞。</w:t>
      </w:r>
    </w:p>
    <w:p w14:paraId="5F26F7D1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</w:t>
      </w:r>
    </w:p>
    <w:p w14:paraId="74FDE3D7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通过理论考试形式评价学生对课堂讲授内容的理解水平。</w:t>
      </w:r>
    </w:p>
    <w:p w14:paraId="4B1AA3EB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hint="eastAsia"/>
        </w:rPr>
        <w:t>思考、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回答下列问题：</w:t>
      </w:r>
    </w:p>
    <w:p w14:paraId="580F4F1A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（1）A</w:t>
      </w:r>
      <w:r>
        <w:rPr>
          <w:rFonts w:ascii="宋体" w:eastAsia="宋体" w:hAnsi="宋体"/>
          <w:szCs w:val="21"/>
        </w:rPr>
        <w:t>SA</w:t>
      </w:r>
      <w:r>
        <w:rPr>
          <w:rFonts w:ascii="宋体" w:eastAsia="宋体" w:hAnsi="宋体" w:hint="eastAsia"/>
          <w:szCs w:val="21"/>
        </w:rPr>
        <w:t xml:space="preserve">分级内容以及全麻期间常见的并发症及处理? </w:t>
      </w:r>
    </w:p>
    <w:p w14:paraId="5E5A8564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</w:t>
      </w:r>
      <w:r>
        <w:rPr>
          <w:rFonts w:ascii="宋体" w:eastAsia="宋体" w:hAnsi="宋体"/>
          <w:szCs w:val="21"/>
        </w:rPr>
        <w:t>）</w:t>
      </w:r>
      <w:r>
        <w:rPr>
          <w:rFonts w:ascii="宋体" w:eastAsia="宋体" w:hAnsi="宋体" w:hint="eastAsia"/>
          <w:szCs w:val="21"/>
        </w:rPr>
        <w:t>气管插管的适应症有哪些？</w:t>
      </w:r>
    </w:p>
    <w:p w14:paraId="51BC2B36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（3</w:t>
      </w:r>
      <w:r>
        <w:rPr>
          <w:rFonts w:ascii="宋体" w:eastAsia="宋体" w:hAnsi="宋体"/>
          <w:szCs w:val="21"/>
        </w:rPr>
        <w:t>）</w:t>
      </w:r>
      <w:r>
        <w:rPr>
          <w:rFonts w:ascii="宋体" w:eastAsia="宋体" w:hAnsi="宋体" w:hint="eastAsia"/>
          <w:szCs w:val="21"/>
        </w:rPr>
        <w:t>利多卡因和布比卡因的单次使用剂量以及局麻药过敏、毒性反应的常见原因、临床表现、预防和处理？</w:t>
      </w:r>
    </w:p>
    <w:p w14:paraId="3AD2A74F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（4）蛛网膜下腔及硬膜外腔麻醉的适应症和禁忌症？</w:t>
      </w:r>
    </w:p>
    <w:p w14:paraId="3E6962BB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（5）蛛网膜下腔及硬膜外腔麻醉常见并发症的预防和处理？</w:t>
      </w:r>
    </w:p>
    <w:p w14:paraId="6BFD8263" w14:textId="77777777" w:rsidR="00D1754D" w:rsidRDefault="00D1754D">
      <w:pPr>
        <w:rPr>
          <w:rFonts w:ascii="宋体" w:eastAsia="宋体" w:hAnsi="宋体"/>
          <w:szCs w:val="21"/>
        </w:rPr>
      </w:pPr>
    </w:p>
    <w:p w14:paraId="778003BA" w14:textId="77777777" w:rsidR="00D1754D" w:rsidRDefault="00D1754D">
      <w:pPr>
        <w:rPr>
          <w:rFonts w:ascii="宋体" w:eastAsia="宋体" w:hAnsi="宋体"/>
          <w:szCs w:val="21"/>
        </w:rPr>
      </w:pPr>
    </w:p>
    <w:p w14:paraId="051BE8D7" w14:textId="77777777" w:rsidR="00D1754D" w:rsidRDefault="0026311C">
      <w:pPr>
        <w:jc w:val="center"/>
        <w:rPr>
          <w:rFonts w:ascii="宋体" w:eastAsia="宋体" w:hAnsi="宋体"/>
          <w:szCs w:val="21"/>
        </w:rPr>
      </w:pPr>
      <w:r>
        <w:rPr>
          <w:rFonts w:ascii="黑体" w:eastAsia="黑体" w:hAnsi="黑体" w:cs="黑体" w:hint="eastAsia"/>
          <w:sz w:val="24"/>
          <w:szCs w:val="24"/>
        </w:rPr>
        <w:t>第七章  疼痛治疗</w:t>
      </w:r>
    </w:p>
    <w:p w14:paraId="1AC033BC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</w:t>
      </w:r>
    </w:p>
    <w:p w14:paraId="5A8D6C8A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1）</w:t>
      </w:r>
      <w:r w:rsidR="00EC0680">
        <w:rPr>
          <w:rFonts w:ascii="宋体" w:eastAsia="宋体" w:hAnsi="宋体" w:hint="eastAsia"/>
          <w:szCs w:val="21"/>
        </w:rPr>
        <w:t>了解</w:t>
      </w:r>
      <w:r>
        <w:rPr>
          <w:rFonts w:ascii="宋体" w:eastAsia="宋体" w:hAnsi="宋体" w:hint="eastAsia"/>
          <w:szCs w:val="21"/>
        </w:rPr>
        <w:t>术后镇痛方法及用药。</w:t>
      </w:r>
    </w:p>
    <w:p w14:paraId="7E89E1A4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）</w:t>
      </w:r>
      <w:r w:rsidR="00EC0680">
        <w:rPr>
          <w:rFonts w:ascii="宋体" w:eastAsia="宋体" w:hAnsi="宋体" w:hint="eastAsia"/>
          <w:szCs w:val="21"/>
        </w:rPr>
        <w:t>了解</w:t>
      </w:r>
      <w:r>
        <w:rPr>
          <w:rFonts w:ascii="宋体" w:eastAsia="宋体" w:hAnsi="宋体" w:hint="eastAsia"/>
          <w:szCs w:val="21"/>
        </w:rPr>
        <w:t>疼痛治疗的常用方法。</w:t>
      </w:r>
      <w:r w:rsidR="00EC0680">
        <w:rPr>
          <w:rFonts w:ascii="宋体" w:eastAsia="宋体" w:hAnsi="宋体" w:hint="eastAsia"/>
          <w:szCs w:val="21"/>
        </w:rPr>
        <w:t>了解</w:t>
      </w:r>
      <w:r>
        <w:rPr>
          <w:rFonts w:ascii="宋体" w:eastAsia="宋体" w:hAnsi="宋体" w:hint="eastAsia"/>
          <w:szCs w:val="21"/>
        </w:rPr>
        <w:t>疼痛的三阶梯疗法。</w:t>
      </w:r>
    </w:p>
    <w:p w14:paraId="0AA245EB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）了解疼痛的临床分类、疼痛评估方法、疼痛对生理的影响</w:t>
      </w:r>
    </w:p>
    <w:p w14:paraId="0E610D3C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）了解常见的几种慢性疼痛的疾病及慢性疼痛治疗方法。</w:t>
      </w:r>
    </w:p>
    <w:p w14:paraId="3C456780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2.</w:t>
      </w:r>
      <w:r>
        <w:rPr>
          <w:rFonts w:ascii="宋体" w:eastAsia="宋体" w:hAnsi="宋体" w:hint="eastAsia"/>
          <w:szCs w:val="21"/>
        </w:rPr>
        <w:t>教学重难点</w:t>
      </w:r>
    </w:p>
    <w:p w14:paraId="4DA075E3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重点：术后镇痛及癌症疼痛治疗的常用方法。癌痛的三阶梯疗法基本原则。</w:t>
      </w:r>
    </w:p>
    <w:p w14:paraId="1FD75DE2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难点：不同麻醉镇痛药的药理学特性。</w:t>
      </w:r>
    </w:p>
    <w:p w14:paraId="24396778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3.</w:t>
      </w:r>
      <w:r>
        <w:rPr>
          <w:rFonts w:ascii="宋体" w:eastAsia="宋体" w:hAnsi="宋体" w:hint="eastAsia"/>
          <w:szCs w:val="21"/>
        </w:rPr>
        <w:t>教学内容</w:t>
      </w:r>
    </w:p>
    <w:p w14:paraId="49431B31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第一节 疼痛治疗概述</w:t>
      </w:r>
    </w:p>
    <w:p w14:paraId="2E771446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（一）疼痛的临床分类</w:t>
      </w:r>
    </w:p>
    <w:p w14:paraId="2951835E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（二）疼痛程度的评估</w:t>
      </w:r>
    </w:p>
    <w:p w14:paraId="372980FE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第二节 疼痛对生理的影响</w:t>
      </w:r>
    </w:p>
    <w:p w14:paraId="4E4673ED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第三节 慢性疼痛治疗</w:t>
      </w:r>
    </w:p>
    <w:p w14:paraId="7FDA3B43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（一）慢性疼痛的诊治范围</w:t>
      </w:r>
    </w:p>
    <w:p w14:paraId="72207651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（二）治疗疼痛的常用方法</w:t>
      </w:r>
    </w:p>
    <w:p w14:paraId="626800BA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药物治疗、神经阻滞、椎管内药物治疗、痛点注射、针灸疗法、推拿疗法、物理疗法、经皮神经电刺激疗法、心理疗法</w:t>
      </w:r>
    </w:p>
    <w:p w14:paraId="4AF0D0C9" w14:textId="77777777" w:rsidR="00D1754D" w:rsidRDefault="0026311C">
      <w:p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（三）癌痛治疗</w:t>
      </w:r>
    </w:p>
    <w:p w14:paraId="13869A78" w14:textId="77777777" w:rsidR="00D1754D" w:rsidRDefault="0026311C">
      <w:p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（1）癌痛的三阶梯疗法</w:t>
      </w:r>
    </w:p>
    <w:p w14:paraId="2DE0B334" w14:textId="77777777" w:rsidR="00D1754D" w:rsidRDefault="0026311C">
      <w:p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（2）椎管内注药</w:t>
      </w:r>
    </w:p>
    <w:p w14:paraId="2047A1EB" w14:textId="77777777" w:rsidR="00D1754D" w:rsidRDefault="0026311C">
      <w:p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（3）放疗、化疗和激素疗法</w:t>
      </w:r>
    </w:p>
    <w:p w14:paraId="771B678B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第四节 术后镇痛</w:t>
      </w:r>
    </w:p>
    <w:p w14:paraId="71604205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（一）镇痛药物</w:t>
      </w:r>
    </w:p>
    <w:p w14:paraId="14D1A3D8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（二）镇痛方法</w:t>
      </w:r>
    </w:p>
    <w:p w14:paraId="498749D8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>教学方法</w:t>
      </w:r>
    </w:p>
    <w:p w14:paraId="6628BC08" w14:textId="77777777" w:rsidR="00D1754D" w:rsidRDefault="00EC0680">
      <w:pPr>
        <w:ind w:firstLineChars="150" w:firstLine="31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自学</w:t>
      </w:r>
    </w:p>
    <w:p w14:paraId="43C27392" w14:textId="77777777" w:rsidR="00D1754D" w:rsidRDefault="00D1754D">
      <w:pPr>
        <w:snapToGrid w:val="0"/>
        <w:spacing w:line="360" w:lineRule="auto"/>
        <w:ind w:firstLine="405"/>
        <w:rPr>
          <w:rFonts w:ascii="宋体" w:eastAsia="宋体" w:hAnsi="宋体"/>
          <w:szCs w:val="21"/>
        </w:rPr>
      </w:pPr>
    </w:p>
    <w:p w14:paraId="15D87AC3" w14:textId="77777777" w:rsidR="00D1754D" w:rsidRDefault="0026311C">
      <w:pPr>
        <w:snapToGrid w:val="0"/>
        <w:spacing w:line="360" w:lineRule="auto"/>
        <w:jc w:val="center"/>
        <w:rPr>
          <w:rFonts w:ascii="宋体" w:eastAsia="宋体" w:hAnsi="宋体"/>
          <w:szCs w:val="21"/>
        </w:rPr>
      </w:pPr>
      <w:r>
        <w:rPr>
          <w:rFonts w:ascii="黑体" w:eastAsia="黑体" w:hAnsi="黑体" w:cs="黑体" w:hint="eastAsia"/>
          <w:sz w:val="24"/>
          <w:szCs w:val="24"/>
        </w:rPr>
        <w:t>第八章  重症监测治疗与复苏</w:t>
      </w:r>
    </w:p>
    <w:p w14:paraId="2CEA52B3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教学目标</w:t>
      </w:r>
    </w:p>
    <w:p w14:paraId="347357EC" w14:textId="77777777" w:rsidR="00D1754D" w:rsidRDefault="0026311C">
      <w:pPr>
        <w:ind w:firstLineChars="150" w:firstLine="31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）掌握心肺脑复苏的概念、心跳停博的早期诊断。</w:t>
      </w:r>
    </w:p>
    <w:p w14:paraId="4800C9BB" w14:textId="77777777" w:rsidR="00D1754D" w:rsidRDefault="0026311C">
      <w:pPr>
        <w:ind w:firstLineChars="150" w:firstLine="31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）掌握心肺复苏的操作程序和方法；掌握脑复苏的治疗措施。</w:t>
      </w:r>
    </w:p>
    <w:p w14:paraId="6147F255" w14:textId="77777777" w:rsidR="00D1754D" w:rsidRDefault="0026311C">
      <w:pPr>
        <w:ind w:firstLineChars="150" w:firstLine="31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）熟悉呼吸功能监测和治疗，熟悉血流动力学监测的临床应用。</w:t>
      </w:r>
    </w:p>
    <w:p w14:paraId="20289A32" w14:textId="77777777" w:rsidR="00D1754D" w:rsidRDefault="0026311C">
      <w:pPr>
        <w:ind w:firstLineChars="150" w:firstLine="31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）熟悉急性肾衰竭、急性肾损伤的病因、临床表现，掌握其治疗。</w:t>
      </w:r>
    </w:p>
    <w:p w14:paraId="50B0388B" w14:textId="77777777" w:rsidR="00D1754D" w:rsidRDefault="0026311C">
      <w:pPr>
        <w:ind w:firstLineChars="150" w:firstLine="31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5）</w:t>
      </w:r>
      <w:r>
        <w:rPr>
          <w:rFonts w:ascii="宋体" w:eastAsia="宋体" w:hAnsi="宋体" w:hint="eastAsia"/>
          <w:szCs w:val="21"/>
        </w:rPr>
        <w:t>熟悉急性肝衰竭的临床表现，熟悉其原因，掌握其预防、治疗。</w:t>
      </w:r>
    </w:p>
    <w:p w14:paraId="1376182C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2.</w:t>
      </w:r>
      <w:r>
        <w:rPr>
          <w:rFonts w:ascii="宋体" w:eastAsia="宋体" w:hAnsi="宋体" w:hint="eastAsia"/>
          <w:szCs w:val="21"/>
        </w:rPr>
        <w:t>教学重难点</w:t>
      </w:r>
    </w:p>
    <w:p w14:paraId="348A0423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重点：心肺脑复苏的方法和原理，呼吸功能监测及其临床应用。</w:t>
      </w:r>
    </w:p>
    <w:p w14:paraId="2DCD7660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难点：急性肾功能衰竭和急性肝功能衰竭的诊断标准。</w:t>
      </w:r>
    </w:p>
    <w:p w14:paraId="3E431B8A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3.</w:t>
      </w:r>
      <w:r>
        <w:rPr>
          <w:rFonts w:ascii="宋体" w:eastAsia="宋体" w:hAnsi="宋体" w:hint="eastAsia"/>
          <w:szCs w:val="21"/>
        </w:rPr>
        <w:t>教学内容</w:t>
      </w:r>
    </w:p>
    <w:p w14:paraId="2F844EBB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第一节重症监测治疗</w:t>
      </w:r>
    </w:p>
    <w:p w14:paraId="01CD2E5C" w14:textId="77777777" w:rsidR="00D1754D" w:rsidRDefault="0026311C">
      <w:pPr>
        <w:numPr>
          <w:ilvl w:val="0"/>
          <w:numId w:val="10"/>
        </w:num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概述</w:t>
      </w:r>
    </w:p>
    <w:p w14:paraId="37782B68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重症监测治疗室的概念、 设置</w:t>
      </w:r>
    </w:p>
    <w:p w14:paraId="1826002A" w14:textId="77777777" w:rsidR="00D1754D" w:rsidRDefault="0026311C">
      <w:pPr>
        <w:numPr>
          <w:ilvl w:val="0"/>
          <w:numId w:val="10"/>
        </w:num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ICU的工作内容</w:t>
      </w:r>
    </w:p>
    <w:p w14:paraId="04E10B66" w14:textId="77777777" w:rsidR="00D1754D" w:rsidRDefault="0026311C">
      <w:p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监测的目的、重症监测治疗的内容</w:t>
      </w:r>
    </w:p>
    <w:p w14:paraId="487F0E1D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（三）病情评估</w:t>
      </w:r>
    </w:p>
    <w:p w14:paraId="4D4D4201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（四）ICU的人文关怀</w:t>
      </w:r>
    </w:p>
    <w:p w14:paraId="27EA078B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第二节 心肺脑复苏</w:t>
      </w:r>
    </w:p>
    <w:p w14:paraId="5830178B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心肺复苏概念</w:t>
      </w:r>
    </w:p>
    <w:p w14:paraId="4804043D" w14:textId="77777777" w:rsidR="00D1754D" w:rsidRDefault="0026311C">
      <w:pPr>
        <w:numPr>
          <w:ilvl w:val="0"/>
          <w:numId w:val="11"/>
        </w:num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基础生命支持</w:t>
      </w:r>
    </w:p>
    <w:p w14:paraId="5D2382B5" w14:textId="77777777" w:rsidR="00D1754D" w:rsidRDefault="0026311C">
      <w:pPr>
        <w:numPr>
          <w:ilvl w:val="0"/>
          <w:numId w:val="12"/>
        </w:num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尽早识别心搏骤停和启动紧急医疗服务系统</w:t>
      </w:r>
    </w:p>
    <w:p w14:paraId="365A3ED5" w14:textId="77777777" w:rsidR="00D1754D" w:rsidRDefault="0026311C">
      <w:pPr>
        <w:numPr>
          <w:ilvl w:val="0"/>
          <w:numId w:val="12"/>
        </w:num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尽早开始CPR</w:t>
      </w:r>
    </w:p>
    <w:p w14:paraId="3F294C7E" w14:textId="77777777" w:rsidR="00D1754D" w:rsidRDefault="0026311C">
      <w:pPr>
        <w:numPr>
          <w:ilvl w:val="0"/>
          <w:numId w:val="12"/>
        </w:num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尽早电除颤</w:t>
      </w:r>
    </w:p>
    <w:p w14:paraId="2E6852D2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（二）高级生命支持</w:t>
      </w:r>
    </w:p>
    <w:p w14:paraId="733DFBFB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（三）复苏后治疗</w:t>
      </w:r>
    </w:p>
    <w:p w14:paraId="2BF8C724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第四节 急性肾功能衰竭与急性肾损伤</w:t>
      </w:r>
    </w:p>
    <w:p w14:paraId="01FC8CC5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（一）急性肾功能衰竭与急性肾损伤概念</w:t>
      </w:r>
    </w:p>
    <w:p w14:paraId="50B10921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（二）原因和分类</w:t>
      </w:r>
    </w:p>
    <w:p w14:paraId="32B80D3C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（三）临床表现、诊断与鉴别诊断、治疗和预防</w:t>
      </w:r>
    </w:p>
    <w:p w14:paraId="59E083E6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第四节 急性肝衰竭</w:t>
      </w:r>
    </w:p>
    <w:p w14:paraId="1530E4E0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（一）急性肝衰竭概念和原因</w:t>
      </w:r>
    </w:p>
    <w:p w14:paraId="0FC92272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（二）急性肝衰竭诊断标准、临床表现、预防和治疗</w:t>
      </w:r>
    </w:p>
    <w:p w14:paraId="323B2451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4.</w:t>
      </w:r>
      <w:r>
        <w:rPr>
          <w:rFonts w:ascii="宋体" w:eastAsia="宋体" w:hAnsi="宋体" w:hint="eastAsia"/>
          <w:szCs w:val="21"/>
        </w:rPr>
        <w:t xml:space="preserve">教学方法 </w:t>
      </w:r>
    </w:p>
    <w:p w14:paraId="21ECF40C" w14:textId="77777777" w:rsidR="00D1754D" w:rsidRDefault="0026311C">
      <w:pPr>
        <w:ind w:firstLineChars="200" w:firstLine="420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讲授法：</w:t>
      </w:r>
      <w:r>
        <w:rPr>
          <w:rFonts w:ascii="宋体" w:eastAsia="宋体" w:hAnsi="宋体" w:cs="宋体" w:hint="eastAsia"/>
          <w:kern w:val="0"/>
          <w:szCs w:val="21"/>
        </w:rPr>
        <w:t>多媒体教学方法运用，结合启发式教学。</w:t>
      </w:r>
    </w:p>
    <w:p w14:paraId="1A5B21D1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PBL讨论：结合临床病例启发学生讨论、学习。</w:t>
      </w:r>
    </w:p>
    <w:p w14:paraId="352CFDE8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模型实践法：利用模型进行心肺复苏的实践教学。</w:t>
      </w:r>
    </w:p>
    <w:p w14:paraId="1A1582DA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5.</w:t>
      </w:r>
      <w:r>
        <w:rPr>
          <w:rFonts w:ascii="宋体" w:eastAsia="宋体" w:hAnsi="宋体" w:hint="eastAsia"/>
          <w:szCs w:val="21"/>
        </w:rPr>
        <w:t>教学评价</w:t>
      </w:r>
    </w:p>
    <w:p w14:paraId="4649A94E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通过理论考试形式评价学生对课堂讲授内容的理解水平。</w:t>
      </w:r>
    </w:p>
    <w:p w14:paraId="12F0F373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hint="eastAsia"/>
        </w:rPr>
        <w:t>思考、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回答下列问题：</w:t>
      </w:r>
    </w:p>
    <w:p w14:paraId="40B83BA6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</w:t>
      </w:r>
      <w:r>
        <w:rPr>
          <w:rFonts w:ascii="宋体" w:eastAsia="宋体" w:hAnsi="宋体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心肺</w:t>
      </w:r>
      <w:r>
        <w:rPr>
          <w:rFonts w:ascii="宋体" w:eastAsia="宋体" w:hAnsi="宋体" w:cs="宋体"/>
          <w:color w:val="000000"/>
          <w:kern w:val="0"/>
          <w:szCs w:val="21"/>
        </w:rPr>
        <w:t>脑复苏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有</w:t>
      </w:r>
      <w:r>
        <w:rPr>
          <w:rFonts w:ascii="宋体" w:eastAsia="宋体" w:hAnsi="宋体" w:cs="宋体"/>
          <w:color w:val="000000"/>
          <w:kern w:val="0"/>
          <w:szCs w:val="21"/>
        </w:rPr>
        <w:t>哪三个阶段？</w:t>
      </w:r>
    </w:p>
    <w:p w14:paraId="76D523F8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常用</w:t>
      </w:r>
      <w:r>
        <w:rPr>
          <w:rFonts w:ascii="宋体" w:eastAsia="宋体" w:hAnsi="宋体" w:cs="宋体"/>
          <w:color w:val="000000"/>
          <w:kern w:val="0"/>
          <w:szCs w:val="21"/>
        </w:rPr>
        <w:t>通气模式有哪些？</w:t>
      </w:r>
    </w:p>
    <w:p w14:paraId="69D1EB09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急性</w:t>
      </w:r>
      <w:r>
        <w:rPr>
          <w:rFonts w:ascii="宋体" w:eastAsia="宋体" w:hAnsi="宋体" w:cs="宋体"/>
          <w:color w:val="000000"/>
          <w:kern w:val="0"/>
          <w:szCs w:val="21"/>
        </w:rPr>
        <w:t>肾功能衰竭少尿期有何临床表现？</w:t>
      </w:r>
    </w:p>
    <w:p w14:paraId="3532A18B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（4）试述肝性脑病的分度。</w:t>
      </w:r>
    </w:p>
    <w:p w14:paraId="726C3333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（5）胸外</w:t>
      </w:r>
      <w:r>
        <w:rPr>
          <w:rFonts w:ascii="宋体" w:eastAsia="宋体" w:hAnsi="宋体"/>
          <w:szCs w:val="21"/>
        </w:rPr>
        <w:t>心脏按压的部位、时间及频率</w:t>
      </w:r>
      <w:r>
        <w:rPr>
          <w:rFonts w:ascii="宋体" w:eastAsia="宋体" w:hAnsi="宋体" w:hint="eastAsia"/>
          <w:szCs w:val="21"/>
        </w:rPr>
        <w:t xml:space="preserve">？ </w:t>
      </w:r>
    </w:p>
    <w:p w14:paraId="3BF52656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（6）后期</w:t>
      </w:r>
      <w:r>
        <w:rPr>
          <w:rFonts w:ascii="宋体" w:eastAsia="宋体" w:hAnsi="宋体"/>
          <w:szCs w:val="21"/>
        </w:rPr>
        <w:t>复苏药物治疗的目的有哪些？</w:t>
      </w:r>
    </w:p>
    <w:p w14:paraId="46CC7FFE" w14:textId="77777777" w:rsidR="00D1754D" w:rsidRDefault="00D1754D">
      <w:pPr>
        <w:ind w:firstLineChars="200" w:firstLine="420"/>
        <w:rPr>
          <w:rFonts w:ascii="宋体" w:eastAsia="宋体" w:hAnsi="宋体"/>
          <w:szCs w:val="21"/>
        </w:rPr>
      </w:pPr>
    </w:p>
    <w:p w14:paraId="2E570971" w14:textId="77777777" w:rsidR="00D1754D" w:rsidRDefault="00D1754D">
      <w:pPr>
        <w:rPr>
          <w:rFonts w:ascii="宋体" w:eastAsia="宋体" w:hAnsi="宋体"/>
          <w:szCs w:val="21"/>
        </w:rPr>
      </w:pPr>
    </w:p>
    <w:p w14:paraId="5C12098B" w14:textId="77777777" w:rsidR="00D1754D" w:rsidRDefault="00D1754D">
      <w:pPr>
        <w:rPr>
          <w:rFonts w:ascii="宋体" w:eastAsia="宋体" w:hAnsi="宋体"/>
          <w:szCs w:val="21"/>
        </w:rPr>
      </w:pPr>
    </w:p>
    <w:p w14:paraId="3B04FD00" w14:textId="77777777" w:rsidR="00D1754D" w:rsidRDefault="0026311C">
      <w:pPr>
        <w:jc w:val="center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>第九章  围术期处理</w:t>
      </w:r>
    </w:p>
    <w:p w14:paraId="496ACB3B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1.教学目标</w:t>
      </w:r>
    </w:p>
    <w:p w14:paraId="2103754C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（1）掌握术前准备的内容和方法。</w:t>
      </w:r>
    </w:p>
    <w:p w14:paraId="1CB79670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（2）掌握术后处理，拆线时间，伤口分类及愈合评级。</w:t>
      </w:r>
    </w:p>
    <w:p w14:paraId="4A131882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（3）熟悉术后常见并发症的预防和治疗。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59A01A8D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</w:t>
      </w:r>
      <w:r>
        <w:rPr>
          <w:rFonts w:ascii="宋体" w:eastAsia="宋体" w:hAnsi="宋体" w:hint="eastAsia"/>
          <w:szCs w:val="21"/>
        </w:rPr>
        <w:t>.教学重难点</w:t>
      </w:r>
    </w:p>
    <w:p w14:paraId="6E277F91" w14:textId="77777777" w:rsidR="00D1754D" w:rsidRDefault="0026311C">
      <w:pPr>
        <w:ind w:firstLineChars="250" w:firstLine="52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重点：按照手术时限性外科手术的分类。术前预防感染的方法及胃肠道准备。术后拆线的时间、伤口分类和愈合分级。术后并发症。</w:t>
      </w:r>
    </w:p>
    <w:p w14:paraId="7C55D08A" w14:textId="77777777" w:rsidR="00D1754D" w:rsidRDefault="0026311C">
      <w:pPr>
        <w:ind w:firstLineChars="250" w:firstLine="52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难点：术后并发症的诊断与处理。</w:t>
      </w:r>
    </w:p>
    <w:p w14:paraId="032E2982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3.教学内容</w:t>
      </w:r>
    </w:p>
    <w:p w14:paraId="1CFB1EF2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围手术期定义</w:t>
      </w:r>
    </w:p>
    <w:p w14:paraId="68DEDEAA" w14:textId="77777777" w:rsidR="00D1754D" w:rsidRDefault="0026311C">
      <w:pPr>
        <w:numPr>
          <w:ilvl w:val="0"/>
          <w:numId w:val="13"/>
        </w:num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术前准备</w:t>
      </w:r>
    </w:p>
    <w:p w14:paraId="49110BCE" w14:textId="77777777" w:rsidR="00D1754D" w:rsidRDefault="0026311C">
      <w:pPr>
        <w:numPr>
          <w:ilvl w:val="0"/>
          <w:numId w:val="14"/>
        </w:num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一般准备</w:t>
      </w:r>
    </w:p>
    <w:p w14:paraId="2DFEB4D4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心理准备、生理准备</w:t>
      </w:r>
    </w:p>
    <w:p w14:paraId="1F6BFE70" w14:textId="77777777" w:rsidR="00D1754D" w:rsidRDefault="0026311C">
      <w:pPr>
        <w:numPr>
          <w:ilvl w:val="0"/>
          <w:numId w:val="14"/>
        </w:num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特殊准备</w:t>
      </w:r>
    </w:p>
    <w:p w14:paraId="0D0CC4DD" w14:textId="77777777" w:rsidR="00D1754D" w:rsidRDefault="0026311C">
      <w:pPr>
        <w:numPr>
          <w:ilvl w:val="0"/>
          <w:numId w:val="15"/>
        </w:num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对营养不良、心血管病、脑血管病、肺功能障碍、肾疾病、糖尿病、凝血障碍等耐受力不良病人的特殊准备</w:t>
      </w:r>
    </w:p>
    <w:p w14:paraId="3DE91246" w14:textId="77777777" w:rsidR="00D1754D" w:rsidRDefault="0026311C">
      <w:pPr>
        <w:numPr>
          <w:ilvl w:val="0"/>
          <w:numId w:val="15"/>
        </w:num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下肢深静脉血栓形成的预防</w:t>
      </w:r>
    </w:p>
    <w:p w14:paraId="316EE5EA" w14:textId="77777777" w:rsidR="00D1754D" w:rsidRDefault="0026311C">
      <w:pPr>
        <w:numPr>
          <w:ilvl w:val="0"/>
          <w:numId w:val="13"/>
        </w:num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术后处理</w:t>
      </w:r>
    </w:p>
    <w:p w14:paraId="06771DB9" w14:textId="77777777" w:rsidR="00D1754D" w:rsidRDefault="0026311C">
      <w:pPr>
        <w:numPr>
          <w:ilvl w:val="0"/>
          <w:numId w:val="16"/>
        </w:num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常规处理</w:t>
      </w:r>
    </w:p>
    <w:p w14:paraId="22BC0246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    术后医嘱、监测、静脉输液、引流管</w:t>
      </w:r>
    </w:p>
    <w:p w14:paraId="21AFF686" w14:textId="77777777" w:rsidR="00D1754D" w:rsidRDefault="0026311C">
      <w:pPr>
        <w:numPr>
          <w:ilvl w:val="0"/>
          <w:numId w:val="16"/>
        </w:num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卧位</w:t>
      </w:r>
    </w:p>
    <w:p w14:paraId="769123E8" w14:textId="77777777" w:rsidR="00D1754D" w:rsidRDefault="0026311C">
      <w:pPr>
        <w:numPr>
          <w:ilvl w:val="0"/>
          <w:numId w:val="16"/>
        </w:num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各种不适处理</w:t>
      </w:r>
    </w:p>
    <w:p w14:paraId="391B6215" w14:textId="77777777" w:rsidR="00D1754D" w:rsidRDefault="0026311C">
      <w:p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疼痛、呃逆、胃肠道、活动、缝线拆除</w:t>
      </w:r>
    </w:p>
    <w:p w14:paraId="6A8EA18F" w14:textId="77777777" w:rsidR="00D1754D" w:rsidRDefault="0026311C">
      <w:pPr>
        <w:numPr>
          <w:ilvl w:val="0"/>
          <w:numId w:val="13"/>
        </w:num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术后并发症的防治</w:t>
      </w:r>
    </w:p>
    <w:p w14:paraId="7CD8D44C" w14:textId="77777777" w:rsidR="00D1754D" w:rsidRDefault="0026311C">
      <w:pPr>
        <w:numPr>
          <w:ilvl w:val="0"/>
          <w:numId w:val="17"/>
        </w:num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术后出血</w:t>
      </w:r>
    </w:p>
    <w:p w14:paraId="25555049" w14:textId="77777777" w:rsidR="00D1754D" w:rsidRDefault="0026311C">
      <w:pPr>
        <w:numPr>
          <w:ilvl w:val="0"/>
          <w:numId w:val="17"/>
        </w:num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术后发热与低体温</w:t>
      </w:r>
    </w:p>
    <w:p w14:paraId="54F5D0EB" w14:textId="77777777" w:rsidR="00D1754D" w:rsidRDefault="0026311C">
      <w:pPr>
        <w:numPr>
          <w:ilvl w:val="0"/>
          <w:numId w:val="17"/>
        </w:num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呼吸道并发症</w:t>
      </w:r>
    </w:p>
    <w:p w14:paraId="755C9D63" w14:textId="77777777" w:rsidR="00D1754D" w:rsidRDefault="0026311C">
      <w:pPr>
        <w:numPr>
          <w:ilvl w:val="0"/>
          <w:numId w:val="17"/>
        </w:num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术后感染</w:t>
      </w:r>
    </w:p>
    <w:p w14:paraId="7D0ECCE2" w14:textId="77777777" w:rsidR="00D1754D" w:rsidRDefault="0026311C">
      <w:pPr>
        <w:numPr>
          <w:ilvl w:val="0"/>
          <w:numId w:val="17"/>
        </w:num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切口并发症</w:t>
      </w:r>
    </w:p>
    <w:p w14:paraId="3BD6E5ED" w14:textId="77777777" w:rsidR="00D1754D" w:rsidRDefault="0026311C">
      <w:pPr>
        <w:numPr>
          <w:ilvl w:val="0"/>
          <w:numId w:val="17"/>
        </w:num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泌尿系并发症</w:t>
      </w:r>
    </w:p>
    <w:p w14:paraId="3E3F7743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4.教学方法</w:t>
      </w:r>
    </w:p>
    <w:p w14:paraId="23CF07BA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讲授法：</w:t>
      </w:r>
      <w:r>
        <w:rPr>
          <w:rFonts w:ascii="宋体" w:eastAsia="宋体" w:hAnsi="宋体" w:cs="宋体" w:hint="eastAsia"/>
          <w:kern w:val="0"/>
          <w:szCs w:val="21"/>
        </w:rPr>
        <w:t>多媒体教学方法运用，结合启发式教学。</w:t>
      </w:r>
    </w:p>
    <w:p w14:paraId="586841DC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5.教学评价</w:t>
      </w:r>
    </w:p>
    <w:p w14:paraId="32B38637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通过理论考试形式评价学生对课堂讲授内容的理解水平。</w:t>
      </w:r>
    </w:p>
    <w:p w14:paraId="2C30B809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</w:rPr>
        <w:t>思考、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回答下列问题：</w:t>
      </w:r>
    </w:p>
    <w:p w14:paraId="6410F2C1" w14:textId="77777777" w:rsidR="00D1754D" w:rsidRDefault="0026311C">
      <w:pPr>
        <w:numPr>
          <w:ilvl w:val="0"/>
          <w:numId w:val="18"/>
        </w:num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试述术前预防性使用抗生素的指征及方法。</w:t>
      </w:r>
    </w:p>
    <w:p w14:paraId="793DCCDF" w14:textId="77777777" w:rsidR="00D1754D" w:rsidRDefault="0026311C">
      <w:pPr>
        <w:numPr>
          <w:ilvl w:val="0"/>
          <w:numId w:val="18"/>
        </w:num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简述身体各部位术后拆线时间。</w:t>
      </w:r>
    </w:p>
    <w:p w14:paraId="52E98364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（3）试述伤口分类及愈合分级及其记录方法。</w:t>
      </w:r>
    </w:p>
    <w:p w14:paraId="6362813F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（4）术后常见的切口并发症有哪些？如何防治什么?</w:t>
      </w:r>
    </w:p>
    <w:p w14:paraId="550539A2" w14:textId="77777777" w:rsidR="00D1754D" w:rsidRDefault="00D1754D">
      <w:pPr>
        <w:rPr>
          <w:rFonts w:ascii="宋体" w:eastAsia="宋体" w:hAnsi="宋体"/>
          <w:szCs w:val="21"/>
        </w:rPr>
      </w:pPr>
    </w:p>
    <w:p w14:paraId="4480DD55" w14:textId="77777777" w:rsidR="00D1754D" w:rsidRDefault="00D1754D">
      <w:pPr>
        <w:rPr>
          <w:rFonts w:ascii="宋体" w:eastAsia="宋体" w:hAnsi="宋体"/>
          <w:szCs w:val="21"/>
        </w:rPr>
      </w:pPr>
    </w:p>
    <w:p w14:paraId="1EB7EBC9" w14:textId="77777777" w:rsidR="00D1754D" w:rsidRDefault="0026311C">
      <w:pPr>
        <w:jc w:val="center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第十章  外科病人的代谢及营养治疗</w:t>
      </w:r>
    </w:p>
    <w:p w14:paraId="10DD32B3" w14:textId="77777777" w:rsidR="00D1754D" w:rsidRDefault="0026311C">
      <w:pPr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10EEA4BE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EC0680">
        <w:rPr>
          <w:rFonts w:ascii="宋体" w:eastAsia="宋体" w:hAnsi="宋体" w:hint="eastAsia"/>
          <w:szCs w:val="21"/>
        </w:rPr>
        <w:t>了解</w:t>
      </w:r>
      <w:r>
        <w:rPr>
          <w:rFonts w:ascii="宋体" w:eastAsia="宋体" w:hAnsi="宋体"/>
          <w:szCs w:val="21"/>
        </w:rPr>
        <w:t>外科病人的营养需要和补充方法。</w:t>
      </w:r>
    </w:p>
    <w:p w14:paraId="2E32CAD7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）</w:t>
      </w:r>
      <w:r w:rsidR="00EC0680">
        <w:rPr>
          <w:rFonts w:ascii="宋体" w:eastAsia="宋体" w:hAnsi="宋体" w:hint="eastAsia"/>
          <w:szCs w:val="21"/>
        </w:rPr>
        <w:t>了解</w:t>
      </w:r>
      <w:r>
        <w:rPr>
          <w:rFonts w:ascii="宋体" w:eastAsia="宋体" w:hAnsi="宋体"/>
          <w:szCs w:val="21"/>
        </w:rPr>
        <w:t>肠外营养的适应症及并发症。</w:t>
      </w:r>
    </w:p>
    <w:p w14:paraId="6D9C6E53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）</w:t>
      </w:r>
      <w:r w:rsidR="00EC0680">
        <w:rPr>
          <w:rFonts w:ascii="宋体" w:eastAsia="宋体" w:hAnsi="宋体" w:hint="eastAsia"/>
          <w:szCs w:val="21"/>
        </w:rPr>
        <w:t>了解</w:t>
      </w:r>
      <w:r>
        <w:rPr>
          <w:rFonts w:ascii="宋体" w:eastAsia="宋体" w:hAnsi="宋体"/>
          <w:szCs w:val="21"/>
        </w:rPr>
        <w:t>肠内营养的适应症、优点和并发症。</w:t>
      </w:r>
    </w:p>
    <w:p w14:paraId="2541464A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（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）</w:t>
      </w:r>
      <w:r w:rsidR="00EC0680">
        <w:rPr>
          <w:rFonts w:ascii="宋体" w:eastAsia="宋体" w:hAnsi="宋体" w:hint="eastAsia"/>
          <w:szCs w:val="21"/>
        </w:rPr>
        <w:t>了解</w:t>
      </w:r>
      <w:r>
        <w:rPr>
          <w:rFonts w:ascii="宋体" w:eastAsia="宋体" w:hAnsi="宋体"/>
          <w:szCs w:val="21"/>
        </w:rPr>
        <w:t>饥饿、手术及创伤后人体代谢变化。</w:t>
      </w:r>
    </w:p>
    <w:p w14:paraId="54323A28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5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/>
          <w:szCs w:val="21"/>
        </w:rPr>
        <w:t>了解人体营养状态的评定与监测。</w:t>
      </w:r>
    </w:p>
    <w:p w14:paraId="25EDEFFE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6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/>
          <w:szCs w:val="21"/>
        </w:rPr>
        <w:t>了解肥胖症。</w:t>
      </w:r>
      <w:r w:rsidR="00D26EEA">
        <w:rPr>
          <w:rFonts w:ascii="宋体" w:eastAsia="宋体" w:hAnsi="宋体" w:hint="eastAsia"/>
          <w:szCs w:val="21"/>
        </w:rPr>
        <w:t>了解</w:t>
      </w:r>
      <w:r>
        <w:rPr>
          <w:rFonts w:ascii="宋体" w:eastAsia="宋体" w:hAnsi="宋体"/>
          <w:szCs w:val="21"/>
        </w:rPr>
        <w:t>减重手术的适应证和禁忌证。了解减重手术的方式及疗效。</w:t>
      </w:r>
      <w:r>
        <w:rPr>
          <w:rFonts w:ascii="宋体" w:eastAsia="宋体" w:hAnsi="宋体" w:hint="eastAsia"/>
          <w:szCs w:val="21"/>
        </w:rPr>
        <w:t>了解人体的基本营养代谢。</w:t>
      </w:r>
    </w:p>
    <w:p w14:paraId="341CA67C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2.教学重难点</w:t>
      </w:r>
    </w:p>
    <w:p w14:paraId="4A2BBA43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重点：机体能量需要量的确定。氮平衡。肠内营养、肠外营养的适应证。肠内营养、肠外营养的并发症及防治。减肥手术的适应证。</w:t>
      </w:r>
    </w:p>
    <w:p w14:paraId="0A9586AB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难点：饥饿和创伤后的代谢变化。</w:t>
      </w:r>
    </w:p>
    <w:p w14:paraId="255BF7EF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3.教学内容</w:t>
      </w:r>
    </w:p>
    <w:p w14:paraId="54434CF0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第一节 外科病人的能力代谢变化</w:t>
      </w:r>
    </w:p>
    <w:p w14:paraId="34EB671C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（一）正常人的物质代谢</w:t>
      </w:r>
    </w:p>
    <w:p w14:paraId="45DF616E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（二）能量代谢</w:t>
      </w:r>
    </w:p>
    <w:p w14:paraId="25A9A502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（1）机体能量消耗组成、测定及计算</w:t>
      </w:r>
    </w:p>
    <w:p w14:paraId="782C14B7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（2）机体能量需要量的确定</w:t>
      </w:r>
    </w:p>
    <w:p w14:paraId="4E23AC43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（三）饥饿、创伤状况机体代谢改变</w:t>
      </w:r>
    </w:p>
    <w:p w14:paraId="499462E0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第二节 营养状态的评定</w:t>
      </w:r>
    </w:p>
    <w:p w14:paraId="5CA211BA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临床检查、人体测量、生化及实验室检查、综合性营养评价指标、人体组成分析、营养风险和营养风险筛查工具</w:t>
      </w:r>
    </w:p>
    <w:p w14:paraId="508EEB0E" w14:textId="77777777" w:rsidR="00D1754D" w:rsidRDefault="0026311C">
      <w:p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第三节 肠外营养</w:t>
      </w:r>
    </w:p>
    <w:p w14:paraId="15DC53CD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概念、适应证、肠外营养制剂、肠外营养液的配制、肠外营养输入途径选择、肠外营养液的输注、并发症及防治。</w:t>
      </w:r>
    </w:p>
    <w:p w14:paraId="40879F89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第四节 肠内营养</w:t>
      </w:r>
    </w:p>
    <w:p w14:paraId="2E003039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概念、适应证、肠内营养制剂、肠内营养的方式和途径选择、肠内营养的输注、并发症及防治</w:t>
      </w:r>
    </w:p>
    <w:p w14:paraId="5846D24C" w14:textId="77777777" w:rsidR="00D1754D" w:rsidRDefault="0026311C">
      <w:p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第五节 肥胖与代谢病外科</w:t>
      </w:r>
    </w:p>
    <w:p w14:paraId="2FFE946A" w14:textId="77777777" w:rsidR="00D1754D" w:rsidRDefault="0026311C">
      <w:p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概念、手术治疗</w:t>
      </w:r>
    </w:p>
    <w:p w14:paraId="54906213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4.教学方法</w:t>
      </w:r>
    </w:p>
    <w:p w14:paraId="420F5C40" w14:textId="77777777" w:rsidR="00D1754D" w:rsidRDefault="00D26EEA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自学</w:t>
      </w:r>
    </w:p>
    <w:p w14:paraId="6252EBEC" w14:textId="77777777" w:rsidR="00D1754D" w:rsidRDefault="00D1754D">
      <w:pPr>
        <w:rPr>
          <w:rFonts w:ascii="宋体" w:eastAsia="宋体" w:hAnsi="宋体"/>
          <w:szCs w:val="21"/>
        </w:rPr>
      </w:pPr>
    </w:p>
    <w:p w14:paraId="2231B36C" w14:textId="77777777" w:rsidR="00D1754D" w:rsidRDefault="00D1754D">
      <w:pPr>
        <w:rPr>
          <w:rFonts w:ascii="宋体" w:eastAsia="宋体" w:hAnsi="宋体"/>
          <w:szCs w:val="21"/>
        </w:rPr>
      </w:pPr>
    </w:p>
    <w:p w14:paraId="67BD0548" w14:textId="77777777" w:rsidR="00D1754D" w:rsidRDefault="0026311C">
      <w:pPr>
        <w:jc w:val="center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第十一章  外科感染</w:t>
      </w:r>
    </w:p>
    <w:p w14:paraId="59808D32" w14:textId="77777777" w:rsidR="00D1754D" w:rsidRDefault="0026311C">
      <w:pPr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3B5A28A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>
        <w:rPr>
          <w:rFonts w:ascii="宋体" w:eastAsia="宋体" w:hAnsi="宋体"/>
          <w:szCs w:val="21"/>
        </w:rPr>
        <w:t>掌握外科感染的</w:t>
      </w:r>
      <w:r>
        <w:rPr>
          <w:rFonts w:ascii="宋体" w:eastAsia="宋体" w:hAnsi="宋体" w:hint="eastAsia"/>
          <w:szCs w:val="21"/>
        </w:rPr>
        <w:t>概念、</w:t>
      </w:r>
      <w:r>
        <w:rPr>
          <w:rFonts w:ascii="宋体" w:eastAsia="宋体" w:hAnsi="宋体"/>
          <w:szCs w:val="21"/>
        </w:rPr>
        <w:t>分类、临床表现和治疗原则。</w:t>
      </w:r>
    </w:p>
    <w:p w14:paraId="5A2946C6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/>
          <w:szCs w:val="21"/>
        </w:rPr>
        <w:t>掌握脓毒症、菌血症的定义病因、临床表现及治疗原则。</w:t>
      </w:r>
    </w:p>
    <w:p w14:paraId="7C8CEE12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/>
          <w:szCs w:val="21"/>
        </w:rPr>
        <w:t>掌握外科应用抗菌素的原则。</w:t>
      </w:r>
    </w:p>
    <w:p w14:paraId="45962811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/>
          <w:szCs w:val="21"/>
        </w:rPr>
        <w:t>掌握疖、痈、丹毒的病因、临床表现、治疗。熟悉急性蜂窝织炎、急性淋巴管炎和淋巴结炎的病因、临床表现、治疗。</w:t>
      </w:r>
    </w:p>
    <w:p w14:paraId="2C8BF403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5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/>
          <w:szCs w:val="21"/>
        </w:rPr>
        <w:t>熟悉破伤风的临床表现、预防和治疗。了解气性坏疽的临床表现、预防和治疗。</w:t>
      </w:r>
    </w:p>
    <w:p w14:paraId="101CD6C8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6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/>
          <w:szCs w:val="21"/>
        </w:rPr>
        <w:t>熟悉甲沟炎、化脓性指头炎的临床表现和治疗方法。</w:t>
      </w:r>
    </w:p>
    <w:p w14:paraId="3D687945" w14:textId="77777777" w:rsidR="00D1754D" w:rsidRDefault="0026311C">
      <w:pPr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C0111E6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重点：外科感染的概念、分类。疖、痈、丹毒的概念、病因、临床表现与治疗。脓毒症的概念、病因、临床表现、治疗。破伤风的病因、临床表现、防治。</w:t>
      </w:r>
    </w:p>
    <w:p w14:paraId="0018897D" w14:textId="77777777" w:rsidR="00D1754D" w:rsidRDefault="0026311C">
      <w:pPr>
        <w:ind w:firstLineChars="200" w:firstLine="420"/>
        <w:rPr>
          <w:rFonts w:ascii="宋体" w:eastAsia="宋体" w:hAnsi="宋体" w:cs="宋体"/>
          <w:b/>
          <w:bCs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难点：脓毒症的概念、病因、临床表现、治疗。</w:t>
      </w:r>
    </w:p>
    <w:p w14:paraId="485F274C" w14:textId="77777777" w:rsidR="00D1754D" w:rsidRDefault="0026311C">
      <w:pPr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57372DE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第一节 外科感染概论</w:t>
      </w:r>
    </w:p>
    <w:p w14:paraId="390A711C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外科感染的概念、分类及其治疗原则</w:t>
      </w:r>
    </w:p>
    <w:p w14:paraId="60A21D6E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第二节 浅部组织细菌性感染</w:t>
      </w:r>
    </w:p>
    <w:p w14:paraId="464FF222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疖、痈、急性蜂窝织炎、丹毒、浅部急性淋巴管炎和淋巴结炎的病因、病理、临床表现、诊断与鉴别、预防与治疗</w:t>
      </w:r>
    </w:p>
    <w:p w14:paraId="0408CEC8" w14:textId="77777777" w:rsidR="00D1754D" w:rsidRDefault="0026311C">
      <w:pPr>
        <w:numPr>
          <w:ilvl w:val="0"/>
          <w:numId w:val="13"/>
        </w:num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手部急性化脓性细菌感染</w:t>
      </w:r>
    </w:p>
    <w:p w14:paraId="60F18C9F" w14:textId="77777777" w:rsidR="00D1754D" w:rsidRDefault="0026311C">
      <w:p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甲沟炎和脓性指头炎、急性化脓性腱鞘炎和化脓性滑囊炎、掌深间隙急性细菌性感染</w:t>
      </w:r>
    </w:p>
    <w:p w14:paraId="2DAC91EB" w14:textId="77777777" w:rsidR="00D1754D" w:rsidRDefault="0026311C">
      <w:pPr>
        <w:numPr>
          <w:ilvl w:val="0"/>
          <w:numId w:val="13"/>
        </w:num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脓毒血症</w:t>
      </w:r>
    </w:p>
    <w:p w14:paraId="5066BC43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脓毒症概念、病因、临床表现、诊断及其治疗</w:t>
      </w:r>
    </w:p>
    <w:p w14:paraId="105132A8" w14:textId="77777777" w:rsidR="00D1754D" w:rsidRDefault="0026311C">
      <w:pPr>
        <w:numPr>
          <w:ilvl w:val="0"/>
          <w:numId w:val="13"/>
        </w:num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有芽孢厌氧菌感染</w:t>
      </w:r>
    </w:p>
    <w:p w14:paraId="1611021E" w14:textId="77777777" w:rsidR="00D1754D" w:rsidRDefault="0026311C">
      <w:pPr>
        <w:numPr>
          <w:ilvl w:val="0"/>
          <w:numId w:val="19"/>
        </w:num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破伤风</w:t>
      </w:r>
    </w:p>
    <w:p w14:paraId="258AFD63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病因、病理生理、临床表现、诊断与鉴别诊断、预防及治疗。</w:t>
      </w:r>
    </w:p>
    <w:p w14:paraId="60277330" w14:textId="77777777" w:rsidR="00D1754D" w:rsidRDefault="0026311C">
      <w:pPr>
        <w:numPr>
          <w:ilvl w:val="0"/>
          <w:numId w:val="19"/>
        </w:num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气性坏疽</w:t>
      </w:r>
    </w:p>
    <w:p w14:paraId="647AE96D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病因、病理生理、临床表现、诊断与鉴别诊断、预防及治疗。</w:t>
      </w:r>
    </w:p>
    <w:p w14:paraId="5A59F780" w14:textId="77777777" w:rsidR="00D1754D" w:rsidRDefault="0026311C">
      <w:pPr>
        <w:numPr>
          <w:ilvl w:val="0"/>
          <w:numId w:val="13"/>
        </w:num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外科应用抗菌药物的原则</w:t>
      </w:r>
    </w:p>
    <w:p w14:paraId="4878E1D6" w14:textId="77777777" w:rsidR="00D1754D" w:rsidRDefault="0026311C">
      <w:pPr>
        <w:numPr>
          <w:ilvl w:val="0"/>
          <w:numId w:val="20"/>
        </w:num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抗菌素合理应用的基本原则</w:t>
      </w:r>
    </w:p>
    <w:p w14:paraId="607C9DA4" w14:textId="77777777" w:rsidR="00D1754D" w:rsidRDefault="0026311C">
      <w:pPr>
        <w:numPr>
          <w:ilvl w:val="0"/>
          <w:numId w:val="20"/>
        </w:num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围术期预防用药的原则</w:t>
      </w:r>
    </w:p>
    <w:p w14:paraId="27B880AF" w14:textId="77777777" w:rsidR="00D1754D" w:rsidRDefault="0026311C">
      <w:pPr>
        <w:numPr>
          <w:ilvl w:val="0"/>
          <w:numId w:val="20"/>
        </w:numPr>
        <w:ind w:leftChars="200"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抗菌素在特殊人群中的应用</w:t>
      </w:r>
    </w:p>
    <w:p w14:paraId="6C2D86D3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4.教学方法</w:t>
      </w:r>
    </w:p>
    <w:p w14:paraId="299A30E8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讲授法：多媒体教学方法运用，结合启发式教学。 </w:t>
      </w:r>
    </w:p>
    <w:p w14:paraId="1B530F9F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PBL讨论：结合临床病例启发学生讨论、学习。</w:t>
      </w:r>
    </w:p>
    <w:p w14:paraId="5C8B0A58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自学内容：急性化脓性腱鞘炎和化脓性滑囊炎、掌深间隙急性细菌性感染、气性坏疽。</w:t>
      </w:r>
    </w:p>
    <w:p w14:paraId="5D18CC07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5.教学评价</w:t>
      </w:r>
    </w:p>
    <w:p w14:paraId="1B57FE43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通过理论考试形式评价学生对课堂讲授内容的理解水平。</w:t>
      </w:r>
    </w:p>
    <w:p w14:paraId="19C22264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hint="eastAsia"/>
        </w:rPr>
        <w:t>思考、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回答下列问题：</w:t>
      </w:r>
    </w:p>
    <w:p w14:paraId="47AE05D5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（1）试述外科感染的分类。</w:t>
      </w:r>
    </w:p>
    <w:p w14:paraId="7A229C5C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（2）试述脓毒症的治疗。</w:t>
      </w:r>
    </w:p>
    <w:p w14:paraId="1CD5696A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（3）简述疖和痈的治疗。</w:t>
      </w:r>
    </w:p>
    <w:p w14:paraId="4239C1E1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（4）试述破伤风的治疗。</w:t>
      </w:r>
    </w:p>
    <w:p w14:paraId="3CCF9B52" w14:textId="77777777" w:rsidR="00D1754D" w:rsidRDefault="00D1754D">
      <w:pPr>
        <w:rPr>
          <w:rFonts w:ascii="宋体" w:eastAsia="宋体" w:hAnsi="宋体"/>
          <w:szCs w:val="21"/>
        </w:rPr>
      </w:pPr>
    </w:p>
    <w:p w14:paraId="038676AE" w14:textId="77777777" w:rsidR="00D1754D" w:rsidRDefault="0026311C">
      <w:pPr>
        <w:jc w:val="center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第十二章  创伤</w:t>
      </w:r>
    </w:p>
    <w:p w14:paraId="5883952D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1.教学目标 </w:t>
      </w:r>
    </w:p>
    <w:p w14:paraId="4AFEC061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 w:rsidR="00D26EEA">
        <w:rPr>
          <w:rFonts w:ascii="宋体" w:eastAsia="宋体" w:hAnsi="宋体" w:hint="eastAsia"/>
          <w:szCs w:val="21"/>
        </w:rPr>
        <w:t>了解</w:t>
      </w:r>
      <w:r>
        <w:rPr>
          <w:rFonts w:ascii="宋体" w:eastAsia="宋体" w:hAnsi="宋体"/>
          <w:szCs w:val="21"/>
        </w:rPr>
        <w:t>创伤的诊断和治疗原则。</w:t>
      </w:r>
    </w:p>
    <w:p w14:paraId="2A272BB2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）</w:t>
      </w:r>
      <w:r w:rsidR="00D26EEA">
        <w:rPr>
          <w:rFonts w:ascii="宋体" w:eastAsia="宋体" w:hAnsi="宋体" w:hint="eastAsia"/>
          <w:szCs w:val="21"/>
        </w:rPr>
        <w:t>了解</w:t>
      </w:r>
      <w:r>
        <w:rPr>
          <w:rFonts w:ascii="宋体" w:eastAsia="宋体" w:hAnsi="宋体"/>
          <w:szCs w:val="21"/>
        </w:rPr>
        <w:t>开放性损伤的伤口处理原则和清创方法。</w:t>
      </w:r>
    </w:p>
    <w:p w14:paraId="3BC41911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）</w:t>
      </w:r>
      <w:r w:rsidR="00D26EEA">
        <w:rPr>
          <w:rFonts w:ascii="宋体" w:eastAsia="宋体" w:hAnsi="宋体" w:hint="eastAsia"/>
          <w:szCs w:val="21"/>
        </w:rPr>
        <w:t>了解</w:t>
      </w:r>
      <w:r>
        <w:rPr>
          <w:rFonts w:ascii="宋体" w:eastAsia="宋体" w:hAnsi="宋体"/>
          <w:szCs w:val="21"/>
        </w:rPr>
        <w:t>创伤的分类。</w:t>
      </w:r>
    </w:p>
    <w:p w14:paraId="6D026D00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）</w:t>
      </w:r>
      <w:r w:rsidR="00D26EEA">
        <w:rPr>
          <w:rFonts w:ascii="宋体" w:eastAsia="宋体" w:hAnsi="宋体" w:hint="eastAsia"/>
          <w:szCs w:val="21"/>
        </w:rPr>
        <w:t>了解</w:t>
      </w:r>
      <w:r>
        <w:rPr>
          <w:rFonts w:ascii="宋体" w:eastAsia="宋体" w:hAnsi="宋体"/>
          <w:szCs w:val="21"/>
        </w:rPr>
        <w:t>创伤后人体的病理生理变化特点、修复过程及并发症。</w:t>
      </w:r>
    </w:p>
    <w:p w14:paraId="111C9250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5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/>
          <w:szCs w:val="21"/>
        </w:rPr>
        <w:t>了解战伤的特点及救治原则。</w:t>
      </w:r>
    </w:p>
    <w:p w14:paraId="1025BD8A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2.教学重难点</w:t>
      </w:r>
    </w:p>
    <w:p w14:paraId="12E50CA2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重点：创伤的概念和分类。创伤的愈合类型及并发症。创伤检查的注意事项。创伤治疗的原则。</w:t>
      </w:r>
    </w:p>
    <w:p w14:paraId="782270D9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难点：创伤的病理生理改变，局部反应、全身反应、组织修复和创伤愈合的影响因素。</w:t>
      </w:r>
    </w:p>
    <w:p w14:paraId="5C503868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3.教学内容</w:t>
      </w:r>
    </w:p>
    <w:p w14:paraId="0C90C620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第一节 创伤概论</w:t>
      </w:r>
    </w:p>
    <w:p w14:paraId="290D7306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（一）创伤的概念和分类</w:t>
      </w:r>
    </w:p>
    <w:p w14:paraId="040265E8" w14:textId="77777777" w:rsidR="00D1754D" w:rsidRDefault="0026311C">
      <w:pPr>
        <w:snapToGrid w:val="0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（1）按致伤机制分类</w:t>
      </w:r>
    </w:p>
    <w:p w14:paraId="6B0C15A6" w14:textId="77777777" w:rsidR="00D1754D" w:rsidRDefault="0026311C">
      <w:pPr>
        <w:snapToGrid w:val="0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（2）按受伤部位分类</w:t>
      </w:r>
    </w:p>
    <w:p w14:paraId="49A76D20" w14:textId="77777777" w:rsidR="00D1754D" w:rsidRDefault="0026311C">
      <w:pPr>
        <w:snapToGrid w:val="0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（3）按伤后皮肤或黏膜完整性分类</w:t>
      </w:r>
    </w:p>
    <w:p w14:paraId="37124D27" w14:textId="77777777" w:rsidR="00D1754D" w:rsidRDefault="0026311C">
      <w:pPr>
        <w:snapToGrid w:val="0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（4）按伤情轻重分类</w:t>
      </w:r>
    </w:p>
    <w:p w14:paraId="5426938E" w14:textId="77777777" w:rsidR="00D1754D" w:rsidRDefault="0026311C">
      <w:pPr>
        <w:snapToGrid w:val="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（二）创伤的病理生理</w:t>
      </w:r>
    </w:p>
    <w:p w14:paraId="66F785E0" w14:textId="77777777" w:rsidR="00D1754D" w:rsidRDefault="0026311C">
      <w:pPr>
        <w:snapToGrid w:val="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（1）局部反应</w:t>
      </w:r>
    </w:p>
    <w:p w14:paraId="40D7D3AB" w14:textId="77777777" w:rsidR="00D1754D" w:rsidRDefault="0026311C">
      <w:pPr>
        <w:snapToGrid w:val="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（2）全身反应</w:t>
      </w:r>
    </w:p>
    <w:p w14:paraId="32E0132D" w14:textId="77777777" w:rsidR="00D1754D" w:rsidRDefault="0026311C">
      <w:pPr>
        <w:snapToGrid w:val="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（3）组织修复和创伤愈合</w:t>
      </w:r>
    </w:p>
    <w:p w14:paraId="594C66D5" w14:textId="77777777" w:rsidR="00D1754D" w:rsidRDefault="0026311C">
      <w:pPr>
        <w:snapToGrid w:val="0"/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（4）创伤并发症</w:t>
      </w:r>
    </w:p>
    <w:p w14:paraId="6311F023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第二节 创伤的诊断和治疗</w:t>
      </w:r>
    </w:p>
    <w:p w14:paraId="42366B19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（一）诊断：受伤史、体格检查、辅助检查、创伤检查的注意事项。</w:t>
      </w:r>
    </w:p>
    <w:p w14:paraId="3CB765A4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（二）治疗：急救、进一步救治、急救程序、批量伤员的救治、损伤控制外科策略、闭合性损伤的治疗、开放性创伤的处理、康复治疗。</w:t>
      </w:r>
    </w:p>
    <w:p w14:paraId="62C309F6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第三节 战伤的救治原则</w:t>
      </w:r>
    </w:p>
    <w:p w14:paraId="6F6203D9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4.教学方法</w:t>
      </w:r>
    </w:p>
    <w:p w14:paraId="1E3A81BD" w14:textId="77777777" w:rsidR="00D1754D" w:rsidRDefault="00D26EEA" w:rsidP="00D26EEA">
      <w:pPr>
        <w:ind w:firstLineChars="150" w:firstLine="315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自学</w:t>
      </w:r>
    </w:p>
    <w:p w14:paraId="458FE456" w14:textId="77777777" w:rsidR="00D1754D" w:rsidRDefault="00D1754D">
      <w:pPr>
        <w:rPr>
          <w:rFonts w:ascii="宋体" w:eastAsia="宋体" w:hAnsi="宋体"/>
          <w:szCs w:val="21"/>
        </w:rPr>
      </w:pPr>
    </w:p>
    <w:p w14:paraId="3C378551" w14:textId="77777777" w:rsidR="00D1754D" w:rsidRDefault="0026311C">
      <w:pPr>
        <w:jc w:val="center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第十三章  烧伤、冻伤、蛇咬伤、犬咬伤、虫蜇伤</w:t>
      </w:r>
    </w:p>
    <w:p w14:paraId="3902589B" w14:textId="77777777" w:rsidR="00D1754D" w:rsidRDefault="0026311C">
      <w:pPr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2A0E0688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>
        <w:rPr>
          <w:rFonts w:ascii="宋体" w:eastAsia="宋体" w:hAnsi="宋体"/>
          <w:szCs w:val="21"/>
        </w:rPr>
        <w:t>掌握烧伤面积的计算和烧伤深度的识别。</w:t>
      </w:r>
    </w:p>
    <w:p w14:paraId="771D492C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/>
          <w:szCs w:val="21"/>
        </w:rPr>
        <w:t>熟悉烧伤临床分期和病理生理基本特点。</w:t>
      </w:r>
    </w:p>
    <w:p w14:paraId="398D1EE9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/>
          <w:szCs w:val="21"/>
        </w:rPr>
        <w:t>熟悉治疗原则，现场急救、转送与早期处理。</w:t>
      </w:r>
    </w:p>
    <w:p w14:paraId="75E7A948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/>
          <w:szCs w:val="21"/>
        </w:rPr>
        <w:t>掌握大面积烧伤休克临床表现，诊断、治疗与临测。</w:t>
      </w:r>
    </w:p>
    <w:p w14:paraId="53562AC9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5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/>
          <w:szCs w:val="21"/>
        </w:rPr>
        <w:t>熟悉烧伤创面处理原则和全身性感染的创面处理。</w:t>
      </w:r>
    </w:p>
    <w:p w14:paraId="2BB45622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6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/>
          <w:szCs w:val="21"/>
        </w:rPr>
        <w:t>了解危重烧伤内脏并发症的防治原则。</w:t>
      </w:r>
    </w:p>
    <w:p w14:paraId="40592C85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7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/>
          <w:szCs w:val="21"/>
        </w:rPr>
        <w:t>了解电烧伤及酸、碱烧伤的临床表现和治疗原则。</w:t>
      </w:r>
    </w:p>
    <w:p w14:paraId="380DBFCF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8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/>
          <w:szCs w:val="21"/>
        </w:rPr>
        <w:t>了解冻伤、蛇咬伤、犬咬伤、虫蜇伤的基本知识。</w:t>
      </w:r>
    </w:p>
    <w:p w14:paraId="02844BB5" w14:textId="77777777" w:rsidR="00D1754D" w:rsidRDefault="0026311C">
      <w:pPr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教学重难点</w:t>
      </w:r>
    </w:p>
    <w:p w14:paraId="28591AA0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重点：热力烧伤的烧伤面积的估算、烧伤深度的判定、烧伤严重程度的分度、吸入性损伤。烧伤的治疗原则。烧伤休克的防治。 </w:t>
      </w:r>
    </w:p>
    <w:p w14:paraId="7D5F249F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难点：烧伤休克的防治。</w:t>
      </w:r>
    </w:p>
    <w:p w14:paraId="460CD6F5" w14:textId="77777777" w:rsidR="00D1754D" w:rsidRDefault="0026311C">
      <w:pPr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教学内容</w:t>
      </w:r>
    </w:p>
    <w:p w14:paraId="759F3DC2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第一节 热力烧伤</w:t>
      </w:r>
    </w:p>
    <w:p w14:paraId="791123A0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（一）伤情判断</w:t>
      </w:r>
    </w:p>
    <w:p w14:paraId="21909D8C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烧伤面积的估算、烧伤深度的判定、烧伤严重程度的分度、吸入性损伤</w:t>
      </w:r>
    </w:p>
    <w:p w14:paraId="43F8D768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（二）烧伤病理生理和临床分期</w:t>
      </w:r>
    </w:p>
    <w:p w14:paraId="3C6C7890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（三）治疗原则</w:t>
      </w:r>
    </w:p>
    <w:p w14:paraId="285A069A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（四）现场急救、转送和初期处理</w:t>
      </w:r>
    </w:p>
    <w:p w14:paraId="20BC1711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（1）现场急救、转送</w:t>
      </w:r>
    </w:p>
    <w:p w14:paraId="6ACDA7D6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（2）入院后初期处理</w:t>
      </w:r>
    </w:p>
    <w:p w14:paraId="6EACB393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（五）烧伤休克</w:t>
      </w:r>
    </w:p>
    <w:p w14:paraId="727211E6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临床表现与诊断、治疗</w:t>
      </w:r>
    </w:p>
    <w:p w14:paraId="1D259C5E" w14:textId="77777777" w:rsidR="00D1754D" w:rsidRDefault="0026311C">
      <w:pPr>
        <w:ind w:leftChars="200" w:left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（六）烧伤全身性感染</w:t>
      </w:r>
    </w:p>
    <w:p w14:paraId="46EC86B5" w14:textId="77777777" w:rsidR="00D1754D" w:rsidRDefault="0026311C">
      <w:pPr>
        <w:ind w:leftChars="200" w:left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诊断与防治</w:t>
      </w:r>
    </w:p>
    <w:p w14:paraId="7AF8AF4F" w14:textId="77777777" w:rsidR="00D1754D" w:rsidRDefault="0026311C">
      <w:pPr>
        <w:numPr>
          <w:ilvl w:val="0"/>
          <w:numId w:val="17"/>
        </w:numPr>
        <w:ind w:leftChars="200" w:left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常见内脏并发症的防治</w:t>
      </w:r>
    </w:p>
    <w:p w14:paraId="316A5692" w14:textId="77777777" w:rsidR="00D1754D" w:rsidRDefault="0026311C">
      <w:pPr>
        <w:ind w:leftChars="200" w:left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肺部并发症、心功能不全、肾功能不全、烧伤应激性溃疡、脑水肿</w:t>
      </w:r>
    </w:p>
    <w:p w14:paraId="5787F608" w14:textId="77777777" w:rsidR="00D1754D" w:rsidRDefault="0026311C">
      <w:pPr>
        <w:numPr>
          <w:ilvl w:val="0"/>
          <w:numId w:val="17"/>
        </w:numPr>
        <w:ind w:leftChars="200" w:left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创面处理  </w:t>
      </w:r>
    </w:p>
    <w:p w14:paraId="15F66654" w14:textId="77777777" w:rsidR="00D1754D" w:rsidRDefault="0026311C">
      <w:pPr>
        <w:numPr>
          <w:ilvl w:val="0"/>
          <w:numId w:val="2"/>
        </w:numPr>
        <w:ind w:firstLineChars="150" w:firstLine="315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电烧伤和化学烧伤</w:t>
      </w:r>
    </w:p>
    <w:p w14:paraId="28C05AB1" w14:textId="77777777" w:rsidR="00D1754D" w:rsidRDefault="0026311C">
      <w:pPr>
        <w:numPr>
          <w:ilvl w:val="0"/>
          <w:numId w:val="2"/>
        </w:numPr>
        <w:ind w:firstLineChars="150" w:firstLine="315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冻伤</w:t>
      </w:r>
    </w:p>
    <w:p w14:paraId="7663F849" w14:textId="77777777" w:rsidR="00D1754D" w:rsidRDefault="0026311C">
      <w:pPr>
        <w:numPr>
          <w:ilvl w:val="0"/>
          <w:numId w:val="2"/>
        </w:numPr>
        <w:ind w:firstLineChars="150" w:firstLine="315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蛇咬伤</w:t>
      </w:r>
    </w:p>
    <w:p w14:paraId="74390D5D" w14:textId="77777777" w:rsidR="00D1754D" w:rsidRDefault="0026311C">
      <w:pPr>
        <w:numPr>
          <w:ilvl w:val="0"/>
          <w:numId w:val="2"/>
        </w:numPr>
        <w:ind w:firstLineChars="150" w:firstLine="315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犬咬伤</w:t>
      </w:r>
    </w:p>
    <w:p w14:paraId="4BC2AAEF" w14:textId="77777777" w:rsidR="00D1754D" w:rsidRDefault="0026311C">
      <w:pPr>
        <w:numPr>
          <w:ilvl w:val="0"/>
          <w:numId w:val="2"/>
        </w:numPr>
        <w:ind w:firstLineChars="150" w:firstLine="315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虫蜇伤   </w:t>
      </w:r>
    </w:p>
    <w:p w14:paraId="0624804C" w14:textId="77777777" w:rsidR="00D1754D" w:rsidRDefault="0026311C">
      <w:pPr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教学方法</w:t>
      </w:r>
    </w:p>
    <w:p w14:paraId="415AA58C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讲授法：多媒体教学方法运用，结合启发式教学。 </w:t>
      </w:r>
    </w:p>
    <w:p w14:paraId="4D8DBFB4" w14:textId="77777777" w:rsidR="00D1754D" w:rsidRDefault="0026311C">
      <w:pPr>
        <w:ind w:firstLineChars="150" w:firstLine="315"/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PBL讨论：结合临床病例启发学生讨论、学习。</w:t>
      </w:r>
    </w:p>
    <w:p w14:paraId="5200400B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自学：电烧伤、化学烧伤。冻伤。蛇咬伤。犬咬伤。虫蜇伤。植皮术。</w:t>
      </w:r>
    </w:p>
    <w:p w14:paraId="6EA5D629" w14:textId="77777777" w:rsidR="00D1754D" w:rsidRDefault="0026311C">
      <w:pPr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B15DFDF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通过理论考试形式评价学生对课堂讲授内容的理解水平。</w:t>
      </w:r>
    </w:p>
    <w:p w14:paraId="413A6D51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5.1思考、回答下列问题：</w:t>
      </w:r>
    </w:p>
    <w:p w14:paraId="79808747" w14:textId="77777777" w:rsidR="00D1754D" w:rsidRDefault="0026311C">
      <w:pPr>
        <w:numPr>
          <w:ilvl w:val="0"/>
          <w:numId w:val="22"/>
        </w:num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试述吸入性损伤的诊断。</w:t>
      </w:r>
    </w:p>
    <w:p w14:paraId="52D29A3D" w14:textId="77777777" w:rsidR="00D1754D" w:rsidRDefault="0026311C">
      <w:pPr>
        <w:numPr>
          <w:ilvl w:val="0"/>
          <w:numId w:val="22"/>
        </w:num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试述我国常用的烧伤分度法。</w:t>
      </w:r>
    </w:p>
    <w:p w14:paraId="74740247" w14:textId="77777777" w:rsidR="00D1754D" w:rsidRDefault="0026311C">
      <w:pPr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  5.2病例讨论：烧伤休克的补液治疗。</w:t>
      </w:r>
    </w:p>
    <w:p w14:paraId="2188621E" w14:textId="77777777" w:rsidR="00D1754D" w:rsidRDefault="00D1754D">
      <w:pPr>
        <w:rPr>
          <w:rFonts w:ascii="宋体" w:eastAsia="宋体" w:hAnsi="宋体"/>
          <w:szCs w:val="21"/>
        </w:rPr>
      </w:pPr>
    </w:p>
    <w:p w14:paraId="0828EA59" w14:textId="77777777" w:rsidR="00D1754D" w:rsidRDefault="00D1754D">
      <w:pPr>
        <w:rPr>
          <w:rFonts w:ascii="宋体" w:eastAsia="宋体" w:hAnsi="宋体"/>
          <w:szCs w:val="21"/>
        </w:rPr>
      </w:pPr>
    </w:p>
    <w:p w14:paraId="24B31CD2" w14:textId="77777777" w:rsidR="00D1754D" w:rsidRDefault="0026311C">
      <w:pPr>
        <w:jc w:val="center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第十四章  肿瘤</w:t>
      </w:r>
    </w:p>
    <w:p w14:paraId="06655885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</w:p>
    <w:p w14:paraId="79018A94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（1）掌握肿瘤的定义，了解肿瘤的病因、流行病学特点。</w:t>
      </w:r>
    </w:p>
    <w:p w14:paraId="4B2E4CAC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（2）掌握肿瘤的临床表现和治疗。</w:t>
      </w:r>
    </w:p>
    <w:p w14:paraId="4A403488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（3）熟悉肿瘤的分期、预防。</w:t>
      </w:r>
    </w:p>
    <w:p w14:paraId="1C2C1B47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（4）了解常见的体表良性肿瘤的诊断和治疗原则。</w:t>
      </w:r>
    </w:p>
    <w:p w14:paraId="631F2C69" w14:textId="77777777" w:rsidR="00D1754D" w:rsidRDefault="0026311C">
      <w:pPr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3DF7AC22" w14:textId="77777777" w:rsidR="00D1754D" w:rsidRDefault="0026311C">
      <w:pPr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     重点：肿瘤的临床表现包括局部表现、全身表现、病史和体检。肿瘤标志物。肿瘤的病理检查。肿瘤TNM分期。肿瘤的外科治疗原则。</w:t>
      </w:r>
    </w:p>
    <w:p w14:paraId="61937515" w14:textId="77777777" w:rsidR="00D1754D" w:rsidRDefault="0026311C">
      <w:pPr>
        <w:ind w:firstLineChars="250" w:firstLine="525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难点：肿瘤的诊断。</w:t>
      </w:r>
    </w:p>
    <w:p w14:paraId="70FF9392" w14:textId="77777777" w:rsidR="00D1754D" w:rsidRDefault="0026311C">
      <w:pPr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17CD4C4A" w14:textId="77777777" w:rsidR="00D1754D" w:rsidRDefault="002631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 肿瘤概论</w:t>
      </w:r>
    </w:p>
    <w:p w14:paraId="39F47D4A" w14:textId="77777777" w:rsidR="00D1754D" w:rsidRDefault="002631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（一）肿瘤的概念</w:t>
      </w:r>
    </w:p>
    <w:p w14:paraId="73774184" w14:textId="77777777" w:rsidR="00D1754D" w:rsidRDefault="002631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（二）肿瘤的诊断</w:t>
      </w:r>
    </w:p>
    <w:p w14:paraId="411969A7" w14:textId="77777777" w:rsidR="00D1754D" w:rsidRDefault="002631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（1）临床表现：局部表现、全身表现、病史和体检。</w:t>
      </w:r>
    </w:p>
    <w:p w14:paraId="06F6F986" w14:textId="77777777" w:rsidR="00D1754D" w:rsidRDefault="002631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（2）实验室检查：常规检查、血清学检查、免疫学检查、流式细胞测定等。</w:t>
      </w:r>
    </w:p>
    <w:p w14:paraId="4BCF3297" w14:textId="77777777" w:rsidR="00D1754D" w:rsidRDefault="002631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（3）影像学和内镜诊断：</w:t>
      </w:r>
      <w:r w:rsidR="00F34D17">
        <w:rPr>
          <w:rFonts w:ascii="宋体" w:eastAsia="宋体" w:hAnsi="宋体" w:cs="宋体" w:hint="eastAsia"/>
          <w:color w:val="000000"/>
          <w:kern w:val="0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kern w:val="0"/>
          <w:szCs w:val="21"/>
        </w:rPr>
        <w:instrText xml:space="preserve"> = 1 \* GB3 </w:instrText>
      </w:r>
      <w:r w:rsidR="00F34D17">
        <w:rPr>
          <w:rFonts w:ascii="宋体" w:eastAsia="宋体" w:hAnsi="宋体" w:cs="宋体" w:hint="eastAsia"/>
          <w:color w:val="000000"/>
          <w:kern w:val="0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kern w:val="0"/>
          <w:szCs w:val="21"/>
        </w:rPr>
        <w:t>①</w:t>
      </w:r>
      <w:r w:rsidR="00F34D17">
        <w:rPr>
          <w:rFonts w:ascii="宋体" w:eastAsia="宋体" w:hAnsi="宋体" w:cs="宋体" w:hint="eastAsia"/>
          <w:color w:val="000000"/>
          <w:kern w:val="0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kern w:val="0"/>
          <w:szCs w:val="21"/>
        </w:rPr>
        <w:t>X线检查：透视与平片、造影检查、特殊X线显影术。</w:t>
      </w:r>
      <w:r w:rsidR="00F34D17">
        <w:rPr>
          <w:rFonts w:ascii="宋体" w:eastAsia="宋体" w:hAnsi="宋体" w:cs="宋体" w:hint="eastAsia"/>
          <w:color w:val="000000"/>
          <w:kern w:val="0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kern w:val="0"/>
          <w:szCs w:val="21"/>
        </w:rPr>
        <w:instrText xml:space="preserve"> = 2 \* GB3 </w:instrText>
      </w:r>
      <w:r w:rsidR="00F34D17">
        <w:rPr>
          <w:rFonts w:ascii="宋体" w:eastAsia="宋体" w:hAnsi="宋体" w:cs="宋体" w:hint="eastAsia"/>
          <w:color w:val="000000"/>
          <w:kern w:val="0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kern w:val="0"/>
          <w:szCs w:val="21"/>
        </w:rPr>
        <w:t>②</w:t>
      </w:r>
      <w:r w:rsidR="00F34D17">
        <w:rPr>
          <w:rFonts w:ascii="宋体" w:eastAsia="宋体" w:hAnsi="宋体" w:cs="宋体" w:hint="eastAsia"/>
          <w:color w:val="000000"/>
          <w:kern w:val="0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kern w:val="0"/>
          <w:szCs w:val="21"/>
        </w:rPr>
        <w:t>超声。</w:t>
      </w:r>
      <w:r w:rsidR="00F34D17">
        <w:rPr>
          <w:rFonts w:ascii="宋体" w:eastAsia="宋体" w:hAnsi="宋体" w:cs="宋体" w:hint="eastAsia"/>
          <w:color w:val="000000"/>
          <w:kern w:val="0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kern w:val="0"/>
          <w:szCs w:val="21"/>
        </w:rPr>
        <w:instrText xml:space="preserve"> = 3 \* GB3 </w:instrText>
      </w:r>
      <w:r w:rsidR="00F34D17">
        <w:rPr>
          <w:rFonts w:ascii="宋体" w:eastAsia="宋体" w:hAnsi="宋体" w:cs="宋体" w:hint="eastAsia"/>
          <w:color w:val="000000"/>
          <w:kern w:val="0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kern w:val="0"/>
          <w:szCs w:val="21"/>
        </w:rPr>
        <w:t>③</w:t>
      </w:r>
      <w:r w:rsidR="00F34D17">
        <w:rPr>
          <w:rFonts w:ascii="宋体" w:eastAsia="宋体" w:hAnsi="宋体" w:cs="宋体" w:hint="eastAsia"/>
          <w:color w:val="000000"/>
          <w:kern w:val="0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计算机断层扫描（CT）。</w:t>
      </w:r>
      <w:r w:rsidR="00F34D17">
        <w:rPr>
          <w:rFonts w:ascii="宋体" w:eastAsia="宋体" w:hAnsi="宋体" w:cs="宋体" w:hint="eastAsia"/>
          <w:color w:val="000000"/>
          <w:kern w:val="0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kern w:val="0"/>
          <w:szCs w:val="21"/>
        </w:rPr>
        <w:instrText xml:space="preserve"> = 4 \* GB3 </w:instrText>
      </w:r>
      <w:r w:rsidR="00F34D17">
        <w:rPr>
          <w:rFonts w:ascii="宋体" w:eastAsia="宋体" w:hAnsi="宋体" w:cs="宋体" w:hint="eastAsia"/>
          <w:color w:val="000000"/>
          <w:kern w:val="0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kern w:val="0"/>
          <w:szCs w:val="21"/>
        </w:rPr>
        <w:t>④</w:t>
      </w:r>
      <w:r w:rsidR="00F34D17">
        <w:rPr>
          <w:rFonts w:ascii="宋体" w:eastAsia="宋体" w:hAnsi="宋体" w:cs="宋体" w:hint="eastAsia"/>
          <w:color w:val="000000"/>
          <w:kern w:val="0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kern w:val="0"/>
          <w:szCs w:val="21"/>
        </w:rPr>
        <w:t>放射性核素显像。</w:t>
      </w:r>
      <w:r w:rsidR="00F34D17">
        <w:rPr>
          <w:rFonts w:ascii="宋体" w:eastAsia="宋体" w:hAnsi="宋体" w:cs="宋体" w:hint="eastAsia"/>
          <w:color w:val="000000"/>
          <w:kern w:val="0"/>
          <w:szCs w:val="21"/>
        </w:rPr>
        <w:fldChar w:fldCharType="begin"/>
      </w:r>
      <w:r>
        <w:rPr>
          <w:rFonts w:ascii="宋体" w:eastAsia="宋体" w:hAnsi="宋体" w:cs="宋体" w:hint="eastAsia"/>
          <w:color w:val="000000"/>
          <w:kern w:val="0"/>
          <w:szCs w:val="21"/>
        </w:rPr>
        <w:instrText xml:space="preserve"> = 5 \* GB3 </w:instrText>
      </w:r>
      <w:r w:rsidR="00F34D17">
        <w:rPr>
          <w:rFonts w:ascii="宋体" w:eastAsia="宋体" w:hAnsi="宋体" w:cs="宋体" w:hint="eastAsia"/>
          <w:color w:val="000000"/>
          <w:kern w:val="0"/>
          <w:szCs w:val="21"/>
        </w:rPr>
        <w:fldChar w:fldCharType="separate"/>
      </w:r>
      <w:r>
        <w:rPr>
          <w:rFonts w:ascii="宋体" w:eastAsia="宋体" w:hAnsi="宋体" w:cs="宋体" w:hint="eastAsia"/>
          <w:color w:val="000000"/>
          <w:kern w:val="0"/>
          <w:szCs w:val="21"/>
        </w:rPr>
        <w:t>⑤</w:t>
      </w:r>
      <w:r w:rsidR="00F34D17">
        <w:rPr>
          <w:rFonts w:ascii="宋体" w:eastAsia="宋体" w:hAnsi="宋体" w:cs="宋体" w:hint="eastAsia"/>
          <w:color w:val="000000"/>
          <w:kern w:val="0"/>
          <w:szCs w:val="21"/>
        </w:rPr>
        <w:fldChar w:fldCharType="end"/>
      </w:r>
      <w:r>
        <w:rPr>
          <w:rFonts w:ascii="宋体" w:eastAsia="宋体" w:hAnsi="宋体" w:cs="宋体" w:hint="eastAsia"/>
          <w:color w:val="000000"/>
          <w:kern w:val="0"/>
          <w:szCs w:val="21"/>
        </w:rPr>
        <w:t>磁共振成像（MRI）。⑥正电子发射计算机断层（PET）。⑦内窥镜检查：食道镜、胃镜、支纤镜、结肠镜、膀胱镜、腹腔镜、胸腔镜等。</w:t>
      </w:r>
    </w:p>
    <w:p w14:paraId="66D4AB70" w14:textId="77777777" w:rsidR="00D1754D" w:rsidRDefault="002631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（4）病理学诊断：临床细胞学检查、病理组织学检查。</w:t>
      </w:r>
    </w:p>
    <w:p w14:paraId="07C1C6B3" w14:textId="77777777" w:rsidR="00D1754D" w:rsidRDefault="002631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（5）肿瘤分子诊断：病理组织免疫组化检查、病理组织的基因检查、液体活检。</w:t>
      </w:r>
    </w:p>
    <w:p w14:paraId="2FF080CB" w14:textId="77777777" w:rsidR="00D1754D" w:rsidRDefault="002631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（6）肿瘤分期诊断：TNM分期。</w:t>
      </w:r>
    </w:p>
    <w:p w14:paraId="3889B554" w14:textId="77777777" w:rsidR="00D1754D" w:rsidRDefault="002631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（三）实体肿瘤的常用治疗方法</w:t>
      </w:r>
    </w:p>
    <w:p w14:paraId="15FE193B" w14:textId="77777777" w:rsidR="00D1754D" w:rsidRDefault="002631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（1）手术治疗：预防性手术、诊断性手术、根治性手术，姑息性手术，减瘤手术，复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发或转移灶手术，重建和康复手术。肿瘤的外科治疗原则。</w:t>
      </w:r>
    </w:p>
    <w:p w14:paraId="501AAB5F" w14:textId="77777777" w:rsidR="00D1754D" w:rsidRDefault="002631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（2）化学治疗：肿瘤化疗适应证、抗肿瘤药物、化疗方式、化疗毒副作用。</w:t>
      </w:r>
    </w:p>
    <w:p w14:paraId="2A2D4B88" w14:textId="77777777" w:rsidR="00D1754D" w:rsidRDefault="002631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（3）放射治疗：放射线与放射治疗机的种类治、放疗技术、放疗的临床应用、放疗的适应证、放疗的副作用。</w:t>
      </w:r>
    </w:p>
    <w:p w14:paraId="26B76917" w14:textId="77777777" w:rsidR="00D1754D" w:rsidRDefault="002631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（5）免疫治疗</w:t>
      </w:r>
    </w:p>
    <w:p w14:paraId="6547522C" w14:textId="77777777" w:rsidR="00D1754D" w:rsidRDefault="002631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（6）中医中药治疗</w:t>
      </w:r>
    </w:p>
    <w:p w14:paraId="7C285260" w14:textId="77777777" w:rsidR="00D1754D" w:rsidRDefault="002631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第二节 常见体表肿瘤与肿块</w:t>
      </w:r>
    </w:p>
    <w:p w14:paraId="31ED1866" w14:textId="77777777" w:rsidR="00D1754D" w:rsidRDefault="0026311C">
      <w:pPr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6FCDCDB4" w14:textId="77777777" w:rsidR="00D1754D" w:rsidRDefault="002631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讲授法：多媒体教学方法运用，结合启发式教学。 </w:t>
      </w:r>
    </w:p>
    <w:p w14:paraId="45596BA0" w14:textId="77777777" w:rsidR="00D1754D" w:rsidRDefault="002631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自学内容：常见体表肿瘤与肿块。</w:t>
      </w:r>
    </w:p>
    <w:p w14:paraId="1282AF12" w14:textId="77777777" w:rsidR="00D1754D" w:rsidRDefault="0026311C">
      <w:pPr>
        <w:rPr>
          <w:rFonts w:ascii="宋体" w:eastAsia="宋体" w:hAnsi="宋体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A830621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通过理论考试形式评价学生对课堂讲授内容的理解水平。</w:t>
      </w:r>
    </w:p>
    <w:p w14:paraId="4F8EE97E" w14:textId="77777777" w:rsidR="00D1754D" w:rsidRDefault="0026311C">
      <w:pPr>
        <w:ind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</w:rPr>
        <w:t>思考、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回答下列问题：</w:t>
      </w:r>
    </w:p>
    <w:p w14:paraId="38A067E2" w14:textId="77777777" w:rsidR="00D1754D" w:rsidRDefault="0026311C">
      <w:pPr>
        <w:numPr>
          <w:ilvl w:val="0"/>
          <w:numId w:val="23"/>
        </w:num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试述肿瘤的临床表现。</w:t>
      </w:r>
    </w:p>
    <w:p w14:paraId="7CBE0C29" w14:textId="77777777" w:rsidR="00D1754D" w:rsidRDefault="0026311C">
      <w:pPr>
        <w:numPr>
          <w:ilvl w:val="0"/>
          <w:numId w:val="23"/>
        </w:num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试述肿瘤外科的原则。</w:t>
      </w:r>
    </w:p>
    <w:p w14:paraId="21E5708A" w14:textId="77777777" w:rsidR="00D1754D" w:rsidRDefault="00D1754D">
      <w:pPr>
        <w:rPr>
          <w:rFonts w:ascii="宋体" w:eastAsia="宋体" w:hAnsi="宋体"/>
          <w:szCs w:val="21"/>
        </w:rPr>
      </w:pPr>
    </w:p>
    <w:p w14:paraId="7A1B2A7B" w14:textId="77777777" w:rsidR="00D1754D" w:rsidRDefault="00D1754D">
      <w:pPr>
        <w:rPr>
          <w:rFonts w:ascii="宋体" w:eastAsia="宋体" w:hAnsi="宋体"/>
          <w:szCs w:val="21"/>
        </w:rPr>
      </w:pPr>
    </w:p>
    <w:p w14:paraId="7F39B467" w14:textId="77777777" w:rsidR="00D1754D" w:rsidRDefault="0026311C">
      <w:pPr>
        <w:jc w:val="center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第十五章  器官、组织和细胞移植</w:t>
      </w:r>
    </w:p>
    <w:p w14:paraId="63CAE035" w14:textId="77777777" w:rsidR="00D1754D" w:rsidRDefault="0026311C">
      <w:pPr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1.教学目标 </w:t>
      </w:r>
    </w:p>
    <w:p w14:paraId="790836C7" w14:textId="77777777" w:rsidR="00D1754D" w:rsidRDefault="002631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D26EEA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>
        <w:rPr>
          <w:rFonts w:ascii="宋体" w:eastAsia="宋体" w:hAnsi="宋体" w:cs="宋体"/>
          <w:color w:val="000000"/>
          <w:kern w:val="0"/>
          <w:szCs w:val="21"/>
        </w:rPr>
        <w:t>移植的基本概念，分类。</w:t>
      </w:r>
    </w:p>
    <w:p w14:paraId="4B2A7537" w14:textId="77777777" w:rsidR="00D1754D" w:rsidRDefault="002631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D26EEA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>
        <w:rPr>
          <w:rFonts w:ascii="宋体" w:eastAsia="宋体" w:hAnsi="宋体" w:cs="宋体"/>
          <w:color w:val="000000"/>
          <w:kern w:val="0"/>
          <w:szCs w:val="21"/>
        </w:rPr>
        <w:t>器官移植的供体选择、器官的切取与保存。</w:t>
      </w:r>
    </w:p>
    <w:p w14:paraId="36DFA1D0" w14:textId="77777777" w:rsidR="00D1754D" w:rsidRDefault="002631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D26EEA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>
        <w:rPr>
          <w:rFonts w:ascii="宋体" w:eastAsia="宋体" w:hAnsi="宋体" w:cs="宋体"/>
          <w:color w:val="000000"/>
          <w:kern w:val="0"/>
          <w:szCs w:val="21"/>
        </w:rPr>
        <w:t>器官移植适应症和手术时机的掌握。</w:t>
      </w:r>
    </w:p>
    <w:p w14:paraId="3C4F7271" w14:textId="77777777" w:rsidR="00D1754D" w:rsidRDefault="002631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D26EEA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>
        <w:rPr>
          <w:rFonts w:ascii="宋体" w:eastAsia="宋体" w:hAnsi="宋体" w:cs="宋体"/>
          <w:color w:val="000000"/>
          <w:kern w:val="0"/>
          <w:szCs w:val="21"/>
        </w:rPr>
        <w:t>器官移植配型的基本原理。</w:t>
      </w:r>
    </w:p>
    <w:p w14:paraId="4EE636A3" w14:textId="77777777" w:rsidR="00D1754D" w:rsidRDefault="002631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5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D26EEA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>
        <w:rPr>
          <w:rFonts w:ascii="宋体" w:eastAsia="宋体" w:hAnsi="宋体" w:cs="宋体"/>
          <w:color w:val="000000"/>
          <w:kern w:val="0"/>
          <w:szCs w:val="21"/>
        </w:rPr>
        <w:t>移植免疫的基本原理。</w:t>
      </w:r>
    </w:p>
    <w:p w14:paraId="70CAE008" w14:textId="77777777" w:rsidR="00D1754D" w:rsidRDefault="002631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6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D26EEA"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>
        <w:rPr>
          <w:rFonts w:ascii="宋体" w:eastAsia="宋体" w:hAnsi="宋体" w:cs="宋体"/>
          <w:color w:val="000000"/>
          <w:kern w:val="0"/>
          <w:szCs w:val="21"/>
        </w:rPr>
        <w:t>器官移植的基本方法与免疫排斥的防治。</w:t>
      </w:r>
    </w:p>
    <w:p w14:paraId="3201846C" w14:textId="77777777" w:rsidR="00D1754D" w:rsidRDefault="002631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7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/>
          <w:color w:val="000000"/>
          <w:kern w:val="0"/>
          <w:szCs w:val="21"/>
        </w:rPr>
        <w:t>了解移植术的概况。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了解移植学的发展与现状。</w:t>
      </w:r>
    </w:p>
    <w:p w14:paraId="7F420443" w14:textId="77777777" w:rsidR="00D1754D" w:rsidRDefault="0026311C">
      <w:pPr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2.教学重难点</w:t>
      </w:r>
    </w:p>
    <w:p w14:paraId="22AA8729" w14:textId="77777777" w:rsidR="00D1754D" w:rsidRDefault="002631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重点：移植的概念、移植的分类。临床免疫排斥反应分类。器官的切取与保存。</w:t>
      </w:r>
    </w:p>
    <w:p w14:paraId="030FFD73" w14:textId="77777777" w:rsidR="00D1754D" w:rsidRDefault="002631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难点：移植抗原、移植抗原的识别与免疫应答、临床免疫排斥反应的机制和分类、排斥反应的防治。</w:t>
      </w:r>
    </w:p>
    <w:p w14:paraId="177AD82E" w14:textId="77777777" w:rsidR="00D1754D" w:rsidRDefault="0026311C">
      <w:pPr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3.教学内容</w:t>
      </w:r>
    </w:p>
    <w:p w14:paraId="5EC4276A" w14:textId="77777777" w:rsidR="00D1754D" w:rsidRDefault="002631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第一节 概述</w:t>
      </w:r>
    </w:p>
    <w:p w14:paraId="26290206" w14:textId="77777777" w:rsidR="00D1754D" w:rsidRDefault="0026311C">
      <w:p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移植的概念、临床移植简史和移植的分类</w:t>
      </w:r>
    </w:p>
    <w:p w14:paraId="0E3F64F8" w14:textId="77777777" w:rsidR="00D1754D" w:rsidRDefault="0026311C">
      <w:pPr>
        <w:numPr>
          <w:ilvl w:val="0"/>
          <w:numId w:val="24"/>
        </w:num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移植免疫</w:t>
      </w:r>
    </w:p>
    <w:p w14:paraId="311127D4" w14:textId="77777777" w:rsidR="00D1754D" w:rsidRDefault="0026311C">
      <w:pPr>
        <w:numPr>
          <w:ilvl w:val="0"/>
          <w:numId w:val="25"/>
        </w:num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移植抗原</w:t>
      </w:r>
    </w:p>
    <w:p w14:paraId="7A31D085" w14:textId="77777777" w:rsidR="00D1754D" w:rsidRDefault="0026311C">
      <w:pPr>
        <w:numPr>
          <w:ilvl w:val="0"/>
          <w:numId w:val="25"/>
        </w:num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移植抗原的识别与免疫应答</w:t>
      </w:r>
    </w:p>
    <w:p w14:paraId="64197CB8" w14:textId="77777777" w:rsidR="00D1754D" w:rsidRDefault="0026311C">
      <w:pPr>
        <w:numPr>
          <w:ilvl w:val="0"/>
          <w:numId w:val="25"/>
        </w:num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临床免疫排斥反应的机制和分类</w:t>
      </w:r>
    </w:p>
    <w:p w14:paraId="40D2892B" w14:textId="77777777" w:rsidR="00D1754D" w:rsidRDefault="0026311C">
      <w:pPr>
        <w:numPr>
          <w:ilvl w:val="0"/>
          <w:numId w:val="25"/>
        </w:num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排斥反应的防治</w:t>
      </w:r>
    </w:p>
    <w:p w14:paraId="67E506CB" w14:textId="77777777" w:rsidR="00D1754D" w:rsidRDefault="0026311C">
      <w:pPr>
        <w:numPr>
          <w:ilvl w:val="0"/>
          <w:numId w:val="24"/>
        </w:num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移植器官的获取</w:t>
      </w:r>
    </w:p>
    <w:p w14:paraId="58428139" w14:textId="77777777" w:rsidR="00D1754D" w:rsidRDefault="0026311C">
      <w:pPr>
        <w:numPr>
          <w:ilvl w:val="0"/>
          <w:numId w:val="26"/>
        </w:numPr>
        <w:ind w:leftChars="200" w:left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供体的选择</w:t>
      </w:r>
    </w:p>
    <w:p w14:paraId="0A643BA1" w14:textId="77777777" w:rsidR="00D1754D" w:rsidRDefault="0026311C">
      <w:pPr>
        <w:numPr>
          <w:ilvl w:val="0"/>
          <w:numId w:val="26"/>
        </w:numPr>
        <w:ind w:leftChars="200" w:left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器官的切取与保存</w:t>
      </w:r>
    </w:p>
    <w:p w14:paraId="425053C0" w14:textId="77777777" w:rsidR="00D1754D" w:rsidRDefault="0026311C">
      <w:pPr>
        <w:numPr>
          <w:ilvl w:val="0"/>
          <w:numId w:val="24"/>
        </w:numPr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器官移植</w:t>
      </w:r>
    </w:p>
    <w:p w14:paraId="1EA9B270" w14:textId="77777777" w:rsidR="00D1754D" w:rsidRDefault="0026311C">
      <w:pPr>
        <w:ind w:leftChars="200" w:left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肾移植、肝移植、胰腺移植、小肠移植、肺移植、心脏移植</w:t>
      </w:r>
    </w:p>
    <w:p w14:paraId="6F2F2350" w14:textId="77777777" w:rsidR="00D1754D" w:rsidRDefault="0026311C">
      <w:pPr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4.教学方法</w:t>
      </w:r>
    </w:p>
    <w:p w14:paraId="7E6AAFD7" w14:textId="77777777" w:rsidR="00D1754D" w:rsidRDefault="00D26EEA" w:rsidP="00D26EEA">
      <w:pPr>
        <w:ind w:left="420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自学</w:t>
      </w:r>
    </w:p>
    <w:p w14:paraId="5DE8CE01" w14:textId="77777777" w:rsidR="00D1754D" w:rsidRDefault="00D1754D">
      <w:pPr>
        <w:rPr>
          <w:rFonts w:ascii="宋体" w:eastAsia="宋体" w:hAnsi="宋体"/>
          <w:szCs w:val="21"/>
        </w:rPr>
      </w:pPr>
    </w:p>
    <w:p w14:paraId="4733E2CA" w14:textId="77777777" w:rsidR="00D1754D" w:rsidRDefault="00D1754D">
      <w:pPr>
        <w:rPr>
          <w:rFonts w:ascii="宋体" w:eastAsia="宋体" w:hAnsi="宋体"/>
          <w:szCs w:val="21"/>
        </w:rPr>
      </w:pPr>
    </w:p>
    <w:p w14:paraId="2C9044D6" w14:textId="77777777" w:rsidR="00D1754D" w:rsidRDefault="0026311C">
      <w:pPr>
        <w:jc w:val="center"/>
        <w:rPr>
          <w:rFonts w:ascii="宋体" w:eastAsia="宋体" w:hAnsi="宋体"/>
          <w:szCs w:val="21"/>
        </w:rPr>
      </w:pPr>
      <w:r>
        <w:rPr>
          <w:rFonts w:ascii="黑体" w:eastAsia="黑体" w:hAnsi="黑体" w:cs="黑体" w:hint="eastAsia"/>
          <w:sz w:val="24"/>
          <w:szCs w:val="24"/>
        </w:rPr>
        <w:t>第十六章  外科微创技术</w:t>
      </w:r>
    </w:p>
    <w:p w14:paraId="35AD9D56" w14:textId="77777777" w:rsidR="00D1754D" w:rsidRDefault="0026311C">
      <w:pPr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079ACAE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</w:t>
      </w:r>
      <w:r>
        <w:rPr>
          <w:rFonts w:ascii="宋体" w:eastAsia="宋体" w:hAnsi="宋体"/>
          <w:szCs w:val="21"/>
        </w:rPr>
        <w:t>掌握微创的基本概念与基本要素。</w:t>
      </w:r>
    </w:p>
    <w:p w14:paraId="36E27125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2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/>
          <w:szCs w:val="21"/>
        </w:rPr>
        <w:t>熟悉目前常用的内镜诊疗技术。</w:t>
      </w:r>
    </w:p>
    <w:p w14:paraId="281B5B6E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3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/>
          <w:szCs w:val="21"/>
        </w:rPr>
        <w:t>熟悉内镜技术在外科临床的应用。</w:t>
      </w:r>
    </w:p>
    <w:p w14:paraId="3C8F4D46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4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/>
          <w:szCs w:val="21"/>
        </w:rPr>
        <w:t>了解内镜技术的发展。</w:t>
      </w:r>
    </w:p>
    <w:p w14:paraId="609446C0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5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/>
          <w:szCs w:val="21"/>
        </w:rPr>
        <w:t>熟悉腔镜外科手术设备、器械与基本技术。</w:t>
      </w:r>
    </w:p>
    <w:p w14:paraId="336B292A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</w:t>
      </w:r>
      <w:r>
        <w:rPr>
          <w:rFonts w:ascii="宋体" w:eastAsia="宋体" w:hAnsi="宋体"/>
          <w:szCs w:val="21"/>
        </w:rPr>
        <w:t>6</w:t>
      </w:r>
      <w:r>
        <w:rPr>
          <w:rFonts w:ascii="宋体" w:eastAsia="宋体" w:hAnsi="宋体" w:hint="eastAsia"/>
          <w:szCs w:val="21"/>
        </w:rPr>
        <w:t>）</w:t>
      </w:r>
      <w:r>
        <w:rPr>
          <w:rFonts w:ascii="宋体" w:eastAsia="宋体" w:hAnsi="宋体"/>
          <w:szCs w:val="21"/>
        </w:rPr>
        <w:t>掌握腔镜外科手术适应证及并发症。</w:t>
      </w:r>
    </w:p>
    <w:p w14:paraId="3116FBF0" w14:textId="77777777" w:rsidR="00D1754D" w:rsidRDefault="0026311C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（7）熟悉常用外科介入治疗技术。</w:t>
      </w:r>
    </w:p>
    <w:p w14:paraId="59CBEB32" w14:textId="77777777" w:rsidR="00D1754D" w:rsidRDefault="0026311C">
      <w:pPr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教学重难点</w:t>
      </w:r>
    </w:p>
    <w:p w14:paraId="7F0AC22A" w14:textId="77777777" w:rsidR="00D1754D" w:rsidRDefault="0026311C">
      <w:pPr>
        <w:ind w:firstLine="405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重点：内镜下的诊疗技术。腹腔镜手术的并发症。外科常用介入技术的种类。</w:t>
      </w:r>
    </w:p>
    <w:p w14:paraId="5AC7BFC4" w14:textId="77777777" w:rsidR="00D1754D" w:rsidRDefault="0026311C">
      <w:pPr>
        <w:ind w:firstLine="405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难点：腹腔镜手术的并发症。外科常用介入技术的应用。</w:t>
      </w:r>
    </w:p>
    <w:p w14:paraId="3C149B71" w14:textId="77777777" w:rsidR="00D1754D" w:rsidRDefault="0026311C">
      <w:pPr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教学内容</w:t>
      </w:r>
    </w:p>
    <w:p w14:paraId="7D9C24B3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第一节 概述</w:t>
      </w:r>
    </w:p>
    <w:p w14:paraId="6A38E162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（一）微创的基本概念</w:t>
      </w:r>
    </w:p>
    <w:p w14:paraId="232B5E45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（二）微创的基本要素</w:t>
      </w:r>
    </w:p>
    <w:p w14:paraId="51CC4599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第二节 内镜技术</w:t>
      </w:r>
    </w:p>
    <w:p w14:paraId="2496D1D4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（一）内镜技术的发展史</w:t>
      </w:r>
    </w:p>
    <w:p w14:paraId="48FC8449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（二）内镜技术的基本原理和种类</w:t>
      </w:r>
    </w:p>
    <w:p w14:paraId="1A6BCF4C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（三）内镜下的常用的诊疗技术及治疗器械</w:t>
      </w:r>
    </w:p>
    <w:p w14:paraId="34FC43DE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（1）内镜下常用的诊断技术</w:t>
      </w:r>
    </w:p>
    <w:p w14:paraId="4CC46A66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（2）内镜下治疗常用的器械</w:t>
      </w:r>
    </w:p>
    <w:p w14:paraId="2632A139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（四）内镜技术在外科中的临床应用</w:t>
      </w:r>
    </w:p>
    <w:p w14:paraId="7F5FDD32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第三节 腔镜外科技术</w:t>
      </w:r>
    </w:p>
    <w:p w14:paraId="1BB5D109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（一）概述</w:t>
      </w:r>
    </w:p>
    <w:p w14:paraId="29210224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（二）腹腔镜外科手术设备、器械和基本技术</w:t>
      </w:r>
    </w:p>
    <w:p w14:paraId="725BD792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（三）腹腔镜外科手术适应证及常用手术</w:t>
      </w:r>
    </w:p>
    <w:p w14:paraId="4869FA98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（四）腹腔镜手术的并发症</w:t>
      </w:r>
    </w:p>
    <w:p w14:paraId="24BF6B1E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（五）机器人外科技术</w:t>
      </w:r>
    </w:p>
    <w:p w14:paraId="5E7D25D4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第四节 介入放射学技术</w:t>
      </w:r>
    </w:p>
    <w:p w14:paraId="02211E3F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（一）分类</w:t>
      </w:r>
    </w:p>
    <w:p w14:paraId="4B91FD66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（二）外科常用介入技术</w:t>
      </w:r>
    </w:p>
    <w:p w14:paraId="3AB319D5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（1）经血管介入技术</w:t>
      </w:r>
    </w:p>
    <w:p w14:paraId="03F2E0D1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（2）常用的非经血管介入技术</w:t>
      </w:r>
    </w:p>
    <w:p w14:paraId="17A75CA3" w14:textId="77777777" w:rsidR="00D1754D" w:rsidRDefault="0026311C">
      <w:pPr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（3）外科介入技术常见并发症</w:t>
      </w:r>
    </w:p>
    <w:p w14:paraId="0A99A139" w14:textId="77777777" w:rsidR="00D1754D" w:rsidRDefault="0026311C">
      <w:pPr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教学方法 </w:t>
      </w:r>
    </w:p>
    <w:p w14:paraId="42CAD08A" w14:textId="77777777" w:rsidR="00D1754D" w:rsidRDefault="0026311C">
      <w:pPr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讲授法：多媒体教学方法运用，结合启发式教学。 </w:t>
      </w:r>
    </w:p>
    <w:p w14:paraId="79AF06E3" w14:textId="77777777" w:rsidR="00D1754D" w:rsidRDefault="0026311C">
      <w:pPr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AA81A9D" w14:textId="77777777" w:rsidR="00D1754D" w:rsidRDefault="0026311C">
      <w:pPr>
        <w:snapToGrid w:val="0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通过理论考试形式评价学生对课堂讲授内容的理解水平。</w:t>
      </w:r>
    </w:p>
    <w:p w14:paraId="2E11E575" w14:textId="77777777" w:rsidR="00D1754D" w:rsidRDefault="0026311C">
      <w:pPr>
        <w:ind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hint="eastAsia"/>
        </w:rPr>
        <w:t>思考、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回答下列问题： </w:t>
      </w:r>
    </w:p>
    <w:p w14:paraId="7F9C8CF8" w14:textId="77777777" w:rsidR="00D1754D" w:rsidRDefault="0026311C">
      <w:pPr>
        <w:numPr>
          <w:ilvl w:val="0"/>
          <w:numId w:val="28"/>
        </w:numPr>
        <w:ind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简述内镜下常用的诊断技术。</w:t>
      </w:r>
    </w:p>
    <w:p w14:paraId="33D913A2" w14:textId="77777777" w:rsidR="00D1754D" w:rsidRDefault="0026311C">
      <w:pPr>
        <w:numPr>
          <w:ilvl w:val="0"/>
          <w:numId w:val="28"/>
        </w:numPr>
        <w:ind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lastRenderedPageBreak/>
        <w:t>试述腹腔镜手术的并发症。</w:t>
      </w:r>
    </w:p>
    <w:p w14:paraId="29D30C56" w14:textId="77777777" w:rsidR="00D1754D" w:rsidRDefault="0026311C">
      <w:pPr>
        <w:numPr>
          <w:ilvl w:val="0"/>
          <w:numId w:val="28"/>
        </w:numPr>
        <w:ind w:firstLine="420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请列举外科常用介入技术有哪些？</w:t>
      </w:r>
    </w:p>
    <w:p w14:paraId="208D1AF5" w14:textId="77777777" w:rsidR="002B2D98" w:rsidRDefault="002B2D98" w:rsidP="002B2D98">
      <w:pPr>
        <w:ind w:left="420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04FE911" w14:textId="77777777" w:rsidR="002B2D98" w:rsidRPr="002B2D98" w:rsidRDefault="002B2D98" w:rsidP="002B2D98">
      <w:pPr>
        <w:ind w:firstLineChars="200" w:firstLine="480"/>
        <w:jc w:val="center"/>
        <w:rPr>
          <w:rFonts w:ascii="黑体" w:eastAsia="黑体" w:hAnsi="黑体" w:cs="黑体"/>
          <w:sz w:val="24"/>
          <w:szCs w:val="24"/>
        </w:rPr>
      </w:pPr>
      <w:r w:rsidRPr="002B2D98">
        <w:rPr>
          <w:rFonts w:ascii="黑体" w:eastAsia="黑体" w:hAnsi="黑体" w:cs="黑体"/>
          <w:sz w:val="24"/>
          <w:szCs w:val="24"/>
        </w:rPr>
        <w:t>第二十二章 颈部疾病</w:t>
      </w:r>
    </w:p>
    <w:p w14:paraId="74AD16A0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（一）教学目的</w:t>
      </w:r>
    </w:p>
    <w:p w14:paraId="2F49F615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一、掌握</w:t>
      </w:r>
    </w:p>
    <w:p w14:paraId="43724424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1. 甲状腺结节的诊断和处理原则。</w:t>
      </w:r>
    </w:p>
    <w:p w14:paraId="11AD01F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2. 甲状腺功能亢进的手术治疗适应证、外科治疗原则。</w:t>
      </w:r>
    </w:p>
    <w:p w14:paraId="3531B90D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3. 甲状腺癌的病理类型及其临床特点、临床表现、诊断和外科</w:t>
      </w:r>
      <w:r w:rsidRPr="002B2D98">
        <w:rPr>
          <w:rFonts w:ascii="宋体" w:eastAsia="宋体" w:hAnsi="宋体" w:hint="eastAsia"/>
          <w:szCs w:val="21"/>
        </w:rPr>
        <w:t>治疗</w:t>
      </w:r>
      <w:r w:rsidRPr="002B2D98">
        <w:rPr>
          <w:rFonts w:ascii="宋体" w:eastAsia="宋体" w:hAnsi="宋体"/>
          <w:szCs w:val="21"/>
        </w:rPr>
        <w:t>原则。</w:t>
      </w:r>
    </w:p>
    <w:p w14:paraId="4F94EA6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二、熟悉</w:t>
      </w:r>
    </w:p>
    <w:p w14:paraId="1EF18AF3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1. 甲状腺的解剖。</w:t>
      </w:r>
    </w:p>
    <w:p w14:paraId="336C46B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2. 颈部肿块检查及诊断。</w:t>
      </w:r>
    </w:p>
    <w:p w14:paraId="5BE1F4C2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三、了解</w:t>
      </w:r>
    </w:p>
    <w:p w14:paraId="0677903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1. 甲状腺炎（亚急性甲状腺炎、慢性淋巴细胞性甲状腺炎）的诊断及治疗。</w:t>
      </w:r>
    </w:p>
    <w:p w14:paraId="33E5653A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2. 颈部不同部位肿块的性质。</w:t>
      </w:r>
    </w:p>
    <w:p w14:paraId="02693F96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3. 颈淋巴结核的处理原则。</w:t>
      </w:r>
    </w:p>
    <w:p w14:paraId="1AB904F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4. 甲旁亢的外科治疗。</w:t>
      </w:r>
    </w:p>
    <w:p w14:paraId="4700E076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（二）教学内容</w:t>
      </w:r>
    </w:p>
    <w:p w14:paraId="07AFE01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一、甲状腺的解剖生理</w:t>
      </w:r>
    </w:p>
    <w:p w14:paraId="0134A84D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二、单纯性甲状腺肿</w:t>
      </w:r>
    </w:p>
    <w:p w14:paraId="5C29528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1. 病因：三类病因。</w:t>
      </w:r>
    </w:p>
    <w:p w14:paraId="385127D2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2. 临床表现。</w:t>
      </w:r>
    </w:p>
    <w:p w14:paraId="1C716980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3. 诊断。</w:t>
      </w:r>
    </w:p>
    <w:p w14:paraId="45E90E8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4. 预防：普查，补充加碘盐。</w:t>
      </w:r>
    </w:p>
    <w:p w14:paraId="18DFC96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5. 治疗原则。</w:t>
      </w:r>
    </w:p>
    <w:p w14:paraId="5C3F601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三、甲状腺功能亢进的外科</w:t>
      </w:r>
    </w:p>
    <w:p w14:paraId="065752F7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1. 分类和特点。</w:t>
      </w:r>
    </w:p>
    <w:p w14:paraId="5F168F11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2. 临床表现。</w:t>
      </w:r>
    </w:p>
    <w:p w14:paraId="7F7B67F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3. 实验室检查及诊断措施。</w:t>
      </w:r>
    </w:p>
    <w:p w14:paraId="3C51A643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4. 手术治疗适应症。</w:t>
      </w:r>
    </w:p>
    <w:p w14:paraId="23641F4D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5. 术前准备、手术原则。</w:t>
      </w:r>
    </w:p>
    <w:p w14:paraId="531180F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6. 术后并发症及处理。</w:t>
      </w:r>
    </w:p>
    <w:p w14:paraId="618DAC8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四、甲状腺腺瘤的诊断与治疗</w:t>
      </w:r>
    </w:p>
    <w:p w14:paraId="1321336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1. 病因。</w:t>
      </w:r>
    </w:p>
    <w:p w14:paraId="7BBDC743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2. 临床表现。</w:t>
      </w:r>
    </w:p>
    <w:p w14:paraId="3A92552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3. 治疗原则。</w:t>
      </w:r>
    </w:p>
    <w:p w14:paraId="1ADA27F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五、甲状腺癌的病理和诊断及处理原则</w:t>
      </w:r>
    </w:p>
    <w:p w14:paraId="3E3C044D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1. 病理分型。</w:t>
      </w:r>
    </w:p>
    <w:p w14:paraId="1F7DC216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2. 临床表现。</w:t>
      </w:r>
    </w:p>
    <w:p w14:paraId="368B7DBD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3. 诊断方法。</w:t>
      </w:r>
    </w:p>
    <w:p w14:paraId="20639AE5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4. 分期。</w:t>
      </w:r>
    </w:p>
    <w:p w14:paraId="283A17DD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5. 甲状腺癌的综合治疗。</w:t>
      </w:r>
    </w:p>
    <w:p w14:paraId="57B23680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六、甲状腺结节的诊断和处理原则</w:t>
      </w:r>
    </w:p>
    <w:p w14:paraId="6AE1B5B2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>
        <w:rPr>
          <w:rFonts w:ascii="宋体" w:eastAsia="宋体" w:hAnsi="宋体" w:hint="eastAsia"/>
          <w:szCs w:val="21"/>
        </w:rPr>
        <w:t>三</w:t>
      </w:r>
      <w:r w:rsidRPr="002B2D98">
        <w:rPr>
          <w:rFonts w:ascii="宋体" w:eastAsia="宋体" w:hAnsi="宋体"/>
          <w:szCs w:val="21"/>
        </w:rPr>
        <w:t xml:space="preserve">）课堂讨论 </w:t>
      </w:r>
    </w:p>
    <w:p w14:paraId="70046EC3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lastRenderedPageBreak/>
        <w:t>颈部疾病治疗方法前景讨论</w:t>
      </w:r>
    </w:p>
    <w:p w14:paraId="751A2DD7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>
        <w:rPr>
          <w:rFonts w:ascii="宋体" w:eastAsia="宋体" w:hAnsi="宋体" w:hint="eastAsia"/>
          <w:szCs w:val="21"/>
        </w:rPr>
        <w:t>四</w:t>
      </w:r>
      <w:r w:rsidRPr="002B2D98">
        <w:rPr>
          <w:rFonts w:ascii="宋体" w:eastAsia="宋体" w:hAnsi="宋体"/>
          <w:szCs w:val="21"/>
        </w:rPr>
        <w:t xml:space="preserve">）英文专业术语  </w:t>
      </w:r>
    </w:p>
    <w:p w14:paraId="085D8CD1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Neck disease</w:t>
      </w:r>
    </w:p>
    <w:p w14:paraId="07EFDD36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Hyperthyreosis</w:t>
      </w:r>
    </w:p>
    <w:p w14:paraId="18060556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TSH</w:t>
      </w:r>
    </w:p>
    <w:p w14:paraId="3A0767D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>
        <w:rPr>
          <w:rFonts w:ascii="宋体" w:eastAsia="宋体" w:hAnsi="宋体" w:hint="eastAsia"/>
          <w:szCs w:val="21"/>
        </w:rPr>
        <w:t>五</w:t>
      </w:r>
      <w:r w:rsidRPr="002B2D98">
        <w:rPr>
          <w:rFonts w:ascii="宋体" w:eastAsia="宋体" w:hAnsi="宋体"/>
          <w:szCs w:val="21"/>
        </w:rPr>
        <w:t>）自学内容</w:t>
      </w:r>
    </w:p>
    <w:p w14:paraId="49288F42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 xml:space="preserve">一、甲状腺炎的临床表现与诊断 </w:t>
      </w:r>
    </w:p>
    <w:p w14:paraId="340CA820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二、原发性甲状旁腺功能亢进。</w:t>
      </w:r>
    </w:p>
    <w:p w14:paraId="649AA29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三、颈淋巴结结核。</w:t>
      </w:r>
    </w:p>
    <w:p w14:paraId="1B5CB2A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四、颈部肿块的鉴别诊断。</w:t>
      </w:r>
    </w:p>
    <w:p w14:paraId="4E3EA029" w14:textId="77777777" w:rsidR="002B2D98" w:rsidRPr="002B2D98" w:rsidRDefault="002B2D98" w:rsidP="002B2D98">
      <w:pPr>
        <w:ind w:left="420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3932986" w14:textId="77777777" w:rsidR="002B2D98" w:rsidRPr="002B2D98" w:rsidRDefault="002B2D98" w:rsidP="002B2D98">
      <w:pPr>
        <w:ind w:firstLineChars="200" w:firstLine="480"/>
        <w:jc w:val="center"/>
        <w:rPr>
          <w:rFonts w:ascii="黑体" w:eastAsia="黑体" w:hAnsi="黑体" w:cs="黑体"/>
          <w:sz w:val="24"/>
          <w:szCs w:val="24"/>
        </w:rPr>
      </w:pPr>
      <w:r w:rsidRPr="002B2D98">
        <w:rPr>
          <w:rFonts w:ascii="黑体" w:eastAsia="黑体" w:hAnsi="黑体" w:cs="黑体"/>
          <w:sz w:val="24"/>
          <w:szCs w:val="24"/>
        </w:rPr>
        <w:t>第二十三章 乳房疾病</w:t>
      </w:r>
    </w:p>
    <w:p w14:paraId="4FACD15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（一）教学目的</w:t>
      </w:r>
    </w:p>
    <w:p w14:paraId="33E80ABD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一、掌握</w:t>
      </w:r>
    </w:p>
    <w:p w14:paraId="67F0D27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1. 乳房的正确检查方法。</w:t>
      </w:r>
    </w:p>
    <w:p w14:paraId="1CC72F52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2. 急性乳腺炎的诊断、预防和治疗要求。</w:t>
      </w:r>
    </w:p>
    <w:p w14:paraId="206F1B95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3. 乳腺癌的临床分期、诊断和治疗。</w:t>
      </w:r>
    </w:p>
    <w:p w14:paraId="6181DED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二、熟悉</w:t>
      </w:r>
    </w:p>
    <w:p w14:paraId="4E4EFBC1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1. 乳房的淋巴引流途径。</w:t>
      </w:r>
    </w:p>
    <w:p w14:paraId="471CFB8C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2. 乳房囊性增生病、乳房良性肿瘤的外科治疗原则。</w:t>
      </w:r>
    </w:p>
    <w:p w14:paraId="3DEAFAE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（二）教学内容</w:t>
      </w:r>
    </w:p>
    <w:p w14:paraId="7AA96AD4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一、乳房的解剖生理概要</w:t>
      </w:r>
    </w:p>
    <w:p w14:paraId="50743635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1. 解剖概要。</w:t>
      </w:r>
    </w:p>
    <w:p w14:paraId="15507E60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2. 乳房的淋巴引流。</w:t>
      </w:r>
    </w:p>
    <w:p w14:paraId="4C0CEAA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3. 腋区淋巴结分组。</w:t>
      </w:r>
    </w:p>
    <w:p w14:paraId="269341A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二、乳房检查、腋窝淋巴结的分组</w:t>
      </w:r>
    </w:p>
    <w:p w14:paraId="7A4B02A7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1. 视诊。</w:t>
      </w:r>
    </w:p>
    <w:p w14:paraId="2AB1B017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2. 扪诊。</w:t>
      </w:r>
    </w:p>
    <w:p w14:paraId="7DBD19B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3. 特殊检查：钼靶X线摄片、超声、MRI、活组织检查。</w:t>
      </w:r>
    </w:p>
    <w:p w14:paraId="5A90D753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三、急性乳腺炎</w:t>
      </w:r>
    </w:p>
    <w:p w14:paraId="01A17495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1. 病因。</w:t>
      </w:r>
    </w:p>
    <w:p w14:paraId="2A021B0C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2. 临床表现。</w:t>
      </w:r>
    </w:p>
    <w:p w14:paraId="2DD46790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3. 治疗原则及切开引流的注意事项。</w:t>
      </w:r>
    </w:p>
    <w:p w14:paraId="4895DA3D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四、乳腺 囊性增生病</w:t>
      </w:r>
    </w:p>
    <w:p w14:paraId="37E22CF7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1. 概述。</w:t>
      </w:r>
    </w:p>
    <w:p w14:paraId="7AE3D6F2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2. 临床特点。</w:t>
      </w:r>
    </w:p>
    <w:p w14:paraId="11B9EC3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3. 诊断和处理。</w:t>
      </w:r>
    </w:p>
    <w:p w14:paraId="24A8B06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五、乳房纤维腺瘤</w:t>
      </w:r>
    </w:p>
    <w:p w14:paraId="7684743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1. 概述。</w:t>
      </w:r>
    </w:p>
    <w:p w14:paraId="526BA4D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2. 临床特点。</w:t>
      </w:r>
    </w:p>
    <w:p w14:paraId="06A0C3BA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3. 诊断和处理。</w:t>
      </w:r>
    </w:p>
    <w:p w14:paraId="60815956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六、乳腺癌</w:t>
      </w:r>
    </w:p>
    <w:p w14:paraId="5D4D1CD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1. 流行病学。</w:t>
      </w:r>
    </w:p>
    <w:p w14:paraId="72596EAD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2. 病理类型。</w:t>
      </w:r>
    </w:p>
    <w:p w14:paraId="6BF7D09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lastRenderedPageBreak/>
        <w:t>3. 转移途径。</w:t>
      </w:r>
    </w:p>
    <w:p w14:paraId="1D0B1B4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4. 临床表现。</w:t>
      </w:r>
    </w:p>
    <w:p w14:paraId="4E2289EC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5. 早期诊断要点。</w:t>
      </w:r>
    </w:p>
    <w:p w14:paraId="1E120ABD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6. 临床分期。</w:t>
      </w:r>
    </w:p>
    <w:p w14:paraId="3532ACA2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7. 治疗方法的选择。</w:t>
      </w:r>
    </w:p>
    <w:p w14:paraId="741590A0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>
        <w:rPr>
          <w:rFonts w:ascii="宋体" w:eastAsia="宋体" w:hAnsi="宋体" w:hint="eastAsia"/>
          <w:szCs w:val="21"/>
        </w:rPr>
        <w:t>三</w:t>
      </w:r>
      <w:r w:rsidRPr="002B2D98">
        <w:rPr>
          <w:rFonts w:ascii="宋体" w:eastAsia="宋体" w:hAnsi="宋体"/>
          <w:szCs w:val="21"/>
        </w:rPr>
        <w:t xml:space="preserve">）课堂讨论 </w:t>
      </w:r>
    </w:p>
    <w:p w14:paraId="7A5A38CA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乳房疾病治疗方法前景讨论</w:t>
      </w:r>
    </w:p>
    <w:p w14:paraId="7241A886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>
        <w:rPr>
          <w:rFonts w:ascii="宋体" w:eastAsia="宋体" w:hAnsi="宋体" w:hint="eastAsia"/>
          <w:szCs w:val="21"/>
        </w:rPr>
        <w:t>四</w:t>
      </w:r>
      <w:r w:rsidRPr="002B2D98">
        <w:rPr>
          <w:rFonts w:ascii="宋体" w:eastAsia="宋体" w:hAnsi="宋体"/>
          <w:szCs w:val="21"/>
        </w:rPr>
        <w:t xml:space="preserve">）英文专业术语  </w:t>
      </w:r>
    </w:p>
    <w:p w14:paraId="5BEB025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Breast cancer</w:t>
      </w:r>
    </w:p>
    <w:p w14:paraId="61C649A1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>
        <w:rPr>
          <w:rFonts w:ascii="宋体" w:eastAsia="宋体" w:hAnsi="宋体" w:hint="eastAsia"/>
          <w:szCs w:val="21"/>
        </w:rPr>
        <w:t>五</w:t>
      </w:r>
      <w:r w:rsidRPr="002B2D98">
        <w:rPr>
          <w:rFonts w:ascii="宋体" w:eastAsia="宋体" w:hAnsi="宋体"/>
          <w:szCs w:val="21"/>
        </w:rPr>
        <w:t>）自学内容</w:t>
      </w:r>
    </w:p>
    <w:p w14:paraId="0F0386E6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一、乳管内乳头状瘤。</w:t>
      </w:r>
    </w:p>
    <w:p w14:paraId="155ADE21" w14:textId="77777777" w:rsid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二、乳房肉瘤。</w:t>
      </w:r>
    </w:p>
    <w:p w14:paraId="5A0850C8" w14:textId="77777777" w:rsid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</w:p>
    <w:p w14:paraId="0C0FFCB9" w14:textId="77777777" w:rsidR="002B2D98" w:rsidRPr="00114DB6" w:rsidRDefault="002B2D98" w:rsidP="00114DB6">
      <w:pPr>
        <w:ind w:firstLineChars="200" w:firstLine="480"/>
        <w:jc w:val="center"/>
        <w:rPr>
          <w:rFonts w:ascii="黑体" w:eastAsia="黑体" w:hAnsi="黑体" w:cs="黑体"/>
          <w:sz w:val="24"/>
          <w:szCs w:val="24"/>
        </w:rPr>
      </w:pPr>
      <w:r w:rsidRPr="00114DB6">
        <w:rPr>
          <w:rFonts w:ascii="黑体" w:eastAsia="黑体" w:hAnsi="黑体" w:cs="黑体"/>
          <w:sz w:val="24"/>
          <w:szCs w:val="24"/>
        </w:rPr>
        <w:t>第三十一章 腹外疝</w:t>
      </w:r>
    </w:p>
    <w:p w14:paraId="5C5F068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（一）教学目的</w:t>
      </w:r>
    </w:p>
    <w:p w14:paraId="448AEB52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一、</w:t>
      </w:r>
      <w:r w:rsidRPr="002B2D98">
        <w:rPr>
          <w:rFonts w:ascii="宋体" w:eastAsia="宋体" w:hAnsi="宋体"/>
          <w:szCs w:val="21"/>
        </w:rPr>
        <w:t>掌握</w:t>
      </w:r>
    </w:p>
    <w:p w14:paraId="2072870D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</w:t>
      </w:r>
      <w:r w:rsidRPr="002B2D98">
        <w:rPr>
          <w:rFonts w:ascii="宋体" w:eastAsia="宋体" w:hAnsi="宋体" w:hint="eastAsia"/>
          <w:szCs w:val="21"/>
        </w:rPr>
        <w:t>腹股沟疝的解剖</w:t>
      </w:r>
    </w:p>
    <w:p w14:paraId="64B3C487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腹股沟斜疝与直疝的鉴别诊断</w:t>
      </w:r>
    </w:p>
    <w:p w14:paraId="5F8761D5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二、</w:t>
      </w:r>
      <w:r w:rsidRPr="002B2D98">
        <w:rPr>
          <w:rFonts w:ascii="宋体" w:eastAsia="宋体" w:hAnsi="宋体"/>
          <w:szCs w:val="21"/>
        </w:rPr>
        <w:t>熟悉</w:t>
      </w:r>
    </w:p>
    <w:p w14:paraId="67C10CB5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腹股沟区的解剖，包括腹股沟管、直疝三角和股管等部位。</w:t>
      </w:r>
    </w:p>
    <w:p w14:paraId="74115DE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嵌顿性疝和绞窄性疝的手术处理原则。</w:t>
      </w:r>
    </w:p>
    <w:p w14:paraId="594C8B8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3.</w:t>
      </w:r>
      <w:r w:rsidRPr="002B2D98">
        <w:rPr>
          <w:rFonts w:ascii="宋体" w:eastAsia="宋体" w:hAnsi="宋体"/>
          <w:szCs w:val="21"/>
        </w:rPr>
        <w:t xml:space="preserve"> 腹股沟疝的手术治疗原则。</w:t>
      </w:r>
    </w:p>
    <w:p w14:paraId="6891E327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4.</w:t>
      </w:r>
      <w:r w:rsidRPr="002B2D98">
        <w:rPr>
          <w:rFonts w:ascii="宋体" w:eastAsia="宋体" w:hAnsi="宋体"/>
          <w:szCs w:val="21"/>
        </w:rPr>
        <w:t xml:space="preserve"> 股疝的诊断及手术原则</w:t>
      </w:r>
    </w:p>
    <w:p w14:paraId="3FC44DF2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三、</w:t>
      </w:r>
      <w:r w:rsidRPr="002B2D98">
        <w:rPr>
          <w:rFonts w:ascii="宋体" w:eastAsia="宋体" w:hAnsi="宋体"/>
          <w:szCs w:val="21"/>
        </w:rPr>
        <w:t>了解</w:t>
      </w:r>
    </w:p>
    <w:p w14:paraId="68EF23A3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腹外疝的概念、病因、病理和临床类型。</w:t>
      </w:r>
    </w:p>
    <w:p w14:paraId="3937258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腹股沟疝分型。</w:t>
      </w:r>
    </w:p>
    <w:p w14:paraId="13A80C9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114DB6">
        <w:rPr>
          <w:rFonts w:ascii="宋体" w:eastAsia="宋体" w:hAnsi="宋体" w:hint="eastAsia"/>
          <w:szCs w:val="21"/>
        </w:rPr>
        <w:t>二</w:t>
      </w:r>
      <w:r w:rsidRPr="002B2D98">
        <w:rPr>
          <w:rFonts w:ascii="宋体" w:eastAsia="宋体" w:hAnsi="宋体"/>
          <w:szCs w:val="21"/>
        </w:rPr>
        <w:t>）教学内容</w:t>
      </w:r>
    </w:p>
    <w:p w14:paraId="30F8583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一、腹外疝的病因。</w:t>
      </w:r>
    </w:p>
    <w:p w14:paraId="425E3CB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腹壁强度减低、腹内压力增高。</w:t>
      </w:r>
    </w:p>
    <w:p w14:paraId="344CB597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二、解剖和病理类型。</w:t>
      </w:r>
    </w:p>
    <w:p w14:paraId="7DDF2BA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疝囊、疝囊颈的概念。</w:t>
      </w:r>
    </w:p>
    <w:p w14:paraId="759AC902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临床类型：易复性疝、难复性疝、嵌顿疝、绞窄疝、Richter疝、Littre疝。</w:t>
      </w:r>
    </w:p>
    <w:p w14:paraId="4E1E5107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三、腹股沟区的局部解剖</w:t>
      </w:r>
    </w:p>
    <w:p w14:paraId="7C176AC2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腹股沟管的解剖。</w:t>
      </w:r>
    </w:p>
    <w:p w14:paraId="29677FED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直疝三角（Hesselbach三角）。</w:t>
      </w:r>
    </w:p>
    <w:p w14:paraId="02A36CDC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四、腹股沟斜疝和直疝的临床表现、鉴别要点。</w:t>
      </w:r>
    </w:p>
    <w:p w14:paraId="5293EB85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临床表现。</w:t>
      </w:r>
    </w:p>
    <w:p w14:paraId="0FBF1E9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斜疝和直疝的鉴别：年龄、突出途径、疝块外形、压住深环能否控制、精索与疝囊的关系、疝囊与腹壁下动脉的关系、嵌顿机会。</w:t>
      </w:r>
    </w:p>
    <w:p w14:paraId="320660F3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3.</w:t>
      </w:r>
      <w:r w:rsidRPr="002B2D98">
        <w:rPr>
          <w:rFonts w:ascii="宋体" w:eastAsia="宋体" w:hAnsi="宋体"/>
          <w:szCs w:val="21"/>
        </w:rPr>
        <w:t xml:space="preserve"> 鉴别诊断：与鞘膜积液、隐睾、肠梗阻鉴别。</w:t>
      </w:r>
    </w:p>
    <w:p w14:paraId="39C2240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五、腹股沟疝手术修补的基本原则，各种修补法的适应证。</w:t>
      </w:r>
    </w:p>
    <w:p w14:paraId="67ED84B3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修补原则。</w:t>
      </w:r>
    </w:p>
    <w:p w14:paraId="1E08A48A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传统的疝修补术：疝囊高位结扎术、Ferguson法、Bassini法、Halsted法、Mcvay法、Shouldice法。</w:t>
      </w:r>
    </w:p>
    <w:p w14:paraId="4C9D0FFC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lastRenderedPageBreak/>
        <w:t>3.</w:t>
      </w:r>
      <w:r w:rsidRPr="002B2D98">
        <w:rPr>
          <w:rFonts w:ascii="宋体" w:eastAsia="宋体" w:hAnsi="宋体"/>
          <w:szCs w:val="21"/>
        </w:rPr>
        <w:t xml:space="preserve"> 无张力疝修补术。</w:t>
      </w:r>
      <w:r w:rsidRPr="002B2D98">
        <w:rPr>
          <w:rFonts w:ascii="宋体" w:eastAsia="宋体" w:hAnsi="宋体" w:hint="eastAsia"/>
          <w:szCs w:val="21"/>
        </w:rPr>
        <w:t>9版新增：无张力疝修补：修补材料部分</w:t>
      </w:r>
    </w:p>
    <w:p w14:paraId="407B05D2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4.</w:t>
      </w:r>
      <w:r w:rsidRPr="002B2D98">
        <w:rPr>
          <w:rFonts w:ascii="宋体" w:eastAsia="宋体" w:hAnsi="宋体"/>
          <w:szCs w:val="21"/>
        </w:rPr>
        <w:t xml:space="preserve"> 经腹腔镜疝修补术。</w:t>
      </w:r>
    </w:p>
    <w:p w14:paraId="4A9B29D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六、嵌顿性疝和绞窄性疝的处理原则。</w:t>
      </w:r>
    </w:p>
    <w:p w14:paraId="3DA22F05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七、股疝。</w:t>
      </w:r>
    </w:p>
    <w:p w14:paraId="11F2B8F2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1. 股管的解剖。</w:t>
      </w:r>
    </w:p>
    <w:p w14:paraId="27ADE57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2. 临床表现及鉴别诊断。</w:t>
      </w:r>
    </w:p>
    <w:p w14:paraId="5549FAD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3. 治疗原则。</w:t>
      </w:r>
    </w:p>
    <w:p w14:paraId="12293C23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bookmarkStart w:id="0" w:name="_Hlk488185492"/>
      <w:r w:rsidRPr="002B2D98">
        <w:rPr>
          <w:rFonts w:ascii="宋体" w:eastAsia="宋体" w:hAnsi="宋体"/>
          <w:szCs w:val="21"/>
        </w:rPr>
        <w:t>（</w:t>
      </w:r>
      <w:r w:rsidR="00114DB6">
        <w:rPr>
          <w:rFonts w:ascii="宋体" w:eastAsia="宋体" w:hAnsi="宋体" w:hint="eastAsia"/>
          <w:szCs w:val="21"/>
        </w:rPr>
        <w:t>三</w:t>
      </w:r>
      <w:r w:rsidRPr="002B2D98">
        <w:rPr>
          <w:rFonts w:ascii="宋体" w:eastAsia="宋体" w:hAnsi="宋体"/>
          <w:szCs w:val="21"/>
        </w:rPr>
        <w:t>）课堂讨论</w:t>
      </w:r>
    </w:p>
    <w:p w14:paraId="52F4D45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腹外疝治疗方法前景讨论</w:t>
      </w:r>
    </w:p>
    <w:p w14:paraId="15840932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114DB6">
        <w:rPr>
          <w:rFonts w:ascii="宋体" w:eastAsia="宋体" w:hAnsi="宋体" w:hint="eastAsia"/>
          <w:szCs w:val="21"/>
        </w:rPr>
        <w:t>四</w:t>
      </w:r>
      <w:r w:rsidRPr="002B2D98">
        <w:rPr>
          <w:rFonts w:ascii="宋体" w:eastAsia="宋体" w:hAnsi="宋体"/>
          <w:szCs w:val="21"/>
        </w:rPr>
        <w:t>）英文专业术语</w:t>
      </w:r>
    </w:p>
    <w:p w14:paraId="05617DFD" w14:textId="77777777" w:rsidR="002B2D98" w:rsidRPr="002B2D98" w:rsidRDefault="00DC5A4E" w:rsidP="002B2D98">
      <w:pPr>
        <w:ind w:firstLineChars="200" w:firstLine="420"/>
        <w:rPr>
          <w:rFonts w:ascii="宋体" w:eastAsia="宋体" w:hAnsi="宋体"/>
          <w:szCs w:val="21"/>
        </w:rPr>
      </w:pPr>
      <w:hyperlink r:id="rId9" w:tgtFrame="_blank" w:history="1">
        <w:r w:rsidR="002B2D98" w:rsidRPr="002B2D98">
          <w:rPr>
            <w:rFonts w:ascii="宋体" w:eastAsia="宋体" w:hAnsi="宋体"/>
            <w:szCs w:val="21"/>
          </w:rPr>
          <w:t>abdominal external hernia</w:t>
        </w:r>
      </w:hyperlink>
    </w:p>
    <w:bookmarkEnd w:id="0"/>
    <w:p w14:paraId="082AF694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114DB6">
        <w:rPr>
          <w:rFonts w:ascii="宋体" w:eastAsia="宋体" w:hAnsi="宋体" w:hint="eastAsia"/>
          <w:szCs w:val="21"/>
        </w:rPr>
        <w:t>无</w:t>
      </w:r>
      <w:r w:rsidRPr="002B2D98">
        <w:rPr>
          <w:rFonts w:ascii="宋体" w:eastAsia="宋体" w:hAnsi="宋体"/>
          <w:szCs w:val="21"/>
        </w:rPr>
        <w:t>）自学内容</w:t>
      </w:r>
    </w:p>
    <w:p w14:paraId="734250EC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一、切口疝。</w:t>
      </w:r>
    </w:p>
    <w:p w14:paraId="522760AC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二、脐疝。</w:t>
      </w:r>
    </w:p>
    <w:p w14:paraId="4BB498E6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三、白线疝。</w:t>
      </w:r>
    </w:p>
    <w:p w14:paraId="6A5A9767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</w:p>
    <w:p w14:paraId="306F412E" w14:textId="77777777" w:rsidR="002B2D98" w:rsidRPr="00114DB6" w:rsidRDefault="002B2D98" w:rsidP="00114DB6">
      <w:pPr>
        <w:ind w:firstLineChars="200" w:firstLine="480"/>
        <w:jc w:val="center"/>
        <w:rPr>
          <w:rFonts w:ascii="黑体" w:eastAsia="黑体" w:hAnsi="黑体" w:cs="黑体"/>
          <w:sz w:val="24"/>
          <w:szCs w:val="24"/>
        </w:rPr>
      </w:pPr>
      <w:r w:rsidRPr="00114DB6">
        <w:rPr>
          <w:rFonts w:ascii="黑体" w:eastAsia="黑体" w:hAnsi="黑体" w:cs="黑体"/>
          <w:sz w:val="24"/>
          <w:szCs w:val="24"/>
        </w:rPr>
        <w:t>第三十二章 腹部损伤</w:t>
      </w:r>
    </w:p>
    <w:p w14:paraId="372457B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（一）教学目的</w:t>
      </w:r>
    </w:p>
    <w:p w14:paraId="0846687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一、掌握</w:t>
      </w:r>
    </w:p>
    <w:p w14:paraId="10236F2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腹部闭合性损伤的诊断步骤。</w:t>
      </w:r>
    </w:p>
    <w:p w14:paraId="3A6C3303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腹部闭合性损伤的急救、早期诊断和治疗原则、急诊手术探查指征。</w:t>
      </w:r>
    </w:p>
    <w:p w14:paraId="63EDDFF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二、熟悉</w:t>
      </w:r>
    </w:p>
    <w:p w14:paraId="37B6EE50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外伤性肝、脾和肠破裂的鉴别诊断。</w:t>
      </w:r>
    </w:p>
    <w:p w14:paraId="7FE14122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脾、肝、胰腺损伤的临床特点。</w:t>
      </w:r>
    </w:p>
    <w:p w14:paraId="7F8CBFE4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3.</w:t>
      </w:r>
      <w:r w:rsidRPr="002B2D98">
        <w:rPr>
          <w:rFonts w:ascii="宋体" w:eastAsia="宋体" w:hAnsi="宋体"/>
          <w:szCs w:val="21"/>
        </w:rPr>
        <w:t xml:space="preserve"> 小肠、结肠、直肠</w:t>
      </w:r>
      <w:r w:rsidRPr="002B2D98">
        <w:rPr>
          <w:rFonts w:ascii="宋体" w:eastAsia="宋体" w:hAnsi="宋体" w:hint="eastAsia"/>
          <w:szCs w:val="21"/>
        </w:rPr>
        <w:t>、</w:t>
      </w:r>
      <w:r w:rsidRPr="002B2D98">
        <w:rPr>
          <w:rFonts w:ascii="宋体" w:eastAsia="宋体" w:hAnsi="宋体"/>
          <w:szCs w:val="21"/>
        </w:rPr>
        <w:t>肝损伤的临床特点与治疗。</w:t>
      </w:r>
      <w:r w:rsidRPr="002B2D98">
        <w:rPr>
          <w:rFonts w:ascii="宋体" w:eastAsia="宋体" w:hAnsi="宋体" w:hint="eastAsia"/>
          <w:szCs w:val="21"/>
        </w:rPr>
        <w:t>9版修订：肝损伤手术治疗</w:t>
      </w:r>
    </w:p>
    <w:p w14:paraId="55AA887C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三、了解</w:t>
      </w:r>
    </w:p>
    <w:p w14:paraId="0A42E43A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损伤控制手术在腹部损伤中的应用。</w:t>
      </w:r>
    </w:p>
    <w:p w14:paraId="433A3D1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114DB6">
        <w:rPr>
          <w:rFonts w:ascii="宋体" w:eastAsia="宋体" w:hAnsi="宋体" w:hint="eastAsia"/>
          <w:szCs w:val="21"/>
        </w:rPr>
        <w:t>二</w:t>
      </w:r>
      <w:r w:rsidRPr="002B2D98">
        <w:rPr>
          <w:rFonts w:ascii="宋体" w:eastAsia="宋体" w:hAnsi="宋体"/>
          <w:szCs w:val="21"/>
        </w:rPr>
        <w:t>）教学内容</w:t>
      </w:r>
    </w:p>
    <w:p w14:paraId="2C477CA5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一、腹部闭合性损伤的病因。</w:t>
      </w:r>
    </w:p>
    <w:p w14:paraId="4D858A20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二、腹部闭合性损伤的临床表现。</w:t>
      </w:r>
    </w:p>
    <w:p w14:paraId="1710D2B5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单纯腹壁损伤。</w:t>
      </w:r>
    </w:p>
    <w:p w14:paraId="7B701E80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实质性脏器损伤。</w:t>
      </w:r>
    </w:p>
    <w:p w14:paraId="174F0FE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3.</w:t>
      </w:r>
      <w:r w:rsidRPr="002B2D98">
        <w:rPr>
          <w:rFonts w:ascii="宋体" w:eastAsia="宋体" w:hAnsi="宋体"/>
          <w:szCs w:val="21"/>
        </w:rPr>
        <w:t xml:space="preserve"> 空腔脏器损伤。</w:t>
      </w:r>
    </w:p>
    <w:p w14:paraId="4F22176A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三、腹部闭合性损伤的诊断思路及早期诊断方法。</w:t>
      </w:r>
    </w:p>
    <w:p w14:paraId="69E91911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诊断思路：有无内脏损伤、什么脏器损伤、是否多发伤。</w:t>
      </w:r>
    </w:p>
    <w:p w14:paraId="2E73A00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诊断方法：腹腔诊断性穿刺和诊断性冲洗、X线、超声、CT、腹腔镜。</w:t>
      </w:r>
    </w:p>
    <w:p w14:paraId="24CF1A3D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四、腹部闭合性损伤的急救和治疗原则。</w:t>
      </w:r>
    </w:p>
    <w:p w14:paraId="382E6D01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五、肝脾损伤与空腔脏器损伤的鉴别诊断及处理原则。</w:t>
      </w:r>
    </w:p>
    <w:p w14:paraId="681886D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bookmarkStart w:id="1" w:name="_Hlk488186609"/>
      <w:r w:rsidRPr="002B2D98">
        <w:rPr>
          <w:rFonts w:ascii="宋体" w:eastAsia="宋体" w:hAnsi="宋体"/>
          <w:szCs w:val="21"/>
        </w:rPr>
        <w:t>（</w:t>
      </w:r>
      <w:r w:rsidR="00114DB6">
        <w:rPr>
          <w:rFonts w:ascii="宋体" w:eastAsia="宋体" w:hAnsi="宋体" w:hint="eastAsia"/>
          <w:szCs w:val="21"/>
        </w:rPr>
        <w:t>三</w:t>
      </w:r>
      <w:r w:rsidRPr="002B2D98">
        <w:rPr>
          <w:rFonts w:ascii="宋体" w:eastAsia="宋体" w:hAnsi="宋体"/>
          <w:szCs w:val="21"/>
        </w:rPr>
        <w:t>）课堂讨论</w:t>
      </w:r>
    </w:p>
    <w:p w14:paraId="0FF9F140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腹部损伤治疗方法前景讨论</w:t>
      </w:r>
    </w:p>
    <w:p w14:paraId="02A8E37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114DB6">
        <w:rPr>
          <w:rFonts w:ascii="宋体" w:eastAsia="宋体" w:hAnsi="宋体" w:hint="eastAsia"/>
          <w:szCs w:val="21"/>
        </w:rPr>
        <w:t>四</w:t>
      </w:r>
      <w:r w:rsidRPr="002B2D98">
        <w:rPr>
          <w:rFonts w:ascii="宋体" w:eastAsia="宋体" w:hAnsi="宋体"/>
          <w:szCs w:val="21"/>
        </w:rPr>
        <w:t>）英文专业术语</w:t>
      </w:r>
    </w:p>
    <w:p w14:paraId="242C17F1" w14:textId="77777777" w:rsidR="002B2D98" w:rsidRPr="002B2D98" w:rsidRDefault="00DC5A4E" w:rsidP="002B2D98">
      <w:pPr>
        <w:ind w:firstLineChars="200" w:firstLine="420"/>
        <w:rPr>
          <w:rFonts w:ascii="宋体" w:eastAsia="宋体" w:hAnsi="宋体"/>
          <w:szCs w:val="21"/>
        </w:rPr>
      </w:pPr>
      <w:hyperlink r:id="rId10" w:tgtFrame="_blank" w:history="1">
        <w:r w:rsidR="002B2D98" w:rsidRPr="002B2D98">
          <w:rPr>
            <w:rFonts w:ascii="宋体" w:eastAsia="宋体" w:hAnsi="宋体"/>
            <w:szCs w:val="21"/>
          </w:rPr>
          <w:t>abdominal</w:t>
        </w:r>
      </w:hyperlink>
      <w:r w:rsidR="002B2D98" w:rsidRPr="002B2D98">
        <w:rPr>
          <w:rFonts w:ascii="宋体" w:eastAsia="宋体" w:hAnsi="宋体"/>
          <w:szCs w:val="21"/>
        </w:rPr>
        <w:t xml:space="preserve"> disease</w:t>
      </w:r>
    </w:p>
    <w:bookmarkEnd w:id="1"/>
    <w:p w14:paraId="4A9F30C0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114DB6">
        <w:rPr>
          <w:rFonts w:ascii="宋体" w:eastAsia="宋体" w:hAnsi="宋体" w:hint="eastAsia"/>
          <w:szCs w:val="21"/>
        </w:rPr>
        <w:t>无</w:t>
      </w:r>
      <w:r w:rsidRPr="002B2D98">
        <w:rPr>
          <w:rFonts w:ascii="宋体" w:eastAsia="宋体" w:hAnsi="宋体"/>
          <w:szCs w:val="21"/>
        </w:rPr>
        <w:t>）自学内容</w:t>
      </w:r>
    </w:p>
    <w:p w14:paraId="581E0912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一、腹膜后血肿。</w:t>
      </w:r>
    </w:p>
    <w:p w14:paraId="134ED0C8" w14:textId="77777777" w:rsid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lastRenderedPageBreak/>
        <w:t>二、损伤控制性外科的应用。</w:t>
      </w:r>
    </w:p>
    <w:p w14:paraId="51AC48F2" w14:textId="77777777" w:rsidR="00114DB6" w:rsidRPr="002B2D98" w:rsidRDefault="00114DB6" w:rsidP="002B2D98">
      <w:pPr>
        <w:ind w:firstLineChars="200" w:firstLine="420"/>
        <w:rPr>
          <w:rFonts w:ascii="宋体" w:eastAsia="宋体" w:hAnsi="宋体"/>
          <w:szCs w:val="21"/>
        </w:rPr>
      </w:pPr>
    </w:p>
    <w:p w14:paraId="59773FE8" w14:textId="77777777" w:rsidR="002B2D98" w:rsidRPr="00114DB6" w:rsidRDefault="002B2D98" w:rsidP="00114DB6">
      <w:pPr>
        <w:ind w:firstLineChars="200" w:firstLine="480"/>
        <w:jc w:val="center"/>
        <w:rPr>
          <w:rFonts w:ascii="黑体" w:eastAsia="黑体" w:hAnsi="黑体" w:cs="黑体"/>
          <w:sz w:val="24"/>
          <w:szCs w:val="24"/>
        </w:rPr>
      </w:pPr>
      <w:r w:rsidRPr="00114DB6">
        <w:rPr>
          <w:rFonts w:ascii="黑体" w:eastAsia="黑体" w:hAnsi="黑体" w:cs="黑体"/>
          <w:sz w:val="24"/>
          <w:szCs w:val="24"/>
        </w:rPr>
        <w:t>第三十三章 急性化脓性腹膜炎</w:t>
      </w:r>
    </w:p>
    <w:p w14:paraId="4EDB98D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（一）教学目的</w:t>
      </w:r>
    </w:p>
    <w:p w14:paraId="59848AF0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一、掌握</w:t>
      </w:r>
    </w:p>
    <w:p w14:paraId="4CD2F08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急性弥漫性腹膜炎的病因、临床表现、辅助检查、诊断方法及治疗。</w:t>
      </w:r>
    </w:p>
    <w:p w14:paraId="5363497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二、熟悉</w:t>
      </w:r>
    </w:p>
    <w:p w14:paraId="2306E1F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腹腔脓肿的临床表现及诊断、治疗。</w:t>
      </w:r>
    </w:p>
    <w:p w14:paraId="5A181C0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三、了解</w:t>
      </w:r>
    </w:p>
    <w:p w14:paraId="69F8C53C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急性弥漫性腹膜炎的病理生理变化。</w:t>
      </w:r>
    </w:p>
    <w:p w14:paraId="07B37694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腹腔间隔室综合征的概念、病理生理、诊断及治疗。</w:t>
      </w:r>
      <w:r w:rsidRPr="002B2D98">
        <w:rPr>
          <w:rFonts w:ascii="宋体" w:eastAsia="宋体" w:hAnsi="宋体" w:hint="eastAsia"/>
          <w:szCs w:val="21"/>
        </w:rPr>
        <w:t>9版新增：腹腔间隔室综合征的诊断</w:t>
      </w:r>
    </w:p>
    <w:p w14:paraId="0AD8AED6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114DB6">
        <w:rPr>
          <w:rFonts w:ascii="宋体" w:eastAsia="宋体" w:hAnsi="宋体" w:hint="eastAsia"/>
          <w:szCs w:val="21"/>
        </w:rPr>
        <w:t>二</w:t>
      </w:r>
      <w:r w:rsidRPr="002B2D98">
        <w:rPr>
          <w:rFonts w:ascii="宋体" w:eastAsia="宋体" w:hAnsi="宋体"/>
          <w:szCs w:val="21"/>
        </w:rPr>
        <w:t>）教学内容</w:t>
      </w:r>
    </w:p>
    <w:p w14:paraId="35B7FB85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一、腹膜的解剖和生理</w:t>
      </w:r>
    </w:p>
    <w:p w14:paraId="6E38E47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二、急性弥漫性腹膜炎</w:t>
      </w:r>
    </w:p>
    <w:p w14:paraId="17A2CB6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病因、临床表现、辅助检查、诊断与鉴别诊断、治疗方法的选择（非手术疗法、手术的原则和处理方法）。</w:t>
      </w:r>
    </w:p>
    <w:p w14:paraId="5B622494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三、腹腔脓肿</w:t>
      </w:r>
    </w:p>
    <w:p w14:paraId="5F222CC3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解剖概要。</w:t>
      </w:r>
    </w:p>
    <w:p w14:paraId="3D1C1D5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膈下脓肿、盆腔脓肿与肠间脓肿的临床表现。</w:t>
      </w:r>
    </w:p>
    <w:p w14:paraId="7A9F618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3.</w:t>
      </w:r>
      <w:r w:rsidRPr="002B2D98">
        <w:rPr>
          <w:rFonts w:ascii="宋体" w:eastAsia="宋体" w:hAnsi="宋体"/>
          <w:szCs w:val="21"/>
        </w:rPr>
        <w:t xml:space="preserve"> 腹腔脓肿的 治疗方法。</w:t>
      </w:r>
    </w:p>
    <w:p w14:paraId="4F6D9C0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bookmarkStart w:id="2" w:name="_Hlk488186620"/>
      <w:r w:rsidRPr="002B2D98">
        <w:rPr>
          <w:rFonts w:ascii="宋体" w:eastAsia="宋体" w:hAnsi="宋体"/>
          <w:szCs w:val="21"/>
        </w:rPr>
        <w:t>（</w:t>
      </w:r>
      <w:r w:rsidR="00114DB6">
        <w:rPr>
          <w:rFonts w:ascii="宋体" w:eastAsia="宋体" w:hAnsi="宋体" w:hint="eastAsia"/>
          <w:szCs w:val="21"/>
        </w:rPr>
        <w:t>三</w:t>
      </w:r>
      <w:r w:rsidRPr="002B2D98">
        <w:rPr>
          <w:rFonts w:ascii="宋体" w:eastAsia="宋体" w:hAnsi="宋体"/>
          <w:szCs w:val="21"/>
        </w:rPr>
        <w:t>）课堂讨论</w:t>
      </w:r>
    </w:p>
    <w:p w14:paraId="3B08DCD1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腹膜炎治疗方法前景讨论</w:t>
      </w:r>
    </w:p>
    <w:p w14:paraId="5E0C10F2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114DB6">
        <w:rPr>
          <w:rFonts w:ascii="宋体" w:eastAsia="宋体" w:hAnsi="宋体" w:hint="eastAsia"/>
          <w:szCs w:val="21"/>
        </w:rPr>
        <w:t>四</w:t>
      </w:r>
      <w:r w:rsidRPr="002B2D98">
        <w:rPr>
          <w:rFonts w:ascii="宋体" w:eastAsia="宋体" w:hAnsi="宋体"/>
          <w:szCs w:val="21"/>
        </w:rPr>
        <w:t>）英文专业术语</w:t>
      </w:r>
    </w:p>
    <w:p w14:paraId="0FF2F7A6" w14:textId="77777777" w:rsidR="002B2D98" w:rsidRPr="002B2D98" w:rsidRDefault="00DC5A4E" w:rsidP="002B2D98">
      <w:pPr>
        <w:ind w:firstLineChars="200" w:firstLine="420"/>
        <w:rPr>
          <w:rFonts w:ascii="宋体" w:eastAsia="宋体" w:hAnsi="宋体"/>
          <w:szCs w:val="21"/>
        </w:rPr>
      </w:pPr>
      <w:hyperlink r:id="rId11" w:tgtFrame="_blank" w:history="1">
        <w:r w:rsidR="002B2D98" w:rsidRPr="002B2D98">
          <w:rPr>
            <w:rFonts w:ascii="宋体" w:eastAsia="宋体" w:hAnsi="宋体"/>
            <w:szCs w:val="21"/>
          </w:rPr>
          <w:t>abdominal</w:t>
        </w:r>
      </w:hyperlink>
      <w:r w:rsidR="002B2D98" w:rsidRPr="002B2D98">
        <w:rPr>
          <w:rFonts w:ascii="宋体" w:eastAsia="宋体" w:hAnsi="宋体"/>
          <w:szCs w:val="21"/>
        </w:rPr>
        <w:t xml:space="preserve"> disease</w:t>
      </w:r>
    </w:p>
    <w:bookmarkEnd w:id="2"/>
    <w:p w14:paraId="771345B6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114DB6">
        <w:rPr>
          <w:rFonts w:ascii="宋体" w:eastAsia="宋体" w:hAnsi="宋体" w:hint="eastAsia"/>
          <w:szCs w:val="21"/>
        </w:rPr>
        <w:t>五</w:t>
      </w:r>
      <w:r w:rsidRPr="002B2D98">
        <w:rPr>
          <w:rFonts w:ascii="宋体" w:eastAsia="宋体" w:hAnsi="宋体"/>
          <w:szCs w:val="21"/>
        </w:rPr>
        <w:t>）自学内容</w:t>
      </w:r>
    </w:p>
    <w:p w14:paraId="39664FFA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一、急性弥漫性腹膜炎的病理生理变化。</w:t>
      </w:r>
    </w:p>
    <w:p w14:paraId="25170336" w14:textId="77777777" w:rsid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二、腹腔间隔室综合征。</w:t>
      </w:r>
    </w:p>
    <w:p w14:paraId="7EE2FCD7" w14:textId="77777777" w:rsidR="00114DB6" w:rsidRPr="002B2D98" w:rsidRDefault="00114DB6" w:rsidP="002B2D98">
      <w:pPr>
        <w:ind w:firstLineChars="200" w:firstLine="420"/>
        <w:rPr>
          <w:rFonts w:ascii="宋体" w:eastAsia="宋体" w:hAnsi="宋体"/>
          <w:szCs w:val="21"/>
        </w:rPr>
      </w:pPr>
    </w:p>
    <w:p w14:paraId="650AB638" w14:textId="77777777" w:rsidR="002B2D98" w:rsidRPr="00114DB6" w:rsidRDefault="002B2D98" w:rsidP="00114DB6">
      <w:pPr>
        <w:ind w:firstLineChars="200" w:firstLine="480"/>
        <w:jc w:val="center"/>
        <w:rPr>
          <w:rFonts w:ascii="黑体" w:eastAsia="黑体" w:hAnsi="黑体" w:cs="黑体"/>
          <w:sz w:val="24"/>
          <w:szCs w:val="24"/>
        </w:rPr>
      </w:pPr>
      <w:r w:rsidRPr="00114DB6">
        <w:rPr>
          <w:rFonts w:ascii="黑体" w:eastAsia="黑体" w:hAnsi="黑体" w:cs="黑体"/>
          <w:sz w:val="24"/>
          <w:szCs w:val="24"/>
        </w:rPr>
        <w:t>第三十四章 胃十二指肠疾病</w:t>
      </w:r>
    </w:p>
    <w:p w14:paraId="66FD74C2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（一）教学目的</w:t>
      </w:r>
    </w:p>
    <w:p w14:paraId="24751E54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一、掌握</w:t>
      </w:r>
    </w:p>
    <w:p w14:paraId="3C194CEA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胃十二指肠溃疡急性穿孔、大出血、瘢痕性幽门梗阻的临床表现、诊断和治疗原则。</w:t>
      </w:r>
    </w:p>
    <w:p w14:paraId="31A88307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胃癌的临床表现、诊断和治疗原则。</w:t>
      </w:r>
    </w:p>
    <w:p w14:paraId="28B76B1A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二、熟悉</w:t>
      </w:r>
    </w:p>
    <w:p w14:paraId="1F9489D5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胃十二指肠溃疡的手术适应证、手术方法和手术并发症。</w:t>
      </w:r>
    </w:p>
    <w:p w14:paraId="20786B80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三、了解</w:t>
      </w:r>
      <w:r w:rsidRPr="002B2D98">
        <w:rPr>
          <w:rFonts w:ascii="宋体" w:eastAsia="宋体" w:hAnsi="宋体"/>
          <w:szCs w:val="21"/>
        </w:rPr>
        <w:tab/>
      </w:r>
    </w:p>
    <w:p w14:paraId="46C0CD0A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胃、十二指肠溃疡的发病机理。先天性肥厚性幽门狭窄、十二指肠憩室、良性十二指肠淤滞症的临床表现、诊断和治疗。</w:t>
      </w:r>
    </w:p>
    <w:p w14:paraId="6D86D3A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</w:t>
      </w:r>
      <w:r w:rsidRPr="002B2D98">
        <w:rPr>
          <w:rFonts w:ascii="宋体" w:eastAsia="宋体" w:hAnsi="宋体" w:hint="eastAsia"/>
          <w:szCs w:val="21"/>
        </w:rPr>
        <w:t>胃肠道间质瘤的诊断与处理。</w:t>
      </w:r>
    </w:p>
    <w:p w14:paraId="68733B8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114DB6">
        <w:rPr>
          <w:rFonts w:ascii="宋体" w:eastAsia="宋体" w:hAnsi="宋体" w:hint="eastAsia"/>
          <w:szCs w:val="21"/>
        </w:rPr>
        <w:t>二</w:t>
      </w:r>
      <w:r w:rsidRPr="002B2D98">
        <w:rPr>
          <w:rFonts w:ascii="宋体" w:eastAsia="宋体" w:hAnsi="宋体"/>
          <w:szCs w:val="21"/>
        </w:rPr>
        <w:t>）教学内容</w:t>
      </w:r>
    </w:p>
    <w:p w14:paraId="27C0C14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 xml:space="preserve">一、解剖生理概要 </w:t>
      </w:r>
    </w:p>
    <w:p w14:paraId="28C3A2F3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胃的解剖、胃的生理、十二指肠的解剖和生理。</w:t>
      </w:r>
    </w:p>
    <w:p w14:paraId="744F1C2A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二、胃十二指肠溃疡的外科治疗</w:t>
      </w:r>
    </w:p>
    <w:p w14:paraId="19F879E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lastRenderedPageBreak/>
        <w:t>1.</w:t>
      </w:r>
      <w:r w:rsidRPr="002B2D98">
        <w:rPr>
          <w:rFonts w:ascii="宋体" w:eastAsia="宋体" w:hAnsi="宋体"/>
          <w:szCs w:val="21"/>
        </w:rPr>
        <w:t xml:space="preserve"> 概述。</w:t>
      </w:r>
    </w:p>
    <w:p w14:paraId="6C6A9745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急性穿孔的临床表现、诊断及外科治疗。</w:t>
      </w:r>
    </w:p>
    <w:p w14:paraId="503A1CEA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3.</w:t>
      </w:r>
      <w:r w:rsidRPr="002B2D98">
        <w:rPr>
          <w:rFonts w:ascii="宋体" w:eastAsia="宋体" w:hAnsi="宋体"/>
          <w:szCs w:val="21"/>
        </w:rPr>
        <w:t xml:space="preserve"> 胃十二指肠溃疡大出血的临床表现、诊断及治疗原则。</w:t>
      </w:r>
    </w:p>
    <w:p w14:paraId="607417B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4.</w:t>
      </w:r>
      <w:r w:rsidRPr="002B2D98">
        <w:rPr>
          <w:rFonts w:ascii="宋体" w:eastAsia="宋体" w:hAnsi="宋体"/>
          <w:szCs w:val="21"/>
        </w:rPr>
        <w:t xml:space="preserve"> 瘢痕性幽门梗阻的临床表现、诊断和治疗原则。</w:t>
      </w:r>
    </w:p>
    <w:p w14:paraId="60BFD2F3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5.</w:t>
      </w:r>
      <w:r w:rsidRPr="002B2D98">
        <w:rPr>
          <w:rFonts w:ascii="宋体" w:eastAsia="宋体" w:hAnsi="宋体"/>
          <w:szCs w:val="21"/>
        </w:rPr>
        <w:t xml:space="preserve"> 手术方式。</w:t>
      </w:r>
    </w:p>
    <w:p w14:paraId="3A0CA8F1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6.</w:t>
      </w:r>
      <w:r w:rsidRPr="002B2D98">
        <w:rPr>
          <w:rFonts w:ascii="宋体" w:eastAsia="宋体" w:hAnsi="宋体"/>
          <w:szCs w:val="21"/>
        </w:rPr>
        <w:t xml:space="preserve"> 术后并发症。</w:t>
      </w:r>
    </w:p>
    <w:p w14:paraId="12B9F846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三、胃癌</w:t>
      </w:r>
    </w:p>
    <w:p w14:paraId="03765D4A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病因、病理类型、胃癌的扩散和转移、临床表现与病理分期、诊断方法、手术治疗原则、胃癌的化疗、其他治疗方法。</w:t>
      </w:r>
    </w:p>
    <w:p w14:paraId="6EE59AC6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114DB6">
        <w:rPr>
          <w:rFonts w:ascii="宋体" w:eastAsia="宋体" w:hAnsi="宋体" w:hint="eastAsia"/>
          <w:szCs w:val="21"/>
        </w:rPr>
        <w:t>三</w:t>
      </w:r>
      <w:r w:rsidRPr="002B2D98">
        <w:rPr>
          <w:rFonts w:ascii="宋体" w:eastAsia="宋体" w:hAnsi="宋体"/>
          <w:szCs w:val="21"/>
        </w:rPr>
        <w:t>）课堂讨论</w:t>
      </w:r>
    </w:p>
    <w:p w14:paraId="796F954A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胃十二指肠疾病治疗方法前景讨论</w:t>
      </w:r>
    </w:p>
    <w:p w14:paraId="48BF1F5C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114DB6">
        <w:rPr>
          <w:rFonts w:ascii="宋体" w:eastAsia="宋体" w:hAnsi="宋体" w:hint="eastAsia"/>
          <w:szCs w:val="21"/>
        </w:rPr>
        <w:t>四</w:t>
      </w:r>
      <w:r w:rsidRPr="002B2D98">
        <w:rPr>
          <w:rFonts w:ascii="宋体" w:eastAsia="宋体" w:hAnsi="宋体"/>
          <w:szCs w:val="21"/>
        </w:rPr>
        <w:t>）英文专业术语</w:t>
      </w:r>
    </w:p>
    <w:p w14:paraId="6722E06A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GC</w:t>
      </w:r>
    </w:p>
    <w:p w14:paraId="4008341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114DB6">
        <w:rPr>
          <w:rFonts w:ascii="宋体" w:eastAsia="宋体" w:hAnsi="宋体" w:hint="eastAsia"/>
          <w:szCs w:val="21"/>
        </w:rPr>
        <w:t>五</w:t>
      </w:r>
      <w:r w:rsidRPr="002B2D98">
        <w:rPr>
          <w:rFonts w:ascii="宋体" w:eastAsia="宋体" w:hAnsi="宋体"/>
          <w:szCs w:val="21"/>
        </w:rPr>
        <w:t>）自学内容</w:t>
      </w:r>
    </w:p>
    <w:p w14:paraId="15C38B03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一、胃十二指肠溃疡的发病机理。</w:t>
      </w:r>
    </w:p>
    <w:p w14:paraId="09B8A31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二</w:t>
      </w:r>
      <w:r w:rsidRPr="002B2D98">
        <w:rPr>
          <w:rFonts w:ascii="宋体" w:eastAsia="宋体" w:hAnsi="宋体"/>
          <w:szCs w:val="21"/>
        </w:rPr>
        <w:t>、先天性肥厚性幽门狭窄的临床表现、诊断和治疗。</w:t>
      </w:r>
    </w:p>
    <w:p w14:paraId="0B55A19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三</w:t>
      </w:r>
      <w:r w:rsidRPr="002B2D98">
        <w:rPr>
          <w:rFonts w:ascii="宋体" w:eastAsia="宋体" w:hAnsi="宋体"/>
          <w:szCs w:val="21"/>
        </w:rPr>
        <w:t>、十二指肠憩室的临床表现、诊断和治疗。</w:t>
      </w:r>
    </w:p>
    <w:p w14:paraId="6F25F254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四</w:t>
      </w:r>
      <w:r w:rsidRPr="002B2D98">
        <w:rPr>
          <w:rFonts w:ascii="宋体" w:eastAsia="宋体" w:hAnsi="宋体"/>
          <w:szCs w:val="21"/>
        </w:rPr>
        <w:t>、良性十二指肠淤滞症的临床表现、诊断和治疗。</w:t>
      </w:r>
    </w:p>
    <w:p w14:paraId="1DCE68BE" w14:textId="77777777" w:rsidR="00114DB6" w:rsidRDefault="00114DB6" w:rsidP="002B2D98">
      <w:pPr>
        <w:ind w:firstLineChars="200" w:firstLine="420"/>
        <w:rPr>
          <w:rFonts w:ascii="宋体" w:eastAsia="宋体" w:hAnsi="宋体"/>
          <w:szCs w:val="21"/>
        </w:rPr>
      </w:pPr>
    </w:p>
    <w:p w14:paraId="12950DFA" w14:textId="77777777" w:rsidR="002B2D98" w:rsidRPr="00114DB6" w:rsidRDefault="002B2D98" w:rsidP="00114DB6">
      <w:pPr>
        <w:ind w:firstLineChars="200" w:firstLine="480"/>
        <w:jc w:val="center"/>
        <w:rPr>
          <w:rFonts w:ascii="黑体" w:eastAsia="黑体" w:hAnsi="黑体" w:cs="黑体"/>
          <w:sz w:val="24"/>
          <w:szCs w:val="24"/>
        </w:rPr>
      </w:pPr>
      <w:r w:rsidRPr="00114DB6">
        <w:rPr>
          <w:rFonts w:ascii="黑体" w:eastAsia="黑体" w:hAnsi="黑体" w:cs="黑体"/>
          <w:sz w:val="24"/>
          <w:szCs w:val="24"/>
        </w:rPr>
        <w:t>第三十五章 小肠疾病</w:t>
      </w:r>
    </w:p>
    <w:p w14:paraId="7B45F833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（一）教学目的</w:t>
      </w:r>
    </w:p>
    <w:p w14:paraId="464FA833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一、掌握</w:t>
      </w:r>
    </w:p>
    <w:p w14:paraId="78F4871D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肠梗阻的病因、分类和临床表现。</w:t>
      </w:r>
    </w:p>
    <w:p w14:paraId="57F05487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单纯性和绞窄性肠梗阻的鉴别诊断。</w:t>
      </w:r>
    </w:p>
    <w:p w14:paraId="39E79596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二、熟悉</w:t>
      </w:r>
    </w:p>
    <w:p w14:paraId="04626D7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肠梗阻的诊断和治疗原则。</w:t>
      </w:r>
    </w:p>
    <w:p w14:paraId="4F0E3D21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机械性肠梗阻和麻痹性肠梗阻的鉴别、高位与低位梗阻的鉴别。</w:t>
      </w:r>
    </w:p>
    <w:p w14:paraId="704BFF17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三、了解</w:t>
      </w:r>
    </w:p>
    <w:p w14:paraId="2E8608F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肠梗阻的病理生理。</w:t>
      </w:r>
    </w:p>
    <w:p w14:paraId="6712F66C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肠炎性疾病的外科治疗。</w:t>
      </w:r>
    </w:p>
    <w:p w14:paraId="5D846F64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3.</w:t>
      </w:r>
      <w:r w:rsidRPr="002B2D98">
        <w:rPr>
          <w:rFonts w:ascii="宋体" w:eastAsia="宋体" w:hAnsi="宋体"/>
          <w:szCs w:val="21"/>
        </w:rPr>
        <w:t xml:space="preserve"> 小肠肿瘤的诊断和治疗。</w:t>
      </w:r>
    </w:p>
    <w:p w14:paraId="3CB2273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4.</w:t>
      </w:r>
      <w:r w:rsidRPr="002B2D98">
        <w:rPr>
          <w:rFonts w:ascii="宋体" w:eastAsia="宋体" w:hAnsi="宋体"/>
          <w:szCs w:val="21"/>
        </w:rPr>
        <w:t xml:space="preserve"> 肠系膜血管缺血性疾病</w:t>
      </w:r>
    </w:p>
    <w:p w14:paraId="19976BA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5.</w:t>
      </w:r>
      <w:r w:rsidRPr="002B2D98">
        <w:rPr>
          <w:rFonts w:ascii="宋体" w:eastAsia="宋体" w:hAnsi="宋体"/>
          <w:szCs w:val="21"/>
        </w:rPr>
        <w:t xml:space="preserve"> 先天性肠疾病</w:t>
      </w:r>
    </w:p>
    <w:p w14:paraId="6109DD7A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114DB6">
        <w:rPr>
          <w:rFonts w:ascii="宋体" w:eastAsia="宋体" w:hAnsi="宋体" w:hint="eastAsia"/>
          <w:szCs w:val="21"/>
        </w:rPr>
        <w:t>二</w:t>
      </w:r>
      <w:r w:rsidRPr="002B2D98">
        <w:rPr>
          <w:rFonts w:ascii="宋体" w:eastAsia="宋体" w:hAnsi="宋体"/>
          <w:szCs w:val="21"/>
        </w:rPr>
        <w:t>）教学内容</w:t>
      </w:r>
    </w:p>
    <w:p w14:paraId="52827C2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一、解剖生理概要</w:t>
      </w:r>
    </w:p>
    <w:p w14:paraId="72E25835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小肠的解剖。</w:t>
      </w:r>
    </w:p>
    <w:p w14:paraId="705EDA3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小肠的生理。</w:t>
      </w:r>
    </w:p>
    <w:p w14:paraId="01E7796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二、肠梗阻</w:t>
      </w:r>
    </w:p>
    <w:p w14:paraId="282A4302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病因和分类、病理生理变化、临床表现、诊断思路和要点、外科治疗原则、粘连性肠梗阻、肠扭转、肠套叠。</w:t>
      </w:r>
    </w:p>
    <w:p w14:paraId="7859799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三、小肠肿瘤</w:t>
      </w:r>
    </w:p>
    <w:p w14:paraId="1B9AB335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概述、临床表现、诊断要点、治疗原则。</w:t>
      </w:r>
    </w:p>
    <w:p w14:paraId="18D9BCD1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114DB6">
        <w:rPr>
          <w:rFonts w:ascii="宋体" w:eastAsia="宋体" w:hAnsi="宋体" w:hint="eastAsia"/>
          <w:szCs w:val="21"/>
        </w:rPr>
        <w:t>三</w:t>
      </w:r>
      <w:r w:rsidRPr="002B2D98">
        <w:rPr>
          <w:rFonts w:ascii="宋体" w:eastAsia="宋体" w:hAnsi="宋体"/>
          <w:szCs w:val="21"/>
        </w:rPr>
        <w:t>）课堂讨论</w:t>
      </w:r>
    </w:p>
    <w:p w14:paraId="742D591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小肠疾病治疗方法前景讨论</w:t>
      </w:r>
    </w:p>
    <w:p w14:paraId="0AC0C0C6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lastRenderedPageBreak/>
        <w:t>（</w:t>
      </w:r>
      <w:r w:rsidR="00114DB6">
        <w:rPr>
          <w:rFonts w:ascii="宋体" w:eastAsia="宋体" w:hAnsi="宋体" w:hint="eastAsia"/>
          <w:szCs w:val="21"/>
        </w:rPr>
        <w:t>四</w:t>
      </w:r>
      <w:r w:rsidRPr="002B2D98">
        <w:rPr>
          <w:rFonts w:ascii="宋体" w:eastAsia="宋体" w:hAnsi="宋体"/>
          <w:szCs w:val="21"/>
        </w:rPr>
        <w:t>）英文专业术语</w:t>
      </w:r>
    </w:p>
    <w:p w14:paraId="1FB01C8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small intestine disease</w:t>
      </w:r>
    </w:p>
    <w:p w14:paraId="42446F5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114DB6">
        <w:rPr>
          <w:rFonts w:ascii="宋体" w:eastAsia="宋体" w:hAnsi="宋体" w:hint="eastAsia"/>
          <w:szCs w:val="21"/>
        </w:rPr>
        <w:t>五</w:t>
      </w:r>
      <w:r w:rsidRPr="002B2D98">
        <w:rPr>
          <w:rFonts w:ascii="宋体" w:eastAsia="宋体" w:hAnsi="宋体"/>
          <w:szCs w:val="21"/>
        </w:rPr>
        <w:t>）自学内容</w:t>
      </w:r>
    </w:p>
    <w:p w14:paraId="567145A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一、肠感染性疾病的病因、病理、临床表现、诊断和外科治疗。</w:t>
      </w:r>
    </w:p>
    <w:p w14:paraId="528B30ED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二、肠炎性疾病的病因、病理、临床表现、诊断和外科治疗。</w:t>
      </w:r>
    </w:p>
    <w:p w14:paraId="40E0D295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三、肠系膜血管缺血性疾病的诊断和治疗。</w:t>
      </w:r>
    </w:p>
    <w:p w14:paraId="0BFB79D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四、短肠综合征的临床表现、诊断和治疗。</w:t>
      </w:r>
    </w:p>
    <w:p w14:paraId="497E1388" w14:textId="77777777" w:rsid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五、先天性肠疾病</w:t>
      </w:r>
    </w:p>
    <w:p w14:paraId="04C02DDD" w14:textId="77777777" w:rsidR="00114DB6" w:rsidRPr="002B2D98" w:rsidRDefault="00114DB6" w:rsidP="002B2D98">
      <w:pPr>
        <w:ind w:firstLineChars="200" w:firstLine="420"/>
        <w:rPr>
          <w:rFonts w:ascii="宋体" w:eastAsia="宋体" w:hAnsi="宋体"/>
          <w:szCs w:val="21"/>
        </w:rPr>
      </w:pPr>
    </w:p>
    <w:p w14:paraId="5BAC2883" w14:textId="77777777" w:rsidR="002B2D98" w:rsidRPr="009A74DE" w:rsidRDefault="002B2D98" w:rsidP="009A74DE">
      <w:pPr>
        <w:ind w:firstLineChars="200" w:firstLine="480"/>
        <w:jc w:val="center"/>
        <w:rPr>
          <w:rFonts w:ascii="黑体" w:eastAsia="黑体" w:hAnsi="黑体" w:cs="黑体"/>
          <w:sz w:val="24"/>
          <w:szCs w:val="24"/>
        </w:rPr>
      </w:pPr>
      <w:r w:rsidRPr="009A74DE">
        <w:rPr>
          <w:rFonts w:ascii="黑体" w:eastAsia="黑体" w:hAnsi="黑体" w:cs="黑体"/>
          <w:sz w:val="24"/>
          <w:szCs w:val="24"/>
        </w:rPr>
        <w:t>第三十六章 阑尾疾病</w:t>
      </w:r>
    </w:p>
    <w:p w14:paraId="769B1063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（一）教学目的</w:t>
      </w:r>
    </w:p>
    <w:p w14:paraId="35D0AE43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一、掌握</w:t>
      </w:r>
    </w:p>
    <w:p w14:paraId="21BA0367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急性阑尾炎的临床表现、并发症、诊断、鉴别诊断及治疗与手术并发症。</w:t>
      </w:r>
    </w:p>
    <w:p w14:paraId="78214FB2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二、熟悉</w:t>
      </w:r>
    </w:p>
    <w:p w14:paraId="30FB523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急性阑尾炎的病因、病理和临床分类。</w:t>
      </w:r>
    </w:p>
    <w:p w14:paraId="348E70E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特殊类型（婴幼儿、老年人、妊娠期）急性阑尾炎的临床特点和处理原则。</w:t>
      </w:r>
    </w:p>
    <w:p w14:paraId="578F4FF3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三、了解</w:t>
      </w:r>
    </w:p>
    <w:p w14:paraId="2FFAEFED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慢性阑尾炎的诊断和治疗。</w:t>
      </w:r>
    </w:p>
    <w:p w14:paraId="48D317FC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阑尾肿瘤。</w:t>
      </w:r>
    </w:p>
    <w:p w14:paraId="654C03EC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9A74DE">
        <w:rPr>
          <w:rFonts w:ascii="宋体" w:eastAsia="宋体" w:hAnsi="宋体" w:hint="eastAsia"/>
          <w:szCs w:val="21"/>
        </w:rPr>
        <w:t>二</w:t>
      </w:r>
      <w:r w:rsidRPr="002B2D98">
        <w:rPr>
          <w:rFonts w:ascii="宋体" w:eastAsia="宋体" w:hAnsi="宋体"/>
          <w:szCs w:val="21"/>
        </w:rPr>
        <w:t>）教学内容</w:t>
      </w:r>
    </w:p>
    <w:p w14:paraId="303F6BB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一、急性阑尾炎</w:t>
      </w:r>
    </w:p>
    <w:p w14:paraId="0C145CC5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病因、病理、临床分类、临床表现、诊断、鉴别诊断、治疗。</w:t>
      </w:r>
    </w:p>
    <w:p w14:paraId="0437ACC4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二、特殊类型阑尾炎</w:t>
      </w:r>
    </w:p>
    <w:p w14:paraId="66EB7B5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1. 小儿急性阑尾炎的临床特点和处理原则。</w:t>
      </w:r>
    </w:p>
    <w:p w14:paraId="72E7DC3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2. 老年人急性阑尾炎的临床特点和处理原则。</w:t>
      </w:r>
    </w:p>
    <w:p w14:paraId="43F951B3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3. 妊娠期急性阑尾炎的临床特点和处理原则。</w:t>
      </w:r>
    </w:p>
    <w:p w14:paraId="4EC020C2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三、慢性阑尾炎</w:t>
      </w:r>
    </w:p>
    <w:p w14:paraId="3BB59F6C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临床表现、诊断、治疗、</w:t>
      </w:r>
    </w:p>
    <w:p w14:paraId="41B1D01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9A74DE">
        <w:rPr>
          <w:rFonts w:ascii="宋体" w:eastAsia="宋体" w:hAnsi="宋体" w:hint="eastAsia"/>
          <w:szCs w:val="21"/>
        </w:rPr>
        <w:t>三</w:t>
      </w:r>
      <w:r w:rsidRPr="002B2D98">
        <w:rPr>
          <w:rFonts w:ascii="宋体" w:eastAsia="宋体" w:hAnsi="宋体"/>
          <w:szCs w:val="21"/>
        </w:rPr>
        <w:t>）课堂讨论</w:t>
      </w:r>
    </w:p>
    <w:p w14:paraId="5D89FF97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阑尾疾病治疗方法前景讨论</w:t>
      </w:r>
    </w:p>
    <w:p w14:paraId="121F24E4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9A74DE">
        <w:rPr>
          <w:rFonts w:ascii="宋体" w:eastAsia="宋体" w:hAnsi="宋体" w:hint="eastAsia"/>
          <w:szCs w:val="21"/>
        </w:rPr>
        <w:t>四</w:t>
      </w:r>
      <w:r w:rsidRPr="002B2D98">
        <w:rPr>
          <w:rFonts w:ascii="宋体" w:eastAsia="宋体" w:hAnsi="宋体"/>
          <w:szCs w:val="21"/>
        </w:rPr>
        <w:t>）英文专业术语</w:t>
      </w:r>
    </w:p>
    <w:p w14:paraId="4FD6FAEC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Appendicitis</w:t>
      </w:r>
    </w:p>
    <w:p w14:paraId="0564FD24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9A74DE">
        <w:rPr>
          <w:rFonts w:ascii="宋体" w:eastAsia="宋体" w:hAnsi="宋体" w:hint="eastAsia"/>
          <w:szCs w:val="21"/>
        </w:rPr>
        <w:t>五</w:t>
      </w:r>
      <w:r w:rsidRPr="002B2D98">
        <w:rPr>
          <w:rFonts w:ascii="宋体" w:eastAsia="宋体" w:hAnsi="宋体"/>
          <w:szCs w:val="21"/>
        </w:rPr>
        <w:t>）自学内容</w:t>
      </w:r>
    </w:p>
    <w:p w14:paraId="0E4FF38C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一、阑尾的解剖生理概要。</w:t>
      </w:r>
    </w:p>
    <w:p w14:paraId="2C3EEE71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二、异位阑尾炎。</w:t>
      </w:r>
    </w:p>
    <w:p w14:paraId="054E41D1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三、阑尾肿瘤分类及治疗原则。</w:t>
      </w:r>
    </w:p>
    <w:p w14:paraId="263F9D75" w14:textId="77777777" w:rsidR="009A74DE" w:rsidRDefault="009A74DE" w:rsidP="002B2D98">
      <w:pPr>
        <w:ind w:firstLineChars="200" w:firstLine="420"/>
        <w:rPr>
          <w:rFonts w:ascii="宋体" w:eastAsia="宋体" w:hAnsi="宋体"/>
          <w:szCs w:val="21"/>
        </w:rPr>
      </w:pPr>
    </w:p>
    <w:p w14:paraId="7188639F" w14:textId="77777777" w:rsidR="002B2D98" w:rsidRPr="009A74DE" w:rsidRDefault="002B2D98" w:rsidP="009A74DE">
      <w:pPr>
        <w:ind w:firstLineChars="200" w:firstLine="480"/>
        <w:jc w:val="center"/>
        <w:rPr>
          <w:rFonts w:ascii="黑体" w:eastAsia="黑体" w:hAnsi="黑体" w:cs="黑体"/>
          <w:sz w:val="24"/>
          <w:szCs w:val="24"/>
        </w:rPr>
      </w:pPr>
      <w:r w:rsidRPr="009A74DE">
        <w:rPr>
          <w:rFonts w:ascii="黑体" w:eastAsia="黑体" w:hAnsi="黑体" w:cs="黑体"/>
          <w:sz w:val="24"/>
          <w:szCs w:val="24"/>
        </w:rPr>
        <w:t>第三十七章 结、直肠与肛管疾病</w:t>
      </w:r>
    </w:p>
    <w:p w14:paraId="1862CDF7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（一）教学目的</w:t>
      </w:r>
    </w:p>
    <w:p w14:paraId="2184324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一、掌握</w:t>
      </w:r>
    </w:p>
    <w:p w14:paraId="678AAF4D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结、直肠癌的临床表现、诊断与治疗原则。</w:t>
      </w:r>
    </w:p>
    <w:p w14:paraId="4E741C6D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二、熟悉</w:t>
      </w:r>
    </w:p>
    <w:p w14:paraId="57735A50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肛裂、直肠、肛管周围脓肿、肛瘘、痔、直肠脱垂、直肠息肉的诊断和治疗。</w:t>
      </w:r>
    </w:p>
    <w:p w14:paraId="7F5C8B4C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结、直肠癌的病理和分期。</w:t>
      </w:r>
    </w:p>
    <w:p w14:paraId="1C58D374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lastRenderedPageBreak/>
        <w:t>三、了解</w:t>
      </w:r>
    </w:p>
    <w:p w14:paraId="16B4D1E6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直肠、肛管</w:t>
      </w:r>
      <w:r w:rsidRPr="002B2D98">
        <w:rPr>
          <w:rFonts w:ascii="宋体" w:eastAsia="宋体" w:hAnsi="宋体" w:hint="eastAsia"/>
          <w:szCs w:val="21"/>
        </w:rPr>
        <w:t>、</w:t>
      </w:r>
      <w:r w:rsidRPr="002B2D98">
        <w:rPr>
          <w:rFonts w:ascii="宋体" w:eastAsia="宋体" w:hAnsi="宋体"/>
          <w:szCs w:val="21"/>
        </w:rPr>
        <w:t>结肠</w:t>
      </w:r>
      <w:r w:rsidRPr="002B2D98">
        <w:rPr>
          <w:rFonts w:ascii="宋体" w:eastAsia="宋体" w:hAnsi="宋体" w:hint="eastAsia"/>
          <w:szCs w:val="21"/>
        </w:rPr>
        <w:t>、</w:t>
      </w:r>
      <w:r w:rsidRPr="002B2D98">
        <w:rPr>
          <w:rFonts w:ascii="宋体" w:eastAsia="宋体" w:hAnsi="宋体"/>
          <w:szCs w:val="21"/>
        </w:rPr>
        <w:t>肛垫的解剖和检查方法（直肠指检的意义及体位、特殊检查方法）。</w:t>
      </w:r>
    </w:p>
    <w:p w14:paraId="31E5265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肠息肉和息肉病的诊断和治疗。</w:t>
      </w:r>
    </w:p>
    <w:p w14:paraId="3EFCC3E1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3.</w:t>
      </w:r>
      <w:r w:rsidRPr="002B2D98">
        <w:rPr>
          <w:rFonts w:ascii="宋体" w:eastAsia="宋体" w:hAnsi="宋体"/>
          <w:szCs w:val="21"/>
        </w:rPr>
        <w:t xml:space="preserve"> 溃疡性结肠炎的外科治疗。</w:t>
      </w:r>
    </w:p>
    <w:p w14:paraId="01F35447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4.</w:t>
      </w:r>
      <w:r w:rsidRPr="002B2D98">
        <w:rPr>
          <w:rFonts w:ascii="宋体" w:eastAsia="宋体" w:hAnsi="宋体"/>
          <w:szCs w:val="21"/>
        </w:rPr>
        <w:t xml:space="preserve"> 直肠肛管先天性疾病的临床表现、诊断与治疗原则。</w:t>
      </w:r>
    </w:p>
    <w:p w14:paraId="6EF4CA7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5.</w:t>
      </w:r>
      <w:r w:rsidRPr="002B2D98">
        <w:rPr>
          <w:rFonts w:ascii="宋体" w:eastAsia="宋体" w:hAnsi="宋体"/>
          <w:szCs w:val="21"/>
        </w:rPr>
        <w:t xml:space="preserve"> 便秘的病因、诊断与外科治疗方法。</w:t>
      </w:r>
    </w:p>
    <w:p w14:paraId="4008D4B6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9A74DE">
        <w:rPr>
          <w:rFonts w:ascii="宋体" w:eastAsia="宋体" w:hAnsi="宋体" w:hint="eastAsia"/>
          <w:szCs w:val="21"/>
        </w:rPr>
        <w:t>二</w:t>
      </w:r>
      <w:r w:rsidRPr="002B2D98">
        <w:rPr>
          <w:rFonts w:ascii="宋体" w:eastAsia="宋体" w:hAnsi="宋体"/>
          <w:szCs w:val="21"/>
        </w:rPr>
        <w:t>）教学内容</w:t>
      </w:r>
    </w:p>
    <w:p w14:paraId="2DD5169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一、解剖生理概要</w:t>
      </w:r>
    </w:p>
    <w:p w14:paraId="62D196B2" w14:textId="77777777" w:rsidR="009A74DE" w:rsidRDefault="009A74DE" w:rsidP="002B2D98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1.</w:t>
      </w:r>
      <w:r w:rsidR="002B2D98" w:rsidRPr="002B2D98">
        <w:rPr>
          <w:rFonts w:ascii="宋体" w:eastAsia="宋体" w:hAnsi="宋体" w:hint="eastAsia"/>
          <w:szCs w:val="21"/>
        </w:rPr>
        <w:t>结肠解剖</w:t>
      </w:r>
    </w:p>
    <w:p w14:paraId="1D8F08B4" w14:textId="77777777" w:rsidR="009A74DE" w:rsidRDefault="009A74DE" w:rsidP="002B2D98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2.</w:t>
      </w:r>
      <w:r w:rsidR="002B2D98" w:rsidRPr="002B2D98">
        <w:rPr>
          <w:rFonts w:ascii="宋体" w:eastAsia="宋体" w:hAnsi="宋体" w:hint="eastAsia"/>
          <w:szCs w:val="21"/>
        </w:rPr>
        <w:t>肛垫解剖</w:t>
      </w:r>
    </w:p>
    <w:p w14:paraId="134D934C" w14:textId="77777777" w:rsidR="002B2D98" w:rsidRPr="002B2D98" w:rsidRDefault="009A74DE" w:rsidP="002B2D98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3.</w:t>
      </w:r>
      <w:r w:rsidR="002B2D98" w:rsidRPr="002B2D98">
        <w:rPr>
          <w:rFonts w:ascii="宋体" w:eastAsia="宋体" w:hAnsi="宋体" w:hint="eastAsia"/>
          <w:szCs w:val="21"/>
        </w:rPr>
        <w:t>肛管解剖</w:t>
      </w:r>
    </w:p>
    <w:p w14:paraId="22187D0A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二、直肠、肛管的检查方法</w:t>
      </w:r>
    </w:p>
    <w:p w14:paraId="2081A57A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1. 常见检查体位。</w:t>
      </w:r>
    </w:p>
    <w:p w14:paraId="28B5FFA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2. 直肠指诊。</w:t>
      </w:r>
    </w:p>
    <w:p w14:paraId="691E7F30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3. 内镜检查。</w:t>
      </w:r>
    </w:p>
    <w:p w14:paraId="5202517E" w14:textId="77777777" w:rsidR="009A74DE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4. 影像学检查。</w:t>
      </w:r>
    </w:p>
    <w:p w14:paraId="3DFD2EA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三、结肠癌</w:t>
      </w:r>
    </w:p>
    <w:p w14:paraId="34F4B63C" w14:textId="77777777" w:rsidR="009A74DE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概述、病理与分型、临床病理分期、临床表现、诊断方法、治疗原则：以手术为主的综合治疗。</w:t>
      </w:r>
    </w:p>
    <w:p w14:paraId="2AFFDA4A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四、直肠癌</w:t>
      </w:r>
    </w:p>
    <w:p w14:paraId="34660F17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概述、病因与病理、不同年龄段内的发病率</w:t>
      </w:r>
      <w:r w:rsidRPr="002B2D98">
        <w:rPr>
          <w:rFonts w:ascii="宋体" w:eastAsia="宋体" w:hAnsi="宋体" w:hint="eastAsia"/>
          <w:szCs w:val="21"/>
        </w:rPr>
        <w:t>、体征、</w:t>
      </w:r>
      <w:r w:rsidRPr="002B2D98">
        <w:rPr>
          <w:rFonts w:ascii="宋体" w:eastAsia="宋体" w:hAnsi="宋体"/>
          <w:szCs w:val="21"/>
        </w:rPr>
        <w:t>临床表现、诊断方法、治疗原则。</w:t>
      </w:r>
    </w:p>
    <w:p w14:paraId="4A5DC6C3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9版修订：直肠癌的描述以及不同年龄段内发病率</w:t>
      </w:r>
    </w:p>
    <w:p w14:paraId="0A9F05C7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9版新增：直肠癌体征</w:t>
      </w:r>
    </w:p>
    <w:p w14:paraId="11AD5C17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9版修订：直肠癌治疗</w:t>
      </w:r>
    </w:p>
    <w:p w14:paraId="42B2AC0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五、直肠肛管周围脓肿</w:t>
      </w:r>
    </w:p>
    <w:p w14:paraId="5B7F7CC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病因与病理、临床表现、治疗方法。</w:t>
      </w:r>
      <w:r w:rsidRPr="002B2D98">
        <w:rPr>
          <w:rFonts w:ascii="宋体" w:eastAsia="宋体" w:hAnsi="宋体" w:hint="eastAsia"/>
          <w:szCs w:val="21"/>
        </w:rPr>
        <w:t>9版新增：肠息肉，增生性息肉；结直肠息肉治疗</w:t>
      </w:r>
    </w:p>
    <w:p w14:paraId="44E313D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六、肛瘘</w:t>
      </w:r>
    </w:p>
    <w:p w14:paraId="567D23BA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病因与病理、分类、临床表现、治疗方法。</w:t>
      </w:r>
    </w:p>
    <w:p w14:paraId="19D083B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七、痔</w:t>
      </w:r>
    </w:p>
    <w:p w14:paraId="6F5ADC73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病因与病理、分类、临床表现、诊断、治疗方法。</w:t>
      </w:r>
    </w:p>
    <w:p w14:paraId="0BC80C1C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八、直肠脱垂</w:t>
      </w:r>
    </w:p>
    <w:p w14:paraId="14854A0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临床表现、诊断、治疗方法。</w:t>
      </w:r>
    </w:p>
    <w:p w14:paraId="5876407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9A74DE">
        <w:rPr>
          <w:rFonts w:ascii="宋体" w:eastAsia="宋体" w:hAnsi="宋体" w:hint="eastAsia"/>
          <w:szCs w:val="21"/>
        </w:rPr>
        <w:t>三</w:t>
      </w:r>
      <w:r w:rsidRPr="002B2D98">
        <w:rPr>
          <w:rFonts w:ascii="宋体" w:eastAsia="宋体" w:hAnsi="宋体"/>
          <w:szCs w:val="21"/>
        </w:rPr>
        <w:t>）课堂讨论</w:t>
      </w:r>
    </w:p>
    <w:p w14:paraId="4B94F9F7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结直肠疾病治疗方法前景讨论</w:t>
      </w:r>
    </w:p>
    <w:p w14:paraId="2D464A8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9A74DE">
        <w:rPr>
          <w:rFonts w:ascii="宋体" w:eastAsia="宋体" w:hAnsi="宋体" w:hint="eastAsia"/>
          <w:szCs w:val="21"/>
        </w:rPr>
        <w:t>四</w:t>
      </w:r>
      <w:r w:rsidRPr="002B2D98">
        <w:rPr>
          <w:rFonts w:ascii="宋体" w:eastAsia="宋体" w:hAnsi="宋体"/>
          <w:szCs w:val="21"/>
        </w:rPr>
        <w:t>）英文专业术语</w:t>
      </w:r>
    </w:p>
    <w:p w14:paraId="7CA6EA8C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CRC</w:t>
      </w:r>
    </w:p>
    <w:p w14:paraId="2A80E935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9A74DE">
        <w:rPr>
          <w:rFonts w:ascii="宋体" w:eastAsia="宋体" w:hAnsi="宋体" w:hint="eastAsia"/>
          <w:szCs w:val="21"/>
        </w:rPr>
        <w:t>五</w:t>
      </w:r>
      <w:r w:rsidRPr="002B2D98">
        <w:rPr>
          <w:rFonts w:ascii="宋体" w:eastAsia="宋体" w:hAnsi="宋体"/>
          <w:szCs w:val="21"/>
        </w:rPr>
        <w:t>）自学内容</w:t>
      </w:r>
    </w:p>
    <w:p w14:paraId="2E7F62E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一、肠息肉和息肉病的病理、临床表现、诊断和治疗</w:t>
      </w:r>
    </w:p>
    <w:p w14:paraId="68023126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二、溃疡性结肠炎的外科治疗</w:t>
      </w:r>
    </w:p>
    <w:p w14:paraId="37247AF6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三、直肠肛管先天性疾病的临床表现、诊断与治疗原则</w:t>
      </w:r>
    </w:p>
    <w:p w14:paraId="0D8E0863" w14:textId="77777777" w:rsid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四、便秘的病因、诊断与外科治疗</w:t>
      </w:r>
    </w:p>
    <w:p w14:paraId="1CE4695A" w14:textId="77777777" w:rsidR="009A74DE" w:rsidRPr="002B2D98" w:rsidRDefault="009A74DE" w:rsidP="002B2D98">
      <w:pPr>
        <w:ind w:firstLineChars="200" w:firstLine="420"/>
        <w:rPr>
          <w:rFonts w:ascii="宋体" w:eastAsia="宋体" w:hAnsi="宋体"/>
          <w:szCs w:val="21"/>
        </w:rPr>
      </w:pPr>
    </w:p>
    <w:p w14:paraId="01AA5BB2" w14:textId="77777777" w:rsidR="009A74DE" w:rsidRDefault="009A74DE" w:rsidP="002B2D98">
      <w:pPr>
        <w:ind w:firstLineChars="200" w:firstLine="420"/>
        <w:rPr>
          <w:rFonts w:ascii="宋体" w:eastAsia="宋体" w:hAnsi="宋体"/>
          <w:szCs w:val="21"/>
        </w:rPr>
      </w:pPr>
    </w:p>
    <w:p w14:paraId="7F8C5F67" w14:textId="77777777" w:rsidR="002B2D98" w:rsidRPr="009A74DE" w:rsidRDefault="002B2D98" w:rsidP="009A74DE">
      <w:pPr>
        <w:ind w:firstLineChars="200" w:firstLine="480"/>
        <w:jc w:val="center"/>
        <w:rPr>
          <w:rFonts w:ascii="黑体" w:eastAsia="黑体" w:hAnsi="黑体" w:cs="黑体"/>
          <w:sz w:val="24"/>
          <w:szCs w:val="24"/>
        </w:rPr>
      </w:pPr>
      <w:r w:rsidRPr="009A74DE">
        <w:rPr>
          <w:rFonts w:ascii="黑体" w:eastAsia="黑体" w:hAnsi="黑体" w:cs="黑体"/>
          <w:sz w:val="24"/>
          <w:szCs w:val="24"/>
        </w:rPr>
        <w:lastRenderedPageBreak/>
        <w:t>第三十八章 肝疾病</w:t>
      </w:r>
    </w:p>
    <w:p w14:paraId="4734E4E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（一）教学目的</w:t>
      </w:r>
    </w:p>
    <w:p w14:paraId="533E92A3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一、掌握</w:t>
      </w:r>
    </w:p>
    <w:p w14:paraId="228C68C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原发性肝癌的临床表现、诊断和治疗原则。</w:t>
      </w:r>
    </w:p>
    <w:p w14:paraId="7F9D8EC2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二、熟悉</w:t>
      </w:r>
    </w:p>
    <w:p w14:paraId="5A7AA634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肝脓肿的病因、诊断、鉴别诊断和治疗。</w:t>
      </w:r>
    </w:p>
    <w:p w14:paraId="2E47114D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三、了解</w:t>
      </w:r>
    </w:p>
    <w:p w14:paraId="776F8CD6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偶发肝脏肿块、继发性肝癌、肝良性肿瘤的诊断。</w:t>
      </w:r>
    </w:p>
    <w:p w14:paraId="0D7AF41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9A74DE">
        <w:rPr>
          <w:rFonts w:ascii="宋体" w:eastAsia="宋体" w:hAnsi="宋体" w:hint="eastAsia"/>
          <w:szCs w:val="21"/>
        </w:rPr>
        <w:t>二</w:t>
      </w:r>
      <w:r w:rsidRPr="002B2D98">
        <w:rPr>
          <w:rFonts w:ascii="宋体" w:eastAsia="宋体" w:hAnsi="宋体"/>
          <w:szCs w:val="21"/>
        </w:rPr>
        <w:t>）教学内容</w:t>
      </w:r>
    </w:p>
    <w:p w14:paraId="40F2E40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一、解剖生理概要</w:t>
      </w:r>
    </w:p>
    <w:p w14:paraId="4123D4C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二、肝脓肿</w:t>
      </w:r>
    </w:p>
    <w:p w14:paraId="16A70BD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分类、病因、细菌性肝脓肿的诊断、鉴别诊断和治疗、阿米巴肝脓肿与肝包虫病的手术指征。</w:t>
      </w:r>
    </w:p>
    <w:p w14:paraId="217E3BB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三、原发性肝癌</w:t>
      </w:r>
    </w:p>
    <w:p w14:paraId="02C63BB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临床表现、诊断、鉴别诊断、治疗原则。</w:t>
      </w:r>
    </w:p>
    <w:p w14:paraId="09EEB474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9A74DE">
        <w:rPr>
          <w:rFonts w:ascii="宋体" w:eastAsia="宋体" w:hAnsi="宋体" w:hint="eastAsia"/>
          <w:szCs w:val="21"/>
        </w:rPr>
        <w:t>三</w:t>
      </w:r>
      <w:r w:rsidRPr="002B2D98">
        <w:rPr>
          <w:rFonts w:ascii="宋体" w:eastAsia="宋体" w:hAnsi="宋体"/>
          <w:szCs w:val="21"/>
        </w:rPr>
        <w:t>）课堂讨论</w:t>
      </w:r>
    </w:p>
    <w:p w14:paraId="258D841C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肝脏疾病治疗方法前景讨论</w:t>
      </w:r>
    </w:p>
    <w:p w14:paraId="4111F8F5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9A74DE">
        <w:rPr>
          <w:rFonts w:ascii="宋体" w:eastAsia="宋体" w:hAnsi="宋体" w:hint="eastAsia"/>
          <w:szCs w:val="21"/>
        </w:rPr>
        <w:t>四</w:t>
      </w:r>
      <w:r w:rsidRPr="002B2D98">
        <w:rPr>
          <w:rFonts w:ascii="宋体" w:eastAsia="宋体" w:hAnsi="宋体"/>
          <w:szCs w:val="21"/>
        </w:rPr>
        <w:t>）英文专业术语</w:t>
      </w:r>
    </w:p>
    <w:p w14:paraId="6988B4F1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HCC</w:t>
      </w:r>
      <w:r w:rsidRPr="002B2D98">
        <w:rPr>
          <w:rFonts w:ascii="宋体" w:eastAsia="宋体" w:hAnsi="宋体" w:hint="eastAsia"/>
          <w:szCs w:val="21"/>
        </w:rPr>
        <w:t>、</w:t>
      </w:r>
      <w:r w:rsidRPr="002B2D98">
        <w:rPr>
          <w:rFonts w:ascii="宋体" w:eastAsia="宋体" w:hAnsi="宋体"/>
          <w:szCs w:val="21"/>
        </w:rPr>
        <w:t>ICC</w:t>
      </w:r>
    </w:p>
    <w:p w14:paraId="3C92734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9A74DE">
        <w:rPr>
          <w:rFonts w:ascii="宋体" w:eastAsia="宋体" w:hAnsi="宋体" w:hint="eastAsia"/>
          <w:szCs w:val="21"/>
        </w:rPr>
        <w:t>五</w:t>
      </w:r>
      <w:r w:rsidRPr="002B2D98">
        <w:rPr>
          <w:rFonts w:ascii="宋体" w:eastAsia="宋体" w:hAnsi="宋体"/>
          <w:szCs w:val="21"/>
        </w:rPr>
        <w:t>）自学内容</w:t>
      </w:r>
    </w:p>
    <w:p w14:paraId="595DD3B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一、原发性肝癌的病因、病理。</w:t>
      </w:r>
    </w:p>
    <w:p w14:paraId="7F911582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二、偶发肝脏肿块的诊断。</w:t>
      </w:r>
    </w:p>
    <w:p w14:paraId="7BF3153C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三、转移性肝癌的诊断。</w:t>
      </w:r>
    </w:p>
    <w:p w14:paraId="37828620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四、肝良性肿瘤的诊断。</w:t>
      </w:r>
    </w:p>
    <w:p w14:paraId="25603FA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五、肝囊肿</w:t>
      </w:r>
    </w:p>
    <w:p w14:paraId="7877F00B" w14:textId="77777777" w:rsidR="009A74DE" w:rsidRDefault="009A74DE" w:rsidP="002B2D98">
      <w:pPr>
        <w:ind w:firstLineChars="200" w:firstLine="420"/>
        <w:rPr>
          <w:rFonts w:ascii="宋体" w:eastAsia="宋体" w:hAnsi="宋体"/>
          <w:szCs w:val="21"/>
        </w:rPr>
      </w:pPr>
    </w:p>
    <w:p w14:paraId="2C40BD2D" w14:textId="77777777" w:rsidR="002B2D98" w:rsidRPr="009A74DE" w:rsidRDefault="002B2D98" w:rsidP="009A74DE">
      <w:pPr>
        <w:ind w:firstLineChars="200" w:firstLine="480"/>
        <w:jc w:val="center"/>
        <w:rPr>
          <w:rFonts w:ascii="黑体" w:eastAsia="黑体" w:hAnsi="黑体" w:cs="黑体"/>
          <w:sz w:val="24"/>
          <w:szCs w:val="24"/>
        </w:rPr>
      </w:pPr>
      <w:r w:rsidRPr="009A74DE">
        <w:rPr>
          <w:rFonts w:ascii="黑体" w:eastAsia="黑体" w:hAnsi="黑体" w:cs="黑体"/>
          <w:sz w:val="24"/>
          <w:szCs w:val="24"/>
        </w:rPr>
        <w:t>第三十九章 门静脉高压症</w:t>
      </w:r>
    </w:p>
    <w:p w14:paraId="4AA61F7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（一）教学目的</w:t>
      </w:r>
    </w:p>
    <w:p w14:paraId="62121A4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一、掌握</w:t>
      </w:r>
    </w:p>
    <w:p w14:paraId="6B8808C3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门静脉高压症的定义</w:t>
      </w:r>
      <w:r w:rsidRPr="002B2D98">
        <w:rPr>
          <w:rFonts w:ascii="宋体" w:eastAsia="宋体" w:hAnsi="宋体" w:hint="eastAsia"/>
          <w:szCs w:val="21"/>
        </w:rPr>
        <w:t>、</w:t>
      </w:r>
      <w:r w:rsidRPr="002B2D98">
        <w:rPr>
          <w:rFonts w:ascii="宋体" w:eastAsia="宋体" w:hAnsi="宋体"/>
          <w:szCs w:val="21"/>
        </w:rPr>
        <w:t>诊断和治疗（手术治疗的目的和种类）。</w:t>
      </w:r>
    </w:p>
    <w:p w14:paraId="5CC5064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二、熟悉</w:t>
      </w:r>
    </w:p>
    <w:p w14:paraId="0D8F42F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门静脉高压症的病因、主要侧支循环通路、病理和临床表现。</w:t>
      </w:r>
    </w:p>
    <w:p w14:paraId="4C09B24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9A74DE">
        <w:rPr>
          <w:rFonts w:ascii="宋体" w:eastAsia="宋体" w:hAnsi="宋体" w:hint="eastAsia"/>
          <w:szCs w:val="21"/>
        </w:rPr>
        <w:t>二</w:t>
      </w:r>
      <w:r w:rsidRPr="002B2D98">
        <w:rPr>
          <w:rFonts w:ascii="宋体" w:eastAsia="宋体" w:hAnsi="宋体"/>
          <w:szCs w:val="21"/>
        </w:rPr>
        <w:t>）教学内容</w:t>
      </w:r>
    </w:p>
    <w:p w14:paraId="2B097436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一、门静脉的解剖概要</w:t>
      </w:r>
    </w:p>
    <w:p w14:paraId="24BBFF5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1. 概述。</w:t>
      </w:r>
    </w:p>
    <w:p w14:paraId="5B400153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2. 门静脉系与腔静脉系之间的交通支。</w:t>
      </w:r>
    </w:p>
    <w:p w14:paraId="417FC0F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二、门静脉高压症病因、病理</w:t>
      </w:r>
    </w:p>
    <w:p w14:paraId="5D1BA311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病因、病理变化及与临床表现的关系。</w:t>
      </w:r>
    </w:p>
    <w:p w14:paraId="084BB85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三、门静脉高压症的临床表现和诊断方法</w:t>
      </w:r>
    </w:p>
    <w:p w14:paraId="5BECA4E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1. 典型临床表现、体征。</w:t>
      </w:r>
    </w:p>
    <w:p w14:paraId="207FC31C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</w:t>
      </w:r>
      <w:r w:rsidRPr="002B2D98">
        <w:rPr>
          <w:rFonts w:ascii="宋体" w:eastAsia="宋体" w:hAnsi="宋体"/>
          <w:szCs w:val="21"/>
        </w:rPr>
        <w:t>. 辅助检查手段。</w:t>
      </w:r>
    </w:p>
    <w:p w14:paraId="606CC6B0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四、治疗原则</w:t>
      </w:r>
    </w:p>
    <w:p w14:paraId="480F2CA6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1. 治疗目的。</w:t>
      </w:r>
    </w:p>
    <w:p w14:paraId="0930A690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2. 非手术治疗。</w:t>
      </w:r>
    </w:p>
    <w:p w14:paraId="2A729604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lastRenderedPageBreak/>
        <w:t>3. 手术治疗指征。</w:t>
      </w:r>
    </w:p>
    <w:p w14:paraId="08F1D7AC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五、食管胃底曲张静脉破裂大出血的手术适应症及手术方法</w:t>
      </w:r>
    </w:p>
    <w:p w14:paraId="40EB8826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1. 急诊手术的适应症。</w:t>
      </w:r>
    </w:p>
    <w:p w14:paraId="26D2E92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2. 手术方式。</w:t>
      </w:r>
    </w:p>
    <w:p w14:paraId="044764B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3. 预防性手术的适应症。</w:t>
      </w:r>
    </w:p>
    <w:p w14:paraId="41EFC1B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9A74DE">
        <w:rPr>
          <w:rFonts w:ascii="宋体" w:eastAsia="宋体" w:hAnsi="宋体" w:hint="eastAsia"/>
          <w:szCs w:val="21"/>
        </w:rPr>
        <w:t>三</w:t>
      </w:r>
      <w:r w:rsidRPr="002B2D98">
        <w:rPr>
          <w:rFonts w:ascii="宋体" w:eastAsia="宋体" w:hAnsi="宋体"/>
          <w:szCs w:val="21"/>
        </w:rPr>
        <w:t>）课堂讨论</w:t>
      </w:r>
    </w:p>
    <w:p w14:paraId="25E80970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门静脉高压治疗方法前景讨论</w:t>
      </w:r>
    </w:p>
    <w:p w14:paraId="51BED3B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9A74DE">
        <w:rPr>
          <w:rFonts w:ascii="宋体" w:eastAsia="宋体" w:hAnsi="宋体" w:hint="eastAsia"/>
          <w:szCs w:val="21"/>
        </w:rPr>
        <w:t>四</w:t>
      </w:r>
      <w:r w:rsidRPr="002B2D98">
        <w:rPr>
          <w:rFonts w:ascii="宋体" w:eastAsia="宋体" w:hAnsi="宋体"/>
          <w:szCs w:val="21"/>
        </w:rPr>
        <w:t>）英文专业术语</w:t>
      </w:r>
    </w:p>
    <w:p w14:paraId="20CE19DC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Portal hypertension</w:t>
      </w:r>
    </w:p>
    <w:p w14:paraId="1DC2CDBD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9A74DE">
        <w:rPr>
          <w:rFonts w:ascii="宋体" w:eastAsia="宋体" w:hAnsi="宋体" w:hint="eastAsia"/>
          <w:szCs w:val="21"/>
        </w:rPr>
        <w:t>五</w:t>
      </w:r>
      <w:r w:rsidRPr="002B2D98">
        <w:rPr>
          <w:rFonts w:ascii="宋体" w:eastAsia="宋体" w:hAnsi="宋体"/>
          <w:szCs w:val="21"/>
        </w:rPr>
        <w:t>）自学内容</w:t>
      </w:r>
    </w:p>
    <w:p w14:paraId="555B83B5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巴德-吉亚利综合征</w:t>
      </w:r>
    </w:p>
    <w:p w14:paraId="32D88B80" w14:textId="77777777" w:rsidR="009A74DE" w:rsidRDefault="009A74DE" w:rsidP="002B2D98">
      <w:pPr>
        <w:ind w:firstLineChars="200" w:firstLine="420"/>
        <w:rPr>
          <w:rFonts w:ascii="宋体" w:eastAsia="宋体" w:hAnsi="宋体"/>
          <w:szCs w:val="21"/>
        </w:rPr>
      </w:pPr>
    </w:p>
    <w:p w14:paraId="386C71AF" w14:textId="77777777" w:rsidR="002B2D98" w:rsidRPr="009A74DE" w:rsidRDefault="002B2D98" w:rsidP="009A74DE">
      <w:pPr>
        <w:ind w:firstLineChars="200" w:firstLine="480"/>
        <w:jc w:val="center"/>
        <w:rPr>
          <w:rFonts w:ascii="黑体" w:eastAsia="黑体" w:hAnsi="黑体" w:cs="黑体"/>
          <w:sz w:val="24"/>
          <w:szCs w:val="24"/>
        </w:rPr>
      </w:pPr>
      <w:r w:rsidRPr="009A74DE">
        <w:rPr>
          <w:rFonts w:ascii="黑体" w:eastAsia="黑体" w:hAnsi="黑体" w:cs="黑体"/>
          <w:sz w:val="24"/>
          <w:szCs w:val="24"/>
        </w:rPr>
        <w:t>第四十章 胆道疾病</w:t>
      </w:r>
    </w:p>
    <w:p w14:paraId="33522BA7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（一）教学目的</w:t>
      </w:r>
    </w:p>
    <w:p w14:paraId="726180C7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一、掌握</w:t>
      </w:r>
    </w:p>
    <w:p w14:paraId="21964DB4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急性胆囊炎、胆囊结石、胆管结石、急性梗阻性化脓性胆管炎的临床表现、诊断和治疗原则。</w:t>
      </w:r>
    </w:p>
    <w:p w14:paraId="1E2FAC2A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二、熟悉</w:t>
      </w:r>
    </w:p>
    <w:p w14:paraId="25EC7C75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1. 胆道疾病的检查方法。</w:t>
      </w:r>
    </w:p>
    <w:p w14:paraId="7C6F6CF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2. 胆石症和胆囊炎、胆管炎的病因、病理。</w:t>
      </w:r>
    </w:p>
    <w:p w14:paraId="59B539F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3. 胆管癌的临床表现、诊断和治疗。</w:t>
      </w:r>
    </w:p>
    <w:p w14:paraId="187DB5F0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三、了解</w:t>
      </w:r>
    </w:p>
    <w:p w14:paraId="29B97FAC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1. 胆道系统的解剖。</w:t>
      </w:r>
    </w:p>
    <w:p w14:paraId="4C63A7E6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2. 慢性胆囊炎的临床表现、诊断和治疗原则。</w:t>
      </w:r>
    </w:p>
    <w:p w14:paraId="262D082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3. 先天性胆管扩张症的临床表现、诊断和治疗原则。</w:t>
      </w:r>
    </w:p>
    <w:p w14:paraId="289ECC10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9A74DE">
        <w:rPr>
          <w:rFonts w:ascii="宋体" w:eastAsia="宋体" w:hAnsi="宋体" w:hint="eastAsia"/>
          <w:szCs w:val="21"/>
        </w:rPr>
        <w:t>二</w:t>
      </w:r>
      <w:r w:rsidRPr="002B2D98">
        <w:rPr>
          <w:rFonts w:ascii="宋体" w:eastAsia="宋体" w:hAnsi="宋体"/>
          <w:szCs w:val="21"/>
        </w:rPr>
        <w:t>）教学内容</w:t>
      </w:r>
    </w:p>
    <w:p w14:paraId="6F073A02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一、胆道系统的特殊检查方法</w:t>
      </w:r>
    </w:p>
    <w:p w14:paraId="0349416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超声检查、MRI或MRCP、CT、经皮肝穿刺胆管造影（PTC）、内镜逆行胰胆管造影（ERCP）、术中术后胆道造影、胆道镜检查。</w:t>
      </w:r>
    </w:p>
    <w:p w14:paraId="2C5F152A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二、胆石病</w:t>
      </w:r>
    </w:p>
    <w:p w14:paraId="56BBB2B1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概述。</w:t>
      </w:r>
    </w:p>
    <w:p w14:paraId="79C31740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胆石的分类。</w:t>
      </w:r>
    </w:p>
    <w:p w14:paraId="4C5FE21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3.</w:t>
      </w:r>
      <w:r w:rsidRPr="002B2D98">
        <w:rPr>
          <w:rFonts w:ascii="宋体" w:eastAsia="宋体" w:hAnsi="宋体"/>
          <w:szCs w:val="21"/>
        </w:rPr>
        <w:t xml:space="preserve"> 胆囊结石的临床表现、诊断及治疗，，胆囊切除术的适应症。</w:t>
      </w:r>
      <w:r w:rsidRPr="002B2D98">
        <w:rPr>
          <w:rFonts w:ascii="宋体" w:eastAsia="宋体" w:hAnsi="宋体" w:hint="eastAsia"/>
          <w:szCs w:val="21"/>
        </w:rPr>
        <w:t>9版修订：胆囊管与Mirizzi综合征的关系</w:t>
      </w:r>
    </w:p>
    <w:p w14:paraId="15727A15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4.</w:t>
      </w:r>
      <w:r w:rsidRPr="002B2D98">
        <w:rPr>
          <w:rFonts w:ascii="宋体" w:eastAsia="宋体" w:hAnsi="宋体"/>
          <w:szCs w:val="21"/>
        </w:rPr>
        <w:t xml:space="preserve"> 肝外胆管结石的临床表现：Charcot三联征。</w:t>
      </w:r>
    </w:p>
    <w:p w14:paraId="63C241A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5.</w:t>
      </w:r>
      <w:r w:rsidRPr="002B2D98">
        <w:rPr>
          <w:rFonts w:ascii="宋体" w:eastAsia="宋体" w:hAnsi="宋体"/>
          <w:szCs w:val="21"/>
        </w:rPr>
        <w:t xml:space="preserve"> 肝外胆管结石的诊断、鉴别诊断及治疗。</w:t>
      </w:r>
    </w:p>
    <w:p w14:paraId="2E5DB58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三、胆道感染</w:t>
      </w:r>
    </w:p>
    <w:p w14:paraId="5C0AD52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急性胆囊炎的病因、临床表现和诊断、治疗方法。</w:t>
      </w:r>
    </w:p>
    <w:p w14:paraId="26A0782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急性梗阻性化脓性胆管炎的临床表现、诊断、鉴别诊断和治疗。</w:t>
      </w:r>
    </w:p>
    <w:p w14:paraId="752E96C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四、胆道肿瘤</w:t>
      </w:r>
    </w:p>
    <w:p w14:paraId="175C5BD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胆囊癌的临床表现、诊断和治疗及手术方式适应症。</w:t>
      </w:r>
    </w:p>
    <w:p w14:paraId="4D3C1C73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胆管癌的临床表现、诊断和治疗。</w:t>
      </w:r>
    </w:p>
    <w:p w14:paraId="161C3D5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9A74DE">
        <w:rPr>
          <w:rFonts w:ascii="宋体" w:eastAsia="宋体" w:hAnsi="宋体" w:hint="eastAsia"/>
          <w:szCs w:val="21"/>
        </w:rPr>
        <w:t>三</w:t>
      </w:r>
      <w:r w:rsidRPr="002B2D98">
        <w:rPr>
          <w:rFonts w:ascii="宋体" w:eastAsia="宋体" w:hAnsi="宋体"/>
          <w:szCs w:val="21"/>
        </w:rPr>
        <w:t>）课堂讨论</w:t>
      </w:r>
    </w:p>
    <w:p w14:paraId="546A4371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胆道疾病治疗方法前景讨论</w:t>
      </w:r>
    </w:p>
    <w:p w14:paraId="0BAA242A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lastRenderedPageBreak/>
        <w:t>（</w:t>
      </w:r>
      <w:r w:rsidR="009A74DE">
        <w:rPr>
          <w:rFonts w:ascii="宋体" w:eastAsia="宋体" w:hAnsi="宋体" w:hint="eastAsia"/>
          <w:szCs w:val="21"/>
        </w:rPr>
        <w:t>四</w:t>
      </w:r>
      <w:r w:rsidRPr="002B2D98">
        <w:rPr>
          <w:rFonts w:ascii="宋体" w:eastAsia="宋体" w:hAnsi="宋体"/>
          <w:szCs w:val="21"/>
        </w:rPr>
        <w:t>）英文专业术语</w:t>
      </w:r>
    </w:p>
    <w:p w14:paraId="193A1822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Biliary tract diseases</w:t>
      </w:r>
    </w:p>
    <w:p w14:paraId="64BC7EA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9A74DE">
        <w:rPr>
          <w:rFonts w:ascii="宋体" w:eastAsia="宋体" w:hAnsi="宋体" w:hint="eastAsia"/>
          <w:szCs w:val="21"/>
        </w:rPr>
        <w:t>五</w:t>
      </w:r>
      <w:r w:rsidRPr="002B2D98">
        <w:rPr>
          <w:rFonts w:ascii="宋体" w:eastAsia="宋体" w:hAnsi="宋体"/>
          <w:szCs w:val="21"/>
        </w:rPr>
        <w:t>）自学内容</w:t>
      </w:r>
    </w:p>
    <w:p w14:paraId="2E53D69D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一、解剖生理概要。</w:t>
      </w:r>
    </w:p>
    <w:p w14:paraId="615D07D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二、与先天性胆囊扩张症的临床表现、诊断和治疗原则。</w:t>
      </w:r>
    </w:p>
    <w:p w14:paraId="4903D0C0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三、原发性硬化性胆管炎的临床表现、诊断和治疗。</w:t>
      </w:r>
    </w:p>
    <w:p w14:paraId="326C2E51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四、胆道疾病常见并发症。</w:t>
      </w:r>
    </w:p>
    <w:p w14:paraId="7B39A7B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五、胆道损伤的病因和临床处理。</w:t>
      </w:r>
    </w:p>
    <w:p w14:paraId="6DE45D4A" w14:textId="77777777" w:rsidR="009A74DE" w:rsidRDefault="009A74DE" w:rsidP="002B2D98">
      <w:pPr>
        <w:ind w:firstLineChars="200" w:firstLine="420"/>
        <w:rPr>
          <w:rFonts w:ascii="宋体" w:eastAsia="宋体" w:hAnsi="宋体"/>
          <w:szCs w:val="21"/>
        </w:rPr>
      </w:pPr>
    </w:p>
    <w:p w14:paraId="6CDBCE1A" w14:textId="77777777" w:rsidR="002B2D98" w:rsidRPr="0044136B" w:rsidRDefault="002B2D98" w:rsidP="0044136B">
      <w:pPr>
        <w:ind w:firstLineChars="200" w:firstLine="480"/>
        <w:jc w:val="center"/>
        <w:rPr>
          <w:rFonts w:ascii="黑体" w:eastAsia="黑体" w:hAnsi="黑体" w:cs="黑体"/>
          <w:sz w:val="24"/>
          <w:szCs w:val="24"/>
        </w:rPr>
      </w:pPr>
      <w:r w:rsidRPr="0044136B">
        <w:rPr>
          <w:rFonts w:ascii="黑体" w:eastAsia="黑体" w:hAnsi="黑体" w:cs="黑体"/>
          <w:sz w:val="24"/>
          <w:szCs w:val="24"/>
        </w:rPr>
        <w:t>第四十</w:t>
      </w:r>
      <w:r w:rsidRPr="0044136B">
        <w:rPr>
          <w:rFonts w:ascii="黑体" w:eastAsia="黑体" w:hAnsi="黑体" w:cs="黑体" w:hint="eastAsia"/>
          <w:sz w:val="24"/>
          <w:szCs w:val="24"/>
        </w:rPr>
        <w:t>一</w:t>
      </w:r>
      <w:r w:rsidRPr="0044136B">
        <w:rPr>
          <w:rFonts w:ascii="黑体" w:eastAsia="黑体" w:hAnsi="黑体" w:cs="黑体"/>
          <w:sz w:val="24"/>
          <w:szCs w:val="24"/>
        </w:rPr>
        <w:t>章 胰腺疾病</w:t>
      </w:r>
    </w:p>
    <w:p w14:paraId="477E9CC7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（一）教学目的</w:t>
      </w:r>
    </w:p>
    <w:p w14:paraId="5F515655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一、掌握</w:t>
      </w:r>
    </w:p>
    <w:p w14:paraId="4E69E520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急性胰腺炎的临床表现、诊断和治疗（外科治疗的适应证）。</w:t>
      </w:r>
    </w:p>
    <w:p w14:paraId="4F87EC31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胰腺癌、壶腹周围癌的临床表现、诊断和治疗。</w:t>
      </w:r>
    </w:p>
    <w:p w14:paraId="2C7CFF66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二、熟悉</w:t>
      </w:r>
    </w:p>
    <w:p w14:paraId="525EBF9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急性胰腺炎的诱因和局部并发症。</w:t>
      </w:r>
    </w:p>
    <w:p w14:paraId="17E93EB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三、了解</w:t>
      </w:r>
    </w:p>
    <w:p w14:paraId="6A183FD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慢性胰腺炎的临床表现、诊断和治疗。</w:t>
      </w:r>
    </w:p>
    <w:p w14:paraId="3F56B00A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胰腺囊肿的病理、临床表现、诊断和治疗。</w:t>
      </w:r>
    </w:p>
    <w:p w14:paraId="7BAC56A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3.</w:t>
      </w:r>
      <w:r w:rsidRPr="002B2D98">
        <w:rPr>
          <w:rFonts w:ascii="宋体" w:eastAsia="宋体" w:hAnsi="宋体"/>
          <w:szCs w:val="21"/>
        </w:rPr>
        <w:t xml:space="preserve"> 胰腺内分泌肿瘤的临床表现和诊断。</w:t>
      </w:r>
    </w:p>
    <w:p w14:paraId="1D8561D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44136B">
        <w:rPr>
          <w:rFonts w:ascii="宋体" w:eastAsia="宋体" w:hAnsi="宋体" w:hint="eastAsia"/>
          <w:szCs w:val="21"/>
        </w:rPr>
        <w:t>二</w:t>
      </w:r>
      <w:r w:rsidRPr="002B2D98">
        <w:rPr>
          <w:rFonts w:ascii="宋体" w:eastAsia="宋体" w:hAnsi="宋体"/>
          <w:szCs w:val="21"/>
        </w:rPr>
        <w:t>）教学内容</w:t>
      </w:r>
    </w:p>
    <w:p w14:paraId="21085EC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一、急性胰腺炎的诊断、鉴别诊断和外科治疗</w:t>
      </w:r>
    </w:p>
    <w:p w14:paraId="59291664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病因、病理类型、临床表现、实验室检查及影像学检查、局部并发症、治疗原则。</w:t>
      </w:r>
    </w:p>
    <w:p w14:paraId="184CDE36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二、胰腺癌</w:t>
      </w:r>
    </w:p>
    <w:p w14:paraId="57F575F6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病理、临床表现、诊断手段、外科治疗原则。</w:t>
      </w:r>
    </w:p>
    <w:p w14:paraId="7EBB4EF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三、壶腹癌</w:t>
      </w:r>
    </w:p>
    <w:p w14:paraId="72D1F39C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病理、临床表现、诊断手段、外科治疗原则。</w:t>
      </w:r>
    </w:p>
    <w:p w14:paraId="7B7B8E65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44136B">
        <w:rPr>
          <w:rFonts w:ascii="宋体" w:eastAsia="宋体" w:hAnsi="宋体" w:hint="eastAsia"/>
          <w:szCs w:val="21"/>
        </w:rPr>
        <w:t>三</w:t>
      </w:r>
      <w:r w:rsidRPr="002B2D98">
        <w:rPr>
          <w:rFonts w:ascii="宋体" w:eastAsia="宋体" w:hAnsi="宋体"/>
          <w:szCs w:val="21"/>
        </w:rPr>
        <w:t>）课堂讨论</w:t>
      </w:r>
    </w:p>
    <w:p w14:paraId="4E12BA1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胰腺疾病治疗方法前景讨论</w:t>
      </w:r>
    </w:p>
    <w:p w14:paraId="3F79F8D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44136B">
        <w:rPr>
          <w:rFonts w:ascii="宋体" w:eastAsia="宋体" w:hAnsi="宋体" w:hint="eastAsia"/>
          <w:szCs w:val="21"/>
        </w:rPr>
        <w:t>四</w:t>
      </w:r>
      <w:r w:rsidRPr="002B2D98">
        <w:rPr>
          <w:rFonts w:ascii="宋体" w:eastAsia="宋体" w:hAnsi="宋体"/>
          <w:szCs w:val="21"/>
        </w:rPr>
        <w:t>）英文专业术语</w:t>
      </w:r>
    </w:p>
    <w:p w14:paraId="454D47CC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Pancreatic diseases</w:t>
      </w:r>
      <w:r w:rsidRPr="002B2D98">
        <w:rPr>
          <w:rFonts w:ascii="宋体" w:eastAsia="宋体" w:hAnsi="宋体" w:hint="eastAsia"/>
          <w:szCs w:val="21"/>
        </w:rPr>
        <w:t>、</w:t>
      </w:r>
      <w:r w:rsidRPr="002B2D98">
        <w:rPr>
          <w:rFonts w:ascii="宋体" w:eastAsia="宋体" w:hAnsi="宋体"/>
          <w:szCs w:val="21"/>
        </w:rPr>
        <w:t>Pancreatic</w:t>
      </w:r>
      <w:r w:rsidRPr="002B2D98">
        <w:rPr>
          <w:rFonts w:ascii="宋体" w:eastAsia="宋体" w:hAnsi="宋体" w:hint="eastAsia"/>
          <w:szCs w:val="21"/>
        </w:rPr>
        <w:t xml:space="preserve"> </w:t>
      </w:r>
      <w:r w:rsidRPr="002B2D98">
        <w:rPr>
          <w:rFonts w:ascii="宋体" w:eastAsia="宋体" w:hAnsi="宋体"/>
          <w:szCs w:val="21"/>
        </w:rPr>
        <w:t>cancer</w:t>
      </w:r>
      <w:r w:rsidRPr="002B2D98">
        <w:rPr>
          <w:rFonts w:ascii="宋体" w:eastAsia="宋体" w:hAnsi="宋体" w:hint="eastAsia"/>
          <w:szCs w:val="21"/>
        </w:rPr>
        <w:t>、SAP（重症急性胰腺炎）、pNENs（胰腺神经内分泌肿瘤）</w:t>
      </w:r>
    </w:p>
    <w:p w14:paraId="40C82D35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</w:t>
      </w:r>
      <w:r w:rsidR="0044136B">
        <w:rPr>
          <w:rFonts w:ascii="宋体" w:eastAsia="宋体" w:hAnsi="宋体" w:hint="eastAsia"/>
          <w:szCs w:val="21"/>
        </w:rPr>
        <w:t>五</w:t>
      </w:r>
      <w:r w:rsidRPr="002B2D98">
        <w:rPr>
          <w:rFonts w:ascii="宋体" w:eastAsia="宋体" w:hAnsi="宋体"/>
          <w:szCs w:val="21"/>
        </w:rPr>
        <w:t>）自学内容</w:t>
      </w:r>
    </w:p>
    <w:p w14:paraId="5A7B2AC3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一、胰腺的解剖生理概要。</w:t>
      </w:r>
    </w:p>
    <w:p w14:paraId="422452E1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二、慢性胰腺炎的病因、病理、临床表现、诊断和鉴别诊断、治疗原则。</w:t>
      </w:r>
    </w:p>
    <w:p w14:paraId="068C6BF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三、胰腺囊肿的病理、临床表现、诊断和治疗原则。</w:t>
      </w:r>
    </w:p>
    <w:p w14:paraId="5417921D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四、胰腺内分泌肿瘤的病理、临床表现、诊断和治疗原则。</w:t>
      </w:r>
    </w:p>
    <w:p w14:paraId="274D4E22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</w:p>
    <w:p w14:paraId="5BBB41E5" w14:textId="77777777" w:rsidR="002B2D98" w:rsidRPr="0044136B" w:rsidRDefault="002B2D98" w:rsidP="0044136B">
      <w:pPr>
        <w:ind w:firstLineChars="200" w:firstLine="480"/>
        <w:jc w:val="center"/>
        <w:rPr>
          <w:rFonts w:ascii="黑体" w:eastAsia="黑体" w:hAnsi="黑体" w:cs="黑体"/>
          <w:sz w:val="24"/>
          <w:szCs w:val="24"/>
        </w:rPr>
      </w:pPr>
      <w:r w:rsidRPr="0044136B">
        <w:rPr>
          <w:rFonts w:ascii="黑体" w:eastAsia="黑体" w:hAnsi="黑体" w:cs="黑体"/>
          <w:sz w:val="24"/>
          <w:szCs w:val="24"/>
        </w:rPr>
        <w:t>第四十</w:t>
      </w:r>
      <w:r w:rsidRPr="0044136B">
        <w:rPr>
          <w:rFonts w:ascii="黑体" w:eastAsia="黑体" w:hAnsi="黑体" w:cs="黑体" w:hint="eastAsia"/>
          <w:sz w:val="24"/>
          <w:szCs w:val="24"/>
        </w:rPr>
        <w:t>二</w:t>
      </w:r>
      <w:r w:rsidRPr="0044136B">
        <w:rPr>
          <w:rFonts w:ascii="黑体" w:eastAsia="黑体" w:hAnsi="黑体" w:cs="黑体"/>
          <w:sz w:val="24"/>
          <w:szCs w:val="24"/>
        </w:rPr>
        <w:t>章 脾疾病</w:t>
      </w:r>
    </w:p>
    <w:p w14:paraId="39DBDC56" w14:textId="77777777" w:rsidR="002B2D98" w:rsidRPr="002B2D98" w:rsidRDefault="0044136B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（一）</w:t>
      </w:r>
      <w:r w:rsidR="002B2D98" w:rsidRPr="002B2D98">
        <w:rPr>
          <w:rFonts w:ascii="宋体" w:eastAsia="宋体" w:hAnsi="宋体"/>
          <w:szCs w:val="21"/>
        </w:rPr>
        <w:t>教学目的</w:t>
      </w:r>
    </w:p>
    <w:p w14:paraId="42A0A98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了解：</w:t>
      </w:r>
    </w:p>
    <w:p w14:paraId="28949B87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与脾切除有关的血液、造血系统疾病。</w:t>
      </w:r>
    </w:p>
    <w:p w14:paraId="681F4AB4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2．</w:t>
      </w:r>
      <w:r w:rsidRPr="002B2D98">
        <w:rPr>
          <w:rFonts w:ascii="宋体" w:eastAsia="宋体" w:hAnsi="宋体"/>
          <w:szCs w:val="21"/>
        </w:rPr>
        <w:t>脾功能亢进、脾本身的疾病。</w:t>
      </w:r>
    </w:p>
    <w:p w14:paraId="1381D23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（二）授课时数</w:t>
      </w:r>
    </w:p>
    <w:p w14:paraId="766AD80E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lastRenderedPageBreak/>
        <w:t>自学。</w:t>
      </w:r>
    </w:p>
    <w:p w14:paraId="7BEF7AE2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（三）英文专业术语</w:t>
      </w:r>
    </w:p>
    <w:p w14:paraId="2D4A1C3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diseases of spleen</w:t>
      </w:r>
    </w:p>
    <w:p w14:paraId="0F2994B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</w:p>
    <w:p w14:paraId="493C154A" w14:textId="77777777" w:rsidR="002B2D98" w:rsidRDefault="002B2D98" w:rsidP="0044136B">
      <w:pPr>
        <w:ind w:firstLineChars="200" w:firstLine="480"/>
        <w:jc w:val="center"/>
        <w:rPr>
          <w:rFonts w:ascii="黑体" w:eastAsia="黑体" w:hAnsi="黑体" w:cs="黑体"/>
          <w:sz w:val="24"/>
          <w:szCs w:val="24"/>
        </w:rPr>
      </w:pPr>
      <w:r w:rsidRPr="0044136B">
        <w:rPr>
          <w:rFonts w:ascii="黑体" w:eastAsia="黑体" w:hAnsi="黑体" w:cs="黑体"/>
          <w:sz w:val="24"/>
          <w:szCs w:val="24"/>
        </w:rPr>
        <w:t>第四十</w:t>
      </w:r>
      <w:r w:rsidRPr="0044136B">
        <w:rPr>
          <w:rFonts w:ascii="黑体" w:eastAsia="黑体" w:hAnsi="黑体" w:cs="黑体" w:hint="eastAsia"/>
          <w:sz w:val="24"/>
          <w:szCs w:val="24"/>
        </w:rPr>
        <w:t>三</w:t>
      </w:r>
      <w:r w:rsidRPr="0044136B">
        <w:rPr>
          <w:rFonts w:ascii="黑体" w:eastAsia="黑体" w:hAnsi="黑体" w:cs="黑体"/>
          <w:sz w:val="24"/>
          <w:szCs w:val="24"/>
        </w:rPr>
        <w:t>章 上消化道大出血的鉴别诊断和外科处理原则</w:t>
      </w:r>
    </w:p>
    <w:p w14:paraId="210990AD" w14:textId="77777777" w:rsidR="0044136B" w:rsidRPr="0044136B" w:rsidRDefault="0044136B" w:rsidP="0044136B">
      <w:pPr>
        <w:ind w:firstLineChars="200" w:firstLine="480"/>
        <w:jc w:val="center"/>
        <w:rPr>
          <w:rFonts w:ascii="黑体" w:eastAsia="黑体" w:hAnsi="黑体" w:cs="黑体"/>
          <w:sz w:val="24"/>
          <w:szCs w:val="24"/>
        </w:rPr>
      </w:pPr>
    </w:p>
    <w:p w14:paraId="06FFF9B1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（一）教学目的</w:t>
      </w:r>
    </w:p>
    <w:p w14:paraId="251AC1A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一、熟悉</w:t>
      </w:r>
    </w:p>
    <w:p w14:paraId="0E843961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上消化道大出血的常见病因。</w:t>
      </w:r>
    </w:p>
    <w:p w14:paraId="0199EE92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上消化道三个不同部位大出血的不同特点。</w:t>
      </w:r>
    </w:p>
    <w:p w14:paraId="09621096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二、了解</w:t>
      </w:r>
    </w:p>
    <w:p w14:paraId="12231127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消化道大出血的处理、手术探查的指征和步骤。</w:t>
      </w:r>
    </w:p>
    <w:p w14:paraId="6655CF28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（二）授课时数</w:t>
      </w:r>
    </w:p>
    <w:p w14:paraId="04F92CC1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自学。</w:t>
      </w:r>
    </w:p>
    <w:p w14:paraId="6636A39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</w:p>
    <w:p w14:paraId="592F53B0" w14:textId="77777777" w:rsidR="0044136B" w:rsidRDefault="0044136B" w:rsidP="002B2D98">
      <w:pPr>
        <w:ind w:firstLineChars="200" w:firstLine="420"/>
        <w:rPr>
          <w:rFonts w:ascii="宋体" w:eastAsia="宋体" w:hAnsi="宋体"/>
          <w:szCs w:val="21"/>
        </w:rPr>
      </w:pPr>
    </w:p>
    <w:p w14:paraId="07AA73BD" w14:textId="77777777" w:rsidR="002B2D98" w:rsidRPr="0044136B" w:rsidRDefault="002B2D98" w:rsidP="0044136B">
      <w:pPr>
        <w:ind w:firstLineChars="200" w:firstLine="480"/>
        <w:jc w:val="center"/>
        <w:rPr>
          <w:rFonts w:ascii="黑体" w:eastAsia="黑体" w:hAnsi="黑体" w:cs="黑体"/>
          <w:sz w:val="24"/>
          <w:szCs w:val="24"/>
        </w:rPr>
      </w:pPr>
      <w:r w:rsidRPr="0044136B">
        <w:rPr>
          <w:rFonts w:ascii="黑体" w:eastAsia="黑体" w:hAnsi="黑体" w:cs="黑体"/>
          <w:sz w:val="24"/>
          <w:szCs w:val="24"/>
        </w:rPr>
        <w:t>第四十</w:t>
      </w:r>
      <w:r w:rsidRPr="0044136B">
        <w:rPr>
          <w:rFonts w:ascii="黑体" w:eastAsia="黑体" w:hAnsi="黑体" w:cs="黑体" w:hint="eastAsia"/>
          <w:sz w:val="24"/>
          <w:szCs w:val="24"/>
        </w:rPr>
        <w:t>四</w:t>
      </w:r>
      <w:r w:rsidRPr="0044136B">
        <w:rPr>
          <w:rFonts w:ascii="黑体" w:eastAsia="黑体" w:hAnsi="黑体" w:cs="黑体"/>
          <w:sz w:val="24"/>
          <w:szCs w:val="24"/>
        </w:rPr>
        <w:t>章 急腹症的诊断与鉴别诊断</w:t>
      </w:r>
    </w:p>
    <w:p w14:paraId="3126C33F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（一）教学目的</w:t>
      </w:r>
    </w:p>
    <w:p w14:paraId="371D1A75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一、熟悉</w:t>
      </w:r>
    </w:p>
    <w:p w14:paraId="728CDAC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1.</w:t>
      </w:r>
      <w:r w:rsidRPr="002B2D98">
        <w:rPr>
          <w:rFonts w:ascii="宋体" w:eastAsia="宋体" w:hAnsi="宋体"/>
          <w:szCs w:val="21"/>
        </w:rPr>
        <w:t xml:space="preserve"> 不同急腹症的病史特点。</w:t>
      </w:r>
    </w:p>
    <w:p w14:paraId="20B23A85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 w:hint="eastAsia"/>
          <w:szCs w:val="21"/>
        </w:rPr>
        <w:t>2.</w:t>
      </w:r>
      <w:r w:rsidRPr="002B2D98">
        <w:rPr>
          <w:rFonts w:ascii="宋体" w:eastAsia="宋体" w:hAnsi="宋体"/>
          <w:szCs w:val="21"/>
        </w:rPr>
        <w:t xml:space="preserve"> 急腹症的体格检查和辅助检查。</w:t>
      </w:r>
    </w:p>
    <w:p w14:paraId="707BD090" w14:textId="77777777" w:rsidR="002B2D98" w:rsidRPr="002B2D98" w:rsidRDefault="0044136B" w:rsidP="002B2D98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3. </w:t>
      </w:r>
      <w:r w:rsidR="002B2D98" w:rsidRPr="002B2D98">
        <w:rPr>
          <w:rFonts w:ascii="宋体" w:eastAsia="宋体" w:hAnsi="宋体"/>
          <w:szCs w:val="21"/>
        </w:rPr>
        <w:t>急腹症的处理原则。</w:t>
      </w:r>
    </w:p>
    <w:p w14:paraId="58FD12C1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二、了解</w:t>
      </w:r>
    </w:p>
    <w:p w14:paraId="7FC56C6C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常见急腹症的诊断和鉴别诊断的要点。</w:t>
      </w:r>
    </w:p>
    <w:p w14:paraId="53DD642B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  <w:r w:rsidRPr="002B2D98">
        <w:rPr>
          <w:rFonts w:ascii="宋体" w:eastAsia="宋体" w:hAnsi="宋体"/>
          <w:szCs w:val="21"/>
        </w:rPr>
        <w:t>（二）授课时数</w:t>
      </w:r>
    </w:p>
    <w:p w14:paraId="6F58A60D" w14:textId="77777777" w:rsidR="002B2D98" w:rsidRPr="002B2D98" w:rsidRDefault="0044136B" w:rsidP="002B2D98">
      <w:pPr>
        <w:ind w:firstLineChars="20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自学</w:t>
      </w:r>
      <w:r w:rsidR="002B2D98" w:rsidRPr="002B2D98">
        <w:rPr>
          <w:rFonts w:ascii="宋体" w:eastAsia="宋体" w:hAnsi="宋体"/>
          <w:szCs w:val="21"/>
        </w:rPr>
        <w:t>。</w:t>
      </w:r>
    </w:p>
    <w:p w14:paraId="36E73829" w14:textId="77777777" w:rsidR="002B2D98" w:rsidRPr="002B2D98" w:rsidRDefault="002B2D98" w:rsidP="002B2D98">
      <w:pPr>
        <w:ind w:firstLineChars="200" w:firstLine="420"/>
        <w:rPr>
          <w:rFonts w:ascii="宋体" w:eastAsia="宋体" w:hAnsi="宋体"/>
          <w:szCs w:val="21"/>
        </w:rPr>
      </w:pPr>
    </w:p>
    <w:p w14:paraId="5F62450D" w14:textId="77777777" w:rsidR="00D1754D" w:rsidRPr="002B2D98" w:rsidRDefault="00D1754D">
      <w:pPr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57FFDA7D" w14:textId="77777777" w:rsidR="00D1754D" w:rsidRDefault="0026311C" w:rsidP="00D65C39">
      <w:pPr>
        <w:spacing w:beforeLines="50" w:before="156" w:afterLines="50" w:after="156"/>
        <w:ind w:firstLineChars="200" w:firstLine="560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28"/>
          <w:szCs w:val="28"/>
        </w:rPr>
        <w:t>3.1见习</w:t>
      </w:r>
    </w:p>
    <w:p w14:paraId="0D6DD44A" w14:textId="77777777" w:rsidR="00D1754D" w:rsidRDefault="0026311C">
      <w:pPr>
        <w:jc w:val="center"/>
        <w:rPr>
          <w:rFonts w:ascii="黑体" w:eastAsia="黑体" w:hAnsi="黑体" w:cs="宋体"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 xml:space="preserve">见习一  </w:t>
      </w:r>
      <w:r>
        <w:rPr>
          <w:rFonts w:ascii="黑体" w:eastAsia="黑体" w:hAnsi="黑体" w:cs="黑体" w:hint="eastAsia"/>
          <w:sz w:val="24"/>
          <w:szCs w:val="24"/>
        </w:rPr>
        <w:t>始业介绍</w:t>
      </w:r>
    </w:p>
    <w:p w14:paraId="4975DD6B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1.见习目标</w:t>
      </w:r>
    </w:p>
    <w:p w14:paraId="49BC3719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（1）使同学了解综合性医院外科的组织、工作和有关规章制度，了解手术室、消毒供应室工作流程，便于今后进行临床实习。</w:t>
      </w:r>
    </w:p>
    <w:p w14:paraId="549AA321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2.见习内容</w:t>
      </w:r>
    </w:p>
    <w:p w14:paraId="4B711C27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（1）参观医院门诊、病房、消毒室及手术室。</w:t>
      </w:r>
    </w:p>
    <w:p w14:paraId="4D51E4FA" w14:textId="77777777" w:rsidR="00D1754D" w:rsidRDefault="00D1754D">
      <w:pPr>
        <w:rPr>
          <w:rFonts w:ascii="宋体" w:eastAsia="宋体" w:hAnsi="宋体" w:cs="宋体"/>
          <w:szCs w:val="21"/>
        </w:rPr>
      </w:pPr>
    </w:p>
    <w:p w14:paraId="59CA185F" w14:textId="77777777" w:rsidR="00D1754D" w:rsidRDefault="0026311C">
      <w:pPr>
        <w:jc w:val="center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见习二  手臂消毒法、穿无菌手术衣、戴无菌手套</w:t>
      </w:r>
    </w:p>
    <w:p w14:paraId="3915CE47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1.见习目标</w:t>
      </w:r>
    </w:p>
    <w:p w14:paraId="14974480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（1）树立无菌观念。</w:t>
      </w:r>
    </w:p>
    <w:p w14:paraId="0A2B99A7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（2）学会洗手、穿灭菌手术衣及戴灭菌手套的规范操作。</w:t>
      </w:r>
    </w:p>
    <w:p w14:paraId="45B24328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2.见习内容</w:t>
      </w:r>
    </w:p>
    <w:p w14:paraId="62C724CE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（1）手臂消毒手法：碘伏刷手法、简易刷手法、肥皂水刷手法。</w:t>
      </w:r>
    </w:p>
    <w:p w14:paraId="0CDBD36C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（2）穿灭菌手术衣：包背式手术衣、前交叉手术衣。</w:t>
      </w:r>
    </w:p>
    <w:p w14:paraId="684A8EE1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（3）戴灭菌手套。</w:t>
      </w:r>
    </w:p>
    <w:p w14:paraId="0F5833DE" w14:textId="77777777" w:rsidR="00D1754D" w:rsidRDefault="00D1754D">
      <w:pPr>
        <w:rPr>
          <w:rFonts w:ascii="宋体" w:eastAsia="宋体" w:hAnsi="宋体" w:cs="宋体"/>
          <w:szCs w:val="21"/>
        </w:rPr>
      </w:pPr>
    </w:p>
    <w:p w14:paraId="45CA953A" w14:textId="77777777" w:rsidR="00D1754D" w:rsidRDefault="00D1754D">
      <w:pPr>
        <w:rPr>
          <w:rFonts w:ascii="宋体" w:eastAsia="宋体" w:hAnsi="宋体" w:cs="宋体"/>
          <w:szCs w:val="21"/>
        </w:rPr>
      </w:pPr>
    </w:p>
    <w:p w14:paraId="07CBBA26" w14:textId="77777777" w:rsidR="00D1754D" w:rsidRDefault="0026311C">
      <w:pPr>
        <w:jc w:val="center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见习三  消毒、铺巾</w:t>
      </w:r>
    </w:p>
    <w:p w14:paraId="2DB102BF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1.见习目标</w:t>
      </w:r>
    </w:p>
    <w:p w14:paraId="7AC3230A" w14:textId="77777777" w:rsidR="00D1754D" w:rsidRDefault="0026311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（1）树立无菌观念。</w:t>
      </w:r>
    </w:p>
    <w:p w14:paraId="2B2425AE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</w:rPr>
        <w:t>（2）掌握消毒、铺巾的规范、方法。能够独立、规范完成消毒、铺巾操作。</w:t>
      </w:r>
    </w:p>
    <w:p w14:paraId="24C63F2E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2.见习内容</w:t>
      </w:r>
    </w:p>
    <w:p w14:paraId="64729FAD" w14:textId="77777777" w:rsidR="00D1754D" w:rsidRDefault="0026311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（1）消毒、铺巾的规范。</w:t>
      </w:r>
    </w:p>
    <w:p w14:paraId="1C649321" w14:textId="77777777" w:rsidR="00D1754D" w:rsidRDefault="0026311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（2）手术组的组成。</w:t>
      </w:r>
    </w:p>
    <w:p w14:paraId="596D2650" w14:textId="77777777" w:rsidR="00D1754D" w:rsidRDefault="0026311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（3）手术区域消毒、铺无菌巾。</w:t>
      </w:r>
    </w:p>
    <w:p w14:paraId="4B63B649" w14:textId="77777777" w:rsidR="00D1754D" w:rsidRDefault="00D1754D">
      <w:pPr>
        <w:rPr>
          <w:rFonts w:ascii="宋体" w:eastAsia="宋体" w:hAnsi="宋体" w:cs="宋体"/>
        </w:rPr>
      </w:pPr>
    </w:p>
    <w:p w14:paraId="4B54E596" w14:textId="77777777" w:rsidR="00D1754D" w:rsidRDefault="00D1754D">
      <w:pPr>
        <w:rPr>
          <w:rFonts w:ascii="宋体" w:eastAsia="宋体" w:hAnsi="宋体" w:cs="宋体"/>
        </w:rPr>
      </w:pPr>
    </w:p>
    <w:p w14:paraId="12F887E2" w14:textId="77777777" w:rsidR="00D1754D" w:rsidRDefault="0026311C">
      <w:pPr>
        <w:jc w:val="center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见习四  打结</w:t>
      </w:r>
    </w:p>
    <w:p w14:paraId="63819B27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1.见习目标</w:t>
      </w:r>
    </w:p>
    <w:p w14:paraId="7E2A0DE4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（1）学会单手打结、双手打结、持针器打结。每分钟能打60个单结。</w:t>
      </w:r>
    </w:p>
    <w:p w14:paraId="2E63E528" w14:textId="77777777" w:rsidR="00D1754D" w:rsidRDefault="0026311C">
      <w:pPr>
        <w:rPr>
          <w:rFonts w:ascii="黑体" w:eastAsia="黑体" w:hAnsi="黑体" w:cs="黑体"/>
          <w:sz w:val="24"/>
          <w:szCs w:val="24"/>
        </w:rPr>
      </w:pPr>
      <w:r>
        <w:rPr>
          <w:rFonts w:ascii="宋体" w:eastAsia="宋体" w:hAnsi="宋体" w:cs="宋体" w:hint="eastAsia"/>
          <w:szCs w:val="21"/>
        </w:rPr>
        <w:t>2.见习内容</w:t>
      </w:r>
    </w:p>
    <w:p w14:paraId="495AF6CA" w14:textId="77777777" w:rsidR="00D1754D" w:rsidRDefault="0026311C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（1）打结法：</w:t>
      </w:r>
      <w:r>
        <w:rPr>
          <w:rFonts w:ascii="宋体" w:eastAsia="宋体" w:hAnsi="宋体" w:cs="宋体" w:hint="eastAsia"/>
          <w:szCs w:val="21"/>
        </w:rPr>
        <w:t>单手打结法、双手打结法、持针器打结法。</w:t>
      </w:r>
    </w:p>
    <w:p w14:paraId="41BA7342" w14:textId="77777777" w:rsidR="00D1754D" w:rsidRDefault="00D1754D">
      <w:pPr>
        <w:rPr>
          <w:rFonts w:ascii="宋体" w:eastAsia="宋体" w:hAnsi="宋体" w:cs="宋体"/>
          <w:szCs w:val="21"/>
        </w:rPr>
      </w:pPr>
    </w:p>
    <w:p w14:paraId="28E47695" w14:textId="77777777" w:rsidR="00D1754D" w:rsidRDefault="00D1754D">
      <w:pPr>
        <w:rPr>
          <w:rFonts w:ascii="宋体" w:eastAsia="宋体" w:hAnsi="宋体" w:cs="宋体"/>
          <w:szCs w:val="21"/>
        </w:rPr>
      </w:pPr>
    </w:p>
    <w:p w14:paraId="5FA5F02B" w14:textId="77777777" w:rsidR="00D1754D" w:rsidRDefault="0026311C">
      <w:pPr>
        <w:jc w:val="center"/>
        <w:rPr>
          <w:rFonts w:ascii="黑体" w:eastAsia="黑体" w:hAnsi="黑体" w:cs="宋体"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见习五</w:t>
      </w:r>
      <w:r>
        <w:rPr>
          <w:rFonts w:ascii="黑体" w:eastAsia="黑体" w:hAnsi="黑体" w:cs="黑体" w:hint="eastAsia"/>
          <w:sz w:val="24"/>
          <w:szCs w:val="24"/>
        </w:rPr>
        <w:t xml:space="preserve">  外科器械介绍</w:t>
      </w:r>
    </w:p>
    <w:p w14:paraId="7BFB8ABE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1.见习目标</w:t>
      </w:r>
    </w:p>
    <w:p w14:paraId="7C069527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（1）熟悉外科常用手术器械，并掌握其正确使用方法。</w:t>
      </w:r>
    </w:p>
    <w:p w14:paraId="2394FC5F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2.见习内容</w:t>
      </w:r>
    </w:p>
    <w:p w14:paraId="25A27E16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（1）常用外科手术器械介绍。</w:t>
      </w:r>
    </w:p>
    <w:p w14:paraId="65CBE6F5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（2）手术器械的正确使用法。</w:t>
      </w:r>
    </w:p>
    <w:p w14:paraId="5A684475" w14:textId="77777777" w:rsidR="00D1754D" w:rsidRDefault="00D1754D">
      <w:pPr>
        <w:rPr>
          <w:rFonts w:ascii="宋体" w:eastAsia="宋体" w:hAnsi="宋体" w:cs="宋体"/>
          <w:szCs w:val="21"/>
        </w:rPr>
      </w:pPr>
    </w:p>
    <w:p w14:paraId="6D171537" w14:textId="77777777" w:rsidR="00D1754D" w:rsidRDefault="00D1754D">
      <w:pPr>
        <w:rPr>
          <w:rFonts w:ascii="宋体" w:eastAsia="宋体" w:hAnsi="宋体" w:cs="宋体"/>
          <w:szCs w:val="21"/>
        </w:rPr>
      </w:pPr>
    </w:p>
    <w:p w14:paraId="2995E195" w14:textId="77777777" w:rsidR="00D26EEA" w:rsidRDefault="0026311C" w:rsidP="00D26EEA">
      <w:pPr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黑体" w:eastAsia="黑体" w:hAnsi="黑体" w:cs="宋体" w:hint="eastAsia"/>
          <w:sz w:val="24"/>
          <w:szCs w:val="24"/>
        </w:rPr>
        <w:t>见习六</w:t>
      </w:r>
      <w:r w:rsidR="00D26EEA">
        <w:rPr>
          <w:rFonts w:ascii="黑体" w:eastAsia="黑体" w:hAnsi="黑体" w:cs="宋体" w:hint="eastAsia"/>
          <w:sz w:val="24"/>
          <w:szCs w:val="24"/>
        </w:rPr>
        <w:t xml:space="preserve"> 复苏示教</w:t>
      </w:r>
      <w:r>
        <w:rPr>
          <w:rFonts w:ascii="黑体" w:eastAsia="黑体" w:hAnsi="黑体" w:cs="黑体" w:hint="eastAsia"/>
          <w:sz w:val="24"/>
          <w:szCs w:val="24"/>
        </w:rPr>
        <w:t xml:space="preserve">  </w:t>
      </w:r>
    </w:p>
    <w:p w14:paraId="75FBDBAE" w14:textId="77777777" w:rsidR="00D26EEA" w:rsidRDefault="00D26EEA" w:rsidP="00D26EE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1.见习要求</w:t>
      </w:r>
    </w:p>
    <w:p w14:paraId="5A279826" w14:textId="77777777" w:rsidR="00D26EEA" w:rsidRDefault="00D26EEA" w:rsidP="00D26EE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（1）掌握人工呼吸、胸外心脏按压的方法。</w:t>
      </w:r>
    </w:p>
    <w:p w14:paraId="3C04C00C" w14:textId="77777777" w:rsidR="00D26EEA" w:rsidRDefault="00D26EEA" w:rsidP="00D26EE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2.见习内容</w:t>
      </w:r>
    </w:p>
    <w:p w14:paraId="1D4868D3" w14:textId="77777777" w:rsidR="00D26EEA" w:rsidRDefault="00D26EEA" w:rsidP="00D26EEA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（1）心肺复苏（演示及模型操作）</w:t>
      </w:r>
    </w:p>
    <w:p w14:paraId="7DEA1FAB" w14:textId="77777777" w:rsidR="00D1754D" w:rsidRPr="00D26EEA" w:rsidRDefault="00D1754D">
      <w:pPr>
        <w:rPr>
          <w:rFonts w:ascii="宋体" w:eastAsia="宋体" w:hAnsi="宋体"/>
          <w:szCs w:val="21"/>
        </w:rPr>
      </w:pPr>
    </w:p>
    <w:p w14:paraId="19CDEC18" w14:textId="77777777" w:rsidR="00D1754D" w:rsidRDefault="00D1754D">
      <w:pPr>
        <w:rPr>
          <w:rFonts w:ascii="宋体" w:eastAsia="宋体" w:hAnsi="宋体" w:cs="宋体"/>
          <w:szCs w:val="21"/>
        </w:rPr>
      </w:pPr>
    </w:p>
    <w:p w14:paraId="0BE709B2" w14:textId="77777777" w:rsidR="00D1754D" w:rsidRDefault="0026311C">
      <w:pPr>
        <w:jc w:val="center"/>
        <w:rPr>
          <w:rFonts w:ascii="黑体" w:eastAsia="黑体" w:hAnsi="黑体" w:cs="宋体"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见习七  复苏示教</w:t>
      </w:r>
    </w:p>
    <w:p w14:paraId="396BB540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1.见习要求</w:t>
      </w:r>
    </w:p>
    <w:p w14:paraId="74152BF1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（1）掌握人工呼吸、胸外心脏按压的方法。</w:t>
      </w:r>
    </w:p>
    <w:p w14:paraId="6B43B8A1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2.见习内容</w:t>
      </w:r>
    </w:p>
    <w:p w14:paraId="200EF0E6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（1）心肺复苏（演示及模型操作）</w:t>
      </w:r>
    </w:p>
    <w:p w14:paraId="783C7D7F" w14:textId="77777777" w:rsidR="00D1754D" w:rsidRDefault="00D1754D">
      <w:pPr>
        <w:rPr>
          <w:rFonts w:ascii="宋体" w:eastAsia="宋体" w:hAnsi="宋体" w:cs="宋体"/>
          <w:szCs w:val="21"/>
        </w:rPr>
      </w:pPr>
    </w:p>
    <w:p w14:paraId="43A75817" w14:textId="77777777" w:rsidR="00D1754D" w:rsidRDefault="0026311C">
      <w:pPr>
        <w:jc w:val="center"/>
        <w:rPr>
          <w:rFonts w:ascii="黑体" w:eastAsia="黑体" w:hAnsi="黑体" w:cs="宋体"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见习</w:t>
      </w:r>
      <w:r w:rsidR="00D26EEA">
        <w:rPr>
          <w:rFonts w:ascii="黑体" w:eastAsia="黑体" w:hAnsi="黑体" w:cs="宋体" w:hint="eastAsia"/>
          <w:sz w:val="24"/>
          <w:szCs w:val="24"/>
        </w:rPr>
        <w:t>八</w:t>
      </w:r>
      <w:r>
        <w:rPr>
          <w:rFonts w:ascii="黑体" w:eastAsia="黑体" w:hAnsi="黑体" w:cs="宋体" w:hint="eastAsia"/>
          <w:sz w:val="24"/>
          <w:szCs w:val="24"/>
        </w:rPr>
        <w:t xml:space="preserve">  切开缝合</w:t>
      </w:r>
    </w:p>
    <w:p w14:paraId="05EB3404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1.见习要求</w:t>
      </w:r>
    </w:p>
    <w:p w14:paraId="2B371FC6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（1）学会切开、止血、缝合方法。</w:t>
      </w:r>
    </w:p>
    <w:p w14:paraId="7CCAA9BF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（2）掌握手术刀、持针器等器械的正确使用方法。</w:t>
      </w:r>
    </w:p>
    <w:p w14:paraId="05DEF4C8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2.见习内容</w:t>
      </w:r>
    </w:p>
    <w:p w14:paraId="556161D0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（1）手术器械的正确使用法。</w:t>
      </w:r>
    </w:p>
    <w:p w14:paraId="13F25B81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（2）手术区准备与消毒、铺巾。</w:t>
      </w:r>
    </w:p>
    <w:p w14:paraId="53AD2FC4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（3）切开、止血、缝合。</w:t>
      </w:r>
    </w:p>
    <w:p w14:paraId="360E4C1E" w14:textId="77777777" w:rsidR="00D1754D" w:rsidRDefault="00D1754D">
      <w:pPr>
        <w:rPr>
          <w:rFonts w:ascii="黑体" w:eastAsia="黑体" w:hAnsi="黑体" w:cs="宋体"/>
          <w:sz w:val="24"/>
          <w:szCs w:val="24"/>
        </w:rPr>
      </w:pPr>
    </w:p>
    <w:p w14:paraId="5D8AF38A" w14:textId="77777777" w:rsidR="00D1754D" w:rsidRDefault="00D1754D">
      <w:pPr>
        <w:rPr>
          <w:rFonts w:ascii="黑体" w:eastAsia="黑体" w:hAnsi="黑体" w:cs="宋体"/>
          <w:sz w:val="24"/>
          <w:szCs w:val="24"/>
        </w:rPr>
      </w:pPr>
    </w:p>
    <w:p w14:paraId="36ADCA67" w14:textId="77777777" w:rsidR="00D1754D" w:rsidRDefault="0026311C">
      <w:pPr>
        <w:jc w:val="center"/>
        <w:rPr>
          <w:rFonts w:ascii="黑体" w:eastAsia="黑体" w:hAnsi="黑体" w:cs="宋体"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见习</w:t>
      </w:r>
      <w:r w:rsidR="00D26EEA">
        <w:rPr>
          <w:rFonts w:ascii="黑体" w:eastAsia="黑体" w:hAnsi="黑体" w:cs="宋体" w:hint="eastAsia"/>
          <w:sz w:val="24"/>
          <w:szCs w:val="24"/>
        </w:rPr>
        <w:t>九</w:t>
      </w:r>
      <w:r>
        <w:rPr>
          <w:rFonts w:ascii="黑体" w:eastAsia="黑体" w:hAnsi="黑体" w:cs="宋体" w:hint="eastAsia"/>
          <w:sz w:val="24"/>
          <w:szCs w:val="24"/>
        </w:rPr>
        <w:t xml:space="preserve">  病房小操作</w:t>
      </w:r>
    </w:p>
    <w:p w14:paraId="443AA005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1.见习要求</w:t>
      </w:r>
    </w:p>
    <w:p w14:paraId="1819A80D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（1）初步了解和掌握一些病房的治疗工作流程。</w:t>
      </w:r>
    </w:p>
    <w:p w14:paraId="2B50B219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（2）初步掌握换药、拆线、置胃管、导尿、吸氧、注射、静脉采血、吸氧。</w:t>
      </w:r>
    </w:p>
    <w:p w14:paraId="51CD2579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（3）了解胃肠减压、洗胃、灌肠等。</w:t>
      </w:r>
    </w:p>
    <w:p w14:paraId="46237C3B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2.见习内容</w:t>
      </w:r>
    </w:p>
    <w:p w14:paraId="5A61C524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（1）换药、拆线。</w:t>
      </w:r>
    </w:p>
    <w:p w14:paraId="73D4CA85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（2）胃肠减压、洗胃、导尿和灌肠等。</w:t>
      </w:r>
    </w:p>
    <w:p w14:paraId="456A455B" w14:textId="77777777" w:rsidR="00D1754D" w:rsidRDefault="0026311C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（3）注射、静脉采血、吸氧。</w:t>
      </w:r>
    </w:p>
    <w:p w14:paraId="18F38369" w14:textId="77777777" w:rsidR="00D1754D" w:rsidRDefault="00D1754D">
      <w:pPr>
        <w:rPr>
          <w:rFonts w:ascii="宋体" w:eastAsia="宋体" w:hAnsi="宋体" w:cs="宋体"/>
          <w:szCs w:val="21"/>
        </w:rPr>
      </w:pPr>
    </w:p>
    <w:p w14:paraId="51051455" w14:textId="77777777" w:rsidR="00D1754D" w:rsidRDefault="0026311C" w:rsidP="00D65C39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4AE9DBC4" w14:textId="77777777" w:rsidR="00D1754D" w:rsidRDefault="0026311C" w:rsidP="00D65C39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c"/>
        <w:tblW w:w="8296" w:type="dxa"/>
        <w:jc w:val="center"/>
        <w:tblLayout w:type="fixed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D1754D" w14:paraId="300BAE1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8A0D4B5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1D0CE9D0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1372A409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D1754D" w14:paraId="02B5237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B223A0A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</w:tcPr>
          <w:p w14:paraId="7B196660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2766" w:type="dxa"/>
            <w:vAlign w:val="center"/>
          </w:tcPr>
          <w:p w14:paraId="18795B6D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D1754D" w14:paraId="79AEF3A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A1E4EEA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</w:tcPr>
          <w:p w14:paraId="77C65A2C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无菌术</w:t>
            </w:r>
          </w:p>
        </w:tc>
        <w:tc>
          <w:tcPr>
            <w:tcW w:w="2766" w:type="dxa"/>
            <w:vAlign w:val="center"/>
          </w:tcPr>
          <w:p w14:paraId="0F7E41CC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D1754D" w14:paraId="46D2491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7C6C8AD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</w:tcPr>
          <w:p w14:paraId="300D81DF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外科病人的体液和酸碱平衡失调</w:t>
            </w:r>
          </w:p>
        </w:tc>
        <w:tc>
          <w:tcPr>
            <w:tcW w:w="2766" w:type="dxa"/>
            <w:vAlign w:val="center"/>
          </w:tcPr>
          <w:p w14:paraId="113C0681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D1754D" w14:paraId="1D41FEF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C4A18F3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</w:tcPr>
          <w:p w14:paraId="11ABDADA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输血</w:t>
            </w:r>
          </w:p>
        </w:tc>
        <w:tc>
          <w:tcPr>
            <w:tcW w:w="2766" w:type="dxa"/>
            <w:vAlign w:val="center"/>
          </w:tcPr>
          <w:p w14:paraId="08F795FF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D1754D" w14:paraId="0E0FC29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7DF7E29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</w:tcPr>
          <w:p w14:paraId="23F7AD5C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外科休克</w:t>
            </w:r>
          </w:p>
        </w:tc>
        <w:tc>
          <w:tcPr>
            <w:tcW w:w="2766" w:type="dxa"/>
            <w:vAlign w:val="center"/>
          </w:tcPr>
          <w:p w14:paraId="6FC25A51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D1754D" w14:paraId="068C1E9F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DA93416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</w:tcPr>
          <w:p w14:paraId="2F3FF4ED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麻醉</w:t>
            </w:r>
          </w:p>
        </w:tc>
        <w:tc>
          <w:tcPr>
            <w:tcW w:w="2766" w:type="dxa"/>
            <w:vAlign w:val="center"/>
          </w:tcPr>
          <w:p w14:paraId="43A40622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D1754D" w14:paraId="051CA2F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87F6C30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</w:tcPr>
          <w:p w14:paraId="5B6650A4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疼痛治疗</w:t>
            </w:r>
          </w:p>
        </w:tc>
        <w:tc>
          <w:tcPr>
            <w:tcW w:w="2766" w:type="dxa"/>
            <w:vAlign w:val="center"/>
          </w:tcPr>
          <w:p w14:paraId="7F30904C" w14:textId="77777777" w:rsidR="00D1754D" w:rsidRDefault="00D65C39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0</w:t>
            </w:r>
          </w:p>
        </w:tc>
      </w:tr>
      <w:tr w:rsidR="00D1754D" w14:paraId="6E5721E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6A4417C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</w:tcPr>
          <w:p w14:paraId="5670F987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重症监测治疗与复苏</w:t>
            </w:r>
          </w:p>
        </w:tc>
        <w:tc>
          <w:tcPr>
            <w:tcW w:w="2766" w:type="dxa"/>
            <w:vAlign w:val="center"/>
          </w:tcPr>
          <w:p w14:paraId="472194D2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D1754D" w14:paraId="2ADF2577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FBC0D5C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2765" w:type="dxa"/>
          </w:tcPr>
          <w:p w14:paraId="0C593AB2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围术期处理</w:t>
            </w:r>
          </w:p>
        </w:tc>
        <w:tc>
          <w:tcPr>
            <w:tcW w:w="2766" w:type="dxa"/>
            <w:vAlign w:val="center"/>
          </w:tcPr>
          <w:p w14:paraId="562D81F3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D1754D" w14:paraId="6A02359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DAD0612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第十章</w:t>
            </w:r>
          </w:p>
        </w:tc>
        <w:tc>
          <w:tcPr>
            <w:tcW w:w="2765" w:type="dxa"/>
          </w:tcPr>
          <w:p w14:paraId="01CEB117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外科病人的代谢及营养治疗</w:t>
            </w:r>
          </w:p>
        </w:tc>
        <w:tc>
          <w:tcPr>
            <w:tcW w:w="2766" w:type="dxa"/>
            <w:vAlign w:val="center"/>
          </w:tcPr>
          <w:p w14:paraId="716C7CF2" w14:textId="77777777" w:rsidR="00D1754D" w:rsidRDefault="00D65C39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0</w:t>
            </w:r>
          </w:p>
        </w:tc>
      </w:tr>
      <w:tr w:rsidR="00D1754D" w14:paraId="4753E68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1CEE55A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第十一章</w:t>
            </w:r>
          </w:p>
        </w:tc>
        <w:tc>
          <w:tcPr>
            <w:tcW w:w="2765" w:type="dxa"/>
          </w:tcPr>
          <w:p w14:paraId="2941A56F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外科感染</w:t>
            </w:r>
          </w:p>
        </w:tc>
        <w:tc>
          <w:tcPr>
            <w:tcW w:w="2766" w:type="dxa"/>
            <w:vAlign w:val="center"/>
          </w:tcPr>
          <w:p w14:paraId="567450FD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D1754D" w14:paraId="6DA99810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8C0BDF5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第十二章</w:t>
            </w:r>
          </w:p>
        </w:tc>
        <w:tc>
          <w:tcPr>
            <w:tcW w:w="2765" w:type="dxa"/>
          </w:tcPr>
          <w:p w14:paraId="1544612F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创伤</w:t>
            </w:r>
          </w:p>
        </w:tc>
        <w:tc>
          <w:tcPr>
            <w:tcW w:w="2766" w:type="dxa"/>
            <w:vAlign w:val="center"/>
          </w:tcPr>
          <w:p w14:paraId="7B51013E" w14:textId="77777777" w:rsidR="00D1754D" w:rsidRDefault="00E8001B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0</w:t>
            </w:r>
          </w:p>
        </w:tc>
      </w:tr>
      <w:tr w:rsidR="00D1754D" w14:paraId="3A2149E0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E3B976C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第十三章</w:t>
            </w:r>
          </w:p>
        </w:tc>
        <w:tc>
          <w:tcPr>
            <w:tcW w:w="2765" w:type="dxa"/>
          </w:tcPr>
          <w:p w14:paraId="6F2CDC94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烧伤、冻伤、蛇咬伤、犬咬伤、虫蜇伤</w:t>
            </w:r>
          </w:p>
        </w:tc>
        <w:tc>
          <w:tcPr>
            <w:tcW w:w="2766" w:type="dxa"/>
            <w:vAlign w:val="center"/>
          </w:tcPr>
          <w:p w14:paraId="27170B82" w14:textId="77777777" w:rsidR="00D1754D" w:rsidRDefault="00E8001B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D1754D" w14:paraId="1B8A5D6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A1BF370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第十四章</w:t>
            </w:r>
          </w:p>
        </w:tc>
        <w:tc>
          <w:tcPr>
            <w:tcW w:w="2765" w:type="dxa"/>
          </w:tcPr>
          <w:p w14:paraId="0D56DA18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肿瘤</w:t>
            </w:r>
          </w:p>
        </w:tc>
        <w:tc>
          <w:tcPr>
            <w:tcW w:w="2766" w:type="dxa"/>
            <w:vAlign w:val="center"/>
          </w:tcPr>
          <w:p w14:paraId="57F98C5B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D1754D" w14:paraId="737DE69C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262DB978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第十五章</w:t>
            </w:r>
          </w:p>
        </w:tc>
        <w:tc>
          <w:tcPr>
            <w:tcW w:w="2765" w:type="dxa"/>
          </w:tcPr>
          <w:p w14:paraId="4330F8E6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器官、组织和细胞移植</w:t>
            </w:r>
          </w:p>
        </w:tc>
        <w:tc>
          <w:tcPr>
            <w:tcW w:w="2766" w:type="dxa"/>
            <w:vAlign w:val="center"/>
          </w:tcPr>
          <w:p w14:paraId="48C97442" w14:textId="77777777" w:rsidR="00D1754D" w:rsidRDefault="00D65C39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0</w:t>
            </w:r>
          </w:p>
        </w:tc>
      </w:tr>
      <w:tr w:rsidR="00D1754D" w14:paraId="4F576CB9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004D852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第十六章</w:t>
            </w:r>
          </w:p>
        </w:tc>
        <w:tc>
          <w:tcPr>
            <w:tcW w:w="2765" w:type="dxa"/>
          </w:tcPr>
          <w:p w14:paraId="14EBA020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外科微创技术</w:t>
            </w:r>
          </w:p>
        </w:tc>
        <w:tc>
          <w:tcPr>
            <w:tcW w:w="2766" w:type="dxa"/>
            <w:vAlign w:val="center"/>
          </w:tcPr>
          <w:p w14:paraId="2E6AB967" w14:textId="77777777" w:rsidR="00D1754D" w:rsidRDefault="0026311C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D65C39" w14:paraId="24CA143D" w14:textId="77777777" w:rsidTr="00E8001B">
        <w:trPr>
          <w:trHeight w:val="340"/>
          <w:jc w:val="center"/>
        </w:trPr>
        <w:tc>
          <w:tcPr>
            <w:tcW w:w="2765" w:type="dxa"/>
            <w:vAlign w:val="center"/>
          </w:tcPr>
          <w:p w14:paraId="67F2D9E9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第二十二章</w:t>
            </w:r>
          </w:p>
        </w:tc>
        <w:tc>
          <w:tcPr>
            <w:tcW w:w="2765" w:type="dxa"/>
            <w:vAlign w:val="center"/>
          </w:tcPr>
          <w:p w14:paraId="6A9E9E47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颈部疾病</w:t>
            </w:r>
          </w:p>
        </w:tc>
        <w:tc>
          <w:tcPr>
            <w:tcW w:w="2766" w:type="dxa"/>
            <w:vAlign w:val="center"/>
          </w:tcPr>
          <w:p w14:paraId="622AF371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 w:hint="eastAsia"/>
              </w:rPr>
              <w:t>2</w:t>
            </w:r>
            <w:r w:rsidRPr="00E8001B">
              <w:rPr>
                <w:rFonts w:ascii="宋体" w:eastAsia="宋体" w:hAnsi="宋体"/>
              </w:rPr>
              <w:t xml:space="preserve"> </w:t>
            </w:r>
          </w:p>
        </w:tc>
      </w:tr>
      <w:tr w:rsidR="00D65C39" w14:paraId="44A3AF1C" w14:textId="77777777" w:rsidTr="00E8001B">
        <w:trPr>
          <w:trHeight w:val="340"/>
          <w:jc w:val="center"/>
        </w:trPr>
        <w:tc>
          <w:tcPr>
            <w:tcW w:w="2765" w:type="dxa"/>
            <w:vAlign w:val="center"/>
          </w:tcPr>
          <w:p w14:paraId="777727FF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第二十三章</w:t>
            </w:r>
          </w:p>
        </w:tc>
        <w:tc>
          <w:tcPr>
            <w:tcW w:w="2765" w:type="dxa"/>
            <w:vAlign w:val="center"/>
          </w:tcPr>
          <w:p w14:paraId="3146588D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乳房疾病</w:t>
            </w:r>
          </w:p>
        </w:tc>
        <w:tc>
          <w:tcPr>
            <w:tcW w:w="2766" w:type="dxa"/>
            <w:vAlign w:val="center"/>
          </w:tcPr>
          <w:p w14:paraId="72BFD6E3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 w:hint="eastAsia"/>
              </w:rPr>
              <w:t>2</w:t>
            </w:r>
            <w:r w:rsidRPr="00E8001B">
              <w:rPr>
                <w:rFonts w:ascii="宋体" w:eastAsia="宋体" w:hAnsi="宋体"/>
              </w:rPr>
              <w:t xml:space="preserve"> </w:t>
            </w:r>
          </w:p>
        </w:tc>
      </w:tr>
      <w:tr w:rsidR="00D65C39" w14:paraId="04D61668" w14:textId="77777777" w:rsidTr="00E8001B">
        <w:trPr>
          <w:trHeight w:val="340"/>
          <w:jc w:val="center"/>
        </w:trPr>
        <w:tc>
          <w:tcPr>
            <w:tcW w:w="2765" w:type="dxa"/>
            <w:vAlign w:val="center"/>
          </w:tcPr>
          <w:p w14:paraId="5681ADB2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第三十一章</w:t>
            </w:r>
          </w:p>
        </w:tc>
        <w:tc>
          <w:tcPr>
            <w:tcW w:w="2765" w:type="dxa"/>
            <w:vAlign w:val="center"/>
          </w:tcPr>
          <w:p w14:paraId="47F16E6A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腹外疝</w:t>
            </w:r>
          </w:p>
        </w:tc>
        <w:tc>
          <w:tcPr>
            <w:tcW w:w="2766" w:type="dxa"/>
            <w:vAlign w:val="center"/>
          </w:tcPr>
          <w:p w14:paraId="1425AFCD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 xml:space="preserve">2 </w:t>
            </w:r>
          </w:p>
        </w:tc>
      </w:tr>
      <w:tr w:rsidR="00D65C39" w14:paraId="67248A94" w14:textId="77777777" w:rsidTr="00E8001B">
        <w:trPr>
          <w:trHeight w:val="340"/>
          <w:jc w:val="center"/>
        </w:trPr>
        <w:tc>
          <w:tcPr>
            <w:tcW w:w="2765" w:type="dxa"/>
            <w:vAlign w:val="center"/>
          </w:tcPr>
          <w:p w14:paraId="24263979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第三十二章</w:t>
            </w:r>
          </w:p>
        </w:tc>
        <w:tc>
          <w:tcPr>
            <w:tcW w:w="2765" w:type="dxa"/>
            <w:vAlign w:val="center"/>
          </w:tcPr>
          <w:p w14:paraId="69779871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腹部损伤</w:t>
            </w:r>
          </w:p>
        </w:tc>
        <w:tc>
          <w:tcPr>
            <w:tcW w:w="2766" w:type="dxa"/>
            <w:vAlign w:val="center"/>
          </w:tcPr>
          <w:p w14:paraId="2C201DD0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 xml:space="preserve">1 </w:t>
            </w:r>
          </w:p>
        </w:tc>
      </w:tr>
      <w:tr w:rsidR="00D65C39" w14:paraId="60D2D9B5" w14:textId="77777777" w:rsidTr="00E8001B">
        <w:trPr>
          <w:trHeight w:val="340"/>
          <w:jc w:val="center"/>
        </w:trPr>
        <w:tc>
          <w:tcPr>
            <w:tcW w:w="2765" w:type="dxa"/>
            <w:vAlign w:val="center"/>
          </w:tcPr>
          <w:p w14:paraId="7FE53DAF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第三十三章</w:t>
            </w:r>
          </w:p>
        </w:tc>
        <w:tc>
          <w:tcPr>
            <w:tcW w:w="2765" w:type="dxa"/>
            <w:vAlign w:val="center"/>
          </w:tcPr>
          <w:p w14:paraId="187C4E53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急性化脓性腹膜炎</w:t>
            </w:r>
          </w:p>
        </w:tc>
        <w:tc>
          <w:tcPr>
            <w:tcW w:w="2766" w:type="dxa"/>
            <w:vAlign w:val="center"/>
          </w:tcPr>
          <w:p w14:paraId="73D5816B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 xml:space="preserve">2 </w:t>
            </w:r>
          </w:p>
        </w:tc>
      </w:tr>
      <w:tr w:rsidR="00D65C39" w14:paraId="5BE199BB" w14:textId="77777777" w:rsidTr="00E8001B">
        <w:trPr>
          <w:trHeight w:val="340"/>
          <w:jc w:val="center"/>
        </w:trPr>
        <w:tc>
          <w:tcPr>
            <w:tcW w:w="2765" w:type="dxa"/>
            <w:vAlign w:val="center"/>
          </w:tcPr>
          <w:p w14:paraId="13F6EE11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第三十四章</w:t>
            </w:r>
          </w:p>
        </w:tc>
        <w:tc>
          <w:tcPr>
            <w:tcW w:w="2765" w:type="dxa"/>
            <w:vAlign w:val="center"/>
          </w:tcPr>
          <w:p w14:paraId="0317B894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胃十二指肠疾病</w:t>
            </w:r>
          </w:p>
        </w:tc>
        <w:tc>
          <w:tcPr>
            <w:tcW w:w="2766" w:type="dxa"/>
            <w:vAlign w:val="center"/>
          </w:tcPr>
          <w:p w14:paraId="4010B44C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 w:hint="eastAsia"/>
              </w:rPr>
              <w:t>4</w:t>
            </w:r>
            <w:r w:rsidRPr="00E8001B">
              <w:rPr>
                <w:rFonts w:ascii="宋体" w:eastAsia="宋体" w:hAnsi="宋体"/>
              </w:rPr>
              <w:t xml:space="preserve"> </w:t>
            </w:r>
          </w:p>
        </w:tc>
      </w:tr>
      <w:tr w:rsidR="00D65C39" w14:paraId="652EC9B2" w14:textId="77777777" w:rsidTr="00E8001B">
        <w:trPr>
          <w:trHeight w:val="340"/>
          <w:jc w:val="center"/>
        </w:trPr>
        <w:tc>
          <w:tcPr>
            <w:tcW w:w="2765" w:type="dxa"/>
            <w:vAlign w:val="center"/>
          </w:tcPr>
          <w:p w14:paraId="78D38EC5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第三十五章</w:t>
            </w:r>
          </w:p>
        </w:tc>
        <w:tc>
          <w:tcPr>
            <w:tcW w:w="2765" w:type="dxa"/>
            <w:vAlign w:val="center"/>
          </w:tcPr>
          <w:p w14:paraId="671914B9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小肠疾病</w:t>
            </w:r>
          </w:p>
        </w:tc>
        <w:tc>
          <w:tcPr>
            <w:tcW w:w="2766" w:type="dxa"/>
            <w:vAlign w:val="center"/>
          </w:tcPr>
          <w:p w14:paraId="483CF278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 w:hint="eastAsia"/>
              </w:rPr>
              <w:t>2</w:t>
            </w:r>
            <w:r w:rsidRPr="00E8001B">
              <w:rPr>
                <w:rFonts w:ascii="宋体" w:eastAsia="宋体" w:hAnsi="宋体"/>
              </w:rPr>
              <w:t xml:space="preserve"> </w:t>
            </w:r>
          </w:p>
        </w:tc>
      </w:tr>
      <w:tr w:rsidR="00D65C39" w14:paraId="23F782E0" w14:textId="77777777" w:rsidTr="00E8001B">
        <w:trPr>
          <w:trHeight w:val="340"/>
          <w:jc w:val="center"/>
        </w:trPr>
        <w:tc>
          <w:tcPr>
            <w:tcW w:w="2765" w:type="dxa"/>
            <w:vAlign w:val="center"/>
          </w:tcPr>
          <w:p w14:paraId="4EFCA547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第三十六章</w:t>
            </w:r>
          </w:p>
        </w:tc>
        <w:tc>
          <w:tcPr>
            <w:tcW w:w="2765" w:type="dxa"/>
            <w:vAlign w:val="center"/>
          </w:tcPr>
          <w:p w14:paraId="4D5D790C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阑尾疾病</w:t>
            </w:r>
          </w:p>
        </w:tc>
        <w:tc>
          <w:tcPr>
            <w:tcW w:w="2766" w:type="dxa"/>
            <w:vAlign w:val="center"/>
          </w:tcPr>
          <w:p w14:paraId="15F99C8D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 xml:space="preserve">1 </w:t>
            </w:r>
          </w:p>
        </w:tc>
      </w:tr>
      <w:tr w:rsidR="00D65C39" w14:paraId="0A44CB8A" w14:textId="77777777" w:rsidTr="00E8001B">
        <w:trPr>
          <w:trHeight w:val="340"/>
          <w:jc w:val="center"/>
        </w:trPr>
        <w:tc>
          <w:tcPr>
            <w:tcW w:w="2765" w:type="dxa"/>
            <w:vAlign w:val="center"/>
          </w:tcPr>
          <w:p w14:paraId="696480F2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第三十七章</w:t>
            </w:r>
          </w:p>
        </w:tc>
        <w:tc>
          <w:tcPr>
            <w:tcW w:w="2765" w:type="dxa"/>
            <w:vAlign w:val="center"/>
          </w:tcPr>
          <w:p w14:paraId="4FB3BF3F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结、直肠与肛管疾病</w:t>
            </w:r>
          </w:p>
        </w:tc>
        <w:tc>
          <w:tcPr>
            <w:tcW w:w="2766" w:type="dxa"/>
            <w:vAlign w:val="center"/>
          </w:tcPr>
          <w:p w14:paraId="3DBCACFA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 w:hint="eastAsia"/>
              </w:rPr>
              <w:t>2</w:t>
            </w:r>
            <w:r w:rsidRPr="00E8001B">
              <w:rPr>
                <w:rFonts w:ascii="宋体" w:eastAsia="宋体" w:hAnsi="宋体"/>
              </w:rPr>
              <w:t xml:space="preserve"> </w:t>
            </w:r>
          </w:p>
        </w:tc>
      </w:tr>
      <w:tr w:rsidR="00D65C39" w14:paraId="0F0AC524" w14:textId="77777777" w:rsidTr="00E8001B">
        <w:trPr>
          <w:trHeight w:val="340"/>
          <w:jc w:val="center"/>
        </w:trPr>
        <w:tc>
          <w:tcPr>
            <w:tcW w:w="2765" w:type="dxa"/>
            <w:vAlign w:val="center"/>
          </w:tcPr>
          <w:p w14:paraId="0C412302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第三十八章</w:t>
            </w:r>
          </w:p>
        </w:tc>
        <w:tc>
          <w:tcPr>
            <w:tcW w:w="2765" w:type="dxa"/>
            <w:vAlign w:val="center"/>
          </w:tcPr>
          <w:p w14:paraId="39E8CE35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肝疾病</w:t>
            </w:r>
          </w:p>
        </w:tc>
        <w:tc>
          <w:tcPr>
            <w:tcW w:w="2766" w:type="dxa"/>
            <w:vAlign w:val="center"/>
          </w:tcPr>
          <w:p w14:paraId="333B8FDC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 w:hint="eastAsia"/>
              </w:rPr>
              <w:t>2</w:t>
            </w:r>
            <w:r w:rsidRPr="00E8001B">
              <w:rPr>
                <w:rFonts w:ascii="宋体" w:eastAsia="宋体" w:hAnsi="宋体"/>
              </w:rPr>
              <w:t xml:space="preserve"> </w:t>
            </w:r>
          </w:p>
        </w:tc>
      </w:tr>
      <w:tr w:rsidR="00D65C39" w14:paraId="204D9BBF" w14:textId="77777777" w:rsidTr="00E8001B">
        <w:trPr>
          <w:trHeight w:val="340"/>
          <w:jc w:val="center"/>
        </w:trPr>
        <w:tc>
          <w:tcPr>
            <w:tcW w:w="2765" w:type="dxa"/>
            <w:vAlign w:val="center"/>
          </w:tcPr>
          <w:p w14:paraId="2B399DDE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第三十九章</w:t>
            </w:r>
          </w:p>
        </w:tc>
        <w:tc>
          <w:tcPr>
            <w:tcW w:w="2765" w:type="dxa"/>
            <w:vAlign w:val="center"/>
          </w:tcPr>
          <w:p w14:paraId="5C6A126E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门静脉高压症</w:t>
            </w:r>
          </w:p>
        </w:tc>
        <w:tc>
          <w:tcPr>
            <w:tcW w:w="2766" w:type="dxa"/>
            <w:vAlign w:val="center"/>
          </w:tcPr>
          <w:p w14:paraId="6C51FC6C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 xml:space="preserve">2 </w:t>
            </w:r>
          </w:p>
        </w:tc>
      </w:tr>
      <w:tr w:rsidR="00D65C39" w14:paraId="7870880C" w14:textId="77777777" w:rsidTr="00E8001B">
        <w:trPr>
          <w:trHeight w:val="340"/>
          <w:jc w:val="center"/>
        </w:trPr>
        <w:tc>
          <w:tcPr>
            <w:tcW w:w="2765" w:type="dxa"/>
            <w:vAlign w:val="center"/>
          </w:tcPr>
          <w:p w14:paraId="5C5CA010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第四十章</w:t>
            </w:r>
          </w:p>
        </w:tc>
        <w:tc>
          <w:tcPr>
            <w:tcW w:w="2765" w:type="dxa"/>
            <w:vAlign w:val="center"/>
          </w:tcPr>
          <w:p w14:paraId="6875700F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胆道疾病</w:t>
            </w:r>
          </w:p>
        </w:tc>
        <w:tc>
          <w:tcPr>
            <w:tcW w:w="2766" w:type="dxa"/>
            <w:vAlign w:val="center"/>
          </w:tcPr>
          <w:p w14:paraId="7C58DF04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 w:hint="eastAsia"/>
              </w:rPr>
              <w:t>2</w:t>
            </w:r>
            <w:r w:rsidRPr="00E8001B">
              <w:rPr>
                <w:rFonts w:ascii="宋体" w:eastAsia="宋体" w:hAnsi="宋体"/>
              </w:rPr>
              <w:t xml:space="preserve"> </w:t>
            </w:r>
          </w:p>
        </w:tc>
      </w:tr>
      <w:tr w:rsidR="00D65C39" w14:paraId="3BCADB46" w14:textId="77777777" w:rsidTr="00E8001B">
        <w:trPr>
          <w:trHeight w:val="340"/>
          <w:jc w:val="center"/>
        </w:trPr>
        <w:tc>
          <w:tcPr>
            <w:tcW w:w="2765" w:type="dxa"/>
            <w:vAlign w:val="center"/>
          </w:tcPr>
          <w:p w14:paraId="10202E45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第四十一章</w:t>
            </w:r>
          </w:p>
        </w:tc>
        <w:tc>
          <w:tcPr>
            <w:tcW w:w="2765" w:type="dxa"/>
            <w:vAlign w:val="center"/>
          </w:tcPr>
          <w:p w14:paraId="3D9BD4EC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胰腺疾病</w:t>
            </w:r>
          </w:p>
        </w:tc>
        <w:tc>
          <w:tcPr>
            <w:tcW w:w="2766" w:type="dxa"/>
            <w:vAlign w:val="center"/>
          </w:tcPr>
          <w:p w14:paraId="1E4442FE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 w:hint="eastAsia"/>
              </w:rPr>
              <w:t>2</w:t>
            </w:r>
            <w:r w:rsidRPr="00E8001B">
              <w:rPr>
                <w:rFonts w:ascii="宋体" w:eastAsia="宋体" w:hAnsi="宋体"/>
              </w:rPr>
              <w:t xml:space="preserve"> </w:t>
            </w:r>
          </w:p>
        </w:tc>
      </w:tr>
      <w:tr w:rsidR="00D65C39" w14:paraId="4EBFCFB4" w14:textId="77777777" w:rsidTr="00E8001B">
        <w:trPr>
          <w:trHeight w:val="340"/>
          <w:jc w:val="center"/>
        </w:trPr>
        <w:tc>
          <w:tcPr>
            <w:tcW w:w="2765" w:type="dxa"/>
            <w:vAlign w:val="center"/>
          </w:tcPr>
          <w:p w14:paraId="704ACD77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第四十二章</w:t>
            </w:r>
          </w:p>
        </w:tc>
        <w:tc>
          <w:tcPr>
            <w:tcW w:w="2765" w:type="dxa"/>
            <w:vAlign w:val="center"/>
          </w:tcPr>
          <w:p w14:paraId="00B9418D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脾疾病</w:t>
            </w:r>
          </w:p>
        </w:tc>
        <w:tc>
          <w:tcPr>
            <w:tcW w:w="2766" w:type="dxa"/>
            <w:vAlign w:val="center"/>
          </w:tcPr>
          <w:p w14:paraId="5E146050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 xml:space="preserve">0 </w:t>
            </w:r>
          </w:p>
        </w:tc>
      </w:tr>
      <w:tr w:rsidR="00D65C39" w14:paraId="1061F874" w14:textId="77777777" w:rsidTr="00E8001B">
        <w:trPr>
          <w:trHeight w:val="340"/>
          <w:jc w:val="center"/>
        </w:trPr>
        <w:tc>
          <w:tcPr>
            <w:tcW w:w="2765" w:type="dxa"/>
            <w:vAlign w:val="center"/>
          </w:tcPr>
          <w:p w14:paraId="2F900E40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lastRenderedPageBreak/>
              <w:t>第四十三章</w:t>
            </w:r>
          </w:p>
        </w:tc>
        <w:tc>
          <w:tcPr>
            <w:tcW w:w="2765" w:type="dxa"/>
            <w:vAlign w:val="center"/>
          </w:tcPr>
          <w:p w14:paraId="447F6945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上消化道大出血的鉴别诊断和外科处理原则</w:t>
            </w:r>
          </w:p>
        </w:tc>
        <w:tc>
          <w:tcPr>
            <w:tcW w:w="2766" w:type="dxa"/>
            <w:vAlign w:val="center"/>
          </w:tcPr>
          <w:p w14:paraId="66F6427F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 xml:space="preserve">0 </w:t>
            </w:r>
          </w:p>
        </w:tc>
      </w:tr>
      <w:tr w:rsidR="00D65C39" w14:paraId="22BA2C05" w14:textId="77777777" w:rsidTr="00E8001B">
        <w:trPr>
          <w:trHeight w:val="340"/>
          <w:jc w:val="center"/>
        </w:trPr>
        <w:tc>
          <w:tcPr>
            <w:tcW w:w="2765" w:type="dxa"/>
            <w:vAlign w:val="center"/>
          </w:tcPr>
          <w:p w14:paraId="1985265A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第四十四章</w:t>
            </w:r>
          </w:p>
        </w:tc>
        <w:tc>
          <w:tcPr>
            <w:tcW w:w="2765" w:type="dxa"/>
            <w:vAlign w:val="center"/>
          </w:tcPr>
          <w:p w14:paraId="241D049E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/>
              </w:rPr>
              <w:t>急腹症的诊断与鉴别诊断</w:t>
            </w:r>
          </w:p>
        </w:tc>
        <w:tc>
          <w:tcPr>
            <w:tcW w:w="2766" w:type="dxa"/>
            <w:vAlign w:val="center"/>
          </w:tcPr>
          <w:p w14:paraId="0846E48A" w14:textId="77777777" w:rsidR="00D65C39" w:rsidRPr="00E8001B" w:rsidRDefault="00D65C39" w:rsidP="00E8001B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E8001B">
              <w:rPr>
                <w:rFonts w:ascii="宋体" w:eastAsia="宋体" w:hAnsi="宋体" w:hint="eastAsia"/>
              </w:rPr>
              <w:t>0</w:t>
            </w:r>
            <w:r w:rsidRPr="00E8001B">
              <w:rPr>
                <w:rFonts w:ascii="宋体" w:eastAsia="宋体" w:hAnsi="宋体"/>
              </w:rPr>
              <w:t xml:space="preserve"> </w:t>
            </w:r>
          </w:p>
        </w:tc>
      </w:tr>
      <w:tr w:rsidR="00D65C39" w14:paraId="370027D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5B3783E5" w14:textId="77777777" w:rsidR="00D65C39" w:rsidRDefault="00D65C39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765" w:type="dxa"/>
          </w:tcPr>
          <w:p w14:paraId="7BCBDE5A" w14:textId="77777777" w:rsidR="00D65C39" w:rsidRDefault="00D65C39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766" w:type="dxa"/>
            <w:vAlign w:val="center"/>
          </w:tcPr>
          <w:p w14:paraId="571E0DB1" w14:textId="77777777" w:rsidR="00D65C39" w:rsidRDefault="00D65C39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</w:tr>
      <w:tr w:rsidR="00D65C39" w14:paraId="3B2B356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C04B268" w14:textId="77777777" w:rsidR="00D65C39" w:rsidRDefault="00D65C39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765" w:type="dxa"/>
          </w:tcPr>
          <w:p w14:paraId="7B3CF0B5" w14:textId="77777777" w:rsidR="00D65C39" w:rsidRDefault="00D65C39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766" w:type="dxa"/>
            <w:vAlign w:val="center"/>
          </w:tcPr>
          <w:p w14:paraId="6BEB410B" w14:textId="77777777" w:rsidR="00D65C39" w:rsidRDefault="00D65C39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</w:tr>
      <w:tr w:rsidR="00D65C39" w14:paraId="5E4134A4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3ACE513" w14:textId="77777777" w:rsidR="00D65C39" w:rsidRDefault="00D65C39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总计</w:t>
            </w:r>
          </w:p>
        </w:tc>
        <w:tc>
          <w:tcPr>
            <w:tcW w:w="2765" w:type="dxa"/>
          </w:tcPr>
          <w:p w14:paraId="1ADCBAE8" w14:textId="77777777" w:rsidR="00D65C39" w:rsidRDefault="00D65C39">
            <w:pPr>
              <w:snapToGrid w:val="0"/>
              <w:jc w:val="center"/>
              <w:rPr>
                <w:rFonts w:eastAsia="黑体"/>
              </w:rPr>
            </w:pPr>
          </w:p>
        </w:tc>
        <w:tc>
          <w:tcPr>
            <w:tcW w:w="2766" w:type="dxa"/>
            <w:vAlign w:val="center"/>
          </w:tcPr>
          <w:p w14:paraId="20FB282E" w14:textId="77777777" w:rsidR="00D65C39" w:rsidRDefault="00E8001B" w:rsidP="00D65C3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54</w:t>
            </w:r>
          </w:p>
        </w:tc>
      </w:tr>
    </w:tbl>
    <w:p w14:paraId="068D5FCF" w14:textId="77777777" w:rsidR="00D1754D" w:rsidRDefault="0026311C" w:rsidP="00D26EEA">
      <w:pPr>
        <w:widowControl/>
        <w:spacing w:beforeLines="50" w:before="156" w:afterLines="50" w:after="156"/>
        <w:ind w:firstLineChars="100" w:firstLine="281"/>
        <w:jc w:val="left"/>
      </w:pPr>
      <w:r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78A12EB6" w14:textId="77777777" w:rsidR="00D1754D" w:rsidRDefault="0026311C">
      <w:pPr>
        <w:snapToGrid w:val="0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．黄家驷外科学.吴孟超、吴在德,主编.第七版.人民卫生出版社.2008</w:t>
      </w:r>
    </w:p>
    <w:p w14:paraId="5A89E3E4" w14:textId="77777777" w:rsidR="00D1754D" w:rsidRDefault="0026311C" w:rsidP="00D65C39">
      <w:pPr>
        <w:widowControl/>
        <w:spacing w:beforeLines="50" w:before="156" w:afterLines="50" w:after="156"/>
        <w:jc w:val="left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hint="eastAsia"/>
        </w:rPr>
        <w:t>2．克氏外科学.</w:t>
      </w:r>
      <w:hyperlink r:id="rId12" w:tgtFrame="https://book.kongfz.com/242730/3387152180/_blank" w:history="1">
        <w:r>
          <w:rPr>
            <w:rStyle w:val="ab"/>
            <w:rFonts w:ascii="宋体" w:eastAsia="宋体" w:hAnsi="宋体" w:cs="宋体" w:hint="eastAsia"/>
            <w:color w:val="000000" w:themeColor="text1"/>
            <w:szCs w:val="21"/>
            <w:u w:val="none"/>
            <w:shd w:val="clear" w:color="auto" w:fill="FFFFFF"/>
          </w:rPr>
          <w:t>Kenneth L.Mattox</w:t>
        </w:r>
      </w:hyperlink>
      <w:r>
        <w:rPr>
          <w:rFonts w:ascii="宋体" w:eastAsia="宋体" w:hAnsi="宋体" w:cs="宋体" w:hint="eastAsia"/>
          <w:color w:val="000000" w:themeColor="text1"/>
          <w:szCs w:val="21"/>
          <w:shd w:val="clear" w:color="auto" w:fill="FFFFFF"/>
        </w:rPr>
        <w:t>等主编.第</w:t>
      </w:r>
      <w:r>
        <w:rPr>
          <w:rFonts w:ascii="宋体" w:eastAsia="宋体" w:hAnsi="宋体" w:hint="eastAsia"/>
        </w:rPr>
        <w:t>20版.湖南科技出版社.2021</w:t>
      </w:r>
    </w:p>
    <w:p w14:paraId="76F891B1" w14:textId="77777777" w:rsidR="00D1754D" w:rsidRDefault="0026311C" w:rsidP="002B2D98">
      <w:pPr>
        <w:snapToGrid w:val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3.《中国实用外科杂志》等期刊 </w:t>
      </w:r>
      <w:r>
        <w:rPr>
          <w:rFonts w:ascii="宋体" w:eastAsia="宋体" w:hAnsi="宋体"/>
        </w:rPr>
        <w:t xml:space="preserve">   </w:t>
      </w:r>
    </w:p>
    <w:sectPr w:rsidR="00D1754D" w:rsidSect="00D175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8B71B" w14:textId="77777777" w:rsidR="00DC5A4E" w:rsidRDefault="00DC5A4E" w:rsidP="00E54708">
      <w:r>
        <w:separator/>
      </w:r>
    </w:p>
  </w:endnote>
  <w:endnote w:type="continuationSeparator" w:id="0">
    <w:p w14:paraId="783355DA" w14:textId="77777777" w:rsidR="00DC5A4E" w:rsidRDefault="00DC5A4E" w:rsidP="00E54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764FD" w14:textId="77777777" w:rsidR="00DC5A4E" w:rsidRDefault="00DC5A4E" w:rsidP="00E54708">
      <w:r>
        <w:separator/>
      </w:r>
    </w:p>
  </w:footnote>
  <w:footnote w:type="continuationSeparator" w:id="0">
    <w:p w14:paraId="4F806C9E" w14:textId="77777777" w:rsidR="00DC5A4E" w:rsidRDefault="00DC5A4E" w:rsidP="00E547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01512DC"/>
    <w:multiLevelType w:val="singleLevel"/>
    <w:tmpl w:val="801512DC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AFBBBEEF"/>
    <w:multiLevelType w:val="singleLevel"/>
    <w:tmpl w:val="AFBBBEEF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AFE48CE9"/>
    <w:multiLevelType w:val="singleLevel"/>
    <w:tmpl w:val="AFE48CE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 w15:restartNumberingAfterBreak="0">
    <w:nsid w:val="B83A588F"/>
    <w:multiLevelType w:val="singleLevel"/>
    <w:tmpl w:val="B83A588F"/>
    <w:lvl w:ilvl="0">
      <w:start w:val="2"/>
      <w:numFmt w:val="decimal"/>
      <w:suff w:val="nothing"/>
      <w:lvlText w:val="（%1）"/>
      <w:lvlJc w:val="left"/>
    </w:lvl>
  </w:abstractNum>
  <w:abstractNum w:abstractNumId="4" w15:restartNumberingAfterBreak="0">
    <w:nsid w:val="D2BBD8FC"/>
    <w:multiLevelType w:val="singleLevel"/>
    <w:tmpl w:val="D2BBD8FC"/>
    <w:lvl w:ilvl="0">
      <w:start w:val="1"/>
      <w:numFmt w:val="chineseCounting"/>
      <w:suff w:val="nothing"/>
      <w:lvlText w:val="（%1）"/>
      <w:lvlJc w:val="left"/>
      <w:pPr>
        <w:ind w:left="315" w:firstLine="0"/>
      </w:pPr>
      <w:rPr>
        <w:rFonts w:hint="eastAsia"/>
      </w:rPr>
    </w:lvl>
  </w:abstractNum>
  <w:abstractNum w:abstractNumId="5" w15:restartNumberingAfterBreak="0">
    <w:nsid w:val="D7093D3F"/>
    <w:multiLevelType w:val="singleLevel"/>
    <w:tmpl w:val="D7093D3F"/>
    <w:lvl w:ilvl="0">
      <w:start w:val="2"/>
      <w:numFmt w:val="chineseCounting"/>
      <w:suff w:val="space"/>
      <w:lvlText w:val="第%1节"/>
      <w:lvlJc w:val="left"/>
      <w:rPr>
        <w:rFonts w:hint="eastAsia"/>
      </w:rPr>
    </w:lvl>
  </w:abstractNum>
  <w:abstractNum w:abstractNumId="6" w15:restartNumberingAfterBreak="0">
    <w:nsid w:val="DC9B864A"/>
    <w:multiLevelType w:val="singleLevel"/>
    <w:tmpl w:val="DC9B864A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7" w15:restartNumberingAfterBreak="0">
    <w:nsid w:val="DEA6FA00"/>
    <w:multiLevelType w:val="singleLevel"/>
    <w:tmpl w:val="DEA6FA00"/>
    <w:lvl w:ilvl="0">
      <w:start w:val="1"/>
      <w:numFmt w:val="decimal"/>
      <w:suff w:val="nothing"/>
      <w:lvlText w:val="（%1）"/>
      <w:lvlJc w:val="left"/>
    </w:lvl>
  </w:abstractNum>
  <w:abstractNum w:abstractNumId="8" w15:restartNumberingAfterBreak="0">
    <w:nsid w:val="DFD8573A"/>
    <w:multiLevelType w:val="singleLevel"/>
    <w:tmpl w:val="DFD8573A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9" w15:restartNumberingAfterBreak="0">
    <w:nsid w:val="DFDBE0BB"/>
    <w:multiLevelType w:val="singleLevel"/>
    <w:tmpl w:val="DFDBE0BB"/>
    <w:lvl w:ilvl="0">
      <w:start w:val="1"/>
      <w:numFmt w:val="decimal"/>
      <w:suff w:val="nothing"/>
      <w:lvlText w:val="（%1）"/>
      <w:lvlJc w:val="left"/>
    </w:lvl>
  </w:abstractNum>
  <w:abstractNum w:abstractNumId="10" w15:restartNumberingAfterBreak="0">
    <w:nsid w:val="E953689B"/>
    <w:multiLevelType w:val="singleLevel"/>
    <w:tmpl w:val="E953689B"/>
    <w:lvl w:ilvl="0">
      <w:start w:val="1"/>
      <w:numFmt w:val="decimal"/>
      <w:suff w:val="nothing"/>
      <w:lvlText w:val="（%1）"/>
      <w:lvlJc w:val="left"/>
    </w:lvl>
  </w:abstractNum>
  <w:abstractNum w:abstractNumId="11" w15:restartNumberingAfterBreak="0">
    <w:nsid w:val="F2D146DA"/>
    <w:multiLevelType w:val="singleLevel"/>
    <w:tmpl w:val="F2D146DA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2" w15:restartNumberingAfterBreak="0">
    <w:nsid w:val="F52C9094"/>
    <w:multiLevelType w:val="singleLevel"/>
    <w:tmpl w:val="F52C9094"/>
    <w:lvl w:ilvl="0">
      <w:start w:val="1"/>
      <w:numFmt w:val="decimal"/>
      <w:suff w:val="nothing"/>
      <w:lvlText w:val="（%1）"/>
      <w:lvlJc w:val="left"/>
    </w:lvl>
  </w:abstractNum>
  <w:abstractNum w:abstractNumId="13" w15:restartNumberingAfterBreak="0">
    <w:nsid w:val="00707E52"/>
    <w:multiLevelType w:val="singleLevel"/>
    <w:tmpl w:val="00707E5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4" w15:restartNumberingAfterBreak="0">
    <w:nsid w:val="0A123C88"/>
    <w:multiLevelType w:val="singleLevel"/>
    <w:tmpl w:val="0A123C88"/>
    <w:lvl w:ilvl="0">
      <w:start w:val="1"/>
      <w:numFmt w:val="decimal"/>
      <w:suff w:val="nothing"/>
      <w:lvlText w:val="（%1）"/>
      <w:lvlJc w:val="left"/>
    </w:lvl>
  </w:abstractNum>
  <w:abstractNum w:abstractNumId="15" w15:restartNumberingAfterBreak="0">
    <w:nsid w:val="0C5E2964"/>
    <w:multiLevelType w:val="hybridMultilevel"/>
    <w:tmpl w:val="36D8684A"/>
    <w:lvl w:ilvl="0" w:tplc="952C52AE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46C8EFF"/>
    <w:multiLevelType w:val="singleLevel"/>
    <w:tmpl w:val="146C8EFF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7" w15:restartNumberingAfterBreak="0">
    <w:nsid w:val="1B70C8D0"/>
    <w:multiLevelType w:val="singleLevel"/>
    <w:tmpl w:val="1B70C8D0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8" w15:restartNumberingAfterBreak="0">
    <w:nsid w:val="1F6FBC5A"/>
    <w:multiLevelType w:val="singleLevel"/>
    <w:tmpl w:val="1F6FBC5A"/>
    <w:lvl w:ilvl="0">
      <w:start w:val="1"/>
      <w:numFmt w:val="decimal"/>
      <w:suff w:val="nothing"/>
      <w:lvlText w:val="（%1）"/>
      <w:lvlJc w:val="left"/>
      <w:pPr>
        <w:ind w:left="420" w:firstLine="0"/>
      </w:pPr>
    </w:lvl>
  </w:abstractNum>
  <w:abstractNum w:abstractNumId="19" w15:restartNumberingAfterBreak="0">
    <w:nsid w:val="32644D97"/>
    <w:multiLevelType w:val="singleLevel"/>
    <w:tmpl w:val="32644D97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0" w15:restartNumberingAfterBreak="0">
    <w:nsid w:val="3337AABD"/>
    <w:multiLevelType w:val="singleLevel"/>
    <w:tmpl w:val="3337AABD"/>
    <w:lvl w:ilvl="0">
      <w:start w:val="1"/>
      <w:numFmt w:val="decimal"/>
      <w:suff w:val="nothing"/>
      <w:lvlText w:val="（%1）"/>
      <w:lvlJc w:val="left"/>
    </w:lvl>
  </w:abstractNum>
  <w:abstractNum w:abstractNumId="21" w15:restartNumberingAfterBreak="0">
    <w:nsid w:val="40681CF1"/>
    <w:multiLevelType w:val="singleLevel"/>
    <w:tmpl w:val="40681CF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2" w15:restartNumberingAfterBreak="0">
    <w:nsid w:val="44F7C032"/>
    <w:multiLevelType w:val="singleLevel"/>
    <w:tmpl w:val="44F7C032"/>
    <w:lvl w:ilvl="0">
      <w:start w:val="2"/>
      <w:numFmt w:val="chineseCounting"/>
      <w:suff w:val="space"/>
      <w:lvlText w:val="第%1节"/>
      <w:lvlJc w:val="left"/>
      <w:rPr>
        <w:rFonts w:hint="eastAsia"/>
      </w:rPr>
    </w:lvl>
  </w:abstractNum>
  <w:abstractNum w:abstractNumId="23" w15:restartNumberingAfterBreak="0">
    <w:nsid w:val="5243B1B6"/>
    <w:multiLevelType w:val="singleLevel"/>
    <w:tmpl w:val="5243B1B6"/>
    <w:lvl w:ilvl="0">
      <w:start w:val="1"/>
      <w:numFmt w:val="decimal"/>
      <w:suff w:val="nothing"/>
      <w:lvlText w:val="（%1）"/>
      <w:lvlJc w:val="left"/>
    </w:lvl>
  </w:abstractNum>
  <w:abstractNum w:abstractNumId="24" w15:restartNumberingAfterBreak="0">
    <w:nsid w:val="589A56D1"/>
    <w:multiLevelType w:val="multilevel"/>
    <w:tmpl w:val="589A56D1"/>
    <w:lvl w:ilvl="0">
      <w:start w:val="1"/>
      <w:numFmt w:val="japaneseCounting"/>
      <w:lvlText w:val="第%1章"/>
      <w:lvlJc w:val="left"/>
      <w:pPr>
        <w:ind w:left="975" w:hanging="97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FB48E20"/>
    <w:multiLevelType w:val="singleLevel"/>
    <w:tmpl w:val="5FB48E20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6" w15:restartNumberingAfterBreak="0">
    <w:nsid w:val="6E92BA29"/>
    <w:multiLevelType w:val="singleLevel"/>
    <w:tmpl w:val="6E92BA29"/>
    <w:lvl w:ilvl="0">
      <w:start w:val="1"/>
      <w:numFmt w:val="chineseCounting"/>
      <w:suff w:val="space"/>
      <w:lvlText w:val="第%1节"/>
      <w:lvlJc w:val="left"/>
      <w:rPr>
        <w:rFonts w:hint="eastAsia"/>
      </w:rPr>
    </w:lvl>
  </w:abstractNum>
  <w:abstractNum w:abstractNumId="27" w15:restartNumberingAfterBreak="0">
    <w:nsid w:val="7DC0FD84"/>
    <w:multiLevelType w:val="singleLevel"/>
    <w:tmpl w:val="7DC0FD84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8" w15:restartNumberingAfterBreak="0">
    <w:nsid w:val="7FD8F288"/>
    <w:multiLevelType w:val="singleLevel"/>
    <w:tmpl w:val="7FD8F288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4"/>
  </w:num>
  <w:num w:numId="2">
    <w:abstractNumId w:val="6"/>
  </w:num>
  <w:num w:numId="3">
    <w:abstractNumId w:val="4"/>
  </w:num>
  <w:num w:numId="4">
    <w:abstractNumId w:val="22"/>
  </w:num>
  <w:num w:numId="5">
    <w:abstractNumId w:val="1"/>
  </w:num>
  <w:num w:numId="6">
    <w:abstractNumId w:val="13"/>
  </w:num>
  <w:num w:numId="7">
    <w:abstractNumId w:val="28"/>
  </w:num>
  <w:num w:numId="8">
    <w:abstractNumId w:val="3"/>
  </w:num>
  <w:num w:numId="9">
    <w:abstractNumId w:val="17"/>
  </w:num>
  <w:num w:numId="10">
    <w:abstractNumId w:val="21"/>
  </w:num>
  <w:num w:numId="11">
    <w:abstractNumId w:val="19"/>
  </w:num>
  <w:num w:numId="12">
    <w:abstractNumId w:val="12"/>
  </w:num>
  <w:num w:numId="13">
    <w:abstractNumId w:val="26"/>
  </w:num>
  <w:num w:numId="14">
    <w:abstractNumId w:val="25"/>
  </w:num>
  <w:num w:numId="15">
    <w:abstractNumId w:val="10"/>
  </w:num>
  <w:num w:numId="16">
    <w:abstractNumId w:val="16"/>
  </w:num>
  <w:num w:numId="17">
    <w:abstractNumId w:val="27"/>
  </w:num>
  <w:num w:numId="18">
    <w:abstractNumId w:val="14"/>
  </w:num>
  <w:num w:numId="19">
    <w:abstractNumId w:val="11"/>
  </w:num>
  <w:num w:numId="20">
    <w:abstractNumId w:val="0"/>
  </w:num>
  <w:num w:numId="21">
    <w:abstractNumId w:val="9"/>
  </w:num>
  <w:num w:numId="22">
    <w:abstractNumId w:val="20"/>
  </w:num>
  <w:num w:numId="23">
    <w:abstractNumId w:val="7"/>
  </w:num>
  <w:num w:numId="24">
    <w:abstractNumId w:val="5"/>
  </w:num>
  <w:num w:numId="25">
    <w:abstractNumId w:val="2"/>
  </w:num>
  <w:num w:numId="26">
    <w:abstractNumId w:val="8"/>
  </w:num>
  <w:num w:numId="27">
    <w:abstractNumId w:val="18"/>
  </w:num>
  <w:num w:numId="28">
    <w:abstractNumId w:val="23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724"/>
    <w:rsid w:val="00002F6E"/>
    <w:rsid w:val="00022CBB"/>
    <w:rsid w:val="00046A7A"/>
    <w:rsid w:val="000473B3"/>
    <w:rsid w:val="00077A5F"/>
    <w:rsid w:val="000D0A66"/>
    <w:rsid w:val="000D0C42"/>
    <w:rsid w:val="000F054A"/>
    <w:rsid w:val="00114DB6"/>
    <w:rsid w:val="00123AFF"/>
    <w:rsid w:val="001620DF"/>
    <w:rsid w:val="00180022"/>
    <w:rsid w:val="00192FD5"/>
    <w:rsid w:val="001C4B14"/>
    <w:rsid w:val="001E5724"/>
    <w:rsid w:val="001F08DE"/>
    <w:rsid w:val="00201A66"/>
    <w:rsid w:val="00206CA7"/>
    <w:rsid w:val="002241EC"/>
    <w:rsid w:val="00242673"/>
    <w:rsid w:val="0026311C"/>
    <w:rsid w:val="002632AC"/>
    <w:rsid w:val="00285327"/>
    <w:rsid w:val="002A42E2"/>
    <w:rsid w:val="002A4FC3"/>
    <w:rsid w:val="002A7568"/>
    <w:rsid w:val="002B2D98"/>
    <w:rsid w:val="002D66A3"/>
    <w:rsid w:val="00301994"/>
    <w:rsid w:val="00312D87"/>
    <w:rsid w:val="00313A87"/>
    <w:rsid w:val="00322986"/>
    <w:rsid w:val="00326150"/>
    <w:rsid w:val="0034254B"/>
    <w:rsid w:val="0038665C"/>
    <w:rsid w:val="003A3C06"/>
    <w:rsid w:val="003A43F7"/>
    <w:rsid w:val="003E2EE7"/>
    <w:rsid w:val="003E34D6"/>
    <w:rsid w:val="004070CF"/>
    <w:rsid w:val="0044136B"/>
    <w:rsid w:val="00444B1D"/>
    <w:rsid w:val="004C4ED4"/>
    <w:rsid w:val="004E5B0D"/>
    <w:rsid w:val="004F26B3"/>
    <w:rsid w:val="00531037"/>
    <w:rsid w:val="0054373E"/>
    <w:rsid w:val="00597A8D"/>
    <w:rsid w:val="005A0378"/>
    <w:rsid w:val="005E2362"/>
    <w:rsid w:val="005F2719"/>
    <w:rsid w:val="0061700C"/>
    <w:rsid w:val="00651DBB"/>
    <w:rsid w:val="00665621"/>
    <w:rsid w:val="006760CF"/>
    <w:rsid w:val="006B3617"/>
    <w:rsid w:val="006C4B87"/>
    <w:rsid w:val="006E17E0"/>
    <w:rsid w:val="006E4F82"/>
    <w:rsid w:val="006F64C9"/>
    <w:rsid w:val="007639A2"/>
    <w:rsid w:val="007735D6"/>
    <w:rsid w:val="00791A11"/>
    <w:rsid w:val="007B42C0"/>
    <w:rsid w:val="007C379D"/>
    <w:rsid w:val="007C62ED"/>
    <w:rsid w:val="007D4B19"/>
    <w:rsid w:val="007E39E3"/>
    <w:rsid w:val="008128AD"/>
    <w:rsid w:val="00832DE8"/>
    <w:rsid w:val="008560E2"/>
    <w:rsid w:val="00880644"/>
    <w:rsid w:val="00886EBF"/>
    <w:rsid w:val="008F338B"/>
    <w:rsid w:val="008F5296"/>
    <w:rsid w:val="00903278"/>
    <w:rsid w:val="00922E50"/>
    <w:rsid w:val="009450DF"/>
    <w:rsid w:val="00973BED"/>
    <w:rsid w:val="00990AB8"/>
    <w:rsid w:val="00993CC6"/>
    <w:rsid w:val="009A74DE"/>
    <w:rsid w:val="009F3AFB"/>
    <w:rsid w:val="00A03BBD"/>
    <w:rsid w:val="00A07D65"/>
    <w:rsid w:val="00A33B65"/>
    <w:rsid w:val="00A61EFD"/>
    <w:rsid w:val="00A64840"/>
    <w:rsid w:val="00A820F8"/>
    <w:rsid w:val="00AA4570"/>
    <w:rsid w:val="00AA630A"/>
    <w:rsid w:val="00AB74C3"/>
    <w:rsid w:val="00AE3D1A"/>
    <w:rsid w:val="00B03909"/>
    <w:rsid w:val="00B04411"/>
    <w:rsid w:val="00B17062"/>
    <w:rsid w:val="00B40ECD"/>
    <w:rsid w:val="00B73D73"/>
    <w:rsid w:val="00B878AA"/>
    <w:rsid w:val="00B971D1"/>
    <w:rsid w:val="00BA23F0"/>
    <w:rsid w:val="00C00798"/>
    <w:rsid w:val="00C13E6E"/>
    <w:rsid w:val="00C46AC5"/>
    <w:rsid w:val="00C54636"/>
    <w:rsid w:val="00C560E4"/>
    <w:rsid w:val="00C606D0"/>
    <w:rsid w:val="00CA53B2"/>
    <w:rsid w:val="00CB567C"/>
    <w:rsid w:val="00CD09B7"/>
    <w:rsid w:val="00CE5BAE"/>
    <w:rsid w:val="00D02F99"/>
    <w:rsid w:val="00D13271"/>
    <w:rsid w:val="00D14471"/>
    <w:rsid w:val="00D1754D"/>
    <w:rsid w:val="00D25232"/>
    <w:rsid w:val="00D26384"/>
    <w:rsid w:val="00D26EEA"/>
    <w:rsid w:val="00D3356A"/>
    <w:rsid w:val="00D417A1"/>
    <w:rsid w:val="00D504B7"/>
    <w:rsid w:val="00D552E4"/>
    <w:rsid w:val="00D65C39"/>
    <w:rsid w:val="00D715F7"/>
    <w:rsid w:val="00D8707C"/>
    <w:rsid w:val="00D93E50"/>
    <w:rsid w:val="00DC5A4E"/>
    <w:rsid w:val="00DD7B5F"/>
    <w:rsid w:val="00DE7849"/>
    <w:rsid w:val="00E05E8B"/>
    <w:rsid w:val="00E07E92"/>
    <w:rsid w:val="00E366AB"/>
    <w:rsid w:val="00E40E52"/>
    <w:rsid w:val="00E54708"/>
    <w:rsid w:val="00E76E34"/>
    <w:rsid w:val="00E77A91"/>
    <w:rsid w:val="00E8001B"/>
    <w:rsid w:val="00EA6F07"/>
    <w:rsid w:val="00EC0680"/>
    <w:rsid w:val="00ED7F81"/>
    <w:rsid w:val="00F12E88"/>
    <w:rsid w:val="00F34D17"/>
    <w:rsid w:val="00F46133"/>
    <w:rsid w:val="00F56396"/>
    <w:rsid w:val="00F56FD9"/>
    <w:rsid w:val="00FB47D4"/>
    <w:rsid w:val="00FB77A1"/>
    <w:rsid w:val="00FC24B5"/>
    <w:rsid w:val="00FF27E2"/>
    <w:rsid w:val="01CF1AE4"/>
    <w:rsid w:val="03067CF2"/>
    <w:rsid w:val="040F6BF9"/>
    <w:rsid w:val="08A5070B"/>
    <w:rsid w:val="0A22471D"/>
    <w:rsid w:val="161F7AD3"/>
    <w:rsid w:val="16B3373A"/>
    <w:rsid w:val="21C165A6"/>
    <w:rsid w:val="23CF1142"/>
    <w:rsid w:val="269C705E"/>
    <w:rsid w:val="29ED7B89"/>
    <w:rsid w:val="2F650938"/>
    <w:rsid w:val="30E05592"/>
    <w:rsid w:val="3C747C3E"/>
    <w:rsid w:val="3DE34EE3"/>
    <w:rsid w:val="4247410B"/>
    <w:rsid w:val="4614398C"/>
    <w:rsid w:val="4A9A383F"/>
    <w:rsid w:val="4E510FD8"/>
    <w:rsid w:val="554E5590"/>
    <w:rsid w:val="5F2B4361"/>
    <w:rsid w:val="649B19FE"/>
    <w:rsid w:val="658165D1"/>
    <w:rsid w:val="65C559D1"/>
    <w:rsid w:val="6A442B47"/>
    <w:rsid w:val="6B6B36DC"/>
    <w:rsid w:val="71C96177"/>
    <w:rsid w:val="72C807D2"/>
    <w:rsid w:val="7E444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51F130"/>
  <w15:docId w15:val="{B4BFC9AE-7DBB-4EBC-AE8B-E98451E03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754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sid w:val="00D1754D"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sid w:val="00D1754D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175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D175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Hyperlink"/>
    <w:basedOn w:val="a0"/>
    <w:uiPriority w:val="99"/>
    <w:semiHidden/>
    <w:unhideWhenUsed/>
    <w:qFormat/>
    <w:rsid w:val="00D1754D"/>
    <w:rPr>
      <w:color w:val="0000FF"/>
      <w:u w:val="single"/>
    </w:rPr>
  </w:style>
  <w:style w:type="table" w:styleId="ac">
    <w:name w:val="Table Grid"/>
    <w:basedOn w:val="a1"/>
    <w:uiPriority w:val="39"/>
    <w:qFormat/>
    <w:rsid w:val="00D175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qFormat/>
    <w:rsid w:val="00D1754D"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sid w:val="00D1754D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sid w:val="00D1754D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sid w:val="00D1754D"/>
    <w:rPr>
      <w:sz w:val="18"/>
      <w:szCs w:val="18"/>
    </w:rPr>
  </w:style>
  <w:style w:type="paragraph" w:styleId="ad">
    <w:name w:val="List Paragraph"/>
    <w:basedOn w:val="a"/>
    <w:uiPriority w:val="99"/>
    <w:unhideWhenUsed/>
    <w:qFormat/>
    <w:rsid w:val="00D1754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search.kongfz.com/item_result/?status=0&amp;select=2&amp;author=hk4bk65k6ek6ek65k74k68k20k4ck2ek4dk61k74k74k6fk78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aidu.com/link?url=TNLiGyH1WdYSBr9a9FCKX4nB2LNQqGaigPbxcW0pT5RR7o69UqzoyYWddoqxqxj0Hj1BUtxQLU5bW94z_XR5TKFnZwTEVgfyfY_K9ETYiE-cEuEWciX82VzLzmq9HbYp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baidu.com/link?url=TNLiGyH1WdYSBr9a9FCKX4nB2LNQqGaigPbxcW0pT5RR7o69UqzoyYWddoqxqxj0Hj1BUtxQLU5bW94z_XR5TKFnZwTEVgfyfY_K9ETYiE-cEuEWciX82VzLzmq9HbY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baidu.com/link?url=TNLiGyH1WdYSBr9a9FCKX4nB2LNQqGaigPbxcW0pT5RR7o69UqzoyYWddoqxqxj0Hj1BUtxQLU5bW94z_XR5TKFnZwTEVgfyfY_K9ETYiE-cEuEWciX82VzLzmq9HbY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0F82E62-0C49-4B4F-970D-D47F547726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33</Pages>
  <Words>3361</Words>
  <Characters>19161</Characters>
  <Application>Microsoft Office Word</Application>
  <DocSecurity>0</DocSecurity>
  <Lines>159</Lines>
  <Paragraphs>44</Paragraphs>
  <ScaleCrop>false</ScaleCrop>
  <Company>P R C</Company>
  <LinksUpToDate>false</LinksUpToDate>
  <CharactersWithSpaces>22478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18</cp:revision>
  <cp:lastPrinted>2023-08-07T01:00:00Z</cp:lastPrinted>
  <dcterms:created xsi:type="dcterms:W3CDTF">2021-07-30T06:26:00Z</dcterms:created>
  <dcterms:modified xsi:type="dcterms:W3CDTF">2023-08-21T07:35:00Z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157DC053F2B14D50A0EDB87A743D783D</vt:lpwstr>
  </property>
</Properties>
</file>