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《肿瘤学》课程教学大纲（三号黑体）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6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Oncology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bottom"/>
          </w:tcPr>
          <w:p w14:paraId="0D0FE788">
            <w:pPr>
              <w:spacing w:before="156" w:beforeLines="50" w:after="156" w:afterLines="50"/>
              <w:jc w:val="left"/>
              <w:rPr>
                <w:rFonts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CLMB1182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</w:t>
            </w:r>
            <w:r>
              <w:rPr>
                <w:rFonts w:hint="eastAsia" w:ascii="宋体" w:hAnsi="宋体" w:eastAsia="宋体"/>
                <w:lang w:val="en-US" w:eastAsia="zh-CN"/>
              </w:rPr>
              <w:t>必</w:t>
            </w:r>
            <w:r>
              <w:rPr>
                <w:rFonts w:hint="eastAsia" w:ascii="宋体" w:hAnsi="宋体" w:eastAsia="宋体"/>
              </w:rPr>
              <w:t>修课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bottom"/>
          </w:tcPr>
          <w:p w14:paraId="6C650C06">
            <w:pPr>
              <w:spacing w:before="156" w:beforeLines="50" w:after="156" w:afterLines="50"/>
              <w:jc w:val="left"/>
              <w:rPr>
                <w:rFonts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临床医学（5+3）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1.5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  <w:szCs w:val="21"/>
              </w:rPr>
              <w:t>36学时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肿瘤学教研室教师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2024.09</w:t>
            </w:r>
            <w:bookmarkStart w:id="2" w:name="_GoBack"/>
            <w:bookmarkEnd w:id="2"/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肿瘤学</w:t>
            </w:r>
            <w:r>
              <w:rPr>
                <w:rFonts w:hint="eastAsia" w:ascii="宋体" w:hAnsi="宋体"/>
                <w:szCs w:val="21"/>
              </w:rPr>
              <w:t>》第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版（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国家卫生和计划生育委员会</w:t>
            </w:r>
            <w:r>
              <w:rPr>
                <w:rFonts w:hint="eastAsia" w:ascii="宋体" w:hAnsi="宋体"/>
                <w:szCs w:val="21"/>
              </w:rPr>
              <w:t>“十二五”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规划教材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魏于全</w:t>
            </w:r>
            <w:r>
              <w:rPr>
                <w:rFonts w:hint="eastAsia" w:ascii="宋体" w:hAnsi="宋体"/>
                <w:szCs w:val="21"/>
              </w:rPr>
              <w:t>主编，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人民卫生</w:t>
            </w:r>
            <w:r>
              <w:rPr>
                <w:rFonts w:hint="eastAsia" w:ascii="宋体" w:hAnsi="宋体"/>
                <w:szCs w:val="21"/>
              </w:rPr>
              <w:t>出版社，2015年）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  <w:r>
        <w:rPr>
          <w:rFonts w:hint="eastAsia" w:hAnsi="宋体" w:cs="宋体"/>
        </w:rPr>
        <w:t>（四号黑体）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hint="eastAsia" w:hAnsi="宋体" w:cs="宋体"/>
          <w:szCs w:val="21"/>
        </w:rPr>
        <w:t>（小四号黑体）</w:t>
      </w:r>
    </w:p>
    <w:p w14:paraId="7278090D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作为一门学科入门级概论课程，本课程旨在帮助学生对肿瘤学的核心概念、基本诊断方法、治疗原则等全面的框架性理解。要求学生能够理解肿瘤诊断和治疗的概念内涵与范畴；熟悉</w:t>
      </w:r>
      <w:r>
        <w:rPr>
          <w:szCs w:val="21"/>
        </w:rPr>
        <w:t>近20年来肿瘤学研究及治疗的重大进展</w:t>
      </w:r>
      <w:r>
        <w:rPr>
          <w:rFonts w:hint="eastAsia" w:hAnsi="宋体" w:cs="宋体"/>
        </w:rPr>
        <w:t>；掌握肿瘤发生发展的理论基础和学科基本理论；能结合对肿瘤学实践领域的了解，体验肿瘤学的临床应用；并知道肿瘤学内外科治疗方法及原则，熟悉肿瘤放射治疗及其他治疗，了解癌痛的基本治疗原则，从而提升其学科认同度，产生相应的研究兴趣，为后续课程学习打下基础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int="eastAsia" w:hAnsi="宋体" w:cs="宋体"/>
        </w:rPr>
        <w:t>（小四号黑体）</w:t>
      </w:r>
    </w:p>
    <w:p w14:paraId="2968BC04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Ansi="宋体" w:cs="宋体"/>
          <w:b/>
        </w:rPr>
        <w:t xml:space="preserve"> </w:t>
      </w:r>
      <w:r>
        <w:rPr>
          <w:rFonts w:hint="eastAsia" w:hAnsi="宋体" w:cs="宋体"/>
          <w:b/>
        </w:rPr>
        <w:t>掌握肿瘤发病机制</w:t>
      </w:r>
    </w:p>
    <w:p w14:paraId="31ECD68F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val="en-US" w:eastAsia="zh-CN"/>
        </w:rPr>
      </w:pPr>
      <w:r>
        <w:rPr>
          <w:rFonts w:hint="eastAsia" w:hAnsi="宋体" w:cs="宋体"/>
        </w:rPr>
        <w:t>1．1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掌握肿瘤流行病学</w:t>
      </w:r>
      <w:r>
        <w:rPr>
          <w:rFonts w:hint="eastAsia" w:hAnsi="宋体" w:cs="宋体"/>
          <w:lang w:val="en-US" w:eastAsia="zh-CN"/>
        </w:rPr>
        <w:t>特征及趋势</w:t>
      </w:r>
    </w:p>
    <w:p w14:paraId="05936EC3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掌握肿瘤发生的影响因素、病理学特征</w:t>
      </w:r>
    </w:p>
    <w:p w14:paraId="7CFFB2D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课程目标2：掌握恶性肿瘤的诊断方法</w:t>
      </w:r>
    </w:p>
    <w:p w14:paraId="787D0CA4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2．1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掌握肿瘤影像学检查方法（</w:t>
      </w:r>
      <w:r>
        <w:rPr>
          <w:szCs w:val="21"/>
        </w:rPr>
        <w:t>CT、MRI、X线、PET-CT及超声</w:t>
      </w:r>
      <w:r>
        <w:rPr>
          <w:rFonts w:hint="eastAsia" w:hAnsi="宋体" w:cs="宋体"/>
        </w:rPr>
        <w:t>）</w:t>
      </w:r>
    </w:p>
    <w:p w14:paraId="705AD94D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掌握恶性肿瘤常用临床诊断方法</w:t>
      </w:r>
    </w:p>
    <w:p w14:paraId="43F841A7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课程目标3：掌握恶性肿瘤的各种治疗方法基本原则</w:t>
      </w:r>
    </w:p>
    <w:p w14:paraId="3B21E060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  <w:lang w:val="en-US" w:eastAsia="zh-CN"/>
        </w:rPr>
        <w:t>熟练</w:t>
      </w:r>
      <w:r>
        <w:rPr>
          <w:rFonts w:hint="eastAsia" w:hAnsi="宋体" w:cs="宋体"/>
        </w:rPr>
        <w:t>掌握肿瘤内、外科治疗原则</w:t>
      </w:r>
    </w:p>
    <w:p w14:paraId="74CAE673">
      <w:pPr>
        <w:pStyle w:val="2"/>
        <w:spacing w:before="156" w:beforeLines="50" w:after="156" w:afterLines="50"/>
        <w:ind w:firstLine="420" w:firstLineChars="200"/>
        <w:rPr>
          <w:szCs w:val="21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 xml:space="preserve">2 </w:t>
      </w:r>
      <w:r>
        <w:rPr>
          <w:rFonts w:hint="eastAsia" w:hAnsi="宋体" w:cs="宋体"/>
        </w:rPr>
        <w:t>掌握肿瘤</w:t>
      </w:r>
      <w:r>
        <w:rPr>
          <w:szCs w:val="21"/>
        </w:rPr>
        <w:t>放射治疗的基本原则</w:t>
      </w:r>
    </w:p>
    <w:p w14:paraId="31F0278C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 xml:space="preserve">3 </w:t>
      </w:r>
      <w:r>
        <w:rPr>
          <w:rFonts w:hint="eastAsia" w:hAnsi="宋体" w:cs="宋体"/>
        </w:rPr>
        <w:t>掌握恶性肿瘤</w:t>
      </w:r>
      <w:r>
        <w:rPr>
          <w:rFonts w:hint="eastAsia" w:hAnsi="宋体" w:cs="宋体"/>
          <w:lang w:val="en-US" w:eastAsia="zh-CN"/>
        </w:rPr>
        <w:t>其他</w:t>
      </w:r>
      <w:r>
        <w:rPr>
          <w:rFonts w:hint="eastAsia" w:hAnsi="宋体" w:cs="宋体"/>
        </w:rPr>
        <w:t>治疗的几种方法</w:t>
      </w:r>
    </w:p>
    <w:p w14:paraId="1226844C">
      <w:pPr>
        <w:pStyle w:val="2"/>
        <w:spacing w:before="156" w:beforeLines="50" w:after="156" w:afterLines="50"/>
        <w:ind w:firstLine="420" w:firstLineChars="200"/>
        <w:rPr>
          <w:szCs w:val="21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 xml:space="preserve">4 </w:t>
      </w:r>
      <w:r>
        <w:rPr>
          <w:szCs w:val="21"/>
        </w:rPr>
        <w:t>掌握</w:t>
      </w:r>
      <w:bookmarkStart w:id="0" w:name="_Hlk75979826"/>
      <w:r>
        <w:rPr>
          <w:szCs w:val="21"/>
        </w:rPr>
        <w:t>癌痛治疗原则</w:t>
      </w:r>
      <w:bookmarkEnd w:id="0"/>
      <w:r>
        <w:rPr>
          <w:rFonts w:hint="eastAsia"/>
          <w:szCs w:val="21"/>
        </w:rPr>
        <w:t>以及</w:t>
      </w:r>
      <w:r>
        <w:rPr>
          <w:szCs w:val="21"/>
        </w:rPr>
        <w:t>癌症心理治疗的分类的方法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528"/>
        <w:gridCol w:w="1985"/>
        <w:gridCol w:w="4252"/>
      </w:tblGrid>
      <w:tr w14:paraId="2DE7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5A80EEF1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1F5B72F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1985" w:type="dxa"/>
            <w:vAlign w:val="center"/>
          </w:tcPr>
          <w:p w14:paraId="12551D6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4252" w:type="dxa"/>
            <w:vAlign w:val="center"/>
          </w:tcPr>
          <w:p w14:paraId="6656E04C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79755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BFA1AA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34DD01A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1985" w:type="dxa"/>
            <w:vAlign w:val="center"/>
          </w:tcPr>
          <w:p w14:paraId="1D958272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第一</w:t>
            </w:r>
            <w:r>
              <w:rPr>
                <w:rFonts w:hint="eastAsia" w:hAnsi="宋体" w:cs="宋体"/>
                <w:lang w:val="en-US" w:eastAsia="zh-CN"/>
              </w:rPr>
              <w:t>篇</w:t>
            </w:r>
          </w:p>
        </w:tc>
        <w:tc>
          <w:tcPr>
            <w:tcW w:w="4252" w:type="dxa"/>
            <w:vAlign w:val="center"/>
          </w:tcPr>
          <w:p w14:paraId="0BB9FEE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ascii="Times New Roman" w:hAnsi="Times New Roman"/>
                <w:szCs w:val="22"/>
              </w:rPr>
              <w:t>掌握流行病学的有关知识与方法，理解科学实验在医学研究中的重要作用，能够应用常用的科学方法。</w:t>
            </w:r>
          </w:p>
        </w:tc>
      </w:tr>
      <w:tr w14:paraId="287E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268B39B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4630CF4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1985" w:type="dxa"/>
            <w:vAlign w:val="center"/>
          </w:tcPr>
          <w:p w14:paraId="598DD048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第二</w:t>
            </w:r>
            <w:r>
              <w:rPr>
                <w:rFonts w:hint="eastAsia" w:hAnsi="宋体" w:cs="宋体"/>
                <w:lang w:val="en-US" w:eastAsia="zh-CN"/>
              </w:rPr>
              <w:t>篇</w:t>
            </w:r>
          </w:p>
        </w:tc>
        <w:tc>
          <w:tcPr>
            <w:tcW w:w="4252" w:type="dxa"/>
            <w:vAlign w:val="center"/>
          </w:tcPr>
          <w:p w14:paraId="307C380B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14:paraId="000ED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2D7F9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527F628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1985" w:type="dxa"/>
            <w:vAlign w:val="center"/>
          </w:tcPr>
          <w:p w14:paraId="7BF3C8C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第</w:t>
            </w:r>
            <w:r>
              <w:rPr>
                <w:rFonts w:hint="eastAsia" w:hAnsi="宋体" w:cs="宋体"/>
                <w:lang w:val="en-US" w:eastAsia="zh-CN"/>
              </w:rPr>
              <w:t>三篇第3章</w:t>
            </w:r>
          </w:p>
        </w:tc>
        <w:tc>
          <w:tcPr>
            <w:tcW w:w="4252" w:type="dxa"/>
            <w:vAlign w:val="center"/>
          </w:tcPr>
          <w:p w14:paraId="526B790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掌握生命各阶段各种常见病、多发病的发病机制、自然病程、临床表现、诊断、治疗及预后。</w:t>
            </w:r>
          </w:p>
        </w:tc>
      </w:tr>
      <w:tr w14:paraId="34244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53FA9C2C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504618E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1985" w:type="dxa"/>
            <w:vAlign w:val="center"/>
          </w:tcPr>
          <w:p w14:paraId="2C354F80">
            <w:pPr>
              <w:pStyle w:val="2"/>
              <w:spacing w:before="156" w:beforeLines="50" w:after="156" w:afterLines="50"/>
              <w:jc w:val="center"/>
              <w:rPr>
                <w:rFonts w:hint="default" w:ascii="黑体" w:hAnsi="宋体" w:eastAsia="宋体"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szCs w:val="21"/>
              </w:rPr>
              <w:t>第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黑体" w:hAnsi="宋体"/>
                <w:szCs w:val="21"/>
              </w:rPr>
              <w:t>章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第</w:t>
            </w:r>
            <w:r>
              <w:rPr>
                <w:rFonts w:hint="eastAsia" w:hAnsi="宋体" w:cs="宋体"/>
                <w:lang w:val="en-US" w:eastAsia="zh-CN"/>
              </w:rPr>
              <w:t>1、2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章</w:t>
            </w:r>
          </w:p>
        </w:tc>
        <w:tc>
          <w:tcPr>
            <w:tcW w:w="4252" w:type="dxa"/>
            <w:vAlign w:val="center"/>
          </w:tcPr>
          <w:p w14:paraId="14379A3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掌握生命各阶段各种常见病、多发病的发病机制、自然病程、临床表现、诊断、治疗及预后。</w:t>
            </w:r>
          </w:p>
        </w:tc>
      </w:tr>
      <w:tr w14:paraId="70671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A324F1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  <w:p w14:paraId="6E3C0B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09262A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Ansi="宋体" w:cs="宋体"/>
              </w:rPr>
              <w:t>1</w:t>
            </w:r>
          </w:p>
        </w:tc>
        <w:tc>
          <w:tcPr>
            <w:tcW w:w="1985" w:type="dxa"/>
            <w:vAlign w:val="center"/>
          </w:tcPr>
          <w:p w14:paraId="5AE068C7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第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四篇第1、2</w:t>
            </w:r>
            <w:r>
              <w:rPr>
                <w:rFonts w:hint="eastAsia" w:ascii="黑体" w:hAnsi="宋体"/>
                <w:szCs w:val="21"/>
              </w:rPr>
              <w:t>章</w:t>
            </w:r>
          </w:p>
        </w:tc>
        <w:tc>
          <w:tcPr>
            <w:tcW w:w="4252" w:type="dxa"/>
            <w:vAlign w:val="center"/>
          </w:tcPr>
          <w:p w14:paraId="6E2083A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掌握生命各阶段各种常见病、多发病的发病机制、自然病程、临床表现、诊断、治疗及预后。</w:t>
            </w:r>
          </w:p>
        </w:tc>
      </w:tr>
      <w:tr w14:paraId="48B88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3D5A7503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5247CA2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1985" w:type="dxa"/>
            <w:vAlign w:val="center"/>
          </w:tcPr>
          <w:p w14:paraId="27243B9A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第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四篇第3</w:t>
            </w:r>
            <w:r>
              <w:rPr>
                <w:rFonts w:hint="eastAsia" w:ascii="黑体" w:hAnsi="宋体"/>
                <w:szCs w:val="21"/>
              </w:rPr>
              <w:t>章</w:t>
            </w:r>
          </w:p>
        </w:tc>
        <w:tc>
          <w:tcPr>
            <w:tcW w:w="4252" w:type="dxa"/>
            <w:vAlign w:val="center"/>
          </w:tcPr>
          <w:p w14:paraId="340F4435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掌握生命各阶段各种常见病、多发病的发病机制、自然病程、临床表现、诊断、治疗及预后。</w:t>
            </w:r>
            <w:r>
              <w:rPr>
                <w:rFonts w:hint="eastAsia" w:ascii="Times New Roman" w:hAnsi="Times New Roman"/>
                <w:szCs w:val="22"/>
              </w:rPr>
              <w:t>熟悉临床影像学的基本知识和技能，掌握放射治疗的基本知识和临床技能，具备开展放射治疗的基本能力；</w:t>
            </w:r>
          </w:p>
        </w:tc>
      </w:tr>
      <w:tr w14:paraId="6506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8B5B5A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E06FCD7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1985" w:type="dxa"/>
            <w:vAlign w:val="center"/>
          </w:tcPr>
          <w:p w14:paraId="6D1ECC3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第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四篇第4、5、7</w:t>
            </w:r>
            <w:r>
              <w:rPr>
                <w:rFonts w:hint="eastAsia" w:ascii="黑体" w:hAnsi="宋体"/>
                <w:szCs w:val="21"/>
              </w:rPr>
              <w:t>章</w:t>
            </w:r>
          </w:p>
        </w:tc>
        <w:tc>
          <w:tcPr>
            <w:tcW w:w="4252" w:type="dxa"/>
            <w:vAlign w:val="center"/>
          </w:tcPr>
          <w:p w14:paraId="518E8EBD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掌握生命各阶段各种常见病、多发病的发病机制、自然病程、临床表现、诊断、治疗及预后。</w:t>
            </w:r>
          </w:p>
        </w:tc>
      </w:tr>
      <w:tr w14:paraId="5F964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28345D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311C55A1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1985" w:type="dxa"/>
            <w:vAlign w:val="center"/>
          </w:tcPr>
          <w:p w14:paraId="270DBE42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第</w:t>
            </w:r>
            <w:r>
              <w:rPr>
                <w:rFonts w:hint="eastAsia" w:ascii="黑体" w:hAnsi="宋体"/>
                <w:szCs w:val="21"/>
                <w:lang w:val="en-US" w:eastAsia="zh-CN"/>
              </w:rPr>
              <w:t>四篇第6</w:t>
            </w:r>
            <w:r>
              <w:rPr>
                <w:rFonts w:hint="eastAsia" w:ascii="黑体" w:hAnsi="宋体"/>
                <w:szCs w:val="21"/>
              </w:rPr>
              <w:t>章</w:t>
            </w:r>
          </w:p>
        </w:tc>
        <w:tc>
          <w:tcPr>
            <w:tcW w:w="4252" w:type="dxa"/>
            <w:vAlign w:val="center"/>
          </w:tcPr>
          <w:p w14:paraId="5548A95D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掌握生命各阶段各种常见病、多发病的发病机制、自然病程、临床表现、诊断、治疗及预后。掌握临终病人的治疗原则，具有与病人家属或监护人沟通以避免不必要的检查或治疗、从而提高病人舒适度并维护其尊严的能力。</w:t>
            </w:r>
          </w:p>
        </w:tc>
      </w:tr>
      <w:tr w14:paraId="3A55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03BC2F2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课程目标4</w:t>
            </w:r>
          </w:p>
        </w:tc>
        <w:tc>
          <w:tcPr>
            <w:tcW w:w="1528" w:type="dxa"/>
            <w:vAlign w:val="center"/>
          </w:tcPr>
          <w:p w14:paraId="6D3579AB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1985" w:type="dxa"/>
            <w:vAlign w:val="center"/>
          </w:tcPr>
          <w:p w14:paraId="424A8E02"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临床见习课1</w:t>
            </w:r>
          </w:p>
        </w:tc>
        <w:tc>
          <w:tcPr>
            <w:tcW w:w="4252" w:type="dxa"/>
            <w:vAlign w:val="center"/>
          </w:tcPr>
          <w:p w14:paraId="676230FE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熟悉肿瘤内、外科治疗的临床应用</w:t>
            </w:r>
          </w:p>
        </w:tc>
      </w:tr>
      <w:tr w14:paraId="1B2F3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51439FE9">
            <w:pPr>
              <w:pStyle w:val="2"/>
              <w:spacing w:before="156" w:beforeLines="50" w:after="156" w:afterLines="50"/>
              <w:rPr>
                <w:rFonts w:hint="eastAsia"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51906FDB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1985" w:type="dxa"/>
            <w:vAlign w:val="center"/>
          </w:tcPr>
          <w:p w14:paraId="20D053CC">
            <w:pPr>
              <w:pStyle w:val="2"/>
              <w:spacing w:before="156" w:beforeLines="50" w:after="156" w:afterLines="5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临床见习课2</w:t>
            </w:r>
          </w:p>
        </w:tc>
        <w:tc>
          <w:tcPr>
            <w:tcW w:w="4252" w:type="dxa"/>
            <w:vAlign w:val="center"/>
          </w:tcPr>
          <w:p w14:paraId="32942055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熟悉肿瘤放射治疗以及其他治疗的临床应用</w:t>
            </w:r>
          </w:p>
        </w:tc>
      </w:tr>
      <w:tr w14:paraId="5738D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2A8660B7">
            <w:pPr>
              <w:pStyle w:val="2"/>
              <w:spacing w:before="156" w:beforeLines="50" w:after="156" w:afterLines="50"/>
              <w:rPr>
                <w:rFonts w:hint="eastAsia"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09D377B9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4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1985" w:type="dxa"/>
            <w:vAlign w:val="center"/>
          </w:tcPr>
          <w:p w14:paraId="4A9CF750">
            <w:pPr>
              <w:pStyle w:val="2"/>
              <w:spacing w:before="156" w:beforeLines="50" w:after="156" w:afterLines="5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临床见习课3</w:t>
            </w:r>
          </w:p>
        </w:tc>
        <w:tc>
          <w:tcPr>
            <w:tcW w:w="4252" w:type="dxa"/>
            <w:vAlign w:val="center"/>
          </w:tcPr>
          <w:p w14:paraId="465B3091"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熟悉肿瘤晚期综合治疗的临床应用</w:t>
            </w:r>
          </w:p>
        </w:tc>
      </w:tr>
    </w:tbl>
    <w:p w14:paraId="465800B2">
      <w:pPr>
        <w:spacing w:before="156" w:beforeLines="50" w:after="156" w:afterLines="50" w:line="360" w:lineRule="auto"/>
        <w:ind w:firstLine="420" w:firstLineChars="200"/>
        <w:rPr>
          <w:rFonts w:ascii="宋体" w:hAnsi="宋体" w:eastAsia="宋体"/>
          <w:szCs w:val="21"/>
        </w:rPr>
      </w:pPr>
    </w:p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  <w:r>
        <w:rPr>
          <w:rFonts w:hint="eastAsia" w:ascii="宋体" w:hAnsi="宋体" w:eastAsia="宋体"/>
          <w:szCs w:val="21"/>
        </w:rPr>
        <w:t>（四号黑体）</w:t>
      </w:r>
    </w:p>
    <w:p w14:paraId="2E50BDC7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肿瘤流行病学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 w14:paraId="6A8D353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4644DCD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</w:t>
      </w:r>
      <w:r>
        <w:rPr>
          <w:rFonts w:ascii="宋体" w:hAnsi="宋体" w:eastAsia="宋体"/>
          <w:szCs w:val="21"/>
        </w:rPr>
        <w:t>掌握肿瘤</w:t>
      </w:r>
      <w:r>
        <w:rPr>
          <w:rFonts w:hint="eastAsia" w:ascii="宋体" w:hAnsi="宋体" w:eastAsia="宋体"/>
          <w:szCs w:val="21"/>
          <w:lang w:val="en-US" w:eastAsia="zh-CN"/>
        </w:rPr>
        <w:t>流行病学</w:t>
      </w:r>
      <w:r>
        <w:rPr>
          <w:rFonts w:ascii="宋体" w:hAnsi="宋体" w:eastAsia="宋体"/>
          <w:szCs w:val="21"/>
        </w:rPr>
        <w:t>的基本概念</w:t>
      </w:r>
    </w:p>
    <w:p w14:paraId="1F4CD76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ascii="宋体" w:hAnsi="宋体" w:eastAsia="宋体"/>
          <w:szCs w:val="21"/>
        </w:rPr>
        <w:t>熟悉</w:t>
      </w:r>
      <w:r>
        <w:rPr>
          <w:rFonts w:hint="eastAsia" w:ascii="宋体" w:hAnsi="宋体" w:eastAsia="宋体"/>
          <w:szCs w:val="21"/>
          <w:lang w:val="en-US" w:eastAsia="zh-CN"/>
        </w:rPr>
        <w:t>肿瘤流行病学特征及趋势</w:t>
      </w:r>
    </w:p>
    <w:p w14:paraId="35F69C99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三、</w:t>
      </w:r>
      <w:r>
        <w:rPr>
          <w:rFonts w:ascii="宋体" w:hAnsi="宋体" w:eastAsia="宋体"/>
          <w:szCs w:val="21"/>
        </w:rPr>
        <w:t>熟悉</w:t>
      </w:r>
      <w:r>
        <w:rPr>
          <w:rFonts w:hint="eastAsia" w:ascii="宋体" w:hAnsi="宋体" w:eastAsia="宋体"/>
          <w:szCs w:val="21"/>
          <w:lang w:val="en-US" w:eastAsia="zh-CN"/>
        </w:rPr>
        <w:t>肿瘤流行病学研究方法</w:t>
      </w:r>
    </w:p>
    <w:p w14:paraId="17DAC66C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四、了解肿瘤</w:t>
      </w:r>
      <w:r>
        <w:rPr>
          <w:rFonts w:hint="eastAsia" w:ascii="宋体" w:hAnsi="宋体" w:eastAsia="宋体"/>
          <w:szCs w:val="21"/>
          <w:lang w:val="en-US" w:eastAsia="zh-CN"/>
        </w:rPr>
        <w:t>分子流行病学</w:t>
      </w:r>
    </w:p>
    <w:p w14:paraId="463F421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F88AE7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重点：肿瘤流行病学常用统计指标</w:t>
      </w:r>
    </w:p>
    <w:p w14:paraId="5C4D704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难点：常用统计指标的计算方法</w:t>
      </w:r>
    </w:p>
    <w:p w14:paraId="03D8492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388B1E2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一、肿瘤</w:t>
      </w:r>
      <w:r>
        <w:rPr>
          <w:rFonts w:hint="eastAsia" w:ascii="宋体" w:hAnsi="宋体" w:eastAsia="宋体"/>
          <w:szCs w:val="21"/>
          <w:lang w:val="en-US" w:eastAsia="zh-CN"/>
        </w:rPr>
        <w:t>流行病学的定义</w:t>
      </w:r>
    </w:p>
    <w:p w14:paraId="1E1CEDA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hint="eastAsia" w:ascii="宋体" w:hAnsi="宋体" w:eastAsia="宋体"/>
          <w:szCs w:val="21"/>
          <w:lang w:val="en-US" w:eastAsia="zh-CN"/>
        </w:rPr>
        <w:t>肿瘤流行病学发展史</w:t>
      </w:r>
    </w:p>
    <w:p w14:paraId="56D56B7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三、</w:t>
      </w:r>
      <w:r>
        <w:rPr>
          <w:rFonts w:hint="eastAsia" w:ascii="宋体" w:hAnsi="宋体" w:eastAsia="宋体"/>
          <w:szCs w:val="21"/>
          <w:lang w:val="en-US" w:eastAsia="zh-CN"/>
        </w:rPr>
        <w:t>肿瘤流行病学应用</w:t>
      </w:r>
    </w:p>
    <w:p w14:paraId="5487B719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四、</w:t>
      </w:r>
      <w:r>
        <w:rPr>
          <w:rFonts w:hint="eastAsia" w:ascii="宋体" w:hAnsi="宋体" w:eastAsia="宋体"/>
          <w:szCs w:val="21"/>
          <w:lang w:val="en-US" w:eastAsia="zh-CN"/>
        </w:rPr>
        <w:t>肿瘤流行病学特征及趋势</w:t>
      </w:r>
    </w:p>
    <w:p w14:paraId="75882D3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五、</w:t>
      </w:r>
      <w:r>
        <w:rPr>
          <w:rFonts w:hint="eastAsia" w:ascii="宋体" w:hAnsi="宋体" w:eastAsia="宋体"/>
          <w:szCs w:val="21"/>
          <w:lang w:val="en-US" w:eastAsia="zh-CN"/>
        </w:rPr>
        <w:t>恶性肿瘤的测量指标</w:t>
      </w:r>
    </w:p>
    <w:p w14:paraId="610C28B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六、</w:t>
      </w:r>
      <w:r>
        <w:rPr>
          <w:rFonts w:hint="eastAsia" w:ascii="宋体" w:hAnsi="宋体" w:eastAsia="宋体"/>
          <w:szCs w:val="21"/>
          <w:lang w:val="en-US" w:eastAsia="zh-CN"/>
        </w:rPr>
        <w:t>肿瘤流行病学研究设计</w:t>
      </w:r>
    </w:p>
    <w:p w14:paraId="266D3C3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七、肿瘤流行病学</w:t>
      </w:r>
      <w:r>
        <w:rPr>
          <w:rFonts w:hint="eastAsia" w:ascii="宋体" w:hAnsi="宋体" w:eastAsia="宋体"/>
          <w:szCs w:val="21"/>
          <w:lang w:val="en-US" w:eastAsia="zh-CN"/>
        </w:rPr>
        <w:t>研究中的偏倚</w:t>
      </w:r>
    </w:p>
    <w:p w14:paraId="47ABE3BF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八、</w:t>
      </w:r>
      <w:r>
        <w:rPr>
          <w:rFonts w:hint="eastAsia" w:ascii="宋体" w:hAnsi="宋体" w:eastAsia="宋体"/>
          <w:szCs w:val="21"/>
          <w:lang w:val="en-US" w:eastAsia="zh-CN"/>
        </w:rPr>
        <w:t>肿瘤分子流行病学概念</w:t>
      </w:r>
    </w:p>
    <w:p w14:paraId="284CE118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九、</w:t>
      </w:r>
      <w:r>
        <w:rPr>
          <w:rFonts w:hint="eastAsia" w:ascii="宋体" w:hAnsi="宋体" w:eastAsia="宋体"/>
          <w:szCs w:val="21"/>
          <w:lang w:val="en-US" w:eastAsia="zh-CN"/>
        </w:rPr>
        <w:t>致癌物暴露的检测</w:t>
      </w:r>
    </w:p>
    <w:p w14:paraId="3A0FDD1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十、</w:t>
      </w:r>
      <w:r>
        <w:rPr>
          <w:rFonts w:hint="eastAsia" w:ascii="宋体" w:hAnsi="宋体" w:eastAsia="宋体"/>
          <w:szCs w:val="21"/>
          <w:lang w:val="en-US" w:eastAsia="zh-CN"/>
        </w:rPr>
        <w:t>分子标记物的筛选</w:t>
      </w:r>
    </w:p>
    <w:p w14:paraId="200ACF1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十一、</w:t>
      </w:r>
      <w:r>
        <w:rPr>
          <w:rFonts w:hint="eastAsia" w:ascii="宋体" w:hAnsi="宋体" w:eastAsia="宋体"/>
          <w:szCs w:val="21"/>
          <w:lang w:val="en-US" w:eastAsia="zh-CN"/>
        </w:rPr>
        <w:t>肿瘤遗传易感性研究</w:t>
      </w:r>
    </w:p>
    <w:p w14:paraId="747F909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十二、肿瘤的预防</w:t>
      </w:r>
    </w:p>
    <w:p w14:paraId="1B7AFEE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612AC68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一、理论讲授结合举例说明（图表、图片等）</w:t>
      </w:r>
    </w:p>
    <w:p w14:paraId="0647FEB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二、运用多媒体讲课</w:t>
      </w:r>
    </w:p>
    <w:p w14:paraId="58911A4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51A9675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回答问题：肿瘤流行病学常用统计指标有哪些？</w:t>
      </w:r>
    </w:p>
    <w:p w14:paraId="5B01AA7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6AEE36C4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第二章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肿瘤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发病机制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47FD515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3A6EAED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一、掌握肿瘤发生的机体因素有哪些</w:t>
      </w:r>
    </w:p>
    <w:p w14:paraId="4336248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二、熟悉癌变的分子基础、癌基因、抑癌基因的概念</w:t>
      </w:r>
    </w:p>
    <w:p w14:paraId="1AE7836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三、了解肿瘤干细胞学说</w:t>
      </w:r>
    </w:p>
    <w:p w14:paraId="7785313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BBD426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重点：肿瘤癌变的机制</w:t>
      </w:r>
    </w:p>
    <w:p w14:paraId="36A8366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难点：肿瘤干细胞学说</w:t>
      </w:r>
    </w:p>
    <w:p w14:paraId="6E3C5CA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CB221B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</w:t>
      </w:r>
      <w:r>
        <w:rPr>
          <w:rFonts w:ascii="宋体" w:hAnsi="宋体" w:eastAsia="宋体"/>
          <w:szCs w:val="21"/>
        </w:rPr>
        <w:t>分子生物学基础</w:t>
      </w:r>
    </w:p>
    <w:p w14:paraId="68C50B3A"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癌基因、抑癌基因、癌变的分子基础</w:t>
      </w:r>
    </w:p>
    <w:p w14:paraId="6A4C996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ascii="宋体" w:hAnsi="宋体" w:eastAsia="宋体"/>
          <w:szCs w:val="21"/>
        </w:rPr>
        <w:t>外源性致癌因素</w:t>
      </w:r>
    </w:p>
    <w:p w14:paraId="17A6868C"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化学致癌因素、物理致癌因素，病毒与癌症</w:t>
      </w:r>
    </w:p>
    <w:p w14:paraId="6A84792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</w:t>
      </w:r>
      <w:r>
        <w:rPr>
          <w:rFonts w:ascii="宋体" w:hAnsi="宋体" w:eastAsia="宋体"/>
          <w:szCs w:val="21"/>
        </w:rPr>
        <w:t>肿瘤发生的机体因素</w:t>
      </w:r>
    </w:p>
    <w:p w14:paraId="7729CF1F"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机体因素（遗传、免役、年龄、性别、肥胖、炎症、种族和地理等）与肿瘤</w:t>
      </w:r>
    </w:p>
    <w:p w14:paraId="1533EFB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</w:t>
      </w:r>
      <w:r>
        <w:rPr>
          <w:rFonts w:ascii="宋体" w:hAnsi="宋体" w:eastAsia="宋体"/>
          <w:szCs w:val="21"/>
        </w:rPr>
        <w:t>肿瘤干细胞学说</w:t>
      </w:r>
    </w:p>
    <w:p w14:paraId="01F824F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7AFC68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一、理论讲授结合举例说明（图表、图片等）</w:t>
      </w:r>
    </w:p>
    <w:p w14:paraId="1D5F902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二、运用多媒体讲课</w:t>
      </w:r>
    </w:p>
    <w:p w14:paraId="762AA6C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67E9AB0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回答问题：一、肿瘤发生的机体因素有哪些？ 二、何为癌基因和抑癌基因？ 三、肿瘤癌变的分子机制是什么？</w:t>
      </w:r>
      <w:r>
        <w:rPr>
          <w:rFonts w:ascii="宋体" w:hAnsi="宋体" w:eastAsia="宋体" w:cs="TimesNewRomanPSMT"/>
          <w:color w:val="000000"/>
          <w:kern w:val="0"/>
          <w:szCs w:val="21"/>
        </w:rPr>
        <w:br w:type="textWrapping"/>
      </w:r>
    </w:p>
    <w:p w14:paraId="3ACB4DD5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第三章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肿瘤病理学 </w:t>
      </w:r>
    </w:p>
    <w:p w14:paraId="2475C06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1ED34F1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一、掌握肿瘤病理学概念</w:t>
      </w:r>
    </w:p>
    <w:p w14:paraId="50E2C89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二、了解肿瘤病理诊断的方法</w:t>
      </w:r>
    </w:p>
    <w:p w14:paraId="2735881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BB3C32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重点：肿瘤病理学</w:t>
      </w:r>
    </w:p>
    <w:p w14:paraId="4A51E03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难点：肿瘤病理诊断方法</w:t>
      </w:r>
    </w:p>
    <w:p w14:paraId="4212A6C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19F092ED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一、肿瘤</w:t>
      </w:r>
      <w:r>
        <w:rPr>
          <w:rFonts w:hint="eastAsia" w:ascii="宋体" w:hAnsi="宋体" w:eastAsia="宋体"/>
          <w:szCs w:val="21"/>
          <w:lang w:val="en-US" w:eastAsia="zh-CN"/>
        </w:rPr>
        <w:t>的组织病理学诊断</w:t>
      </w:r>
    </w:p>
    <w:p w14:paraId="0137B39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二、肿瘤</w:t>
      </w:r>
      <w:r>
        <w:rPr>
          <w:rFonts w:hint="eastAsia" w:ascii="宋体" w:hAnsi="宋体" w:eastAsia="宋体"/>
          <w:szCs w:val="21"/>
          <w:lang w:val="en-US" w:eastAsia="zh-CN"/>
        </w:rPr>
        <w:t>的细胞病理学诊断</w:t>
      </w:r>
    </w:p>
    <w:p w14:paraId="2FA977C0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三、肿瘤病理学诊断的特殊技术</w:t>
      </w:r>
    </w:p>
    <w:p w14:paraId="7E402FC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172839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理论讲授结合临床举例以及适当的图示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。</w:t>
      </w:r>
    </w:p>
    <w:p w14:paraId="27107FA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3EFCE8A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回答问题：肿瘤病理学的诊断方法有哪些？</w:t>
      </w:r>
    </w:p>
    <w:p w14:paraId="0C4128E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749094C0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第四章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肿瘤影像学检查 </w:t>
      </w:r>
    </w:p>
    <w:p w14:paraId="69A789E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5A570DA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</w:t>
      </w:r>
      <w:r>
        <w:rPr>
          <w:rFonts w:ascii="宋体" w:hAnsi="宋体" w:eastAsia="宋体"/>
          <w:szCs w:val="21"/>
        </w:rPr>
        <w:t>CT、MRI、X线、PET-CT及超声各项影像检查的优缺点</w:t>
      </w:r>
    </w:p>
    <w:p w14:paraId="60D06CE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二、了解</w:t>
      </w:r>
      <w:r>
        <w:rPr>
          <w:rFonts w:ascii="宋体" w:hAnsi="宋体" w:eastAsia="宋体"/>
          <w:szCs w:val="21"/>
        </w:rPr>
        <w:t>CT、MRI、X线、PET-CT及超声在肿瘤诊断、评估中的作用</w:t>
      </w:r>
    </w:p>
    <w:p w14:paraId="479610F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6314E3F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ascii="宋体" w:hAnsi="宋体" w:eastAsia="宋体"/>
          <w:szCs w:val="21"/>
        </w:rPr>
        <w:t>CT、MRI、X线、PET-CT及超声各项影像检查的优缺点</w:t>
      </w:r>
    </w:p>
    <w:p w14:paraId="337947B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ascii="宋体" w:hAnsi="宋体" w:eastAsia="宋体"/>
          <w:szCs w:val="21"/>
        </w:rPr>
        <w:t>CT、MRI、X线、PET-CT及超声在肿瘤诊断、评估中的作用</w:t>
      </w:r>
    </w:p>
    <w:p w14:paraId="4EC186B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7ECA22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</w:t>
      </w:r>
      <w:r>
        <w:rPr>
          <w:rFonts w:ascii="宋体" w:hAnsi="宋体" w:eastAsia="宋体"/>
          <w:szCs w:val="21"/>
        </w:rPr>
        <w:t>CT在临床肿瘤诊断治疗中的作用</w:t>
      </w:r>
    </w:p>
    <w:p w14:paraId="5C15B64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ascii="宋体" w:hAnsi="宋体" w:eastAsia="宋体"/>
          <w:szCs w:val="21"/>
        </w:rPr>
        <w:t>MRI在临床肿瘤诊断治疗中的作用</w:t>
      </w:r>
    </w:p>
    <w:p w14:paraId="47FE317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</w:t>
      </w:r>
      <w:r>
        <w:rPr>
          <w:rFonts w:ascii="宋体" w:hAnsi="宋体" w:eastAsia="宋体"/>
          <w:szCs w:val="21"/>
        </w:rPr>
        <w:t>X线在临床肿瘤诊断治疗中的作用</w:t>
      </w:r>
    </w:p>
    <w:p w14:paraId="7DBC3EC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</w:t>
      </w:r>
      <w:r>
        <w:rPr>
          <w:rFonts w:ascii="宋体" w:hAnsi="宋体" w:eastAsia="宋体"/>
          <w:szCs w:val="21"/>
        </w:rPr>
        <w:t>PET-CT在临床肿瘤诊断治疗中的作用</w:t>
      </w:r>
    </w:p>
    <w:p w14:paraId="1CC7721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</w:t>
      </w:r>
      <w:r>
        <w:rPr>
          <w:rFonts w:ascii="宋体" w:hAnsi="宋体" w:eastAsia="宋体"/>
          <w:szCs w:val="21"/>
        </w:rPr>
        <w:t>超声在临床肿瘤诊断治疗中的作用</w:t>
      </w:r>
    </w:p>
    <w:p w14:paraId="0F45079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34DB570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一、</w:t>
      </w:r>
      <w:r>
        <w:rPr>
          <w:rFonts w:ascii="宋体" w:hAnsi="宋体" w:eastAsia="宋体" w:cs="宋体"/>
          <w:color w:val="000000"/>
          <w:kern w:val="0"/>
          <w:szCs w:val="21"/>
        </w:rPr>
        <w:t>利用示意图和影像图片介绍各自影像检查特点</w:t>
      </w:r>
    </w:p>
    <w:p w14:paraId="5DA6EF7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</w:t>
      </w:r>
      <w:r>
        <w:rPr>
          <w:rFonts w:ascii="宋体" w:hAnsi="宋体" w:eastAsia="宋体" w:cs="宋体"/>
          <w:color w:val="000000"/>
          <w:kern w:val="0"/>
          <w:szCs w:val="21"/>
        </w:rPr>
        <w:t>运用多媒体讲课</w:t>
      </w:r>
    </w:p>
    <w:p w14:paraId="477B6CA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三、</w:t>
      </w:r>
      <w:r>
        <w:rPr>
          <w:rFonts w:ascii="宋体" w:hAnsi="宋体" w:eastAsia="宋体" w:cs="宋体"/>
          <w:color w:val="000000"/>
          <w:kern w:val="0"/>
          <w:szCs w:val="21"/>
        </w:rPr>
        <w:t>应用实际临床病例结合相关影像学检查图片教学</w:t>
      </w:r>
    </w:p>
    <w:p w14:paraId="61DB908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5EC988C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</w:t>
      </w:r>
      <w:r>
        <w:rPr>
          <w:rFonts w:ascii="宋体" w:hAnsi="宋体" w:eastAsia="宋体"/>
          <w:szCs w:val="21"/>
        </w:rPr>
        <w:t>CT、MRI、X线、PET-CT及超声各项影像检查在临床肿瘤诊断治疗中的作用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？</w:t>
      </w:r>
    </w:p>
    <w:p w14:paraId="0082576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4BDE9D10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第五章</w:t>
      </w:r>
      <w:r>
        <w:rPr>
          <w:rFonts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>肿瘤标志物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分子诊断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 w14:paraId="363C3FF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5628AD2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一、掌握恶性肿瘤常用诊断方法</w:t>
      </w:r>
    </w:p>
    <w:p w14:paraId="7187BD3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二、熟悉肿瘤的临床分期和疗效判断标准</w:t>
      </w:r>
    </w:p>
    <w:p w14:paraId="7F7286B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三、了解恶性肿瘤的临床表现及主要体征</w:t>
      </w:r>
    </w:p>
    <w:p w14:paraId="4321226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四、了解肿瘤标志物的临床价值</w:t>
      </w:r>
    </w:p>
    <w:p w14:paraId="352DC75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3845393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恶性肿瘤常用诊断方法</w:t>
      </w:r>
    </w:p>
    <w:p w14:paraId="1ED7929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肿瘤的临床表现及主要体征</w:t>
      </w:r>
    </w:p>
    <w:p w14:paraId="0019BEA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7E7C6D5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一、肿瘤临床诊断</w:t>
      </w:r>
    </w:p>
    <w:p w14:paraId="067CDB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问诊与症状</w:t>
      </w:r>
    </w:p>
    <w:p w14:paraId="7EEE95E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体检与体征</w:t>
      </w:r>
    </w:p>
    <w:p w14:paraId="21FA1C8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常规检查（实验室检查）</w:t>
      </w:r>
    </w:p>
    <w:p w14:paraId="132658D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特殊检查（影象学检查）</w:t>
      </w:r>
    </w:p>
    <w:p w14:paraId="412A0C9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病理检查</w:t>
      </w:r>
    </w:p>
    <w:p w14:paraId="0532AFD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诊断性手术</w:t>
      </w:r>
    </w:p>
    <w:p w14:paraId="0490858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二、诊断标准</w:t>
      </w:r>
    </w:p>
    <w:p w14:paraId="37603FC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诊断依据</w:t>
      </w:r>
    </w:p>
    <w:p w14:paraId="027B68B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肿瘤分期</w:t>
      </w:r>
    </w:p>
    <w:p w14:paraId="536C3F5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肿瘤疗效标准</w:t>
      </w:r>
    </w:p>
    <w:p w14:paraId="7AC7D6A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早期发期和诊断及其意义</w:t>
      </w:r>
    </w:p>
    <w:p w14:paraId="414FCA6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三、肿瘤标志物检查</w:t>
      </w:r>
    </w:p>
    <w:p w14:paraId="0DF4FAC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  <w:lang w:val="en-US" w:eastAsia="zh-CN"/>
        </w:rPr>
        <w:t>肿瘤标记物概论</w:t>
      </w:r>
    </w:p>
    <w:p w14:paraId="41045BF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  <w:lang w:val="en-US" w:eastAsia="zh-CN"/>
        </w:rPr>
        <w:t>肿瘤标记物的基本特性</w:t>
      </w:r>
    </w:p>
    <w:p w14:paraId="676ECA36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</w:t>
      </w:r>
      <w:r>
        <w:rPr>
          <w:rFonts w:hint="eastAsia" w:ascii="宋体" w:hAnsi="宋体" w:eastAsia="宋体"/>
          <w:szCs w:val="21"/>
          <w:lang w:val="en-US" w:eastAsia="zh-CN"/>
        </w:rPr>
        <w:t>标记物的临床应用</w:t>
      </w:r>
    </w:p>
    <w:p w14:paraId="342DCD9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715D2F4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理论讲授结合临床举例以及适当的图示</w:t>
      </w:r>
    </w:p>
    <w:p w14:paraId="1E0631A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6EAC94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</w:t>
      </w:r>
      <w:r>
        <w:rPr>
          <w:rFonts w:hint="eastAsia" w:ascii="宋体" w:hAnsi="宋体" w:eastAsia="宋体"/>
          <w:szCs w:val="21"/>
        </w:rPr>
        <w:t>恶性肿瘤常用诊断方法有哪些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？肿瘤的临床分期和疗效判断标准是什么？</w:t>
      </w:r>
    </w:p>
    <w:p w14:paraId="5A10EDF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2DB8CABB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第六章 肿瘤外科学概论 </w:t>
      </w:r>
    </w:p>
    <w:p w14:paraId="2546421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6BC06BB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一、掌握肿瘤外科的作用和治疗原则</w:t>
      </w:r>
    </w:p>
    <w:p w14:paraId="7E7D2C7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二、了解肿瘤外科的发展历史及外科治疗的发展趋势</w:t>
      </w:r>
    </w:p>
    <w:p w14:paraId="13E14D0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554351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肿瘤外科的作用和治疗原则</w:t>
      </w:r>
    </w:p>
    <w:p w14:paraId="4A84CA3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肿瘤外科的发展历史及外科治疗的发展趋势</w:t>
      </w:r>
    </w:p>
    <w:p w14:paraId="634F195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5B55803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一、肿瘤外科的作用</w:t>
      </w:r>
    </w:p>
    <w:p w14:paraId="7A256FA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作用</w:t>
      </w:r>
    </w:p>
    <w:p w14:paraId="093A906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诊断作用</w:t>
      </w:r>
    </w:p>
    <w:p w14:paraId="26C179D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治疗作用</w:t>
      </w:r>
    </w:p>
    <w:p w14:paraId="676BBAB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重建与康复</w:t>
      </w:r>
    </w:p>
    <w:p w14:paraId="2AE7E7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二、肿瘤外科的治疗原则</w:t>
      </w:r>
    </w:p>
    <w:p w14:paraId="1D9A001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诊断明确</w:t>
      </w:r>
    </w:p>
    <w:p w14:paraId="3801D0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制定合理的治疗方案</w:t>
      </w:r>
    </w:p>
    <w:p w14:paraId="3899C20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选择合理手术方式</w:t>
      </w:r>
    </w:p>
    <w:p w14:paraId="7DB44F3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防止医源性播散</w:t>
      </w:r>
    </w:p>
    <w:p w14:paraId="094EF8C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三、肿瘤外科各种术式的临床应用</w:t>
      </w:r>
    </w:p>
    <w:p w14:paraId="35AB7676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四、</w:t>
      </w:r>
      <w:r>
        <w:rPr>
          <w:rFonts w:hint="eastAsia" w:ascii="宋体" w:hAnsi="宋体" w:eastAsia="宋体"/>
          <w:szCs w:val="21"/>
          <w:lang w:val="en-US" w:eastAsia="zh-CN"/>
        </w:rPr>
        <w:t>肿瘤外科的展望</w:t>
      </w:r>
    </w:p>
    <w:p w14:paraId="38D10FB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10D2AF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理论结合临床举例阐述</w:t>
      </w:r>
    </w:p>
    <w:p w14:paraId="2BD46FF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0FD7AA7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</w:t>
      </w:r>
      <w:r>
        <w:rPr>
          <w:rFonts w:hint="eastAsia" w:ascii="宋体" w:hAnsi="宋体" w:eastAsia="宋体"/>
          <w:szCs w:val="21"/>
        </w:rPr>
        <w:t>肿瘤外科的基本治疗原则是什么？</w:t>
      </w:r>
    </w:p>
    <w:p w14:paraId="250476A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3B7D0065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第七章 肿瘤的内科治疗 </w:t>
      </w:r>
    </w:p>
    <w:p w14:paraId="4584F23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483F5F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一、掌握抗肿瘤药物的分类及作用机制、毒副作用和处理原则</w:t>
      </w:r>
    </w:p>
    <w:p w14:paraId="55805D0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二、掌握分子靶向药物主要特点及分类</w:t>
      </w:r>
    </w:p>
    <w:p w14:paraId="387E7E6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三、熟悉化学药物的临床应用</w:t>
      </w:r>
    </w:p>
    <w:p w14:paraId="67C44EF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四、了解化疗药物的发展概况</w:t>
      </w:r>
    </w:p>
    <w:p w14:paraId="27B5645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五、了解分子靶向药物临床应用</w:t>
      </w:r>
    </w:p>
    <w:p w14:paraId="54052E4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65CD18C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肿瘤药物的分类及作用机制、毒副作用和处理原则；抗肿瘤分子靶向药物主要特点及分类</w:t>
      </w:r>
    </w:p>
    <w:p w14:paraId="083D8DD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化学药物的临床应用</w:t>
      </w:r>
    </w:p>
    <w:p w14:paraId="3C769C3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30B7A19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一、</w:t>
      </w:r>
      <w:r>
        <w:rPr>
          <w:rFonts w:hint="eastAsia" w:ascii="宋体" w:hAnsi="宋体" w:eastAsia="宋体"/>
          <w:szCs w:val="21"/>
          <w:lang w:val="en-US" w:eastAsia="zh-CN"/>
        </w:rPr>
        <w:t>肿瘤化疗药物的药理学基础</w:t>
      </w:r>
    </w:p>
    <w:p w14:paraId="5BC7691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>二、</w:t>
      </w:r>
      <w:r>
        <w:rPr>
          <w:rFonts w:hint="eastAsia" w:ascii="宋体" w:hAnsi="宋体" w:eastAsia="宋体"/>
          <w:szCs w:val="21"/>
          <w:lang w:val="en-US" w:eastAsia="zh-CN"/>
        </w:rPr>
        <w:t>化疗药物应用的基本原则和策略</w:t>
      </w:r>
    </w:p>
    <w:p w14:paraId="58A3C9B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三、化疗药物的毒副作用与防治原则</w:t>
      </w:r>
    </w:p>
    <w:p w14:paraId="1006F2A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四、分子靶向治疗</w:t>
      </w:r>
    </w:p>
    <w:p w14:paraId="2D82AFF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五、肿瘤的抗体治疗</w:t>
      </w:r>
    </w:p>
    <w:p w14:paraId="1AE31E9C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六、肿瘤内分泌治疗</w:t>
      </w:r>
    </w:p>
    <w:p w14:paraId="05334CE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563FDF0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理论讲解结合图表讲示</w:t>
      </w:r>
    </w:p>
    <w:p w14:paraId="7EC21C0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77BA5A6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回答问题：一、</w:t>
      </w:r>
      <w:r>
        <w:rPr>
          <w:rFonts w:hint="eastAsia" w:ascii="宋体" w:hAnsi="宋体" w:eastAsia="宋体"/>
          <w:szCs w:val="21"/>
        </w:rPr>
        <w:t>抗肿瘤药物有哪些种类？二、简述抗肿瘤药物的分类及作用机制。三、抗肿瘤药物的毒副作用和处理原则有哪些？四、试述分子靶向药物的主要特点及分类。</w:t>
      </w:r>
    </w:p>
    <w:p w14:paraId="4DAB30D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59293302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第八章 肿瘤放射治疗概论 </w:t>
      </w:r>
    </w:p>
    <w:p w14:paraId="1C96C86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27FAFE1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一、掌握放射治疗的物理学和生物学的有关的基本概论</w:t>
      </w:r>
    </w:p>
    <w:p w14:paraId="62F2F50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二、掌握肿瘤放射治疗的基本原则和临床应用</w:t>
      </w:r>
    </w:p>
    <w:p w14:paraId="1C88620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三、了解放射治疗的设备以及放射治疗的新技术和新进展</w:t>
      </w:r>
    </w:p>
    <w:p w14:paraId="3AE982B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3BF8E53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肿瘤放射治疗的基本原则和临床应用</w:t>
      </w:r>
    </w:p>
    <w:p w14:paraId="0392A03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放射治疗的设备以及放射治疗的新技术和新进展</w:t>
      </w:r>
    </w:p>
    <w:p w14:paraId="2B1A1EA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5861750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一、放射物理学与放射生物学基础</w:t>
      </w:r>
    </w:p>
    <w:p w14:paraId="2DD4854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电离辐射的物理效应</w:t>
      </w:r>
    </w:p>
    <w:p w14:paraId="4D0AFEC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电离辐射的生物效应</w:t>
      </w:r>
    </w:p>
    <w:p w14:paraId="39DC819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二、放射治疗设备与治疗疗程</w:t>
      </w:r>
    </w:p>
    <w:p w14:paraId="5B64564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三、肿瘤放射治疗的临床应用</w:t>
      </w:r>
    </w:p>
    <w:p w14:paraId="334E7BC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放射治疗的原则</w:t>
      </w:r>
    </w:p>
    <w:p w14:paraId="64EFF5B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放射治疗适应症</w:t>
      </w:r>
    </w:p>
    <w:p w14:paraId="64B20E3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放射治疗禁忌症</w:t>
      </w:r>
    </w:p>
    <w:p w14:paraId="1DD8890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放射治疗的反应及处理</w:t>
      </w:r>
    </w:p>
    <w:p w14:paraId="170CE59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放疗在综合治疗中的应用</w:t>
      </w:r>
    </w:p>
    <w:p w14:paraId="4E210D3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四、放射治疗的新技术和新进展</w:t>
      </w:r>
    </w:p>
    <w:p w14:paraId="501CD2E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A7B791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理论讲授为主，结合临床举例说明</w:t>
      </w:r>
    </w:p>
    <w:p w14:paraId="3D0E332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5F68F91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</w:t>
      </w:r>
      <w:r>
        <w:rPr>
          <w:rFonts w:hint="eastAsia" w:ascii="宋体" w:hAnsi="宋体" w:eastAsia="宋体"/>
          <w:szCs w:val="21"/>
        </w:rPr>
        <w:t>肿瘤放射治疗的基本原则是什么？</w:t>
      </w:r>
    </w:p>
    <w:p w14:paraId="3F665A3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47405A28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第九章 其他治疗 </w:t>
      </w:r>
    </w:p>
    <w:p w14:paraId="0ACF83B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49FA13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一、掌握恶性肿瘤综合治疗的几种方法、中医药治疗的优势及介入治疗的理论基础</w:t>
      </w:r>
    </w:p>
    <w:p w14:paraId="03E99DC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二、中医药对肿瘤的认识和辨证施治，介入治疗的适应证及热疗的临床应用</w:t>
      </w:r>
    </w:p>
    <w:p w14:paraId="09E59F6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4921904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恶性肿瘤综合治疗的几种方法、中医药治疗的优势及介入治疗的理论基础</w:t>
      </w:r>
    </w:p>
    <w:p w14:paraId="27A8EDC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中医药对肿瘤的认识和辨证施治，介入治疗的适应证及热疗的临床应用</w:t>
      </w:r>
    </w:p>
    <w:p w14:paraId="16B6BA0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42FA5A6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一、中医</w:t>
      </w:r>
      <w:r>
        <w:rPr>
          <w:rFonts w:hint="eastAsia" w:ascii="宋体" w:hAnsi="宋体" w:eastAsia="宋体"/>
          <w:szCs w:val="21"/>
          <w:lang w:val="en-US" w:eastAsia="zh-CN"/>
        </w:rPr>
        <w:t>药</w:t>
      </w:r>
      <w:r>
        <w:rPr>
          <w:rFonts w:hint="eastAsia" w:ascii="宋体" w:hAnsi="宋体" w:eastAsia="宋体"/>
          <w:szCs w:val="21"/>
        </w:rPr>
        <w:t>治疗</w:t>
      </w:r>
    </w:p>
    <w:p w14:paraId="196BC01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病因病机</w:t>
      </w:r>
    </w:p>
    <w:p w14:paraId="55B530E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辨证论治</w:t>
      </w:r>
    </w:p>
    <w:p w14:paraId="23222C7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转移癌的治疗</w:t>
      </w:r>
    </w:p>
    <w:p w14:paraId="7110B88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中医药在肿瘤综合治疗中的作用</w:t>
      </w:r>
    </w:p>
    <w:p w14:paraId="29850BE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二、介入治疗适应症、禁忌症、并发症；常用方法以及临床应用</w:t>
      </w:r>
    </w:p>
    <w:p w14:paraId="70279C7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三、肿瘤的生物治疗</w:t>
      </w:r>
    </w:p>
    <w:p w14:paraId="3AAAC73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肿瘤免疫治疗</w:t>
      </w:r>
    </w:p>
    <w:p w14:paraId="40B67139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肿瘤的</w:t>
      </w:r>
      <w:r>
        <w:rPr>
          <w:rFonts w:hint="eastAsia" w:ascii="宋体" w:hAnsi="宋体" w:eastAsia="宋体"/>
          <w:szCs w:val="21"/>
          <w:lang w:val="en-US" w:eastAsia="zh-CN"/>
        </w:rPr>
        <w:t>疫苗治疗</w:t>
      </w:r>
    </w:p>
    <w:p w14:paraId="6A8AAB3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>3</w:t>
      </w:r>
      <w:r>
        <w:rPr>
          <w:rFonts w:ascii="宋体" w:hAnsi="宋体" w:eastAsia="宋体"/>
          <w:szCs w:val="21"/>
        </w:rPr>
        <w:t>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肿瘤的</w:t>
      </w:r>
      <w:r>
        <w:rPr>
          <w:rFonts w:hint="eastAsia" w:ascii="宋体" w:hAnsi="宋体" w:eastAsia="宋体"/>
          <w:szCs w:val="21"/>
          <w:lang w:val="en-US" w:eastAsia="zh-CN"/>
        </w:rPr>
        <w:t>基因治疗</w:t>
      </w:r>
    </w:p>
    <w:p w14:paraId="74B3A4F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858FA9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一、理论讲解</w:t>
      </w:r>
    </w:p>
    <w:p w14:paraId="4F94721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二、结合临床举例说明</w:t>
      </w:r>
    </w:p>
    <w:p w14:paraId="6BC9AAA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3898A87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回答问题：一、恶</w:t>
      </w:r>
      <w:r>
        <w:rPr>
          <w:rFonts w:hint="eastAsia" w:ascii="宋体" w:hAnsi="宋体" w:eastAsia="宋体"/>
          <w:szCs w:val="21"/>
        </w:rPr>
        <w:t>性肿瘤综合治疗方法有哪些？二、中医药治疗恶性肿瘤的优势是什么？</w:t>
      </w:r>
    </w:p>
    <w:p w14:paraId="34365A0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41C20038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第十章 癌痛治疗与临终关怀 </w:t>
      </w:r>
    </w:p>
    <w:p w14:paraId="4A8F3CF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0A64821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一、掌握癌痛治疗原则和临终关怀的内容</w:t>
      </w:r>
    </w:p>
    <w:p w14:paraId="2891D23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二、了解姑息治疗的概念和原则</w:t>
      </w:r>
    </w:p>
    <w:p w14:paraId="7386275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7CA0660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癌痛治疗原则</w:t>
      </w:r>
    </w:p>
    <w:p w14:paraId="307745E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姑息治疗的概念和原则</w:t>
      </w:r>
    </w:p>
    <w:p w14:paraId="6AC198A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0EA5E06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一、癌症疼痛的处理</w:t>
      </w:r>
    </w:p>
    <w:p w14:paraId="0C9E77F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影响癌痛治疗的障碍</w:t>
      </w:r>
    </w:p>
    <w:p w14:paraId="366CAFB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癌痛的分类和病因</w:t>
      </w:r>
    </w:p>
    <w:p w14:paraId="029EFFA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癌痛的评估方法</w:t>
      </w:r>
    </w:p>
    <w:p w14:paraId="28C1F47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癌痛的诊断</w:t>
      </w:r>
    </w:p>
    <w:p w14:paraId="33CC7AC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癌痛的治疗</w:t>
      </w:r>
    </w:p>
    <w:p w14:paraId="468F3DA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二、终末期癌症患者的处理</w:t>
      </w:r>
    </w:p>
    <w:p w14:paraId="003DC2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癌症患者终末期处理的概念和任务</w:t>
      </w:r>
    </w:p>
    <w:p w14:paraId="5C55F2D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终末期癌症患者的主要症状</w:t>
      </w:r>
    </w:p>
    <w:p w14:paraId="68526E36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终末期癌症患者的疼痛治疗</w:t>
      </w:r>
    </w:p>
    <w:p w14:paraId="3D5AEDC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终末期癌症患者的社会心理照顾</w:t>
      </w:r>
    </w:p>
    <w:p w14:paraId="644079E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终末期癌症患者的组织、教育的培训</w:t>
      </w:r>
    </w:p>
    <w:p w14:paraId="030F0C2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16AF44C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一、理论讲授</w:t>
      </w:r>
    </w:p>
    <w:p w14:paraId="378902B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二、临床举例说明</w:t>
      </w:r>
    </w:p>
    <w:p w14:paraId="5F228DC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4BA5818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回答问题：一、癌痛治疗原则是什么</w:t>
      </w:r>
      <w:r>
        <w:rPr>
          <w:rFonts w:hint="eastAsia" w:ascii="宋体" w:hAnsi="宋体" w:eastAsia="宋体"/>
          <w:szCs w:val="21"/>
        </w:rPr>
        <w:t>？ 二、试述对临终关怀的理解？</w:t>
      </w:r>
    </w:p>
    <w:p w14:paraId="577CF01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</w:p>
    <w:p w14:paraId="3E50C983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第十一章 癌症患者的心理治疗 </w:t>
      </w:r>
    </w:p>
    <w:p w14:paraId="3C4F799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 w14:paraId="18F75A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一、掌握癌症心理治疗的分类的方法</w:t>
      </w:r>
    </w:p>
    <w:p w14:paraId="64522EA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二、掌握癌症患者心理治疗的一般原则</w:t>
      </w:r>
    </w:p>
    <w:p w14:paraId="6618E57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三、了解癌症患者常见心理反应</w:t>
      </w:r>
    </w:p>
    <w:p w14:paraId="769A2B4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 w14:paraId="137BDBE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重点：</w:t>
      </w:r>
      <w:r>
        <w:rPr>
          <w:rFonts w:hint="eastAsia" w:ascii="宋体" w:hAnsi="宋体" w:eastAsia="宋体"/>
          <w:szCs w:val="21"/>
        </w:rPr>
        <w:t>癌症心理治疗的分类的方法</w:t>
      </w:r>
    </w:p>
    <w:p w14:paraId="11B0DA5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难点：</w:t>
      </w:r>
      <w:r>
        <w:rPr>
          <w:rFonts w:hint="eastAsia" w:ascii="宋体" w:hAnsi="宋体" w:eastAsia="宋体"/>
          <w:szCs w:val="21"/>
        </w:rPr>
        <w:t>癌症患者心理治疗的一般原则</w:t>
      </w:r>
    </w:p>
    <w:p w14:paraId="48B5A4E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 w14:paraId="28BA123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一、癌症患者常见的心理反应</w:t>
      </w:r>
    </w:p>
    <w:p w14:paraId="055A6F2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二、癌症患者的心理治疗分类和方法</w:t>
      </w:r>
    </w:p>
    <w:p w14:paraId="7965E49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一般心理治疗</w:t>
      </w:r>
    </w:p>
    <w:p w14:paraId="5500012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认知疗法</w:t>
      </w:r>
    </w:p>
    <w:p w14:paraId="7C39E05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行为治疗</w:t>
      </w:r>
    </w:p>
    <w:p w14:paraId="5360E81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合理情绪疗法</w:t>
      </w:r>
    </w:p>
    <w:p w14:paraId="47B381F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催眠疗法</w:t>
      </w:r>
    </w:p>
    <w:p w14:paraId="4C8D6D2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暗示治疗</w:t>
      </w:r>
    </w:p>
    <w:p w14:paraId="68A1EA4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家庭治疗</w:t>
      </w:r>
    </w:p>
    <w:p w14:paraId="26A68A7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疏导疗法</w:t>
      </w:r>
    </w:p>
    <w:p w14:paraId="5E1A4EF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9)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气功疗法</w:t>
      </w:r>
    </w:p>
    <w:p w14:paraId="6C5F80F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三、心理治疗的一般原则</w:t>
      </w:r>
    </w:p>
    <w:p w14:paraId="665A541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 w14:paraId="20DD201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理论讲授结合临床运用举例</w:t>
      </w:r>
    </w:p>
    <w:p w14:paraId="3F253DD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 w14:paraId="12C2B39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回答问题：一、</w:t>
      </w:r>
      <w:r>
        <w:rPr>
          <w:rFonts w:hint="eastAsia" w:ascii="宋体" w:hAnsi="宋体" w:eastAsia="宋体"/>
          <w:szCs w:val="21"/>
        </w:rPr>
        <w:t>癌痛</w:t>
      </w:r>
      <w:r>
        <w:rPr>
          <w:rFonts w:ascii="宋体" w:hAnsi="宋体" w:eastAsia="宋体"/>
          <w:szCs w:val="21"/>
        </w:rPr>
        <w:t>患者的心理治疗分类</w:t>
      </w:r>
      <w:r>
        <w:rPr>
          <w:rFonts w:hint="eastAsia" w:ascii="宋体" w:hAnsi="宋体" w:eastAsia="宋体"/>
          <w:szCs w:val="21"/>
        </w:rPr>
        <w:t>有哪些？ 二、癌痛</w:t>
      </w:r>
      <w:r>
        <w:rPr>
          <w:rFonts w:ascii="宋体" w:hAnsi="宋体" w:eastAsia="宋体"/>
          <w:szCs w:val="21"/>
        </w:rPr>
        <w:t>患者的心理治疗</w:t>
      </w:r>
      <w:r>
        <w:rPr>
          <w:rFonts w:hint="eastAsia" w:ascii="宋体" w:hAnsi="宋体" w:eastAsia="宋体"/>
          <w:szCs w:val="21"/>
        </w:rPr>
        <w:t>一般原则？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  <w:rPr>
          <w:bCs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bCs/>
          <w:szCs w:val="21"/>
        </w:rPr>
        <w:t>（四号黑体）</w:t>
      </w:r>
      <w:bookmarkStart w:id="1" w:name="_Hlk172103719"/>
    </w:p>
    <w:bookmarkEnd w:id="1"/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0E24D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3B532F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497056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5B3CF4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2EC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73A227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4C4905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肿瘤流行病学</w:t>
            </w:r>
          </w:p>
        </w:tc>
        <w:tc>
          <w:tcPr>
            <w:tcW w:w="2766" w:type="dxa"/>
            <w:vAlign w:val="center"/>
          </w:tcPr>
          <w:p w14:paraId="286C6F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6207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01C5FD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B9518C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</w:rPr>
              <w:t>肿瘤</w:t>
            </w:r>
            <w:r>
              <w:rPr>
                <w:rFonts w:hint="eastAsia" w:ascii="宋体" w:hAnsi="宋体" w:eastAsia="宋体"/>
                <w:lang w:val="en-US" w:eastAsia="zh-CN"/>
              </w:rPr>
              <w:t>发病机制</w:t>
            </w:r>
          </w:p>
        </w:tc>
        <w:tc>
          <w:tcPr>
            <w:tcW w:w="2766" w:type="dxa"/>
            <w:vAlign w:val="center"/>
          </w:tcPr>
          <w:p w14:paraId="21E4CFE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D7E4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EFBF4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2D4ADB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肿瘤病理学</w:t>
            </w:r>
            <w:r>
              <w:rPr>
                <w:rFonts w:hint="eastAsia" w:ascii="宋体" w:hAnsi="宋体" w:eastAsia="宋体"/>
                <w:lang w:val="en-US" w:eastAsia="zh-CN"/>
              </w:rPr>
              <w:t>诊断</w:t>
            </w:r>
          </w:p>
        </w:tc>
        <w:tc>
          <w:tcPr>
            <w:tcW w:w="2766" w:type="dxa"/>
            <w:vAlign w:val="center"/>
          </w:tcPr>
          <w:p w14:paraId="3419D14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48951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11C27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027721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</w:rPr>
              <w:t>肿瘤影像学</w:t>
            </w:r>
            <w:r>
              <w:rPr>
                <w:rFonts w:hint="eastAsia" w:ascii="宋体" w:hAnsi="宋体" w:eastAsia="宋体"/>
                <w:lang w:val="en-US" w:eastAsia="zh-CN"/>
              </w:rPr>
              <w:t>诊断</w:t>
            </w:r>
          </w:p>
        </w:tc>
        <w:tc>
          <w:tcPr>
            <w:tcW w:w="2766" w:type="dxa"/>
            <w:vAlign w:val="center"/>
          </w:tcPr>
          <w:p w14:paraId="444FE87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0F3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B8AC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CB98D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</w:rPr>
              <w:t>肿瘤标志物</w:t>
            </w:r>
            <w:r>
              <w:rPr>
                <w:rFonts w:hint="eastAsia" w:ascii="宋体" w:hAnsi="宋体" w:eastAsia="宋体"/>
                <w:lang w:val="en-US" w:eastAsia="zh-CN"/>
              </w:rPr>
              <w:t>分子诊断</w:t>
            </w:r>
          </w:p>
        </w:tc>
        <w:tc>
          <w:tcPr>
            <w:tcW w:w="2766" w:type="dxa"/>
            <w:vAlign w:val="center"/>
          </w:tcPr>
          <w:p w14:paraId="5581004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DABA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F224A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1A3AEA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肿瘤</w:t>
            </w:r>
            <w:r>
              <w:rPr>
                <w:rFonts w:hint="eastAsia" w:ascii="宋体" w:hAnsi="宋体" w:eastAsia="宋体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</w:rPr>
              <w:t>外科</w:t>
            </w:r>
            <w:r>
              <w:rPr>
                <w:rFonts w:hint="eastAsia" w:ascii="宋体" w:hAnsi="宋体" w:eastAsia="宋体"/>
                <w:lang w:val="en-US" w:eastAsia="zh-CN"/>
              </w:rPr>
              <w:t>治疗</w:t>
            </w:r>
          </w:p>
        </w:tc>
        <w:tc>
          <w:tcPr>
            <w:tcW w:w="2766" w:type="dxa"/>
            <w:vAlign w:val="center"/>
          </w:tcPr>
          <w:p w14:paraId="0F70990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5D28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D96C07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B62FD6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肿瘤的内科治疗</w:t>
            </w:r>
          </w:p>
        </w:tc>
        <w:tc>
          <w:tcPr>
            <w:tcW w:w="2766" w:type="dxa"/>
            <w:vAlign w:val="center"/>
          </w:tcPr>
          <w:p w14:paraId="2FA1619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58F8B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0C916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6D730BF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肿瘤放射治疗</w:t>
            </w:r>
          </w:p>
        </w:tc>
        <w:tc>
          <w:tcPr>
            <w:tcW w:w="2766" w:type="dxa"/>
            <w:vAlign w:val="center"/>
          </w:tcPr>
          <w:p w14:paraId="719E178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4597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3FF2B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F4036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其他治疗</w:t>
            </w:r>
          </w:p>
        </w:tc>
        <w:tc>
          <w:tcPr>
            <w:tcW w:w="2766" w:type="dxa"/>
            <w:vAlign w:val="center"/>
          </w:tcPr>
          <w:p w14:paraId="7D79D2C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EA4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FCBA6C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32C9F1B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癌痛治疗及临终关怀</w:t>
            </w:r>
          </w:p>
        </w:tc>
        <w:tc>
          <w:tcPr>
            <w:tcW w:w="2766" w:type="dxa"/>
            <w:vAlign w:val="center"/>
          </w:tcPr>
          <w:p w14:paraId="084BCA8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C01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F60E4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731FD2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癌症患者的心理治疗</w:t>
            </w:r>
          </w:p>
        </w:tc>
        <w:tc>
          <w:tcPr>
            <w:tcW w:w="2766" w:type="dxa"/>
            <w:vAlign w:val="center"/>
          </w:tcPr>
          <w:p w14:paraId="26DDF4B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430B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C591B3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3501C93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临床见习课1</w:t>
            </w:r>
          </w:p>
        </w:tc>
        <w:tc>
          <w:tcPr>
            <w:tcW w:w="2766" w:type="dxa"/>
            <w:vAlign w:val="center"/>
          </w:tcPr>
          <w:p w14:paraId="37E99A4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FA9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5083AC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30B7595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临床见习课2</w:t>
            </w:r>
          </w:p>
        </w:tc>
        <w:tc>
          <w:tcPr>
            <w:tcW w:w="2766" w:type="dxa"/>
            <w:vAlign w:val="center"/>
          </w:tcPr>
          <w:p w14:paraId="32BC432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0E8B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791DE5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7220589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临床见习课3</w:t>
            </w:r>
          </w:p>
        </w:tc>
        <w:tc>
          <w:tcPr>
            <w:tcW w:w="2766" w:type="dxa"/>
            <w:vAlign w:val="center"/>
          </w:tcPr>
          <w:p w14:paraId="09C5741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D6D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30" w:type="dxa"/>
            <w:gridSpan w:val="2"/>
            <w:vAlign w:val="center"/>
          </w:tcPr>
          <w:p w14:paraId="21792E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合计</w:t>
            </w:r>
          </w:p>
        </w:tc>
        <w:tc>
          <w:tcPr>
            <w:tcW w:w="2766" w:type="dxa"/>
            <w:vAlign w:val="center"/>
          </w:tcPr>
          <w:p w14:paraId="40F04A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6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  <w:rPr>
          <w:b/>
          <w:bCs/>
        </w:rPr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67"/>
        <w:gridCol w:w="1326"/>
        <w:gridCol w:w="1367"/>
        <w:gridCol w:w="567"/>
        <w:gridCol w:w="3119"/>
        <w:gridCol w:w="646"/>
      </w:tblGrid>
      <w:tr w14:paraId="0CD5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vAlign w:val="center"/>
          </w:tcPr>
          <w:p w14:paraId="5EE36A4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567" w:type="dxa"/>
            <w:vAlign w:val="center"/>
          </w:tcPr>
          <w:p w14:paraId="5571006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326" w:type="dxa"/>
            <w:vAlign w:val="center"/>
          </w:tcPr>
          <w:p w14:paraId="6B287A3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367" w:type="dxa"/>
            <w:vAlign w:val="center"/>
          </w:tcPr>
          <w:p w14:paraId="0AE5FFFB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567" w:type="dxa"/>
            <w:vAlign w:val="center"/>
          </w:tcPr>
          <w:p w14:paraId="3499EBD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3119" w:type="dxa"/>
            <w:vAlign w:val="center"/>
          </w:tcPr>
          <w:p w14:paraId="0FFA7985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17149CF0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FE1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vAlign w:val="center"/>
          </w:tcPr>
          <w:p w14:paraId="7355BC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3B2576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273413D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第一章</w:t>
            </w:r>
          </w:p>
        </w:tc>
        <w:tc>
          <w:tcPr>
            <w:tcW w:w="1367" w:type="dxa"/>
            <w:vAlign w:val="center"/>
          </w:tcPr>
          <w:p w14:paraId="13E9D1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肿瘤流行病学</w:t>
            </w:r>
          </w:p>
        </w:tc>
        <w:tc>
          <w:tcPr>
            <w:tcW w:w="567" w:type="dxa"/>
            <w:vAlign w:val="center"/>
          </w:tcPr>
          <w:p w14:paraId="0C04128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4C90F48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134735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要求：</w:t>
            </w:r>
            <w:r>
              <w:rPr>
                <w:rFonts w:ascii="宋体" w:hAnsi="宋体" w:eastAsia="宋体"/>
                <w:szCs w:val="21"/>
              </w:rPr>
              <w:t>掌握肿瘤的基本概念</w:t>
            </w:r>
          </w:p>
        </w:tc>
        <w:tc>
          <w:tcPr>
            <w:tcW w:w="646" w:type="dxa"/>
            <w:vAlign w:val="center"/>
          </w:tcPr>
          <w:p w14:paraId="2DCF2C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A4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vAlign w:val="center"/>
          </w:tcPr>
          <w:p w14:paraId="095BD7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2-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2376E5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23541F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第二、三章</w:t>
            </w:r>
          </w:p>
        </w:tc>
        <w:tc>
          <w:tcPr>
            <w:tcW w:w="1367" w:type="dxa"/>
            <w:vAlign w:val="center"/>
          </w:tcPr>
          <w:p w14:paraId="4B2A832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发病机制</w:t>
            </w:r>
          </w:p>
          <w:p w14:paraId="6D3A7C4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肿瘤病理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诊断</w:t>
            </w:r>
          </w:p>
        </w:tc>
        <w:tc>
          <w:tcPr>
            <w:tcW w:w="567" w:type="dxa"/>
            <w:vAlign w:val="center"/>
          </w:tcPr>
          <w:p w14:paraId="77BE29A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1A3AE4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5550A3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要求：掌握肿瘤发生的机体因素有哪些；掌握肿瘤病理学概念</w:t>
            </w:r>
          </w:p>
        </w:tc>
        <w:tc>
          <w:tcPr>
            <w:tcW w:w="646" w:type="dxa"/>
            <w:vAlign w:val="center"/>
          </w:tcPr>
          <w:p w14:paraId="119718F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835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vAlign w:val="center"/>
          </w:tcPr>
          <w:p w14:paraId="0B8C34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  <w:r>
              <w:rPr>
                <w:rFonts w:ascii="宋体" w:hAnsi="宋体" w:eastAsia="宋体"/>
                <w:szCs w:val="21"/>
              </w:rPr>
              <w:t>-5</w:t>
            </w:r>
          </w:p>
        </w:tc>
        <w:tc>
          <w:tcPr>
            <w:tcW w:w="567" w:type="dxa"/>
            <w:vAlign w:val="center"/>
          </w:tcPr>
          <w:p w14:paraId="1CC98B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7B06D0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第四、五章</w:t>
            </w:r>
          </w:p>
        </w:tc>
        <w:tc>
          <w:tcPr>
            <w:tcW w:w="1367" w:type="dxa"/>
            <w:vAlign w:val="center"/>
          </w:tcPr>
          <w:p w14:paraId="5CCC67A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肿瘤影像学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诊断</w:t>
            </w:r>
          </w:p>
          <w:p w14:paraId="4F70584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肿瘤标志物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分子诊断</w:t>
            </w:r>
          </w:p>
        </w:tc>
        <w:tc>
          <w:tcPr>
            <w:tcW w:w="567" w:type="dxa"/>
            <w:vAlign w:val="center"/>
          </w:tcPr>
          <w:p w14:paraId="23F88A9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1AF844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10E8BB8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要求：掌握</w:t>
            </w:r>
            <w:r>
              <w:rPr>
                <w:rFonts w:ascii="宋体" w:hAnsi="宋体" w:eastAsia="宋体"/>
                <w:szCs w:val="21"/>
              </w:rPr>
              <w:t>CT、MRI、X线、PET-CT及超声各项影像检查的优缺点</w:t>
            </w:r>
            <w:r>
              <w:rPr>
                <w:rFonts w:hint="eastAsia" w:ascii="宋体" w:hAnsi="宋体" w:eastAsia="宋体"/>
                <w:szCs w:val="21"/>
              </w:rPr>
              <w:t>；掌握恶性肿瘤常用诊断方法</w:t>
            </w:r>
          </w:p>
        </w:tc>
        <w:tc>
          <w:tcPr>
            <w:tcW w:w="646" w:type="dxa"/>
            <w:vAlign w:val="center"/>
          </w:tcPr>
          <w:p w14:paraId="4B6F4E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590A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4" w:type="dxa"/>
            <w:vAlign w:val="center"/>
          </w:tcPr>
          <w:p w14:paraId="7514E9C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6-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567" w:type="dxa"/>
            <w:vAlign w:val="center"/>
          </w:tcPr>
          <w:p w14:paraId="3E58CA3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6F51601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第六、七、八、九章</w:t>
            </w:r>
          </w:p>
        </w:tc>
        <w:tc>
          <w:tcPr>
            <w:tcW w:w="1367" w:type="dxa"/>
            <w:vAlign w:val="center"/>
          </w:tcPr>
          <w:p w14:paraId="3A0D83C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Cs w:val="21"/>
              </w:rPr>
              <w:t>外科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治疗</w:t>
            </w:r>
          </w:p>
          <w:p w14:paraId="639912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肿瘤的内科治疗</w:t>
            </w:r>
          </w:p>
          <w:p w14:paraId="54CB44A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肿瘤放射治疗</w:t>
            </w:r>
          </w:p>
          <w:p w14:paraId="1FE0253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其他治疗</w:t>
            </w:r>
          </w:p>
        </w:tc>
        <w:tc>
          <w:tcPr>
            <w:tcW w:w="567" w:type="dxa"/>
            <w:vAlign w:val="center"/>
          </w:tcPr>
          <w:p w14:paraId="7500F80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3119" w:type="dxa"/>
            <w:vAlign w:val="center"/>
          </w:tcPr>
          <w:p w14:paraId="6F35B5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4137720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要求：掌握肿瘤外科的作用和治疗原则；掌握抗肿瘤药物的分类及作用机制、毒副作用和处理原则；掌握分子靶向药物主要特点及分类；掌握肿瘤放射治疗的基本原则和临床应用；掌握恶性肿瘤综合治疗的几种方法、中医药治疗的优势及介入治疗的理论基础</w:t>
            </w:r>
          </w:p>
        </w:tc>
        <w:tc>
          <w:tcPr>
            <w:tcW w:w="646" w:type="dxa"/>
            <w:vAlign w:val="center"/>
          </w:tcPr>
          <w:p w14:paraId="071ED9A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AE3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  <w:jc w:val="center"/>
        </w:trPr>
        <w:tc>
          <w:tcPr>
            <w:tcW w:w="704" w:type="dxa"/>
            <w:vAlign w:val="center"/>
          </w:tcPr>
          <w:p w14:paraId="58FDCB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B7550F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6691B43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第十章</w:t>
            </w:r>
          </w:p>
          <w:p w14:paraId="7EB098B4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第十一章</w:t>
            </w:r>
          </w:p>
        </w:tc>
        <w:tc>
          <w:tcPr>
            <w:tcW w:w="1367" w:type="dxa"/>
            <w:vAlign w:val="center"/>
          </w:tcPr>
          <w:p w14:paraId="58EE6E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癌痛治疗及临终关怀</w:t>
            </w:r>
          </w:p>
          <w:p w14:paraId="57DF2454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癌症患者的心理治疗</w:t>
            </w:r>
          </w:p>
        </w:tc>
        <w:tc>
          <w:tcPr>
            <w:tcW w:w="567" w:type="dxa"/>
            <w:vAlign w:val="center"/>
          </w:tcPr>
          <w:p w14:paraId="26819CEF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0FE31EA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556E3E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要求：掌握癌痛治疗原则和临终关怀的内容；掌握癌症心理治疗的分类的方法；掌握癌症患者心理治疗的一般原则</w:t>
            </w:r>
          </w:p>
        </w:tc>
        <w:tc>
          <w:tcPr>
            <w:tcW w:w="646" w:type="dxa"/>
            <w:vAlign w:val="center"/>
          </w:tcPr>
          <w:p w14:paraId="0159537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206B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  <w:jc w:val="center"/>
        </w:trPr>
        <w:tc>
          <w:tcPr>
            <w:tcW w:w="704" w:type="dxa"/>
            <w:vAlign w:val="center"/>
          </w:tcPr>
          <w:p w14:paraId="1DC9B73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9-</w:t>
            </w:r>
            <w:r>
              <w:rPr>
                <w:rFonts w:ascii="宋体" w:hAnsi="宋体" w:eastAsia="宋体"/>
                <w:szCs w:val="21"/>
              </w:rPr>
              <w:t>11</w:t>
            </w:r>
          </w:p>
        </w:tc>
        <w:tc>
          <w:tcPr>
            <w:tcW w:w="567" w:type="dxa"/>
            <w:vAlign w:val="center"/>
          </w:tcPr>
          <w:p w14:paraId="5E8704D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14:paraId="7CD24F2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临床见习课</w:t>
            </w:r>
          </w:p>
        </w:tc>
        <w:tc>
          <w:tcPr>
            <w:tcW w:w="1367" w:type="dxa"/>
            <w:vAlign w:val="center"/>
          </w:tcPr>
          <w:p w14:paraId="2B326B5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肿瘤的内、外科治疗；肿瘤的放射治疗及其他治疗；肿瘤晚期治疗</w:t>
            </w:r>
          </w:p>
        </w:tc>
        <w:tc>
          <w:tcPr>
            <w:tcW w:w="567" w:type="dxa"/>
            <w:vAlign w:val="center"/>
          </w:tcPr>
          <w:p w14:paraId="484CFE63"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3119" w:type="dxa"/>
            <w:vAlign w:val="center"/>
          </w:tcPr>
          <w:p w14:paraId="5273B2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作业：完成本章思考题</w:t>
            </w:r>
          </w:p>
          <w:p w14:paraId="2CA97E7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要求：熟悉肿瘤患者一般临床诊疗规范过程</w:t>
            </w:r>
          </w:p>
        </w:tc>
        <w:tc>
          <w:tcPr>
            <w:tcW w:w="646" w:type="dxa"/>
            <w:vAlign w:val="center"/>
          </w:tcPr>
          <w:p w14:paraId="2EC04A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2160EBF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2D86BC6D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．汤钊猷院士主编《现代肿瘤学》，上海医科大学出版社，2</w:t>
      </w:r>
      <w:r>
        <w:rPr>
          <w:rFonts w:ascii="宋体" w:hAnsi="宋体" w:eastAsia="宋体"/>
        </w:rPr>
        <w:t>000</w:t>
      </w:r>
      <w:r>
        <w:rPr>
          <w:rFonts w:hint="eastAsia" w:ascii="宋体" w:hAnsi="宋体" w:eastAsia="宋体"/>
        </w:rPr>
        <w:t>年第二版</w:t>
      </w:r>
    </w:p>
    <w:p w14:paraId="24F770F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2．吴孟超主编《常见恶性肿瘤治疗进展》，上海科技教育出版社</w:t>
      </w:r>
    </w:p>
    <w:p w14:paraId="6B233C6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周际昌主编《实用肿瘤内科学》，人民卫生出版社</w:t>
      </w:r>
    </w:p>
    <w:p w14:paraId="645E6EA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冯继峰主编《肿瘤内科临床医嘱手册》，江苏科学技术出版社</w:t>
      </w:r>
    </w:p>
    <w:p w14:paraId="489296B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 xml:space="preserve">孙燕/周际昌主编《临床肿瘤内科手册》，人民卫生出版社 </w:t>
      </w:r>
      <w:r>
        <w:rPr>
          <w:rFonts w:ascii="宋体" w:hAnsi="宋体" w:eastAsia="宋体"/>
        </w:rPr>
        <w:t xml:space="preserve">   </w:t>
      </w:r>
    </w:p>
    <w:p w14:paraId="6E6CDAFF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  <w:r>
        <w:rPr>
          <w:rFonts w:hint="eastAsia" w:ascii="宋体" w:hAnsi="宋体" w:eastAsia="宋体"/>
        </w:rPr>
        <w:t>（四号黑体）</w:t>
      </w:r>
    </w:p>
    <w:p w14:paraId="605C725A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1. 讲授法：如何围绕课程的核心概念，如“</w:t>
      </w:r>
      <w:r>
        <w:rPr>
          <w:rFonts w:hint="eastAsia" w:ascii="宋体" w:hAnsi="宋体" w:eastAsia="宋体"/>
        </w:rPr>
        <w:t>肿瘤病因学</w:t>
      </w:r>
      <w:r>
        <w:rPr>
          <w:rFonts w:ascii="宋体" w:hAnsi="宋体" w:eastAsia="宋体"/>
        </w:rPr>
        <w:t>”、“</w:t>
      </w:r>
      <w:r>
        <w:rPr>
          <w:rFonts w:hint="eastAsia" w:ascii="宋体" w:hAnsi="宋体" w:eastAsia="宋体"/>
        </w:rPr>
        <w:t>肿瘤病理学</w:t>
      </w:r>
      <w:r>
        <w:rPr>
          <w:rFonts w:ascii="宋体" w:hAnsi="宋体" w:eastAsia="宋体"/>
        </w:rPr>
        <w:t>”、“</w:t>
      </w:r>
      <w:r>
        <w:rPr>
          <w:rFonts w:hint="eastAsia" w:ascii="宋体" w:hAnsi="宋体" w:eastAsia="宋体"/>
        </w:rPr>
        <w:t>转化医学</w:t>
      </w:r>
      <w:r>
        <w:rPr>
          <w:rFonts w:ascii="宋体" w:hAnsi="宋体" w:eastAsia="宋体"/>
        </w:rPr>
        <w:t>”、“</w:t>
      </w:r>
      <w:r>
        <w:rPr>
          <w:rFonts w:hint="eastAsia" w:ascii="宋体" w:hAnsi="宋体" w:eastAsia="宋体"/>
        </w:rPr>
        <w:t>循证医学</w:t>
      </w:r>
      <w:r>
        <w:rPr>
          <w:rFonts w:ascii="宋体" w:hAnsi="宋体" w:eastAsia="宋体"/>
        </w:rPr>
        <w:t xml:space="preserve">”等进行讲解。 </w:t>
      </w:r>
    </w:p>
    <w:p w14:paraId="559BCF72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 讨论法：围绕“</w:t>
      </w:r>
      <w:r>
        <w:rPr>
          <w:rFonts w:hint="eastAsia" w:ascii="宋体" w:hAnsi="宋体" w:eastAsia="宋体"/>
        </w:rPr>
        <w:t>肿瘤发生的机体因素有哪些</w:t>
      </w:r>
      <w:r>
        <w:rPr>
          <w:rFonts w:ascii="宋体" w:hAnsi="宋体" w:eastAsia="宋体"/>
        </w:rPr>
        <w:t>”、“</w:t>
      </w:r>
      <w:r>
        <w:rPr>
          <w:rFonts w:hint="eastAsia" w:ascii="宋体" w:hAnsi="宋体" w:eastAsia="宋体"/>
        </w:rPr>
        <w:t>恶性肿瘤的诊断方法有哪些</w:t>
      </w:r>
      <w:r>
        <w:rPr>
          <w:rFonts w:ascii="宋体" w:hAnsi="宋体" w:eastAsia="宋体"/>
        </w:rPr>
        <w:t>”、“</w:t>
      </w:r>
      <w:r>
        <w:rPr>
          <w:rFonts w:hint="eastAsia" w:ascii="宋体" w:hAnsi="宋体" w:eastAsia="宋体"/>
        </w:rPr>
        <w:t>恶性肿瘤的药物分类及作用机制</w:t>
      </w:r>
      <w:r>
        <w:rPr>
          <w:rFonts w:ascii="宋体" w:hAnsi="宋体" w:eastAsia="宋体"/>
        </w:rPr>
        <w:t>”等主题组织学生进行讨论。</w:t>
      </w:r>
    </w:p>
    <w:p w14:paraId="55721FB4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3. 案例教学法：在进行</w:t>
      </w:r>
      <w:r>
        <w:rPr>
          <w:rFonts w:hint="eastAsia" w:ascii="宋体" w:hAnsi="宋体" w:eastAsia="宋体"/>
        </w:rPr>
        <w:t>恶性肿瘤的治疗原则、癌痛治疗与临终关怀</w:t>
      </w:r>
      <w:r>
        <w:rPr>
          <w:rFonts w:ascii="宋体" w:hAnsi="宋体" w:eastAsia="宋体"/>
        </w:rPr>
        <w:t>实践领域的教学中，选择相应的</w:t>
      </w:r>
      <w:r>
        <w:rPr>
          <w:rFonts w:hint="eastAsia" w:ascii="宋体" w:hAnsi="宋体" w:eastAsia="宋体"/>
        </w:rPr>
        <w:t>临床</w:t>
      </w:r>
      <w:r>
        <w:rPr>
          <w:rFonts w:ascii="宋体" w:hAnsi="宋体" w:eastAsia="宋体"/>
        </w:rPr>
        <w:t>案例，围绕案例组织学生进行主动分析、研讨。</w:t>
      </w:r>
    </w:p>
    <w:p w14:paraId="16372DAF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4．体验教学：在教学过程中采用相应教学平台和课堂互动软件（智慧树平台），并引导主动下载学习类APP，帮助学生体验技术支持下教与学的方式。</w:t>
      </w:r>
    </w:p>
    <w:p w14:paraId="3F9F53A8">
      <w:pPr>
        <w:widowControl/>
        <w:spacing w:before="156" w:beforeLines="50" w:after="156" w:afterLines="5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5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临床见习法：让学生参与患者的具体临床诊疗过程，熟悉临床诊治规范，理论与实践相结合。</w:t>
      </w:r>
    </w:p>
    <w:p w14:paraId="4FD5F06B"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3F9A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1DC47CE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ABB8EE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866821E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46290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2D03F465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BC39B4A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恶性肿瘤发病机制</w:t>
            </w:r>
          </w:p>
        </w:tc>
        <w:tc>
          <w:tcPr>
            <w:tcW w:w="2849" w:type="dxa"/>
            <w:vAlign w:val="center"/>
          </w:tcPr>
          <w:p w14:paraId="6A291C21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作业完成情况+课程出勤率+理论考试</w:t>
            </w:r>
          </w:p>
        </w:tc>
      </w:tr>
      <w:tr w14:paraId="6357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2FA3B010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5A631E6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恶性肿瘤诊断方法</w:t>
            </w:r>
          </w:p>
        </w:tc>
        <w:tc>
          <w:tcPr>
            <w:tcW w:w="2849" w:type="dxa"/>
            <w:vAlign w:val="center"/>
          </w:tcPr>
          <w:p w14:paraId="43D52776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作业完成情况+课程出勤率+理论考试</w:t>
            </w:r>
          </w:p>
        </w:tc>
      </w:tr>
      <w:tr w14:paraId="31F6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53D07F2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66A41D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恶性肿瘤治疗原则</w:t>
            </w:r>
          </w:p>
        </w:tc>
        <w:tc>
          <w:tcPr>
            <w:tcW w:w="2849" w:type="dxa"/>
            <w:vAlign w:val="center"/>
          </w:tcPr>
          <w:p w14:paraId="59B28DCD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作业完成情况+课程出勤率+理论考试</w:t>
            </w:r>
          </w:p>
        </w:tc>
      </w:tr>
      <w:tr w14:paraId="2C74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1D3D159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lang w:val="en-US" w:eastAsia="zh-CN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int="eastAsia" w:hAnsi="宋体"/>
                <w:lang w:val="en-US" w:eastAsia="zh-CN"/>
              </w:rPr>
              <w:t>4</w:t>
            </w:r>
          </w:p>
        </w:tc>
        <w:tc>
          <w:tcPr>
            <w:tcW w:w="2849" w:type="dxa"/>
            <w:vAlign w:val="center"/>
          </w:tcPr>
          <w:p w14:paraId="62D3A496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临床诊疗规范</w:t>
            </w:r>
          </w:p>
        </w:tc>
        <w:tc>
          <w:tcPr>
            <w:tcW w:w="2849" w:type="dxa"/>
            <w:vAlign w:val="center"/>
          </w:tcPr>
          <w:p w14:paraId="4E39CB50"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作业完成情况+课程出勤率</w:t>
            </w:r>
          </w:p>
        </w:tc>
      </w:tr>
    </w:tbl>
    <w:p w14:paraId="0026711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56B51306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 w14:paraId="363FD86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0%（平时作业、</w:t>
      </w:r>
      <w:r>
        <w:rPr>
          <w:rFonts w:hint="eastAsia" w:ascii="宋体" w:hAnsi="宋体" w:eastAsia="宋体"/>
        </w:rPr>
        <w:t>出勤率</w:t>
      </w:r>
      <w:r>
        <w:rPr>
          <w:rFonts w:ascii="宋体" w:hAnsi="宋体" w:eastAsia="宋体"/>
        </w:rPr>
        <w:t>）</w:t>
      </w:r>
    </w:p>
    <w:p w14:paraId="25559708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期末考试：</w:t>
      </w:r>
      <w:r>
        <w:rPr>
          <w:rFonts w:hint="eastAsia" w:ascii="宋体" w:hAnsi="宋体" w:eastAsia="宋体"/>
          <w:lang w:val="en-US" w:eastAsia="zh-CN"/>
        </w:rPr>
        <w:t>6</w:t>
      </w:r>
      <w:r>
        <w:rPr>
          <w:rFonts w:ascii="宋体" w:hAnsi="宋体" w:eastAsia="宋体"/>
        </w:rPr>
        <w:t>0%（理论考试）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03CA1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A4E416D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3730CD3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3C751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3E3B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B23DBD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9B4AFD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5F1CD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AB4609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EAADB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17211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45E5B6F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2E67B82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2AC0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06F5F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B7600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C765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3E83BFB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5F5DC0F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7112B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665950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7D156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BB56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55A790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4AE29248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3F62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C156AD5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23C3D4B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509864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888E9E2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44FE0B1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70C4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BF1B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2084160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4DC67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1E3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82D7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40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544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E7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9241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1E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5C85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8DD2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9CD2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142A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5A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86E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813A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0F6F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328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E2135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E8F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2F9C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4B57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40D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1726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3DE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08401C3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708EE">
            <w:pPr>
              <w:pStyle w:val="2"/>
              <w:spacing w:before="156" w:beforeLines="50" w:after="156" w:afterLines="50"/>
              <w:rPr>
                <w:rFonts w:hAnsi="宋体"/>
                <w:szCs w:val="21"/>
              </w:rPr>
            </w:pPr>
            <w:r>
              <w:rPr>
                <w:rFonts w:hint="eastAsia" w:hAnsi="宋体" w:cs="宋体"/>
              </w:rPr>
              <w:t>熟练掌握肿瘤流行病学特点（发病情况、常用统计指标）以及肿瘤发生的影响因素、病理学特征。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469D">
            <w:pPr>
              <w:pStyle w:val="2"/>
              <w:spacing w:before="156" w:beforeLines="50" w:after="156" w:afterLines="50"/>
              <w:rPr>
                <w:rFonts w:hAnsi="宋体"/>
                <w:szCs w:val="21"/>
              </w:rPr>
            </w:pPr>
            <w:r>
              <w:rPr>
                <w:rFonts w:hint="eastAsia" w:hAnsi="宋体" w:cs="宋体"/>
              </w:rPr>
              <w:t>较为系统地掌握肿瘤流行病学特点（发病情况、常用统计指标）以及肿瘤发生的影响因素、病理学特征。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B8B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基本能掌握肿瘤流行病学特点（发病情况、常用统计指标）以及肿瘤发生的影响因素、病理学特征。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55F5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熟悉并了解肿瘤流行病学特点（发病情况、常用统计指标）以及肿瘤发生的影响因素、病理学特征。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6EB1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不能了解肿瘤流行病学特点（发病情况、常用统计指标）以及肿瘤发生的影响因素、病理学特征。</w:t>
            </w:r>
          </w:p>
        </w:tc>
      </w:tr>
      <w:tr w14:paraId="4668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74E5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2DD59E1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E0E6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熟练掌握肿瘤影像学检查方法（</w:t>
            </w:r>
            <w:r>
              <w:rPr>
                <w:rFonts w:ascii="宋体" w:hAnsi="宋体" w:eastAsia="宋体"/>
                <w:szCs w:val="21"/>
              </w:rPr>
              <w:t>CT、MRI、X线、PET-CT及超声）</w:t>
            </w:r>
            <w:r>
              <w:rPr>
                <w:rFonts w:hint="eastAsia" w:ascii="宋体" w:hAnsi="宋体" w:eastAsia="宋体"/>
                <w:szCs w:val="21"/>
              </w:rPr>
              <w:t>以及恶性肿瘤常用临床诊断方法。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B548B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0"/>
              </w:rPr>
              <w:t>较为系统地掌握</w:t>
            </w:r>
            <w:r>
              <w:rPr>
                <w:rFonts w:hint="eastAsia" w:ascii="宋体" w:hAnsi="宋体" w:eastAsia="宋体"/>
                <w:szCs w:val="21"/>
              </w:rPr>
              <w:t>肿瘤影像学检查方法（</w:t>
            </w:r>
            <w:r>
              <w:rPr>
                <w:rFonts w:ascii="宋体" w:hAnsi="宋体" w:eastAsia="宋体"/>
                <w:szCs w:val="21"/>
              </w:rPr>
              <w:t>CT、MRI、X线、PET-CT及超声）</w:t>
            </w:r>
            <w:r>
              <w:rPr>
                <w:rFonts w:hint="eastAsia" w:ascii="宋体" w:hAnsi="宋体" w:eastAsia="宋体"/>
                <w:szCs w:val="21"/>
              </w:rPr>
              <w:t>以及恶性肿瘤常用临床诊断方法。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72B2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基本能掌握肿瘤影像学检查方法（</w:t>
            </w:r>
            <w:r>
              <w:rPr>
                <w:rFonts w:ascii="宋体" w:hAnsi="宋体" w:eastAsia="宋体"/>
                <w:szCs w:val="21"/>
              </w:rPr>
              <w:t>CT、MRI、X线、PET-CT及超声）</w:t>
            </w:r>
            <w:r>
              <w:rPr>
                <w:rFonts w:hint="eastAsia" w:ascii="宋体" w:hAnsi="宋体" w:eastAsia="宋体"/>
                <w:szCs w:val="21"/>
              </w:rPr>
              <w:t>以及恶性肿瘤常用临床诊断方法。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EB5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熟悉并了解肿瘤影像学检查方法（</w:t>
            </w:r>
            <w:r>
              <w:rPr>
                <w:rFonts w:ascii="宋体" w:hAnsi="宋体" w:eastAsia="宋体"/>
                <w:szCs w:val="21"/>
              </w:rPr>
              <w:t>CT、MRI、X线、PET-CT及超声）</w:t>
            </w:r>
            <w:r>
              <w:rPr>
                <w:rFonts w:hint="eastAsia" w:ascii="宋体" w:hAnsi="宋体" w:eastAsia="宋体"/>
                <w:szCs w:val="21"/>
              </w:rPr>
              <w:t>以及恶性肿瘤常用临床诊断方法。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6DAE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不能了解肿瘤影像学检查方法（</w:t>
            </w:r>
            <w:r>
              <w:rPr>
                <w:rFonts w:ascii="宋体" w:hAnsi="宋体" w:eastAsia="宋体"/>
                <w:szCs w:val="21"/>
              </w:rPr>
              <w:t>CT、MRI、X线、PET-CT及超声）</w:t>
            </w:r>
            <w:r>
              <w:rPr>
                <w:rFonts w:hint="eastAsia" w:ascii="宋体" w:hAnsi="宋体" w:eastAsia="宋体"/>
                <w:szCs w:val="21"/>
              </w:rPr>
              <w:t>以及恶性肿瘤常用临床诊断方法。</w:t>
            </w:r>
          </w:p>
        </w:tc>
      </w:tr>
      <w:tr w14:paraId="5F519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3D7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F979F9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2C3D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熟练掌握肿瘤内外科、放射治疗原则及临床应用；熟练掌握恶性肿瘤综合治疗的几种方法；熟练掌握癌痛治疗原则以及癌症心理治疗的分类的方法。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FFD8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0"/>
              </w:rPr>
              <w:t>较为系统地掌握</w:t>
            </w:r>
            <w:r>
              <w:rPr>
                <w:rFonts w:hint="eastAsia" w:ascii="宋体" w:hAnsi="宋体" w:eastAsia="宋体"/>
                <w:szCs w:val="21"/>
              </w:rPr>
              <w:t>肿瘤内外科、放射治疗原则及临床应用；</w:t>
            </w:r>
            <w:r>
              <w:rPr>
                <w:rFonts w:hint="eastAsia" w:ascii="宋体" w:hAnsi="宋体" w:eastAsia="宋体" w:cs="宋体"/>
                <w:szCs w:val="20"/>
              </w:rPr>
              <w:t>较为系统地掌握</w:t>
            </w:r>
            <w:r>
              <w:rPr>
                <w:rFonts w:hint="eastAsia" w:ascii="宋体" w:hAnsi="宋体" w:eastAsia="宋体"/>
                <w:szCs w:val="21"/>
              </w:rPr>
              <w:t>恶性肿瘤综合治疗的几种方法；</w:t>
            </w:r>
            <w:r>
              <w:rPr>
                <w:rFonts w:hint="eastAsia" w:ascii="宋体" w:hAnsi="宋体" w:eastAsia="宋体" w:cs="宋体"/>
                <w:szCs w:val="20"/>
              </w:rPr>
              <w:t>较为系统地掌握</w:t>
            </w:r>
            <w:r>
              <w:rPr>
                <w:rFonts w:hint="eastAsia" w:ascii="宋体" w:hAnsi="宋体" w:eastAsia="宋体"/>
                <w:szCs w:val="21"/>
              </w:rPr>
              <w:t>癌痛治疗原则以及癌症心理治疗的分类的方法。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CFE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基本能掌握肿瘤内外科、放射治疗原则及临床应用；基本能掌握恶性肿瘤综合治疗的几种方法；基本能掌握癌痛治疗原则以及癌症心理治疗的分类的方法。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4B0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熟悉并了解肿瘤内外科、放射治疗原则及临床应用；熟悉并了解恶性肿瘤综合治疗的几种方法；熟悉并了解癌痛治疗原则以及癌症心理治疗的分类的方法。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D318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不能了解肿瘤内外科、放射治疗原则及临床应用；不能了解恶性肿瘤综合治疗的几种方法；不能了解癌痛治疗原则以及癌症心理治疗的分类的方法。</w:t>
            </w:r>
          </w:p>
        </w:tc>
      </w:tr>
    </w:tbl>
    <w:p w14:paraId="0FAC0A3D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zZGM3YzM5MmZmZmYzNzU1YWIyNTE3YWExZTZlNzQifQ=="/>
  </w:docVars>
  <w:rsids>
    <w:rsidRoot w:val="001E5724"/>
    <w:rsid w:val="00022CBB"/>
    <w:rsid w:val="00077A5F"/>
    <w:rsid w:val="000A400B"/>
    <w:rsid w:val="000F054A"/>
    <w:rsid w:val="001565C8"/>
    <w:rsid w:val="001C25D8"/>
    <w:rsid w:val="001E5724"/>
    <w:rsid w:val="00242673"/>
    <w:rsid w:val="00285327"/>
    <w:rsid w:val="00293BF8"/>
    <w:rsid w:val="002A7568"/>
    <w:rsid w:val="00313A87"/>
    <w:rsid w:val="003206BD"/>
    <w:rsid w:val="00322986"/>
    <w:rsid w:val="0034254B"/>
    <w:rsid w:val="003561D7"/>
    <w:rsid w:val="0038665C"/>
    <w:rsid w:val="003B3707"/>
    <w:rsid w:val="004070CF"/>
    <w:rsid w:val="004254B4"/>
    <w:rsid w:val="00443C38"/>
    <w:rsid w:val="00470FB4"/>
    <w:rsid w:val="00506957"/>
    <w:rsid w:val="005A0378"/>
    <w:rsid w:val="005A6FCB"/>
    <w:rsid w:val="00630382"/>
    <w:rsid w:val="00665621"/>
    <w:rsid w:val="006D367B"/>
    <w:rsid w:val="006E4F82"/>
    <w:rsid w:val="006F64C9"/>
    <w:rsid w:val="007202DD"/>
    <w:rsid w:val="00724814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BC3A14"/>
    <w:rsid w:val="00BF136A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4022"/>
    <w:rsid w:val="00ED7F81"/>
    <w:rsid w:val="00F56396"/>
    <w:rsid w:val="00FB77A1"/>
    <w:rsid w:val="00FC24B5"/>
    <w:rsid w:val="055A6D71"/>
    <w:rsid w:val="14573BB1"/>
    <w:rsid w:val="395C7974"/>
    <w:rsid w:val="4AFD4332"/>
    <w:rsid w:val="66E12A53"/>
    <w:rsid w:val="6E6E7287"/>
    <w:rsid w:val="7ABA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16</Pages>
  <Words>6782</Words>
  <Characters>7106</Characters>
  <Lines>13</Lines>
  <Paragraphs>3</Paragraphs>
  <TotalTime>0</TotalTime>
  <ScaleCrop>false</ScaleCrop>
  <LinksUpToDate>false</LinksUpToDate>
  <CharactersWithSpaces>7249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Daisy</cp:lastModifiedBy>
  <cp:lastPrinted>2020-12-24T07:17:00Z</cp:lastPrinted>
  <dcterms:modified xsi:type="dcterms:W3CDTF">2024-09-26T01:20:00Z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09CA7159BC2C49FC93C7F0491B03C3E1_13</vt:lpwstr>
  </property>
</Properties>
</file>