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45D62" w14:textId="77777777" w:rsidR="005C44FF" w:rsidRDefault="00550C05">
      <w:pPr>
        <w:spacing w:beforeLines="50" w:before="156" w:afterLines="50" w:after="156"/>
        <w:jc w:val="center"/>
        <w:rPr>
          <w:rFonts w:ascii="黑体" w:eastAsia="黑体" w:hAnsi="黑体"/>
          <w:sz w:val="32"/>
          <w:szCs w:val="32"/>
        </w:rPr>
      </w:pPr>
      <w:r>
        <w:rPr>
          <w:rFonts w:ascii="黑体" w:eastAsia="黑体" w:hAnsi="黑体" w:hint="eastAsia"/>
          <w:sz w:val="32"/>
          <w:szCs w:val="32"/>
        </w:rPr>
        <w:t>《临床技能III》课程教学大纲</w:t>
      </w:r>
    </w:p>
    <w:p w14:paraId="7F7F5E0D" w14:textId="79791042" w:rsidR="005C44FF" w:rsidRDefault="00550C05">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C44FF" w14:paraId="79CB1651" w14:textId="77777777">
        <w:trPr>
          <w:jc w:val="center"/>
        </w:trPr>
        <w:tc>
          <w:tcPr>
            <w:tcW w:w="1135" w:type="dxa"/>
            <w:vAlign w:val="center"/>
          </w:tcPr>
          <w:p w14:paraId="544816AD"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C9AD1B9" w14:textId="54922C95" w:rsidR="005C44FF" w:rsidRDefault="00140045">
            <w:pPr>
              <w:tabs>
                <w:tab w:val="right" w:pos="3469"/>
              </w:tabs>
              <w:spacing w:beforeLines="50" w:before="156" w:afterLines="50" w:after="156"/>
              <w:jc w:val="left"/>
              <w:rPr>
                <w:rFonts w:ascii="宋体" w:eastAsia="宋体" w:hAnsi="宋体"/>
              </w:rPr>
            </w:pPr>
            <w:r w:rsidRPr="00140045">
              <w:rPr>
                <w:rFonts w:ascii="宋体" w:eastAsia="宋体" w:hAnsi="宋体"/>
              </w:rPr>
              <w:t>Clinical Skill Training III</w:t>
            </w:r>
          </w:p>
        </w:tc>
        <w:tc>
          <w:tcPr>
            <w:tcW w:w="1134" w:type="dxa"/>
            <w:vAlign w:val="center"/>
          </w:tcPr>
          <w:p w14:paraId="0A6C8F1C"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1BAE40A" w14:textId="4E19E64A" w:rsidR="005C44FF" w:rsidRDefault="00550C05">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LMB30</w:t>
            </w:r>
            <w:r w:rsidR="00E96CFD">
              <w:rPr>
                <w:rFonts w:ascii="宋体" w:eastAsia="宋体" w:hAnsi="宋体"/>
              </w:rPr>
              <w:t>32</w:t>
            </w:r>
          </w:p>
        </w:tc>
      </w:tr>
      <w:tr w:rsidR="005C44FF" w14:paraId="7473C012" w14:textId="77777777">
        <w:trPr>
          <w:jc w:val="center"/>
        </w:trPr>
        <w:tc>
          <w:tcPr>
            <w:tcW w:w="1135" w:type="dxa"/>
            <w:vAlign w:val="center"/>
          </w:tcPr>
          <w:p w14:paraId="7F241497"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636DCAB" w14:textId="0BB2836D" w:rsidR="005C44FF" w:rsidRDefault="00140045">
            <w:pPr>
              <w:spacing w:beforeLines="50" w:before="156" w:afterLines="50" w:after="156"/>
              <w:jc w:val="left"/>
              <w:rPr>
                <w:rFonts w:ascii="宋体" w:eastAsia="宋体" w:hAnsi="宋体"/>
              </w:rPr>
            </w:pPr>
            <w:r w:rsidRPr="00140045">
              <w:rPr>
                <w:rFonts w:ascii="宋体" w:eastAsia="宋体" w:hAnsi="宋体" w:hint="eastAsia"/>
              </w:rPr>
              <w:t>专业</w:t>
            </w:r>
            <w:r w:rsidR="00E96CFD">
              <w:rPr>
                <w:rFonts w:ascii="宋体" w:eastAsia="宋体" w:hAnsi="宋体" w:hint="eastAsia"/>
              </w:rPr>
              <w:t>核心</w:t>
            </w:r>
            <w:r w:rsidRPr="00140045">
              <w:rPr>
                <w:rFonts w:ascii="宋体" w:eastAsia="宋体" w:hAnsi="宋体" w:hint="eastAsia"/>
              </w:rPr>
              <w:t>课程</w:t>
            </w:r>
          </w:p>
        </w:tc>
        <w:tc>
          <w:tcPr>
            <w:tcW w:w="1134" w:type="dxa"/>
            <w:vAlign w:val="center"/>
          </w:tcPr>
          <w:p w14:paraId="21BC50AF"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07004C4" w14:textId="2A5E698F" w:rsidR="005C44FF" w:rsidRDefault="00140045">
            <w:pPr>
              <w:spacing w:beforeLines="50" w:before="156" w:afterLines="50" w:after="156"/>
              <w:rPr>
                <w:rFonts w:ascii="宋体" w:eastAsia="宋体" w:hAnsi="宋体"/>
              </w:rPr>
            </w:pPr>
            <w:r w:rsidRPr="00140045">
              <w:rPr>
                <w:rFonts w:ascii="宋体" w:eastAsia="宋体" w:hAnsi="宋体" w:hint="eastAsia"/>
              </w:rPr>
              <w:t>临床医学（“</w:t>
            </w:r>
            <w:r w:rsidRPr="00140045">
              <w:rPr>
                <w:rFonts w:ascii="宋体" w:eastAsia="宋体" w:hAnsi="宋体"/>
              </w:rPr>
              <w:t>5+3”一体化）、临床医学（“5+3”一体化，儿科医学）</w:t>
            </w:r>
          </w:p>
        </w:tc>
      </w:tr>
      <w:tr w:rsidR="005C44FF" w14:paraId="5D779E6C" w14:textId="77777777">
        <w:trPr>
          <w:jc w:val="center"/>
        </w:trPr>
        <w:tc>
          <w:tcPr>
            <w:tcW w:w="1135" w:type="dxa"/>
            <w:vAlign w:val="center"/>
          </w:tcPr>
          <w:p w14:paraId="179C6FD2"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77A99BD" w14:textId="2CD0DBD9" w:rsidR="005C44FF" w:rsidRDefault="00E96CFD">
            <w:pPr>
              <w:spacing w:beforeLines="50" w:before="156" w:afterLines="50" w:after="156"/>
              <w:jc w:val="left"/>
              <w:rPr>
                <w:rFonts w:ascii="宋体" w:eastAsia="宋体" w:hAnsi="宋体"/>
              </w:rPr>
            </w:pPr>
            <w:r>
              <w:rPr>
                <w:rFonts w:ascii="宋体" w:eastAsia="宋体" w:hAnsi="宋体"/>
              </w:rPr>
              <w:t>1.5</w:t>
            </w:r>
          </w:p>
        </w:tc>
        <w:tc>
          <w:tcPr>
            <w:tcW w:w="1134" w:type="dxa"/>
            <w:vAlign w:val="center"/>
          </w:tcPr>
          <w:p w14:paraId="6568C851"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FD9B166" w14:textId="77777777" w:rsidR="005C44FF" w:rsidRDefault="00550C05">
            <w:pPr>
              <w:spacing w:beforeLines="50" w:before="156" w:afterLines="50" w:after="156"/>
              <w:rPr>
                <w:rFonts w:ascii="宋体" w:eastAsia="宋体" w:hAnsi="宋体"/>
              </w:rPr>
            </w:pPr>
            <w:r>
              <w:rPr>
                <w:rFonts w:ascii="宋体" w:eastAsia="宋体" w:hAnsi="宋体" w:hint="eastAsia"/>
              </w:rPr>
              <w:t>54</w:t>
            </w:r>
          </w:p>
        </w:tc>
      </w:tr>
      <w:tr w:rsidR="005C44FF" w14:paraId="6DD104E8" w14:textId="77777777">
        <w:trPr>
          <w:jc w:val="center"/>
        </w:trPr>
        <w:tc>
          <w:tcPr>
            <w:tcW w:w="1135" w:type="dxa"/>
            <w:vAlign w:val="center"/>
          </w:tcPr>
          <w:p w14:paraId="5105858D"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BE156C6" w14:textId="4301CB5C" w:rsidR="005C44FF" w:rsidRDefault="00550C05">
            <w:pPr>
              <w:spacing w:beforeLines="50" w:before="156" w:afterLines="50" w:after="156"/>
              <w:jc w:val="left"/>
              <w:rPr>
                <w:rFonts w:ascii="宋体" w:eastAsia="宋体" w:hAnsi="宋体"/>
              </w:rPr>
            </w:pPr>
            <w:r>
              <w:rPr>
                <w:rFonts w:ascii="宋体" w:eastAsia="宋体" w:hAnsi="宋体" w:hint="eastAsia"/>
              </w:rPr>
              <w:t>胡春洪</w:t>
            </w:r>
            <w:r w:rsidR="00CD6ED4">
              <w:rPr>
                <w:rFonts w:ascii="宋体" w:eastAsia="宋体" w:hAnsi="宋体" w:hint="eastAsia"/>
              </w:rPr>
              <w:t>，范国华等</w:t>
            </w:r>
          </w:p>
        </w:tc>
        <w:tc>
          <w:tcPr>
            <w:tcW w:w="1134" w:type="dxa"/>
            <w:vAlign w:val="center"/>
          </w:tcPr>
          <w:p w14:paraId="6ECAE0FD"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263BCC" w14:textId="7A274FE3" w:rsidR="005C44FF" w:rsidRDefault="00550C0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CD6ED4">
              <w:rPr>
                <w:rFonts w:ascii="宋体" w:eastAsia="宋体" w:hAnsi="宋体" w:hint="eastAsia"/>
              </w:rPr>
              <w:t>4</w:t>
            </w:r>
            <w:r w:rsidR="00140045">
              <w:rPr>
                <w:rFonts w:ascii="宋体" w:eastAsia="宋体" w:hAnsi="宋体"/>
              </w:rPr>
              <w:t>.0</w:t>
            </w:r>
            <w:r w:rsidR="00622839">
              <w:rPr>
                <w:rFonts w:ascii="宋体" w:eastAsia="宋体" w:hAnsi="宋体"/>
              </w:rPr>
              <w:t>8</w:t>
            </w:r>
          </w:p>
        </w:tc>
      </w:tr>
      <w:tr w:rsidR="005C44FF" w14:paraId="25D115A9" w14:textId="77777777">
        <w:trPr>
          <w:jc w:val="center"/>
        </w:trPr>
        <w:tc>
          <w:tcPr>
            <w:tcW w:w="1135" w:type="dxa"/>
            <w:vAlign w:val="center"/>
          </w:tcPr>
          <w:p w14:paraId="06B6259B" w14:textId="77777777" w:rsidR="005C44FF" w:rsidRDefault="00550C0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14CD5F63" w14:textId="77777777" w:rsidR="005C44FF" w:rsidRDefault="00550C05">
            <w:pPr>
              <w:snapToGrid w:val="0"/>
              <w:rPr>
                <w:rFonts w:ascii="宋体" w:eastAsia="宋体" w:hAnsi="宋体"/>
              </w:rPr>
            </w:pPr>
            <w:r>
              <w:rPr>
                <w:rFonts w:ascii="宋体" w:eastAsia="宋体" w:hAnsi="宋体" w:hint="eastAsia"/>
              </w:rPr>
              <w:t>徐克等编著，《医学影像学》，人民卫生出版社，2</w:t>
            </w:r>
            <w:r>
              <w:rPr>
                <w:rFonts w:ascii="宋体" w:eastAsia="宋体" w:hAnsi="宋体"/>
              </w:rPr>
              <w:t>018</w:t>
            </w:r>
            <w:r>
              <w:rPr>
                <w:rFonts w:ascii="宋体" w:eastAsia="宋体" w:hAnsi="宋体" w:hint="eastAsia"/>
              </w:rPr>
              <w:t>年，第</w:t>
            </w:r>
            <w:r>
              <w:rPr>
                <w:rFonts w:ascii="宋体" w:eastAsia="宋体" w:hAnsi="宋体"/>
              </w:rPr>
              <w:t>8</w:t>
            </w:r>
            <w:r>
              <w:rPr>
                <w:rFonts w:ascii="宋体" w:eastAsia="宋体" w:hAnsi="宋体" w:hint="eastAsia"/>
              </w:rPr>
              <w:t>版</w:t>
            </w:r>
          </w:p>
        </w:tc>
      </w:tr>
    </w:tbl>
    <w:p w14:paraId="6138ACD0" w14:textId="5CC8F5EB" w:rsidR="005C44FF" w:rsidRDefault="00550C05">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64A9F26" w14:textId="2024CE82" w:rsidR="005C44FF" w:rsidRDefault="00550C05">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140045">
        <w:rPr>
          <w:rFonts w:ascii="黑体" w:eastAsia="黑体" w:hAnsi="黑体" w:cs="宋体"/>
          <w:b/>
          <w:sz w:val="24"/>
          <w:szCs w:val="24"/>
        </w:rPr>
        <w:t xml:space="preserve"> </w:t>
      </w:r>
    </w:p>
    <w:p w14:paraId="07C84AC0" w14:textId="2323B69A" w:rsidR="005C44FF" w:rsidRPr="00140045" w:rsidRDefault="00550C05">
      <w:pPr>
        <w:tabs>
          <w:tab w:val="left" w:pos="0"/>
        </w:tabs>
        <w:ind w:firstLineChars="200" w:firstLine="420"/>
        <w:rPr>
          <w:rFonts w:ascii="宋体" w:eastAsia="宋体" w:hAnsi="宋体" w:cs="宋体"/>
          <w:szCs w:val="21"/>
        </w:rPr>
      </w:pPr>
      <w:r w:rsidRPr="00140045">
        <w:rPr>
          <w:rFonts w:ascii="宋体" w:eastAsia="宋体" w:hAnsi="宋体" w:cs="宋体" w:hint="eastAsia"/>
          <w:szCs w:val="21"/>
        </w:rPr>
        <w:t>自1985年伦琴发现</w:t>
      </w:r>
      <w:r w:rsidR="00376F28">
        <w:rPr>
          <w:rFonts w:ascii="宋体" w:eastAsia="宋体" w:hAnsi="宋体" w:cs="宋体" w:hint="eastAsia"/>
          <w:szCs w:val="21"/>
        </w:rPr>
        <w:t>X线</w:t>
      </w:r>
      <w:r w:rsidRPr="00140045">
        <w:rPr>
          <w:rFonts w:ascii="宋体" w:eastAsia="宋体" w:hAnsi="宋体" w:cs="宋体" w:hint="eastAsia"/>
          <w:szCs w:val="21"/>
        </w:rPr>
        <w:t>以后不久，影像用于医学临床检查诊断疾病，形成了影像诊断学科，为影像医学奠定了基础。50年代到60年代超声成像和</w:t>
      </w:r>
      <w:r w:rsidRPr="00140045">
        <w:rPr>
          <w:rFonts w:ascii="宋体" w:eastAsia="宋体" w:hAnsi="宋体" w:cs="宋体"/>
          <w:szCs w:val="21"/>
        </w:rPr>
        <w:t>γ</w:t>
      </w:r>
      <w:r w:rsidRPr="00140045">
        <w:rPr>
          <w:rFonts w:ascii="宋体" w:eastAsia="宋体" w:hAnsi="宋体" w:cs="宋体" w:hint="eastAsia"/>
          <w:szCs w:val="21"/>
        </w:rPr>
        <w:t>闪烁成像检查技术开始应用，70、80年代相继发明了CT(</w:t>
      </w:r>
      <w:r w:rsidR="00376F28">
        <w:rPr>
          <w:rFonts w:ascii="宋体" w:eastAsia="宋体" w:hAnsi="宋体" w:cs="宋体" w:hint="eastAsia"/>
          <w:szCs w:val="21"/>
        </w:rPr>
        <w:t>计算机</w:t>
      </w:r>
      <w:r w:rsidRPr="00140045">
        <w:rPr>
          <w:rFonts w:ascii="宋体" w:eastAsia="宋体" w:hAnsi="宋体" w:cs="宋体" w:hint="eastAsia"/>
          <w:szCs w:val="21"/>
        </w:rPr>
        <w:t>体层成像)、DSA(数字减影血管造影)、MRI(磁共振成像)和ECT(发射</w:t>
      </w:r>
      <w:r w:rsidR="008F0EB4">
        <w:rPr>
          <w:rFonts w:ascii="宋体" w:eastAsia="宋体" w:hAnsi="宋体" w:cs="宋体" w:hint="eastAsia"/>
          <w:szCs w:val="21"/>
        </w:rPr>
        <w:t>型计算机断层显</w:t>
      </w:r>
      <w:r w:rsidRPr="00140045">
        <w:rPr>
          <w:rFonts w:ascii="宋体" w:eastAsia="宋体" w:hAnsi="宋体" w:cs="宋体" w:hint="eastAsia"/>
          <w:szCs w:val="21"/>
        </w:rPr>
        <w:t>像)等新的成像技术，这样就形成了以影像诊断为基础的影像诊断学科。由于70年代迅速兴起的介入放射学，使影像诊断学发展为影像医学。</w:t>
      </w:r>
    </w:p>
    <w:p w14:paraId="29E86857" w14:textId="77777777" w:rsidR="005C44FF" w:rsidRPr="00140045" w:rsidRDefault="00550C05">
      <w:pPr>
        <w:tabs>
          <w:tab w:val="left" w:pos="0"/>
        </w:tabs>
        <w:ind w:firstLineChars="200" w:firstLine="420"/>
        <w:jc w:val="left"/>
        <w:rPr>
          <w:rFonts w:ascii="宋体" w:eastAsia="宋体" w:hAnsi="宋体" w:cs="宋体"/>
          <w:szCs w:val="21"/>
        </w:rPr>
      </w:pPr>
      <w:r w:rsidRPr="00140045">
        <w:rPr>
          <w:rFonts w:ascii="宋体" w:eastAsia="宋体" w:hAnsi="宋体" w:cs="宋体" w:hint="eastAsia"/>
          <w:szCs w:val="21"/>
        </w:rPr>
        <w:t>学习影像医学的目的，应了解各种成像技术的基本原理、方法和图像特点以及掌握对图像的观察、分析与诊断方法。学习的重点是专业基础理论、基本知识的基本技能。学习各系统的正常影像学表现和基本病变影像学改变为主，并介绍一般常见病的影像诊断，各个系统各种病种介绍各自最常用的影像检查手段的影像诊断，使学生对本专业有一个较完整的概念。</w:t>
      </w:r>
    </w:p>
    <w:p w14:paraId="53F79B1C" w14:textId="57BC5E28" w:rsidR="005C44FF" w:rsidRPr="00140045" w:rsidRDefault="00550C05">
      <w:pPr>
        <w:pStyle w:val="a5"/>
        <w:spacing w:beforeLines="50" w:before="156" w:afterLines="50" w:after="156"/>
        <w:ind w:firstLineChars="200" w:firstLine="482"/>
        <w:rPr>
          <w:rFonts w:hAnsi="宋体" w:cs="宋体"/>
          <w:b/>
          <w:bCs/>
        </w:rPr>
      </w:pPr>
      <w:r w:rsidRPr="00140045">
        <w:rPr>
          <w:rFonts w:ascii="黑体" w:eastAsia="黑体" w:hAnsi="黑体" w:cs="宋体" w:hint="eastAsia"/>
          <w:b/>
          <w:bCs/>
          <w:sz w:val="24"/>
          <w:szCs w:val="24"/>
        </w:rPr>
        <w:t>（二）课程目标：</w:t>
      </w:r>
      <w:r w:rsidR="00140045" w:rsidRPr="00140045">
        <w:rPr>
          <w:rFonts w:hAnsi="宋体" w:cs="宋体"/>
          <w:b/>
          <w:bCs/>
        </w:rPr>
        <w:t xml:space="preserve"> </w:t>
      </w:r>
    </w:p>
    <w:p w14:paraId="0A1B705E" w14:textId="77777777" w:rsidR="00CD6ED4" w:rsidRDefault="00CD6ED4" w:rsidP="00CD6ED4">
      <w:pPr>
        <w:spacing w:line="360" w:lineRule="auto"/>
        <w:ind w:firstLineChars="200" w:firstLine="420"/>
        <w:rPr>
          <w:rFonts w:hAnsi="宋体"/>
          <w:szCs w:val="21"/>
        </w:rPr>
      </w:pPr>
      <w:r>
        <w:rPr>
          <w:rFonts w:hAnsi="宋体" w:hint="eastAsia"/>
          <w:szCs w:val="21"/>
        </w:rPr>
        <w:t>医学影像学（medical imaging）是通过使人体结构和器官显像，借以了解人体解剖与生理功能状况及病理变化，以达到诊断的目的。本课程着重从以下几个方面强调对学生的培养。</w:t>
      </w:r>
    </w:p>
    <w:p w14:paraId="59B273DA" w14:textId="2B47356E" w:rsidR="00CD6ED4" w:rsidRDefault="00CD6ED4" w:rsidP="00CD6ED4">
      <w:pPr>
        <w:spacing w:line="360" w:lineRule="auto"/>
        <w:rPr>
          <w:rFonts w:hAnsi="宋体"/>
          <w:b/>
          <w:szCs w:val="21"/>
        </w:rPr>
      </w:pPr>
      <w:r>
        <w:rPr>
          <w:rFonts w:hAnsi="宋体" w:cs="宋体" w:hint="eastAsia"/>
          <w:b/>
        </w:rPr>
        <w:t>课程目标1</w:t>
      </w:r>
      <w:r>
        <w:rPr>
          <w:rFonts w:hAnsi="宋体" w:cs="宋体"/>
          <w:b/>
        </w:rPr>
        <w:t>：</w:t>
      </w:r>
      <w:r>
        <w:rPr>
          <w:rFonts w:hAnsi="宋体" w:hint="eastAsia"/>
          <w:b/>
          <w:szCs w:val="21"/>
        </w:rPr>
        <w:t>基础理论和基本知识的掌握</w:t>
      </w:r>
    </w:p>
    <w:p w14:paraId="2E136AC2" w14:textId="45BC07BE" w:rsidR="00CD6ED4" w:rsidRDefault="00CD6ED4" w:rsidP="00CD6ED4">
      <w:pPr>
        <w:spacing w:line="360" w:lineRule="auto"/>
        <w:ind w:firstLineChars="200" w:firstLine="420"/>
        <w:rPr>
          <w:rFonts w:hAnsi="宋体"/>
          <w:szCs w:val="21"/>
        </w:rPr>
      </w:pPr>
      <w:r>
        <w:rPr>
          <w:rFonts w:hAnsi="宋体" w:hint="eastAsia"/>
          <w:szCs w:val="21"/>
        </w:rPr>
        <w:t>1.1掌握人体各系统的正常影像学表现和基本病变的影像学变化。</w:t>
      </w:r>
    </w:p>
    <w:p w14:paraId="39F351EB" w14:textId="7E4F6CBF" w:rsidR="00CD6ED4" w:rsidRDefault="00CD6ED4" w:rsidP="00CD6ED4">
      <w:pPr>
        <w:spacing w:line="360" w:lineRule="auto"/>
        <w:ind w:firstLineChars="200" w:firstLine="420"/>
        <w:rPr>
          <w:rFonts w:hAnsi="宋体"/>
          <w:szCs w:val="21"/>
        </w:rPr>
      </w:pPr>
      <w:r>
        <w:rPr>
          <w:rFonts w:hAnsi="宋体" w:hint="eastAsia"/>
          <w:szCs w:val="21"/>
        </w:rPr>
        <w:t>1.2了解各种医学影像学检查技术和检查方法的基本原理，在疾病诊治中的优势和局限性，在临床工作中的地位和发展概况。</w:t>
      </w:r>
    </w:p>
    <w:p w14:paraId="469A7C1D" w14:textId="6F287609" w:rsidR="00CD6ED4" w:rsidRDefault="00CD6ED4" w:rsidP="00CD6ED4">
      <w:pPr>
        <w:spacing w:line="360" w:lineRule="auto"/>
        <w:ind w:firstLineChars="200" w:firstLine="420"/>
        <w:rPr>
          <w:rFonts w:hAnsi="宋体"/>
          <w:szCs w:val="21"/>
        </w:rPr>
      </w:pPr>
      <w:r>
        <w:rPr>
          <w:rFonts w:hAnsi="宋体" w:hint="eastAsia"/>
          <w:szCs w:val="21"/>
        </w:rPr>
        <w:t>1.3初步了解</w:t>
      </w:r>
      <w:r>
        <w:rPr>
          <w:rFonts w:hAnsi="宋体"/>
          <w:szCs w:val="21"/>
        </w:rPr>
        <w:t>疾病的微创介入治疗等</w:t>
      </w:r>
      <w:r>
        <w:rPr>
          <w:rFonts w:hAnsi="宋体" w:hint="eastAsia"/>
          <w:szCs w:val="21"/>
        </w:rPr>
        <w:t>知识。</w:t>
      </w:r>
    </w:p>
    <w:p w14:paraId="2F9832E9" w14:textId="77777777" w:rsidR="00CD6ED4" w:rsidRDefault="00CD6ED4" w:rsidP="00CD6ED4">
      <w:pPr>
        <w:spacing w:line="360" w:lineRule="auto"/>
        <w:rPr>
          <w:rFonts w:hAnsi="宋体"/>
          <w:b/>
          <w:szCs w:val="21"/>
        </w:rPr>
      </w:pPr>
      <w:r>
        <w:rPr>
          <w:rFonts w:hAnsi="宋体" w:cs="宋体" w:hint="eastAsia"/>
          <w:b/>
        </w:rPr>
        <w:lastRenderedPageBreak/>
        <w:t>课程目标2：</w:t>
      </w:r>
      <w:r>
        <w:rPr>
          <w:rFonts w:hAnsi="宋体" w:hint="eastAsia"/>
          <w:b/>
          <w:szCs w:val="21"/>
        </w:rPr>
        <w:t>基本能力的培养</w:t>
      </w:r>
    </w:p>
    <w:p w14:paraId="7CE5EE55" w14:textId="268907FD" w:rsidR="00CD6ED4" w:rsidRDefault="00CD6ED4" w:rsidP="00CD6ED4">
      <w:pPr>
        <w:spacing w:line="360" w:lineRule="auto"/>
        <w:ind w:firstLineChars="200" w:firstLine="420"/>
        <w:rPr>
          <w:rFonts w:hAnsi="宋体"/>
          <w:szCs w:val="21"/>
        </w:rPr>
      </w:pPr>
      <w:r>
        <w:rPr>
          <w:rFonts w:hAnsi="宋体" w:hint="eastAsia"/>
          <w:szCs w:val="21"/>
        </w:rPr>
        <w:t>2.1了解各种影像学检查方法和检查技术，检查前的准备工作及检查时的注意事项，及应用范围，并能在临床工作中正确使用。</w:t>
      </w:r>
    </w:p>
    <w:p w14:paraId="1BF51CFB" w14:textId="4FA11D59" w:rsidR="00CD6ED4" w:rsidRDefault="00CD6ED4" w:rsidP="00CD6ED4">
      <w:pPr>
        <w:spacing w:line="360" w:lineRule="auto"/>
        <w:ind w:firstLineChars="200" w:firstLine="420"/>
        <w:rPr>
          <w:rFonts w:hAnsi="宋体"/>
          <w:szCs w:val="21"/>
        </w:rPr>
      </w:pPr>
      <w:r>
        <w:rPr>
          <w:rFonts w:hAnsi="宋体" w:hint="eastAsia"/>
          <w:szCs w:val="21"/>
        </w:rPr>
        <w:t>2.2学会观察各种影像，熟悉观察内容与分析步骤，了解医学影像学诊断方法和诊断原则。</w:t>
      </w:r>
    </w:p>
    <w:p w14:paraId="25658474" w14:textId="77777777" w:rsidR="00CD6ED4" w:rsidRDefault="00CD6ED4" w:rsidP="00A35DA7">
      <w:pPr>
        <w:pStyle w:val="a5"/>
        <w:spacing w:beforeLines="50" w:before="156" w:afterLines="50" w:after="156"/>
        <w:rPr>
          <w:rFonts w:hAnsi="宋体"/>
          <w:b/>
          <w:szCs w:val="21"/>
        </w:rPr>
      </w:pPr>
      <w:r>
        <w:rPr>
          <w:rFonts w:hAnsi="宋体" w:cs="宋体" w:hint="eastAsia"/>
          <w:b/>
        </w:rPr>
        <w:t>课程目标3：</w:t>
      </w:r>
      <w:r>
        <w:rPr>
          <w:rFonts w:hAnsi="宋体" w:hint="eastAsia"/>
          <w:b/>
          <w:szCs w:val="21"/>
        </w:rPr>
        <w:t>创新能力的培养</w:t>
      </w:r>
    </w:p>
    <w:p w14:paraId="4297239E" w14:textId="1A238772" w:rsidR="00CD6ED4" w:rsidRDefault="00CD6ED4" w:rsidP="00CD6ED4">
      <w:pPr>
        <w:spacing w:line="360" w:lineRule="auto"/>
        <w:ind w:firstLineChars="200" w:firstLine="420"/>
        <w:rPr>
          <w:rFonts w:hAnsi="宋体"/>
          <w:szCs w:val="21"/>
        </w:rPr>
      </w:pPr>
      <w:r>
        <w:rPr>
          <w:rFonts w:hAnsi="宋体" w:hint="eastAsia"/>
          <w:szCs w:val="21"/>
        </w:rPr>
        <w:t>3.1及时把新理论、新技术引入到教学内容中</w:t>
      </w:r>
      <w:r w:rsidR="00F12A64">
        <w:rPr>
          <w:rFonts w:hAnsi="宋体" w:hint="eastAsia"/>
          <w:szCs w:val="21"/>
        </w:rPr>
        <w:t>，注重对学生理论创新能力的培养</w:t>
      </w:r>
      <w:r>
        <w:rPr>
          <w:rFonts w:hAnsi="宋体" w:hint="eastAsia"/>
          <w:szCs w:val="21"/>
        </w:rPr>
        <w:t>。</w:t>
      </w:r>
    </w:p>
    <w:p w14:paraId="5E4E54D0" w14:textId="5195C19C" w:rsidR="00F12A64" w:rsidRPr="00F12A64" w:rsidRDefault="00F12A64" w:rsidP="00CD6ED4">
      <w:pPr>
        <w:spacing w:line="360" w:lineRule="auto"/>
        <w:ind w:firstLineChars="200" w:firstLine="420"/>
        <w:rPr>
          <w:rFonts w:hAnsi="宋体"/>
          <w:szCs w:val="21"/>
        </w:rPr>
      </w:pPr>
      <w:r>
        <w:rPr>
          <w:rFonts w:hAnsi="宋体" w:hint="eastAsia"/>
          <w:szCs w:val="21"/>
        </w:rPr>
        <w:t>3.2教学过程中加强医工交叉、人工智能技术在医学影像学中的应用，培养学生的实践创新能力。</w:t>
      </w:r>
    </w:p>
    <w:p w14:paraId="3B3E3732" w14:textId="325E8427" w:rsidR="00CD6ED4" w:rsidRDefault="00CD6ED4" w:rsidP="00A35DA7">
      <w:pPr>
        <w:pStyle w:val="a5"/>
        <w:spacing w:beforeLines="50" w:before="156" w:afterLines="50" w:after="156"/>
        <w:rPr>
          <w:rFonts w:hAnsi="宋体"/>
          <w:b/>
          <w:szCs w:val="21"/>
        </w:rPr>
      </w:pPr>
      <w:r>
        <w:rPr>
          <w:rFonts w:hAnsi="宋体" w:cs="宋体" w:hint="eastAsia"/>
          <w:b/>
        </w:rPr>
        <w:t>课程目标</w:t>
      </w:r>
      <w:r>
        <w:rPr>
          <w:rFonts w:hAnsi="宋体" w:cs="宋体"/>
          <w:b/>
        </w:rPr>
        <w:t>4</w:t>
      </w:r>
      <w:r>
        <w:rPr>
          <w:rFonts w:hAnsi="宋体" w:cs="宋体" w:hint="eastAsia"/>
          <w:b/>
        </w:rPr>
        <w:t>：</w:t>
      </w:r>
      <w:r w:rsidR="00F12A64">
        <w:rPr>
          <w:rFonts w:hAnsi="宋体" w:cs="宋体" w:hint="eastAsia"/>
          <w:b/>
        </w:rPr>
        <w:t>培养学生的家国情怀、</w:t>
      </w:r>
      <w:r>
        <w:rPr>
          <w:rFonts w:hAnsi="宋体" w:hint="eastAsia"/>
          <w:b/>
          <w:szCs w:val="21"/>
        </w:rPr>
        <w:t>医学伦理道德和人文关怀精神</w:t>
      </w:r>
    </w:p>
    <w:p w14:paraId="5CD847FD" w14:textId="273423FC" w:rsidR="00CD6ED4" w:rsidRDefault="00FC6507" w:rsidP="00CD6ED4">
      <w:pPr>
        <w:pStyle w:val="a5"/>
        <w:spacing w:beforeLines="50" w:before="156" w:afterLines="50" w:after="156"/>
        <w:ind w:firstLineChars="150" w:firstLine="315"/>
        <w:rPr>
          <w:rFonts w:hAnsi="宋体"/>
          <w:b/>
          <w:szCs w:val="21"/>
        </w:rPr>
      </w:pPr>
      <w:r>
        <w:rPr>
          <w:rFonts w:ascii="Calibri" w:hAnsi="Calibri" w:hint="eastAsia"/>
          <w:szCs w:val="22"/>
        </w:rPr>
        <w:t>4.1</w:t>
      </w:r>
      <w:r w:rsidR="00CD6ED4">
        <w:rPr>
          <w:rFonts w:ascii="Calibri" w:hAnsi="Calibri" w:hint="eastAsia"/>
          <w:szCs w:val="22"/>
          <w:lang w:eastAsia="zh-Hans"/>
        </w:rPr>
        <w:t>在课程设计中融入思政内容，</w:t>
      </w:r>
      <w:r w:rsidR="00F12A64">
        <w:rPr>
          <w:rFonts w:ascii="Calibri" w:hAnsi="Calibri" w:hint="eastAsia"/>
          <w:szCs w:val="22"/>
          <w:lang w:eastAsia="zh-Hans"/>
        </w:rPr>
        <w:t>使学生怀有崇高的家国情怀、优良的</w:t>
      </w:r>
      <w:r w:rsidR="00CD6ED4">
        <w:rPr>
          <w:rFonts w:ascii="Calibri" w:hAnsi="Calibri" w:hint="eastAsia"/>
          <w:szCs w:val="22"/>
        </w:rPr>
        <w:t>医学伦理道德和人文关怀精神，</w:t>
      </w:r>
      <w:r w:rsidR="00CD6ED4">
        <w:rPr>
          <w:rFonts w:ascii="Calibri" w:hAnsi="Calibri" w:hint="eastAsia"/>
          <w:szCs w:val="22"/>
          <w:lang w:eastAsia="zh-Hans"/>
        </w:rPr>
        <w:t>培养出</w:t>
      </w:r>
      <w:r w:rsidR="00F84B3C">
        <w:rPr>
          <w:rFonts w:ascii="Calibri" w:hAnsi="Calibri" w:hint="eastAsia"/>
          <w:szCs w:val="22"/>
          <w:lang w:eastAsia="zh-Hans"/>
        </w:rPr>
        <w:t>新时代</w:t>
      </w:r>
      <w:r w:rsidR="00CD6ED4">
        <w:rPr>
          <w:rFonts w:ascii="Calibri" w:hAnsi="Calibri" w:hint="eastAsia"/>
          <w:szCs w:val="22"/>
        </w:rPr>
        <w:t>具备良好</w:t>
      </w:r>
      <w:r w:rsidR="00F84B3C">
        <w:rPr>
          <w:rFonts w:ascii="Calibri" w:hAnsi="Calibri" w:hint="eastAsia"/>
          <w:szCs w:val="22"/>
        </w:rPr>
        <w:t>医德、医风、医术</w:t>
      </w:r>
      <w:r w:rsidR="00CD6ED4">
        <w:rPr>
          <w:rFonts w:ascii="Calibri" w:hAnsi="Calibri" w:hint="eastAsia"/>
          <w:szCs w:val="22"/>
          <w:lang w:eastAsia="zh-Hans"/>
        </w:rPr>
        <w:t>的</w:t>
      </w:r>
      <w:r w:rsidR="00F84B3C">
        <w:rPr>
          <w:rFonts w:ascii="Calibri" w:hAnsi="Calibri" w:hint="eastAsia"/>
          <w:szCs w:val="22"/>
          <w:lang w:eastAsia="zh-Hans"/>
        </w:rPr>
        <w:t>医</w:t>
      </w:r>
      <w:r w:rsidR="00CD6ED4">
        <w:rPr>
          <w:rFonts w:ascii="Calibri" w:hAnsi="Calibri" w:hint="eastAsia"/>
          <w:szCs w:val="22"/>
          <w:lang w:eastAsia="zh-Hans"/>
        </w:rPr>
        <w:t>学生</w:t>
      </w:r>
      <w:r w:rsidR="00CD6ED4">
        <w:rPr>
          <w:rFonts w:ascii="Calibri" w:hAnsi="Calibri"/>
          <w:szCs w:val="22"/>
        </w:rPr>
        <w:t>。</w:t>
      </w:r>
    </w:p>
    <w:p w14:paraId="08129BB4" w14:textId="7075076F" w:rsidR="005C44FF" w:rsidRPr="00140045" w:rsidRDefault="00550C05">
      <w:pPr>
        <w:pStyle w:val="a5"/>
        <w:spacing w:beforeLines="50" w:before="156" w:afterLines="50" w:after="156"/>
        <w:ind w:firstLineChars="200" w:firstLine="482"/>
        <w:rPr>
          <w:rFonts w:hAnsi="宋体" w:cs="宋体"/>
          <w:b/>
          <w:bCs/>
        </w:rPr>
      </w:pPr>
      <w:r w:rsidRPr="00140045">
        <w:rPr>
          <w:rFonts w:ascii="黑体" w:eastAsia="黑体" w:hAnsi="黑体" w:cs="宋体" w:hint="eastAsia"/>
          <w:b/>
          <w:bCs/>
          <w:sz w:val="24"/>
          <w:szCs w:val="24"/>
        </w:rPr>
        <w:t>（三）课程目标与毕业要求、课程内容的对应关系</w:t>
      </w:r>
    </w:p>
    <w:p w14:paraId="4CEC0741" w14:textId="676303CF" w:rsidR="005C44FF" w:rsidRDefault="00550C05">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pPr w:leftFromText="180" w:rightFromText="180" w:vertAnchor="text" w:horzAnchor="page" w:tblpX="1520" w:tblpY="462"/>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84B3C" w14:paraId="65DEC772" w14:textId="77777777" w:rsidTr="00A8616B">
        <w:tc>
          <w:tcPr>
            <w:tcW w:w="1302" w:type="dxa"/>
            <w:vAlign w:val="center"/>
          </w:tcPr>
          <w:p w14:paraId="2165F05D" w14:textId="77777777" w:rsidR="00F84B3C" w:rsidRDefault="00F84B3C" w:rsidP="00A8616B">
            <w:pPr>
              <w:pStyle w:val="a5"/>
              <w:spacing w:beforeLines="50" w:before="156" w:afterLines="50" w:after="156"/>
              <w:ind w:firstLine="241"/>
              <w:jc w:val="center"/>
              <w:rPr>
                <w:rFonts w:ascii="黑体" w:hAnsi="宋体"/>
                <w:b/>
                <w:bCs/>
                <w:szCs w:val="21"/>
              </w:rPr>
            </w:pPr>
            <w:r>
              <w:rPr>
                <w:rFonts w:ascii="黑体" w:hAnsi="宋体" w:hint="eastAsia"/>
                <w:b/>
                <w:bCs/>
                <w:szCs w:val="21"/>
              </w:rPr>
              <w:t>课程目标</w:t>
            </w:r>
          </w:p>
        </w:tc>
        <w:tc>
          <w:tcPr>
            <w:tcW w:w="1959" w:type="dxa"/>
            <w:vAlign w:val="center"/>
          </w:tcPr>
          <w:p w14:paraId="5EC2DA74" w14:textId="77777777" w:rsidR="00F84B3C" w:rsidRDefault="00F84B3C" w:rsidP="00A8616B">
            <w:pPr>
              <w:pStyle w:val="a5"/>
              <w:spacing w:beforeLines="50" w:before="156" w:afterLines="50" w:after="156"/>
              <w:ind w:firstLine="241"/>
              <w:jc w:val="center"/>
              <w:rPr>
                <w:rFonts w:hAnsi="宋体" w:cs="宋体"/>
                <w:b/>
              </w:rPr>
            </w:pPr>
            <w:r>
              <w:rPr>
                <w:rFonts w:hAnsi="宋体" w:cs="宋体" w:hint="eastAsia"/>
                <w:b/>
              </w:rPr>
              <w:t>课程子目标</w:t>
            </w:r>
          </w:p>
        </w:tc>
        <w:tc>
          <w:tcPr>
            <w:tcW w:w="3118" w:type="dxa"/>
            <w:vAlign w:val="center"/>
          </w:tcPr>
          <w:p w14:paraId="74437698" w14:textId="77777777" w:rsidR="00F84B3C" w:rsidRDefault="00F84B3C" w:rsidP="00A8616B">
            <w:pPr>
              <w:pStyle w:val="a5"/>
              <w:spacing w:beforeLines="50" w:before="156" w:afterLines="50" w:after="156"/>
              <w:ind w:firstLine="241"/>
              <w:jc w:val="center"/>
              <w:rPr>
                <w:rFonts w:ascii="黑体" w:hAnsi="宋体"/>
                <w:b/>
                <w:bCs/>
                <w:szCs w:val="21"/>
              </w:rPr>
            </w:pPr>
            <w:r>
              <w:rPr>
                <w:rFonts w:ascii="黑体" w:hAnsi="宋体" w:hint="eastAsia"/>
                <w:b/>
                <w:bCs/>
                <w:szCs w:val="21"/>
              </w:rPr>
              <w:t>对应课程内容</w:t>
            </w:r>
          </w:p>
        </w:tc>
        <w:tc>
          <w:tcPr>
            <w:tcW w:w="2688" w:type="dxa"/>
            <w:vAlign w:val="center"/>
          </w:tcPr>
          <w:p w14:paraId="5B2998FB" w14:textId="77777777" w:rsidR="00F84B3C" w:rsidRDefault="00F84B3C" w:rsidP="00A8616B">
            <w:pPr>
              <w:pStyle w:val="a5"/>
              <w:spacing w:beforeLines="50" w:before="156" w:afterLines="50" w:after="156"/>
              <w:ind w:firstLine="241"/>
              <w:jc w:val="center"/>
              <w:rPr>
                <w:rFonts w:ascii="黑体" w:hAnsi="宋体"/>
                <w:b/>
                <w:bCs/>
                <w:szCs w:val="21"/>
              </w:rPr>
            </w:pPr>
            <w:r>
              <w:rPr>
                <w:rFonts w:ascii="黑体" w:hAnsi="宋体" w:hint="eastAsia"/>
                <w:b/>
                <w:bCs/>
                <w:szCs w:val="21"/>
              </w:rPr>
              <w:t>对应毕业要求</w:t>
            </w:r>
          </w:p>
        </w:tc>
      </w:tr>
      <w:tr w:rsidR="00F84B3C" w14:paraId="7C268970" w14:textId="77777777" w:rsidTr="00A8616B">
        <w:trPr>
          <w:trHeight w:val="1863"/>
        </w:trPr>
        <w:tc>
          <w:tcPr>
            <w:tcW w:w="1302" w:type="dxa"/>
            <w:vAlign w:val="center"/>
          </w:tcPr>
          <w:p w14:paraId="2E9660B1"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A083EF1"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t>基础理论和基本知识</w:t>
            </w:r>
          </w:p>
        </w:tc>
        <w:tc>
          <w:tcPr>
            <w:tcW w:w="3118" w:type="dxa"/>
            <w:vAlign w:val="center"/>
          </w:tcPr>
          <w:p w14:paraId="7CC84EA2" w14:textId="77777777" w:rsidR="00F84B3C" w:rsidRDefault="00F84B3C" w:rsidP="00F84B3C">
            <w:pPr>
              <w:pStyle w:val="a5"/>
              <w:spacing w:beforeLines="50" w:before="156" w:afterLines="50" w:after="156"/>
              <w:ind w:firstLineChars="200" w:firstLine="420"/>
              <w:rPr>
                <w:rFonts w:hAnsi="宋体" w:cs="宋体"/>
                <w:szCs w:val="21"/>
              </w:rPr>
            </w:pPr>
            <w:r>
              <w:rPr>
                <w:rFonts w:hAnsi="宋体" w:cs="宋体" w:hint="eastAsia"/>
                <w:szCs w:val="21"/>
              </w:rPr>
              <w:t>掌握人体各系统的正常影像学表现和基本病变的影像学变化</w:t>
            </w:r>
            <w:r>
              <w:rPr>
                <w:rFonts w:hAnsi="宋体" w:cs="宋体" w:hint="eastAsia"/>
                <w:szCs w:val="21"/>
                <w:lang w:eastAsia="zh-Hans"/>
              </w:rPr>
              <w:t>。</w:t>
            </w:r>
          </w:p>
          <w:p w14:paraId="096378D3" w14:textId="05CF4CF7" w:rsidR="00F84B3C" w:rsidRDefault="00F84B3C" w:rsidP="00F84B3C">
            <w:pPr>
              <w:pStyle w:val="a5"/>
              <w:spacing w:beforeLines="50" w:before="156" w:afterLines="50" w:after="156"/>
              <w:ind w:firstLineChars="200" w:firstLine="420"/>
              <w:rPr>
                <w:rFonts w:hAnsi="宋体" w:cs="宋体"/>
                <w:szCs w:val="21"/>
              </w:rPr>
            </w:pPr>
            <w:r>
              <w:rPr>
                <w:rFonts w:hAnsi="宋体" w:cs="宋体" w:hint="eastAsia"/>
                <w:szCs w:val="21"/>
              </w:rPr>
              <w:t>了解各种医学影像学检查技术和检查方法的基本原理，在疾病诊治中的优势和局限性，在临床工作中的地位和发展概况。</w:t>
            </w:r>
          </w:p>
          <w:p w14:paraId="481EDEE4" w14:textId="77777777" w:rsidR="00F84B3C" w:rsidRDefault="00F84B3C" w:rsidP="00A8616B">
            <w:pPr>
              <w:pStyle w:val="a5"/>
              <w:spacing w:beforeLines="50" w:before="156" w:afterLines="50" w:after="156"/>
              <w:jc w:val="center"/>
              <w:rPr>
                <w:rFonts w:hAnsi="宋体" w:cs="宋体"/>
                <w:szCs w:val="21"/>
              </w:rPr>
            </w:pPr>
          </w:p>
        </w:tc>
        <w:tc>
          <w:tcPr>
            <w:tcW w:w="2688" w:type="dxa"/>
            <w:vAlign w:val="center"/>
          </w:tcPr>
          <w:p w14:paraId="6359990F" w14:textId="77777777" w:rsidR="00F84B3C" w:rsidRDefault="00F84B3C" w:rsidP="00A8616B">
            <w:pPr>
              <w:pStyle w:val="a5"/>
              <w:spacing w:beforeLines="50" w:before="156" w:afterLines="50" w:after="156"/>
              <w:rPr>
                <w:rFonts w:hAnsi="宋体" w:cs="宋体"/>
                <w:szCs w:val="21"/>
              </w:rPr>
            </w:pPr>
            <w:r>
              <w:rPr>
                <w:rFonts w:hAnsi="宋体" w:cs="宋体" w:hint="eastAsia"/>
                <w:szCs w:val="21"/>
              </w:rPr>
              <w:tab/>
              <w:t>掌握基础医学、临床医学的基本理论和基本知识；</w:t>
            </w:r>
          </w:p>
          <w:p w14:paraId="7F51B22E" w14:textId="77777777" w:rsidR="00F84B3C" w:rsidRDefault="00F84B3C" w:rsidP="00A8616B">
            <w:pPr>
              <w:ind w:firstLineChars="200" w:firstLine="420"/>
              <w:rPr>
                <w:rFonts w:ascii="Calibri" w:hAnsi="Calibri"/>
              </w:rPr>
            </w:pPr>
            <w:r>
              <w:rPr>
                <w:rFonts w:ascii="Calibri" w:eastAsia="宋体" w:hAnsi="Calibri" w:cs="Times New Roman" w:hint="eastAsia"/>
              </w:rPr>
              <w:t>掌握医学影像学范畴内各项技术（包括常规放射学、</w:t>
            </w:r>
            <w:r>
              <w:rPr>
                <w:rFonts w:ascii="Calibri" w:eastAsia="宋体" w:hAnsi="Calibri" w:cs="Times New Roman" w:hint="eastAsia"/>
              </w:rPr>
              <w:t>CT</w:t>
            </w:r>
            <w:r>
              <w:rPr>
                <w:rFonts w:ascii="Calibri" w:eastAsia="宋体" w:hAnsi="Calibri" w:cs="Times New Roman" w:hint="eastAsia"/>
              </w:rPr>
              <w:t>、磁共振、介入放射学、超声学、影像核医学等）的基本理论和操作技能；</w:t>
            </w:r>
          </w:p>
          <w:p w14:paraId="7C2D97D4" w14:textId="77777777" w:rsidR="00F84B3C" w:rsidRDefault="00F84B3C" w:rsidP="00A8616B">
            <w:pPr>
              <w:pStyle w:val="a5"/>
              <w:spacing w:beforeLines="50" w:before="156" w:afterLines="50" w:after="156"/>
              <w:rPr>
                <w:rFonts w:hAnsi="宋体" w:cs="宋体"/>
                <w:szCs w:val="21"/>
              </w:rPr>
            </w:pPr>
          </w:p>
        </w:tc>
      </w:tr>
      <w:tr w:rsidR="00F84B3C" w14:paraId="6E7C183D" w14:textId="77777777" w:rsidTr="00A8616B">
        <w:tc>
          <w:tcPr>
            <w:tcW w:w="1302" w:type="dxa"/>
            <w:vAlign w:val="center"/>
          </w:tcPr>
          <w:p w14:paraId="6D737D67"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29ED208"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t>基本能力的培养</w:t>
            </w:r>
          </w:p>
        </w:tc>
        <w:tc>
          <w:tcPr>
            <w:tcW w:w="3118" w:type="dxa"/>
            <w:vAlign w:val="center"/>
          </w:tcPr>
          <w:p w14:paraId="21EC28E4" w14:textId="5C961C7A" w:rsidR="00F84B3C" w:rsidRDefault="00F84B3C" w:rsidP="00A8616B">
            <w:pPr>
              <w:pStyle w:val="a5"/>
              <w:spacing w:beforeLines="50" w:before="156" w:afterLines="50" w:after="156"/>
              <w:rPr>
                <w:rFonts w:hAnsi="宋体" w:cs="宋体"/>
                <w:szCs w:val="21"/>
                <w:lang w:eastAsia="zh-Hans"/>
              </w:rPr>
            </w:pPr>
            <w:r>
              <w:rPr>
                <w:rFonts w:hAnsi="宋体" w:cs="宋体" w:hint="eastAsia"/>
                <w:szCs w:val="21"/>
                <w:lang w:eastAsia="zh-Hans"/>
              </w:rPr>
              <w:t>在课程设计中引入典型病例</w:t>
            </w:r>
          </w:p>
          <w:p w14:paraId="7BE97E34" w14:textId="77777777" w:rsidR="00F84B3C" w:rsidRDefault="00F84B3C" w:rsidP="00A8616B">
            <w:pPr>
              <w:pStyle w:val="a5"/>
              <w:spacing w:beforeLines="50" w:before="156" w:afterLines="50" w:after="156"/>
              <w:rPr>
                <w:rFonts w:hAnsi="宋体" w:cs="宋体"/>
                <w:szCs w:val="21"/>
                <w:lang w:eastAsia="zh-Hans"/>
              </w:rPr>
            </w:pPr>
            <w:r>
              <w:rPr>
                <w:rFonts w:hAnsi="宋体" w:cs="宋体" w:hint="eastAsia"/>
                <w:szCs w:val="21"/>
                <w:lang w:eastAsia="zh-Hans"/>
              </w:rPr>
              <w:t>课后阶段性测试</w:t>
            </w:r>
          </w:p>
          <w:p w14:paraId="479B9DC1" w14:textId="77777777" w:rsidR="00F84B3C" w:rsidRDefault="00F84B3C" w:rsidP="00A8616B">
            <w:pPr>
              <w:pStyle w:val="a5"/>
              <w:spacing w:beforeLines="50" w:before="156" w:afterLines="50" w:after="156"/>
              <w:rPr>
                <w:rFonts w:hAnsi="宋体" w:cs="宋体"/>
                <w:szCs w:val="21"/>
                <w:lang w:eastAsia="zh-Hans"/>
              </w:rPr>
            </w:pPr>
            <w:r>
              <w:rPr>
                <w:rFonts w:hAnsi="宋体" w:cs="宋体" w:hint="eastAsia"/>
                <w:szCs w:val="21"/>
                <w:lang w:eastAsia="zh-Hans"/>
              </w:rPr>
              <w:t>实习、见习检查流程观摩及案例展示</w:t>
            </w:r>
          </w:p>
        </w:tc>
        <w:tc>
          <w:tcPr>
            <w:tcW w:w="2688" w:type="dxa"/>
            <w:vAlign w:val="center"/>
          </w:tcPr>
          <w:p w14:paraId="37FFE189" w14:textId="77777777" w:rsidR="00F84B3C" w:rsidRDefault="00F84B3C" w:rsidP="00A8616B">
            <w:pPr>
              <w:pStyle w:val="a5"/>
              <w:spacing w:beforeLines="50" w:before="156" w:afterLines="50" w:after="156"/>
              <w:rPr>
                <w:rFonts w:hAnsi="宋体" w:cs="宋体"/>
                <w:szCs w:val="21"/>
              </w:rPr>
            </w:pPr>
            <w:r>
              <w:rPr>
                <w:rFonts w:hAnsi="宋体" w:cs="宋体" w:hint="eastAsia"/>
                <w:szCs w:val="21"/>
                <w:lang w:eastAsia="zh-Hans"/>
              </w:rPr>
              <w:t>加深知识点理解的同时培养临床影像诊断思维能力。</w:t>
            </w:r>
            <w:r>
              <w:rPr>
                <w:rFonts w:hAnsi="宋体" w:cs="宋体" w:hint="eastAsia"/>
                <w:szCs w:val="21"/>
              </w:rPr>
              <w:tab/>
            </w:r>
          </w:p>
        </w:tc>
      </w:tr>
      <w:tr w:rsidR="00F84B3C" w14:paraId="2E99CFB9" w14:textId="77777777" w:rsidTr="00A8616B">
        <w:trPr>
          <w:trHeight w:val="1750"/>
        </w:trPr>
        <w:tc>
          <w:tcPr>
            <w:tcW w:w="1302" w:type="dxa"/>
            <w:vAlign w:val="center"/>
          </w:tcPr>
          <w:p w14:paraId="29BAC357"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lastRenderedPageBreak/>
              <w:t>课程目标3</w:t>
            </w:r>
          </w:p>
        </w:tc>
        <w:tc>
          <w:tcPr>
            <w:tcW w:w="1959" w:type="dxa"/>
            <w:vAlign w:val="center"/>
          </w:tcPr>
          <w:p w14:paraId="7CE498B9"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t>创新能力的培养</w:t>
            </w:r>
          </w:p>
        </w:tc>
        <w:tc>
          <w:tcPr>
            <w:tcW w:w="3118" w:type="dxa"/>
            <w:vAlign w:val="center"/>
          </w:tcPr>
          <w:p w14:paraId="6E1F2AF1" w14:textId="77777777" w:rsidR="00F84B3C" w:rsidRPr="00A35DA7" w:rsidRDefault="00F84B3C" w:rsidP="00F84B3C">
            <w:pPr>
              <w:spacing w:line="360" w:lineRule="auto"/>
              <w:rPr>
                <w:rFonts w:ascii="宋体" w:eastAsia="宋体" w:hAnsi="宋体" w:cs="宋体"/>
                <w:szCs w:val="21"/>
                <w:lang w:eastAsia="zh-Hans"/>
              </w:rPr>
            </w:pPr>
            <w:r w:rsidRPr="00A35DA7">
              <w:rPr>
                <w:rFonts w:ascii="宋体" w:eastAsia="宋体" w:hAnsi="宋体" w:cs="宋体" w:hint="eastAsia"/>
                <w:szCs w:val="21"/>
                <w:lang w:eastAsia="zh-Hans"/>
              </w:rPr>
              <w:t>及时把新理论、新技术引入到教学内容中；</w:t>
            </w:r>
          </w:p>
          <w:p w14:paraId="4058F795" w14:textId="61DC1699" w:rsidR="00F84B3C" w:rsidRPr="00F84B3C" w:rsidRDefault="00F84B3C" w:rsidP="00F84B3C">
            <w:pPr>
              <w:spacing w:line="360" w:lineRule="auto"/>
              <w:rPr>
                <w:rFonts w:hAnsi="宋体"/>
                <w:szCs w:val="21"/>
              </w:rPr>
            </w:pPr>
            <w:r w:rsidRPr="00A35DA7">
              <w:rPr>
                <w:rFonts w:ascii="宋体" w:eastAsia="宋体" w:hAnsi="宋体" w:cs="宋体" w:hint="eastAsia"/>
                <w:szCs w:val="21"/>
                <w:lang w:eastAsia="zh-Hans"/>
              </w:rPr>
              <w:t>医工交叉、人工智能等医学前沿技术。</w:t>
            </w:r>
          </w:p>
        </w:tc>
        <w:tc>
          <w:tcPr>
            <w:tcW w:w="2688" w:type="dxa"/>
            <w:vAlign w:val="center"/>
          </w:tcPr>
          <w:p w14:paraId="301EF495" w14:textId="77777777" w:rsidR="00F84B3C" w:rsidRDefault="00F84B3C" w:rsidP="00F84B3C">
            <w:pPr>
              <w:pStyle w:val="a5"/>
              <w:spacing w:beforeLines="50" w:before="156" w:afterLines="50" w:after="156"/>
              <w:jc w:val="left"/>
              <w:rPr>
                <w:rFonts w:hAnsi="宋体" w:cs="宋体"/>
                <w:szCs w:val="21"/>
              </w:rPr>
            </w:pPr>
            <w:r>
              <w:rPr>
                <w:rFonts w:ascii="Calibri" w:hAnsi="Calibri" w:hint="eastAsia"/>
                <w:szCs w:val="22"/>
              </w:rPr>
              <w:t>具备运用各种影像技术进行疾病诊疗的能力；</w:t>
            </w:r>
          </w:p>
        </w:tc>
      </w:tr>
      <w:tr w:rsidR="00F84B3C" w14:paraId="2A89A068" w14:textId="77777777" w:rsidTr="00A8616B">
        <w:trPr>
          <w:trHeight w:val="1887"/>
        </w:trPr>
        <w:tc>
          <w:tcPr>
            <w:tcW w:w="1302" w:type="dxa"/>
            <w:vAlign w:val="center"/>
          </w:tcPr>
          <w:p w14:paraId="5DC2ACA5"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106617E0" w14:textId="77777777" w:rsidR="00F84B3C" w:rsidRDefault="00F84B3C" w:rsidP="00A8616B">
            <w:pPr>
              <w:pStyle w:val="a5"/>
              <w:spacing w:beforeLines="50" w:before="156" w:afterLines="50" w:after="156"/>
              <w:jc w:val="center"/>
              <w:rPr>
                <w:rFonts w:hAnsi="宋体" w:cs="宋体"/>
                <w:szCs w:val="21"/>
              </w:rPr>
            </w:pPr>
            <w:r>
              <w:rPr>
                <w:rFonts w:hAnsi="宋体" w:cs="宋体" w:hint="eastAsia"/>
                <w:szCs w:val="21"/>
              </w:rPr>
              <w:t>医学伦理道德修养和人文关怀精神的培养</w:t>
            </w:r>
          </w:p>
        </w:tc>
        <w:tc>
          <w:tcPr>
            <w:tcW w:w="3118" w:type="dxa"/>
            <w:vAlign w:val="center"/>
          </w:tcPr>
          <w:p w14:paraId="37AEAF5D" w14:textId="5027A306" w:rsidR="00F84B3C" w:rsidRDefault="00F84B3C" w:rsidP="00F84B3C">
            <w:pPr>
              <w:pStyle w:val="a5"/>
              <w:spacing w:beforeLines="50" w:before="156" w:afterLines="50" w:after="156"/>
              <w:jc w:val="left"/>
              <w:rPr>
                <w:rFonts w:hAnsi="宋体" w:cs="宋体"/>
                <w:szCs w:val="21"/>
                <w:lang w:eastAsia="zh-Hans"/>
              </w:rPr>
            </w:pPr>
            <w:r>
              <w:rPr>
                <w:rFonts w:hAnsi="宋体" w:cs="宋体" w:hint="eastAsia"/>
                <w:szCs w:val="21"/>
                <w:lang w:eastAsia="zh-Hans"/>
              </w:rPr>
              <w:t>各章节课件中添加思政内容，传递医者仁心，大医精诚的价值观</w:t>
            </w:r>
          </w:p>
        </w:tc>
        <w:tc>
          <w:tcPr>
            <w:tcW w:w="2688" w:type="dxa"/>
            <w:vAlign w:val="center"/>
          </w:tcPr>
          <w:p w14:paraId="438A4519" w14:textId="77777777" w:rsidR="00F84B3C" w:rsidRDefault="00F84B3C" w:rsidP="00A8616B">
            <w:pPr>
              <w:pStyle w:val="a5"/>
              <w:spacing w:beforeLines="50" w:before="156" w:afterLines="50" w:after="156"/>
              <w:jc w:val="center"/>
              <w:rPr>
                <w:rFonts w:hAnsi="宋体" w:cs="宋体"/>
                <w:szCs w:val="21"/>
              </w:rPr>
            </w:pPr>
            <w:r>
              <w:rPr>
                <w:rFonts w:ascii="Calibri" w:hAnsi="Calibri" w:hint="eastAsia"/>
                <w:szCs w:val="22"/>
              </w:rPr>
              <w:t>具备良好的医学伦理道德修养和人文关怀精神，具备良好的医患沟通能力；</w:t>
            </w:r>
          </w:p>
        </w:tc>
      </w:tr>
    </w:tbl>
    <w:p w14:paraId="70270578" w14:textId="1A9233DD" w:rsidR="005C44FF" w:rsidRDefault="00550C0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409ADDA" w14:textId="4B8F8105"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一</w:t>
      </w:r>
      <w:r w:rsidRPr="00140045">
        <w:rPr>
          <w:rFonts w:ascii="宋体" w:eastAsia="宋体" w:hAnsi="宋体"/>
          <w:b/>
          <w:szCs w:val="21"/>
        </w:rPr>
        <w:t xml:space="preserve">章 </w:t>
      </w:r>
      <w:r w:rsidR="008C7847">
        <w:rPr>
          <w:rFonts w:ascii="宋体" w:eastAsia="宋体" w:hAnsi="宋体" w:hint="eastAsia"/>
          <w:b/>
          <w:szCs w:val="21"/>
        </w:rPr>
        <w:t>影像诊断</w:t>
      </w:r>
      <w:r w:rsidRPr="00140045">
        <w:rPr>
          <w:rFonts w:ascii="宋体" w:eastAsia="宋体" w:hAnsi="宋体" w:hint="eastAsia"/>
          <w:b/>
          <w:szCs w:val="21"/>
        </w:rPr>
        <w:t>学总论</w:t>
      </w:r>
    </w:p>
    <w:p w14:paraId="225F5558"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3E59DFF2" w14:textId="77777777" w:rsidR="005C44FF" w:rsidRPr="00140045" w:rsidRDefault="00550C05">
      <w:pPr>
        <w:pStyle w:val="a3"/>
        <w:spacing w:line="360" w:lineRule="auto"/>
        <w:ind w:firstLine="210"/>
        <w:rPr>
          <w:rFonts w:ascii="宋体" w:hAnsi="宋体"/>
          <w:b/>
          <w:bCs/>
          <w:sz w:val="21"/>
          <w:szCs w:val="21"/>
        </w:rPr>
      </w:pPr>
      <w:r w:rsidRPr="00140045">
        <w:rPr>
          <w:rFonts w:ascii="宋体" w:hAnsi="宋体" w:hint="eastAsia"/>
          <w:sz w:val="21"/>
          <w:szCs w:val="21"/>
        </w:rPr>
        <w:t>一、了解各种医学影像检查成像的基本原理，图像特点及其临床应用的价值和限度。</w:t>
      </w:r>
    </w:p>
    <w:p w14:paraId="18F10BA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二、了解医学影像诊断学应用原理和概况。</w:t>
      </w:r>
    </w:p>
    <w:p w14:paraId="7257C2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三、了解常用的医学影像检查方法并能在临床工作中正确使用。</w:t>
      </w:r>
    </w:p>
    <w:p w14:paraId="2BC41C3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四、了解各种医学影像诊断检查方法的选择原则。及不同成像诊断的综合应用。  </w:t>
      </w:r>
    </w:p>
    <w:p w14:paraId="1D7C4E44"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44D35514" w14:textId="77777777" w:rsidR="005C44FF" w:rsidRPr="00140045" w:rsidRDefault="00550C05">
      <w:pPr>
        <w:pStyle w:val="ae"/>
        <w:numPr>
          <w:ilvl w:val="0"/>
          <w:numId w:val="1"/>
        </w:numPr>
        <w:spacing w:line="360" w:lineRule="auto"/>
        <w:ind w:firstLineChars="0"/>
        <w:rPr>
          <w:rFonts w:ascii="宋体" w:eastAsia="宋体" w:hAnsi="宋体"/>
          <w:szCs w:val="21"/>
        </w:rPr>
      </w:pPr>
      <w:r w:rsidRPr="00140045">
        <w:rPr>
          <w:rFonts w:ascii="宋体" w:eastAsia="宋体" w:hAnsi="宋体" w:hint="eastAsia"/>
          <w:szCs w:val="21"/>
        </w:rPr>
        <w:t>对各种成像技术原理的理解。</w:t>
      </w:r>
    </w:p>
    <w:p w14:paraId="7A73B9F4" w14:textId="77777777" w:rsidR="005C44FF" w:rsidRPr="00140045" w:rsidRDefault="00550C05">
      <w:pPr>
        <w:pStyle w:val="ae"/>
        <w:numPr>
          <w:ilvl w:val="0"/>
          <w:numId w:val="1"/>
        </w:numPr>
        <w:spacing w:line="360" w:lineRule="auto"/>
        <w:ind w:firstLineChars="0"/>
        <w:rPr>
          <w:rFonts w:ascii="宋体" w:eastAsia="宋体" w:hAnsi="宋体"/>
          <w:szCs w:val="21"/>
        </w:rPr>
      </w:pPr>
      <w:r w:rsidRPr="00140045">
        <w:rPr>
          <w:rFonts w:ascii="宋体" w:eastAsia="宋体" w:hAnsi="宋体" w:hint="eastAsia"/>
          <w:szCs w:val="21"/>
        </w:rPr>
        <w:t>使用实例教学让临床专业同学懂得选择最优检查手段</w:t>
      </w:r>
    </w:p>
    <w:p w14:paraId="44B1AFBD" w14:textId="77777777" w:rsidR="005C44FF" w:rsidRPr="00140045" w:rsidRDefault="00550C05">
      <w:pPr>
        <w:pStyle w:val="ae"/>
        <w:numPr>
          <w:ilvl w:val="0"/>
          <w:numId w:val="1"/>
        </w:numPr>
        <w:spacing w:line="360" w:lineRule="auto"/>
        <w:ind w:firstLineChars="0"/>
        <w:rPr>
          <w:rFonts w:ascii="宋体" w:eastAsia="宋体" w:hAnsi="宋体"/>
          <w:szCs w:val="21"/>
        </w:rPr>
      </w:pPr>
      <w:r w:rsidRPr="00140045">
        <w:rPr>
          <w:rFonts w:ascii="宋体" w:eastAsia="宋体" w:hAnsi="宋体" w:hint="eastAsia"/>
          <w:szCs w:val="21"/>
        </w:rPr>
        <w:t>各种成像方法在临床中的综合使用</w:t>
      </w:r>
    </w:p>
    <w:p w14:paraId="6FAFC74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457D55B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744E6D26" w14:textId="2C2102C2"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阐明“医学影像学”已成为一门独立的、成熟的临床学科，主要包括影像、超声、CT、MRI、DSA、</w:t>
      </w:r>
      <w:r w:rsidRPr="00140045">
        <w:rPr>
          <w:rFonts w:ascii="宋体" w:eastAsia="宋体" w:hAnsi="宋体"/>
          <w:szCs w:val="21"/>
        </w:rPr>
        <w:t>γ</w:t>
      </w:r>
      <w:r w:rsidRPr="00140045">
        <w:rPr>
          <w:rFonts w:ascii="宋体" w:eastAsia="宋体" w:hAnsi="宋体" w:hint="eastAsia"/>
          <w:szCs w:val="21"/>
        </w:rPr>
        <w:t>闪烁摄影诊断、ECT及介入放射学等。目前，本学科重点讲授影像诊断，同时兼顾CT及MRI。影像诊断是应用影像的特性通过影像研究人体解剖结构、生理功能及病理变化进行诊断的一门临床学科。</w:t>
      </w:r>
    </w:p>
    <w:p w14:paraId="7FBE4DED" w14:textId="77777777" w:rsidR="005C44FF" w:rsidRPr="00140045" w:rsidRDefault="00550C05" w:rsidP="000879F0">
      <w:pPr>
        <w:spacing w:line="360" w:lineRule="auto"/>
        <w:ind w:firstLineChars="200" w:firstLine="420"/>
        <w:rPr>
          <w:rFonts w:ascii="宋体" w:eastAsia="宋体" w:hAnsi="宋体"/>
          <w:szCs w:val="21"/>
        </w:rPr>
      </w:pPr>
      <w:r w:rsidRPr="00140045">
        <w:rPr>
          <w:rFonts w:ascii="宋体" w:eastAsia="宋体" w:hAnsi="宋体"/>
          <w:szCs w:val="21"/>
        </w:rPr>
        <w:t>MRI</w:t>
      </w:r>
      <w:r w:rsidRPr="00140045">
        <w:rPr>
          <w:rFonts w:ascii="宋体" w:eastAsia="宋体" w:hAnsi="宋体" w:hint="eastAsia"/>
          <w:szCs w:val="21"/>
        </w:rPr>
        <w:t>是利用原子核在强磁场内发生共振所产生的信号经图像重建的一种成像技术。</w:t>
      </w:r>
    </w:p>
    <w:p w14:paraId="42C0788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介绍医学影像诊断学蓬勃发展的概况。</w:t>
      </w:r>
    </w:p>
    <w:p w14:paraId="6CDBCCF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二、X线的产生和特性</w:t>
      </w:r>
    </w:p>
    <w:p w14:paraId="47542E33" w14:textId="09738F4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w:t>
      </w:r>
      <w:proofErr w:type="gramStart"/>
      <w:r w:rsidRPr="00140045">
        <w:rPr>
          <w:rFonts w:ascii="宋体" w:eastAsia="宋体" w:hAnsi="宋体" w:hint="eastAsia"/>
          <w:szCs w:val="21"/>
        </w:rPr>
        <w:t>一</w:t>
      </w:r>
      <w:proofErr w:type="gramEnd"/>
      <w:r w:rsidRPr="00140045">
        <w:rPr>
          <w:rFonts w:ascii="宋体" w:eastAsia="宋体" w:hAnsi="宋体" w:hint="eastAsia"/>
          <w:szCs w:val="21"/>
        </w:rPr>
        <w:t>)</w:t>
      </w:r>
      <w:r w:rsidR="00266DB9">
        <w:rPr>
          <w:rFonts w:ascii="宋体" w:eastAsia="宋体" w:hAnsi="宋体" w:hint="eastAsia"/>
          <w:szCs w:val="21"/>
        </w:rPr>
        <w:t>X线</w:t>
      </w:r>
      <w:r w:rsidRPr="00140045">
        <w:rPr>
          <w:rFonts w:ascii="宋体" w:eastAsia="宋体" w:hAnsi="宋体" w:hint="eastAsia"/>
          <w:szCs w:val="21"/>
        </w:rPr>
        <w:t>机的基本构造</w:t>
      </w:r>
    </w:p>
    <w:p w14:paraId="037D332C" w14:textId="314C5ADE"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w:t>
      </w:r>
      <w:r w:rsidR="00266DB9">
        <w:rPr>
          <w:rFonts w:ascii="宋体" w:eastAsia="宋体" w:hAnsi="宋体" w:hint="eastAsia"/>
          <w:szCs w:val="21"/>
        </w:rPr>
        <w:t>X线</w:t>
      </w:r>
      <w:r w:rsidRPr="00140045">
        <w:rPr>
          <w:rFonts w:ascii="宋体" w:eastAsia="宋体" w:hAnsi="宋体" w:hint="eastAsia"/>
          <w:szCs w:val="21"/>
        </w:rPr>
        <w:t>的特性。</w:t>
      </w:r>
    </w:p>
    <w:p w14:paraId="7520CDE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1．穿透性；2．感光作用；3．荧光作用；4．电离作用</w:t>
      </w:r>
    </w:p>
    <w:p w14:paraId="0687726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三、X线影像的形成原理和密度的概念</w:t>
      </w:r>
    </w:p>
    <w:p w14:paraId="153DAE45" w14:textId="5946BE1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proofErr w:type="gramStart"/>
      <w:r w:rsidRPr="00140045">
        <w:rPr>
          <w:rFonts w:ascii="宋体" w:eastAsia="宋体" w:hAnsi="宋体" w:hint="eastAsia"/>
          <w:szCs w:val="21"/>
        </w:rPr>
        <w:t>一</w:t>
      </w:r>
      <w:proofErr w:type="gramEnd"/>
      <w:r w:rsidRPr="00140045">
        <w:rPr>
          <w:rFonts w:ascii="宋体" w:eastAsia="宋体" w:hAnsi="宋体" w:hint="eastAsia"/>
          <w:szCs w:val="21"/>
        </w:rPr>
        <w:t>)影像的形成原理</w:t>
      </w:r>
    </w:p>
    <w:p w14:paraId="7A534B6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(二)密度的概念</w:t>
      </w:r>
    </w:p>
    <w:p w14:paraId="6880B3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1．自然对比，2．人工对比</w:t>
      </w:r>
    </w:p>
    <w:p w14:paraId="2C6FD3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四、X线的检查方法</w:t>
      </w:r>
    </w:p>
    <w:p w14:paraId="5907639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(一)普通检查</w:t>
      </w:r>
    </w:p>
    <w:p w14:paraId="0B84539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1．透视；2．摄影</w:t>
      </w:r>
    </w:p>
    <w:p w14:paraId="6E86FF5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(二)特殊检查；</w:t>
      </w:r>
    </w:p>
    <w:p w14:paraId="4BFDF39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1．体层摄影；2．荧光摄影；3．放大摄影；4．记波摄影。</w:t>
      </w:r>
    </w:p>
    <w:p w14:paraId="687692A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(三)造影检查  </w:t>
      </w:r>
    </w:p>
    <w:p w14:paraId="27E46C8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简述常用的造影检查方法、造影剂及引入体内的途径、方法和适用部位。简述检查的准备及其重要性和造影反应与防治等。</w:t>
      </w:r>
    </w:p>
    <w:p w14:paraId="0125484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(四)影像检查方法的选择和综合应用</w:t>
      </w:r>
    </w:p>
    <w:p w14:paraId="0E5354B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阐明影像检查方法复杂繁多，要有目的地、恰当地选择检查方法，并简述选择检查方法的一般原则。</w:t>
      </w:r>
    </w:p>
    <w:p w14:paraId="2DE6BB4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五、影像诊断原则和步骤</w:t>
      </w:r>
    </w:p>
    <w:p w14:paraId="07ABE90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(一)影像诊断原则</w:t>
      </w:r>
    </w:p>
    <w:p w14:paraId="69186DC7" w14:textId="77777777" w:rsidR="005C44FF" w:rsidRPr="00140045" w:rsidRDefault="00550C05" w:rsidP="000879F0">
      <w:pPr>
        <w:spacing w:line="360" w:lineRule="auto"/>
        <w:ind w:firstLineChars="200" w:firstLine="420"/>
        <w:rPr>
          <w:rFonts w:ascii="宋体" w:eastAsia="宋体" w:hAnsi="宋体"/>
          <w:szCs w:val="21"/>
        </w:rPr>
      </w:pPr>
      <w:r w:rsidRPr="00140045">
        <w:rPr>
          <w:rFonts w:ascii="宋体" w:eastAsia="宋体" w:hAnsi="宋体" w:hint="eastAsia"/>
          <w:szCs w:val="21"/>
        </w:rPr>
        <w:t>1．以正常解剖生理的基础理论为依据，分析人体组织和器官的影像改变，</w:t>
      </w:r>
    </w:p>
    <w:p w14:paraId="6938498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并认识其正常影像表现。</w:t>
      </w:r>
    </w:p>
    <w:p w14:paraId="2F69236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2．以病理解剖和病理生理知识为依据，发现异常，分析其病理基础。</w:t>
      </w:r>
    </w:p>
    <w:p w14:paraId="6F80B1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3．明确影像诊断是以影像为依据的，有一定限度，必须结合临床资料及其它检查结果，全面综合分析，才能作出正常诊断。</w:t>
      </w:r>
    </w:p>
    <w:p w14:paraId="371C442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(二)影像诊断步骤</w:t>
      </w:r>
    </w:p>
    <w:p w14:paraId="52707C7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六、CT、MRI成像</w:t>
      </w:r>
    </w:p>
    <w:p w14:paraId="4062CBD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（一）CT、MRI成像的基本原理</w:t>
      </w:r>
    </w:p>
    <w:p w14:paraId="2932302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（二）CT、MRI影像的分析与诊断</w:t>
      </w:r>
    </w:p>
    <w:p w14:paraId="056DFB2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（三）CT、MRI诊断的临床应用</w:t>
      </w:r>
    </w:p>
    <w:p w14:paraId="67479B8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（四）CT、MRI的新技术</w:t>
      </w:r>
    </w:p>
    <w:p w14:paraId="41260D3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七、不同成像诊断的综合应用</w:t>
      </w:r>
    </w:p>
    <w:p w14:paraId="6BD4DC6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八、医学影像学与其发展</w:t>
      </w:r>
    </w:p>
    <w:p w14:paraId="60183FD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1D5544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6B2E6A4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（2）研讨法：1、临床与影像的关系；2、各种影像学诊断方法优缺点；3、各种影像学检查方法成像原理的区别。</w:t>
      </w:r>
    </w:p>
    <w:p w14:paraId="6EB0027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715BF6A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701374D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（1）各种影像学诊断方法优缺点？</w:t>
      </w:r>
    </w:p>
    <w:p w14:paraId="3576FB4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（2）选择影像学检查方法的侧重点？</w:t>
      </w:r>
    </w:p>
    <w:p w14:paraId="3093C20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（3）</w:t>
      </w:r>
      <w:r w:rsidRPr="00140045">
        <w:rPr>
          <w:rFonts w:ascii="宋体" w:eastAsia="宋体" w:hAnsi="宋体"/>
          <w:szCs w:val="21"/>
        </w:rPr>
        <w:t>X</w:t>
      </w:r>
      <w:r w:rsidRPr="00140045">
        <w:rPr>
          <w:rFonts w:ascii="宋体" w:eastAsia="宋体" w:hAnsi="宋体" w:hint="eastAsia"/>
          <w:szCs w:val="21"/>
        </w:rPr>
        <w:t>线和</w:t>
      </w:r>
      <w:r w:rsidRPr="00140045">
        <w:rPr>
          <w:rFonts w:ascii="宋体" w:eastAsia="宋体" w:hAnsi="宋体"/>
          <w:szCs w:val="21"/>
        </w:rPr>
        <w:t>MRI</w:t>
      </w:r>
      <w:r w:rsidRPr="00140045">
        <w:rPr>
          <w:rFonts w:ascii="宋体" w:eastAsia="宋体" w:hAnsi="宋体" w:hint="eastAsia"/>
          <w:szCs w:val="21"/>
        </w:rPr>
        <w:t>成像原理分别是什么？</w:t>
      </w:r>
    </w:p>
    <w:p w14:paraId="2F86F5C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678EF94D"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二</w:t>
      </w:r>
      <w:r w:rsidRPr="00140045">
        <w:rPr>
          <w:rFonts w:ascii="宋体" w:eastAsia="宋体" w:hAnsi="宋体"/>
          <w:b/>
          <w:szCs w:val="21"/>
        </w:rPr>
        <w:t xml:space="preserve">章 </w:t>
      </w:r>
      <w:r w:rsidRPr="00140045">
        <w:rPr>
          <w:rFonts w:ascii="宋体" w:eastAsia="宋体" w:hAnsi="宋体" w:hint="eastAsia"/>
          <w:b/>
          <w:szCs w:val="21"/>
        </w:rPr>
        <w:t>中枢神经系统</w:t>
      </w:r>
    </w:p>
    <w:p w14:paraId="72FEF967"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3AB2DCFA" w14:textId="1CAB30A9"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简介医学影像检查在</w:t>
      </w:r>
      <w:r w:rsidR="00A6328E">
        <w:rPr>
          <w:rFonts w:ascii="宋体" w:eastAsia="宋体" w:hAnsi="宋体" w:hint="eastAsia"/>
          <w:szCs w:val="21"/>
        </w:rPr>
        <w:t>中枢神经系统</w:t>
      </w:r>
      <w:r w:rsidRPr="00140045">
        <w:rPr>
          <w:rFonts w:ascii="宋体" w:eastAsia="宋体" w:hAnsi="宋体" w:hint="eastAsia"/>
          <w:szCs w:val="21"/>
        </w:rPr>
        <w:t xml:space="preserve">方面的应用范围及作用，并结合典型影像片或幻灯片进行示教。 </w:t>
      </w:r>
    </w:p>
    <w:p w14:paraId="7AD446B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3CA91FB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3F335FEA" w14:textId="2B41B0E8"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w:t>
      </w:r>
      <w:proofErr w:type="gramStart"/>
      <w:r w:rsidRPr="00140045">
        <w:rPr>
          <w:rFonts w:ascii="宋体" w:eastAsia="宋体" w:hAnsi="宋体" w:hint="eastAsia"/>
          <w:szCs w:val="21"/>
        </w:rPr>
        <w:t>教学让</w:t>
      </w:r>
      <w:proofErr w:type="gramEnd"/>
      <w:r w:rsidR="00A6328E">
        <w:rPr>
          <w:rFonts w:ascii="宋体" w:eastAsia="宋体" w:hAnsi="宋体" w:hint="eastAsia"/>
          <w:szCs w:val="21"/>
        </w:rPr>
        <w:t>学生学会</w:t>
      </w:r>
      <w:r w:rsidRPr="00140045">
        <w:rPr>
          <w:rFonts w:ascii="宋体" w:eastAsia="宋体" w:hAnsi="宋体" w:hint="eastAsia"/>
          <w:szCs w:val="21"/>
        </w:rPr>
        <w:t>选择最优检查手段</w:t>
      </w:r>
    </w:p>
    <w:p w14:paraId="30F36E1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05D28F1F"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79C93EEC"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一、颅骨平片：颅骨增生和破坏(脑膜瘤)、蝶鞍增大(垂体瘤)和颅内病理性钙化(胶质瘤)</w:t>
      </w:r>
    </w:p>
    <w:p w14:paraId="387FD973"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二、颈动脉造影片：正常、肿瘤循环、血管畸形或动脉瘤 </w:t>
      </w:r>
    </w:p>
    <w:p w14:paraId="1BC5D20B"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三、脑CT、MRI</w:t>
      </w:r>
    </w:p>
    <w:p w14:paraId="0F17AB7E"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l．检查方法：(1)平扫；(2)造影增强 。</w:t>
      </w:r>
    </w:p>
    <w:p w14:paraId="1A1ABCCB"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2．CT、MRI图像分析。</w:t>
      </w:r>
    </w:p>
    <w:p w14:paraId="0EC97E2F"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3．常见病CT、MRI表现。</w:t>
      </w:r>
    </w:p>
    <w:p w14:paraId="62FA7AA8"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(1) 脑瘤；(2)脑外伤；(3)脑血管疾病；(4) 脊髓病变。</w:t>
      </w:r>
    </w:p>
    <w:p w14:paraId="3E4077F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4A471F0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257D9F9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5F60341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lastRenderedPageBreak/>
        <w:t>教学评价：</w:t>
      </w:r>
    </w:p>
    <w:p w14:paraId="08BBB7E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248A75A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（1）中枢神经系统有哪些常见病？它们的影像学特征是什么？</w:t>
      </w:r>
    </w:p>
    <w:p w14:paraId="6ECF661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（2）不同病变应该选择哪种检查方法？</w:t>
      </w:r>
    </w:p>
    <w:p w14:paraId="258D9BCA" w14:textId="77777777" w:rsidR="005C44FF" w:rsidRPr="00140045" w:rsidRDefault="00550C05">
      <w:pPr>
        <w:spacing w:line="360" w:lineRule="auto"/>
        <w:jc w:val="left"/>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449E56D8"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三</w:t>
      </w:r>
      <w:r w:rsidRPr="00140045">
        <w:rPr>
          <w:rFonts w:ascii="宋体" w:eastAsia="宋体" w:hAnsi="宋体"/>
          <w:b/>
          <w:szCs w:val="21"/>
        </w:rPr>
        <w:t xml:space="preserve">章 </w:t>
      </w:r>
      <w:r w:rsidRPr="00140045">
        <w:rPr>
          <w:rFonts w:ascii="宋体" w:eastAsia="宋体" w:hAnsi="宋体" w:hint="eastAsia"/>
          <w:b/>
          <w:szCs w:val="21"/>
        </w:rPr>
        <w:t>头颈部</w:t>
      </w:r>
    </w:p>
    <w:p w14:paraId="09767ABB"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214F1EBE" w14:textId="04538E71" w:rsidR="005C44FF" w:rsidRPr="00140045" w:rsidRDefault="00A6328E">
      <w:pPr>
        <w:spacing w:line="360" w:lineRule="auto"/>
        <w:rPr>
          <w:rFonts w:ascii="宋体" w:eastAsia="宋体" w:hAnsi="宋体"/>
          <w:szCs w:val="21"/>
        </w:rPr>
      </w:pPr>
      <w:r>
        <w:rPr>
          <w:rFonts w:ascii="宋体" w:eastAsia="宋体" w:hAnsi="宋体" w:hint="eastAsia"/>
          <w:szCs w:val="21"/>
        </w:rPr>
        <w:t>学习</w:t>
      </w:r>
      <w:r w:rsidR="00550C05" w:rsidRPr="00140045">
        <w:rPr>
          <w:rFonts w:ascii="宋体" w:eastAsia="宋体" w:hAnsi="宋体" w:hint="eastAsia"/>
          <w:szCs w:val="21"/>
        </w:rPr>
        <w:t>医学影像检查在</w:t>
      </w:r>
      <w:r>
        <w:rPr>
          <w:rFonts w:ascii="宋体" w:eastAsia="宋体" w:hAnsi="宋体" w:hint="eastAsia"/>
          <w:szCs w:val="21"/>
        </w:rPr>
        <w:t>头颈部</w:t>
      </w:r>
      <w:r w:rsidR="00550C05" w:rsidRPr="00140045">
        <w:rPr>
          <w:rFonts w:ascii="宋体" w:eastAsia="宋体" w:hAnsi="宋体" w:hint="eastAsia"/>
          <w:szCs w:val="21"/>
        </w:rPr>
        <w:t xml:space="preserve">的应用范围及作用，并结合典型影像片或幻灯片进行示教。 </w:t>
      </w:r>
    </w:p>
    <w:p w14:paraId="735B2B7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0B9EBF1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6416510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472FCB7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0F9E78F8"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4D936D8D"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l．检查方法：(1)平扫；(2)造影增强 。</w:t>
      </w:r>
    </w:p>
    <w:p w14:paraId="2BDEA18D"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2．CT、MRI图像分析。</w:t>
      </w:r>
    </w:p>
    <w:p w14:paraId="16E86435"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3．常见病CT、MRI表现。</w:t>
      </w:r>
    </w:p>
    <w:p w14:paraId="6C5911C1" w14:textId="77777777" w:rsidR="005C44FF" w:rsidRPr="00140045" w:rsidRDefault="00550C05">
      <w:pPr>
        <w:ind w:firstLineChars="100" w:firstLine="210"/>
        <w:rPr>
          <w:rFonts w:ascii="宋体" w:eastAsia="宋体" w:hAnsi="宋体"/>
          <w:szCs w:val="21"/>
        </w:rPr>
      </w:pPr>
      <w:r w:rsidRPr="00140045">
        <w:rPr>
          <w:rFonts w:ascii="宋体" w:eastAsia="宋体" w:hAnsi="宋体" w:hint="eastAsia"/>
          <w:szCs w:val="21"/>
        </w:rPr>
        <w:t xml:space="preserve">  眼、耳、鼻、咽、喉的常见病，多发病。</w:t>
      </w:r>
    </w:p>
    <w:p w14:paraId="300B046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31B50E2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09EDD2F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03C3999D"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01E8D8E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5CD4F61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（1）头颈部有哪些常见病？它们的影像学特征是什么？</w:t>
      </w:r>
    </w:p>
    <w:p w14:paraId="70F1E61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（2）不同病变应该选择哪种检查方法？</w:t>
      </w:r>
    </w:p>
    <w:p w14:paraId="0B13E18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14BF0F12"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四</w:t>
      </w:r>
      <w:r w:rsidRPr="00140045">
        <w:rPr>
          <w:rFonts w:ascii="宋体" w:eastAsia="宋体" w:hAnsi="宋体"/>
          <w:b/>
          <w:szCs w:val="21"/>
        </w:rPr>
        <w:t xml:space="preserve">章 </w:t>
      </w:r>
      <w:r w:rsidRPr="00140045">
        <w:rPr>
          <w:rFonts w:ascii="宋体" w:eastAsia="宋体" w:hAnsi="宋体" w:hint="eastAsia"/>
          <w:b/>
          <w:szCs w:val="21"/>
        </w:rPr>
        <w:t>呼吸系统</w:t>
      </w:r>
    </w:p>
    <w:p w14:paraId="00B1ED06"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44DEBD98" w14:textId="7416FBE5"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t>一、了解呼吸系统的</w:t>
      </w:r>
      <w:r w:rsidR="008F0EB4">
        <w:rPr>
          <w:rFonts w:ascii="宋体" w:eastAsia="宋体" w:hAnsi="宋体" w:hint="eastAsia"/>
          <w:szCs w:val="21"/>
        </w:rPr>
        <w:t>X线</w:t>
      </w:r>
      <w:r w:rsidRPr="00140045">
        <w:rPr>
          <w:rFonts w:ascii="宋体" w:eastAsia="宋体" w:hAnsi="宋体" w:hint="eastAsia"/>
          <w:szCs w:val="21"/>
        </w:rPr>
        <w:t>及CT检查方法。</w:t>
      </w:r>
    </w:p>
    <w:p w14:paraId="301C55D3" w14:textId="630B7BAE"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二、掌握呼吸系统的正常</w:t>
      </w:r>
      <w:r w:rsidR="00A8616B">
        <w:rPr>
          <w:rFonts w:ascii="宋体" w:eastAsia="宋体" w:hAnsi="宋体"/>
          <w:szCs w:val="21"/>
        </w:rPr>
        <w:t>X</w:t>
      </w:r>
      <w:r w:rsidR="00A8616B">
        <w:rPr>
          <w:rFonts w:ascii="宋体" w:eastAsia="宋体" w:hAnsi="宋体" w:hint="eastAsia"/>
          <w:szCs w:val="21"/>
        </w:rPr>
        <w:t>线</w:t>
      </w:r>
      <w:r w:rsidRPr="00140045">
        <w:rPr>
          <w:rFonts w:ascii="宋体" w:eastAsia="宋体" w:hAnsi="宋体" w:hint="eastAsia"/>
          <w:szCs w:val="21"/>
        </w:rPr>
        <w:t>及CT表现。</w:t>
      </w:r>
    </w:p>
    <w:p w14:paraId="4A154A48" w14:textId="16D1A02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三、掌握呼吸系统的基本病变的影像</w:t>
      </w:r>
      <w:r w:rsidR="00266DB9">
        <w:rPr>
          <w:rFonts w:ascii="宋体" w:eastAsia="宋体" w:hAnsi="宋体" w:hint="eastAsia"/>
          <w:szCs w:val="21"/>
        </w:rPr>
        <w:t>学</w:t>
      </w:r>
      <w:r w:rsidRPr="00140045">
        <w:rPr>
          <w:rFonts w:ascii="宋体" w:eastAsia="宋体" w:hAnsi="宋体" w:hint="eastAsia"/>
          <w:szCs w:val="21"/>
        </w:rPr>
        <w:t>表现。</w:t>
      </w:r>
    </w:p>
    <w:p w14:paraId="2DCF82B3" w14:textId="368CF7B2"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四、了解肺炎、肺结核的典型影像</w:t>
      </w:r>
      <w:proofErr w:type="gramStart"/>
      <w:r w:rsidR="00266DB9">
        <w:rPr>
          <w:rFonts w:ascii="宋体" w:eastAsia="宋体" w:hAnsi="宋体" w:hint="eastAsia"/>
          <w:szCs w:val="21"/>
        </w:rPr>
        <w:t>学</w:t>
      </w:r>
      <w:r w:rsidRPr="00140045">
        <w:rPr>
          <w:rFonts w:ascii="宋体" w:eastAsia="宋体" w:hAnsi="宋体" w:hint="eastAsia"/>
          <w:szCs w:val="21"/>
        </w:rPr>
        <w:t>表现</w:t>
      </w:r>
      <w:proofErr w:type="gramEnd"/>
      <w:r w:rsidRPr="00140045">
        <w:rPr>
          <w:rFonts w:ascii="宋体" w:eastAsia="宋体" w:hAnsi="宋体" w:hint="eastAsia"/>
          <w:szCs w:val="21"/>
        </w:rPr>
        <w:t>及原发性肺癌的典型影像</w:t>
      </w:r>
      <w:r w:rsidR="00266DB9">
        <w:rPr>
          <w:rFonts w:ascii="宋体" w:eastAsia="宋体" w:hAnsi="宋体" w:hint="eastAsia"/>
          <w:szCs w:val="21"/>
        </w:rPr>
        <w:t>学</w:t>
      </w:r>
      <w:r w:rsidRPr="00140045">
        <w:rPr>
          <w:rFonts w:ascii="宋体" w:eastAsia="宋体" w:hAnsi="宋体" w:hint="eastAsia"/>
          <w:szCs w:val="21"/>
        </w:rPr>
        <w:t>表现。</w:t>
      </w:r>
    </w:p>
    <w:p w14:paraId="0CD5DF01" w14:textId="605D3255"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五、了解CT</w:t>
      </w:r>
      <w:r w:rsidR="00A6328E">
        <w:rPr>
          <w:rFonts w:ascii="宋体" w:eastAsia="宋体" w:hAnsi="宋体" w:hint="eastAsia"/>
          <w:szCs w:val="21"/>
        </w:rPr>
        <w:t>在</w:t>
      </w:r>
      <w:proofErr w:type="gramStart"/>
      <w:r w:rsidRPr="00140045">
        <w:rPr>
          <w:rFonts w:ascii="宋体" w:eastAsia="宋体" w:hAnsi="宋体" w:hint="eastAsia"/>
          <w:szCs w:val="21"/>
        </w:rPr>
        <w:t>纵隔</w:t>
      </w:r>
      <w:proofErr w:type="gramEnd"/>
      <w:r w:rsidRPr="00140045">
        <w:rPr>
          <w:rFonts w:ascii="宋体" w:eastAsia="宋体" w:hAnsi="宋体" w:hint="eastAsia"/>
          <w:szCs w:val="21"/>
        </w:rPr>
        <w:t>疾病的诊断、肺内微小病灶的发现以及胸内淋巴结增大的诊断</w:t>
      </w:r>
      <w:r w:rsidR="00A6328E">
        <w:rPr>
          <w:rFonts w:ascii="宋体" w:eastAsia="宋体" w:hAnsi="宋体" w:hint="eastAsia"/>
          <w:szCs w:val="21"/>
        </w:rPr>
        <w:t>中的</w:t>
      </w:r>
      <w:r w:rsidRPr="00140045">
        <w:rPr>
          <w:rFonts w:ascii="宋体" w:eastAsia="宋体" w:hAnsi="宋体" w:hint="eastAsia"/>
          <w:szCs w:val="21"/>
        </w:rPr>
        <w:t>特殊价值。</w:t>
      </w:r>
    </w:p>
    <w:p w14:paraId="03D8D1E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2FF948A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096548A6" w14:textId="45E9A060"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w:t>
      </w:r>
      <w:r w:rsidR="00266DB9">
        <w:rPr>
          <w:rFonts w:ascii="宋体" w:eastAsia="宋体" w:hAnsi="宋体" w:hint="eastAsia"/>
          <w:szCs w:val="21"/>
        </w:rPr>
        <w:t>如何</w:t>
      </w:r>
      <w:r w:rsidRPr="00140045">
        <w:rPr>
          <w:rFonts w:ascii="宋体" w:eastAsia="宋体" w:hAnsi="宋体" w:hint="eastAsia"/>
          <w:szCs w:val="21"/>
        </w:rPr>
        <w:t>选择最优检查手段</w:t>
      </w:r>
    </w:p>
    <w:p w14:paraId="0DA0C633" w14:textId="2018E6E2"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w:t>
      </w:r>
      <w:r w:rsidR="00A6328E">
        <w:rPr>
          <w:rFonts w:ascii="宋体" w:eastAsia="宋体" w:hAnsi="宋体" w:hint="eastAsia"/>
          <w:szCs w:val="21"/>
        </w:rPr>
        <w:t>常见疾病的</w:t>
      </w:r>
      <w:r w:rsidRPr="00140045">
        <w:rPr>
          <w:rFonts w:ascii="宋体" w:eastAsia="宋体" w:hAnsi="宋体" w:hint="eastAsia"/>
          <w:szCs w:val="21"/>
        </w:rPr>
        <w:t>鉴别诊断</w:t>
      </w:r>
    </w:p>
    <w:p w14:paraId="6BE0475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161E23B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1D4CB2B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呼吸系统有良好的自然对比，常见病多，影像检查是呼吸系统疾病有效的诊断方法，应用广泛，但也有限度，需密切结合临床资料才能更好地发挥作用。胸部CT检查密度分辨高、无前后结构重叠，应用于临床，对微小病变的发现及显示病变的细节方面优于影像胸片，具有重要的诊断价值。</w:t>
      </w:r>
    </w:p>
    <w:p w14:paraId="2270054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3E8701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5C44343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讲授胸壁、纵隔、膈、肺部和胸膜的正常影像及CT表现。肺部要结合解剖和生理如支气管、淋巴结、肺血管、肺叶、肺段和小叶讲授肺门、肺纹理和肺野。注意肺野同肺叶及肺段的关系。</w:t>
      </w:r>
    </w:p>
    <w:p w14:paraId="3F95312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四、基本病变影像表现</w:t>
      </w:r>
    </w:p>
    <w:p w14:paraId="598A631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概述呼吸系统基本病变在影像上主要表现为肺野透光度的改变和肺野中出现不同密度与形态的影像。</w:t>
      </w:r>
    </w:p>
    <w:p w14:paraId="2D08CB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(一)支气管阻塞及其后果</w:t>
      </w:r>
    </w:p>
    <w:p w14:paraId="45707BB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1．阻塞性肺气肿；2．阻塞性肺不张。</w:t>
      </w:r>
    </w:p>
    <w:p w14:paraId="0747365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(二)肺部病变</w:t>
      </w:r>
    </w:p>
    <w:p w14:paraId="7895BD59" w14:textId="535BD59B" w:rsidR="005C44FF" w:rsidRPr="00140045" w:rsidRDefault="00550C05" w:rsidP="00F84B3C">
      <w:pPr>
        <w:spacing w:line="360" w:lineRule="auto"/>
        <w:rPr>
          <w:rFonts w:ascii="宋体" w:eastAsia="宋体" w:hAnsi="宋体"/>
          <w:szCs w:val="21"/>
        </w:rPr>
      </w:pPr>
      <w:r w:rsidRPr="00140045">
        <w:rPr>
          <w:rFonts w:ascii="宋体" w:eastAsia="宋体" w:hAnsi="宋体" w:hint="eastAsia"/>
          <w:szCs w:val="21"/>
        </w:rPr>
        <w:t xml:space="preserve">   1．渗出与实变；2．增殖；3．纤维化；4．钙化；5．肿块；6．空洞与空腔；7．肺间质病变。</w:t>
      </w:r>
    </w:p>
    <w:p w14:paraId="238E063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(三)胸膜病变</w:t>
      </w:r>
    </w:p>
    <w:p w14:paraId="1A90D0E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1．胸腔积液；2．胸腔积气及液气胸；3．胸膜粘连、肥厚及钙化。</w:t>
      </w:r>
    </w:p>
    <w:p w14:paraId="40AC24B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五、常见病影像表现</w:t>
      </w:r>
    </w:p>
    <w:p w14:paraId="27092353" w14:textId="77777777" w:rsidR="005C44FF" w:rsidRPr="00140045" w:rsidRDefault="00550C05" w:rsidP="008B0F9F">
      <w:pPr>
        <w:spacing w:line="360" w:lineRule="auto"/>
        <w:rPr>
          <w:rFonts w:ascii="宋体" w:eastAsia="宋体" w:hAnsi="宋体"/>
          <w:szCs w:val="21"/>
        </w:rPr>
      </w:pPr>
      <w:r w:rsidRPr="00140045">
        <w:rPr>
          <w:rFonts w:ascii="宋体" w:eastAsia="宋体" w:hAnsi="宋体" w:hint="eastAsia"/>
          <w:szCs w:val="21"/>
        </w:rPr>
        <w:t>(一)肺炎</w:t>
      </w:r>
    </w:p>
    <w:p w14:paraId="249CEC6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1．大叶肺炎；2．支气管肺炎</w:t>
      </w:r>
    </w:p>
    <w:p w14:paraId="33256583" w14:textId="3B0FB2CD"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(二)肺脓肿</w:t>
      </w:r>
    </w:p>
    <w:p w14:paraId="3CB41A5F" w14:textId="644B466D"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(三)肺结核：结合肺结核的病理特点，了解各型肺结核的影像表现。</w:t>
      </w:r>
    </w:p>
    <w:p w14:paraId="646488C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1．原发型肺结核(Ⅰ型)；</w:t>
      </w:r>
    </w:p>
    <w:p w14:paraId="7FE0F59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2．血行播散型肺结核(Ⅱ型)；</w:t>
      </w:r>
    </w:p>
    <w:p w14:paraId="743A88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3．浸润型肺结核(Ⅲ型)；</w:t>
      </w:r>
    </w:p>
    <w:p w14:paraId="04A216A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4．慢性纤维空洞型肺结核(Ⅳ型)</w:t>
      </w:r>
    </w:p>
    <w:p w14:paraId="594BC25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5．胸膜炎症(Ⅴ型)。</w:t>
      </w:r>
    </w:p>
    <w:p w14:paraId="4A6B2386" w14:textId="36D9A94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(四)肺肿瘤：结合原发性支气管肺癌发生的部位，生长方式，阐明中心性和周围型肺癌的影像表现及CT表现。</w:t>
      </w:r>
    </w:p>
    <w:p w14:paraId="0B3EB40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六、胸部CT诊断</w:t>
      </w:r>
    </w:p>
    <w:p w14:paraId="7F8E57E5" w14:textId="573FCEED"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w:t>
      </w:r>
      <w:proofErr w:type="gramStart"/>
      <w:r w:rsidRPr="00140045">
        <w:rPr>
          <w:rFonts w:ascii="宋体" w:eastAsia="宋体" w:hAnsi="宋体" w:hint="eastAsia"/>
          <w:szCs w:val="21"/>
        </w:rPr>
        <w:t>一</w:t>
      </w:r>
      <w:proofErr w:type="gramEnd"/>
      <w:r w:rsidRPr="00140045">
        <w:rPr>
          <w:rFonts w:ascii="宋体" w:eastAsia="宋体" w:hAnsi="宋体" w:hint="eastAsia"/>
          <w:szCs w:val="21"/>
        </w:rPr>
        <w:t>)</w:t>
      </w:r>
      <w:proofErr w:type="gramStart"/>
      <w:r w:rsidRPr="00140045">
        <w:rPr>
          <w:rFonts w:ascii="宋体" w:eastAsia="宋体" w:hAnsi="宋体" w:hint="eastAsia"/>
          <w:szCs w:val="21"/>
        </w:rPr>
        <w:t>纵隔</w:t>
      </w:r>
      <w:proofErr w:type="gramEnd"/>
      <w:r w:rsidRPr="00140045">
        <w:rPr>
          <w:rFonts w:ascii="宋体" w:eastAsia="宋体" w:hAnsi="宋体" w:hint="eastAsia"/>
          <w:szCs w:val="21"/>
        </w:rPr>
        <w:t>病变：CT对于确定</w:t>
      </w:r>
      <w:proofErr w:type="gramStart"/>
      <w:r w:rsidRPr="00140045">
        <w:rPr>
          <w:rFonts w:ascii="宋体" w:eastAsia="宋体" w:hAnsi="宋体" w:hint="eastAsia"/>
          <w:szCs w:val="21"/>
        </w:rPr>
        <w:t>纵隔</w:t>
      </w:r>
      <w:proofErr w:type="gramEnd"/>
      <w:r w:rsidRPr="00140045">
        <w:rPr>
          <w:rFonts w:ascii="宋体" w:eastAsia="宋体" w:hAnsi="宋体" w:hint="eastAsia"/>
          <w:szCs w:val="21"/>
        </w:rPr>
        <w:t>病变的范围、病变与邻近器官的关系，有无增大的淋巴结以及通过造影增强观察有无大血管畸形等方面有特殊的作用。</w:t>
      </w:r>
    </w:p>
    <w:p w14:paraId="12CEF217" w14:textId="45F23489"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 肺癌</w:t>
      </w:r>
    </w:p>
    <w:p w14:paraId="282A269C"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741808B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5913FAD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6E8C307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132C8EA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2F68E6A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（1）呼吸系统有哪些常见病？它们的影像学特征是什么？</w:t>
      </w:r>
    </w:p>
    <w:p w14:paraId="6665233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（2）不同病变应该选择哪种检查方法？</w:t>
      </w:r>
    </w:p>
    <w:p w14:paraId="510464D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309E96D4"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五</w:t>
      </w:r>
      <w:r w:rsidRPr="00140045">
        <w:rPr>
          <w:rFonts w:ascii="宋体" w:eastAsia="宋体" w:hAnsi="宋体"/>
          <w:b/>
          <w:szCs w:val="21"/>
        </w:rPr>
        <w:t xml:space="preserve">章 </w:t>
      </w:r>
      <w:r w:rsidRPr="00140045">
        <w:rPr>
          <w:rFonts w:ascii="宋体" w:eastAsia="宋体" w:hAnsi="宋体" w:hint="eastAsia"/>
          <w:b/>
          <w:szCs w:val="21"/>
        </w:rPr>
        <w:t>循环系统</w:t>
      </w:r>
    </w:p>
    <w:p w14:paraId="4F0D185C"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446C56FD" w14:textId="77777777"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t>一、了解心脏大血管的影像检查方法。</w:t>
      </w:r>
    </w:p>
    <w:p w14:paraId="0B52126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二、了解心脏大血管的正常影像表现。</w:t>
      </w:r>
    </w:p>
    <w:p w14:paraId="669817B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三、了解心脏各房室增大的影像表现。</w:t>
      </w:r>
    </w:p>
    <w:p w14:paraId="73D2805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四、了解循环系统几个常见病的影像表现。</w:t>
      </w:r>
    </w:p>
    <w:p w14:paraId="6D92D15D"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3476C08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4AC458CD" w14:textId="6860DCF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w:t>
      </w:r>
      <w:r w:rsidR="00266DB9">
        <w:rPr>
          <w:rFonts w:ascii="宋体" w:eastAsia="宋体" w:hAnsi="宋体" w:hint="eastAsia"/>
          <w:szCs w:val="21"/>
        </w:rPr>
        <w:t>如何</w:t>
      </w:r>
      <w:r w:rsidRPr="00140045">
        <w:rPr>
          <w:rFonts w:ascii="宋体" w:eastAsia="宋体" w:hAnsi="宋体" w:hint="eastAsia"/>
          <w:szCs w:val="21"/>
        </w:rPr>
        <w:t>选择最优检查手段</w:t>
      </w:r>
    </w:p>
    <w:p w14:paraId="698F89E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三、鉴别诊断</w:t>
      </w:r>
    </w:p>
    <w:p w14:paraId="42AB916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4AF524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397BDE2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概述普通影像检查方法对心脏大血管疾病诊断的作用与限度、观察内容与方法和透视与摄片相结合的必要性，并强调结合其它检查结果的重要性。</w:t>
      </w:r>
    </w:p>
    <w:p w14:paraId="6006352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6932728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4F60C94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结合心脏大血管的解剖、生理，讲授其正常影像表现，并讲解观察心脏大血管影像所见的内容。</w:t>
      </w:r>
    </w:p>
    <w:p w14:paraId="4F16D55A"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(一)分别讲授心脏大血管在四个检查位置上的投影。</w:t>
      </w:r>
    </w:p>
    <w:p w14:paraId="3A03C3C0"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(二)心脏大血管搏动。</w:t>
      </w:r>
    </w:p>
    <w:p w14:paraId="3D795F5D"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(三)心脏大血管同食管的关系。</w:t>
      </w:r>
    </w:p>
    <w:p w14:paraId="744C389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四、基本病变影像表现</w:t>
      </w:r>
    </w:p>
    <w:p w14:paraId="2B24EA5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概述心脏内脏病变多不能直接在影像上显示，但由之而引起的心脏张扩与心壁肥厚，却可以增大、形状及搏动的改变反映出来。</w:t>
      </w:r>
    </w:p>
    <w:p w14:paraId="423E65C4"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(一)心脏各房室增大</w:t>
      </w:r>
    </w:p>
    <w:p w14:paraId="6ED2F474"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1．左心室增大；2．右心室增大；3．左心房增大；4．右心房增大。</w:t>
      </w:r>
    </w:p>
    <w:p w14:paraId="2DF907B1"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(二)心脏大血管搏动的改变</w:t>
      </w:r>
    </w:p>
    <w:p w14:paraId="45A8ED63"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(三)肺循环的改变</w:t>
      </w:r>
    </w:p>
    <w:p w14:paraId="7CA7D1DE"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1．肺充血；2．肺淤血；3．肺血减少；4．肺水肿。</w:t>
      </w:r>
    </w:p>
    <w:p w14:paraId="4D2B28D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五、常见病影像表现</w:t>
      </w:r>
    </w:p>
    <w:p w14:paraId="0BCB5977"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(一)风湿性心脏病</w:t>
      </w:r>
    </w:p>
    <w:p w14:paraId="1333E008"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(二)房间隔缺损</w:t>
      </w:r>
    </w:p>
    <w:p w14:paraId="4826566B"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(三) 法洛四联症</w:t>
      </w:r>
    </w:p>
    <w:p w14:paraId="01CE139A" w14:textId="77777777" w:rsidR="005C44FF" w:rsidRPr="00140045" w:rsidRDefault="00550C05">
      <w:pPr>
        <w:spacing w:line="360" w:lineRule="auto"/>
        <w:ind w:firstLineChars="150" w:firstLine="315"/>
        <w:rPr>
          <w:rFonts w:ascii="宋体" w:eastAsia="宋体" w:hAnsi="宋体"/>
          <w:szCs w:val="21"/>
        </w:rPr>
      </w:pPr>
      <w:r w:rsidRPr="00140045">
        <w:rPr>
          <w:rFonts w:ascii="宋体" w:eastAsia="宋体" w:hAnsi="宋体" w:hint="eastAsia"/>
          <w:szCs w:val="21"/>
        </w:rPr>
        <w:t>(四) 心包炎</w:t>
      </w:r>
    </w:p>
    <w:p w14:paraId="59D2AE6B"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027A36E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259952A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06057C0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1B733C4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2EDD658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（1）循环系统有哪些常见病？它们的影像学特征是什么？</w:t>
      </w:r>
    </w:p>
    <w:p w14:paraId="7E8D138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（2）不同病变应该选择哪种检查方法？</w:t>
      </w:r>
    </w:p>
    <w:p w14:paraId="05323AC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73064C31"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六</w:t>
      </w:r>
      <w:r w:rsidRPr="00140045">
        <w:rPr>
          <w:rFonts w:ascii="宋体" w:eastAsia="宋体" w:hAnsi="宋体"/>
          <w:b/>
          <w:szCs w:val="21"/>
        </w:rPr>
        <w:t xml:space="preserve">章 </w:t>
      </w:r>
      <w:r w:rsidRPr="00140045">
        <w:rPr>
          <w:rFonts w:ascii="宋体" w:eastAsia="宋体" w:hAnsi="宋体" w:hint="eastAsia"/>
          <w:b/>
          <w:szCs w:val="21"/>
        </w:rPr>
        <w:t>乳腺</w:t>
      </w:r>
    </w:p>
    <w:p w14:paraId="53A5FAD2"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2194306B" w14:textId="5095D603"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简介</w:t>
      </w:r>
      <w:proofErr w:type="gramStart"/>
      <w:r w:rsidRPr="00140045">
        <w:rPr>
          <w:rFonts w:ascii="宋体" w:eastAsia="宋体" w:hAnsi="宋体" w:hint="eastAsia"/>
          <w:szCs w:val="21"/>
        </w:rPr>
        <w:t>钼</w:t>
      </w:r>
      <w:proofErr w:type="gramEnd"/>
      <w:r w:rsidRPr="00140045">
        <w:rPr>
          <w:rFonts w:ascii="宋体" w:eastAsia="宋体" w:hAnsi="宋体" w:hint="eastAsia"/>
          <w:szCs w:val="21"/>
        </w:rPr>
        <w:t>靶，MRI、超声在</w:t>
      </w:r>
      <w:r w:rsidR="008B0F9F">
        <w:rPr>
          <w:rFonts w:ascii="宋体" w:eastAsia="宋体" w:hAnsi="宋体" w:hint="eastAsia"/>
          <w:szCs w:val="21"/>
        </w:rPr>
        <w:t>乳腺疾病</w:t>
      </w:r>
      <w:r w:rsidRPr="00140045">
        <w:rPr>
          <w:rFonts w:ascii="宋体" w:eastAsia="宋体" w:hAnsi="宋体" w:hint="eastAsia"/>
          <w:szCs w:val="21"/>
        </w:rPr>
        <w:t>的应用范围及作用，并结合典型影像片或幻灯片进行示教。</w:t>
      </w:r>
    </w:p>
    <w:p w14:paraId="4D12427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508C1DD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2A62198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、钼靶中的钙化鉴别</w:t>
      </w:r>
    </w:p>
    <w:p w14:paraId="10790D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三、B</w:t>
      </w:r>
      <w:r w:rsidRPr="00140045">
        <w:rPr>
          <w:rFonts w:ascii="宋体" w:eastAsia="宋体" w:hAnsi="宋体"/>
          <w:szCs w:val="21"/>
        </w:rPr>
        <w:t>I-RADS</w:t>
      </w:r>
      <w:r w:rsidRPr="00140045">
        <w:rPr>
          <w:rFonts w:ascii="宋体" w:eastAsia="宋体" w:hAnsi="宋体" w:hint="eastAsia"/>
          <w:szCs w:val="21"/>
        </w:rPr>
        <w:t>分级</w:t>
      </w:r>
    </w:p>
    <w:p w14:paraId="0EFA803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3B1578C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l．检查方法</w:t>
      </w:r>
    </w:p>
    <w:p w14:paraId="41C81A8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2．钼靶、MRI图像分析。</w:t>
      </w:r>
    </w:p>
    <w:p w14:paraId="34AD8C0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3．纤维腺瘤，乳腺癌钼靶、MRI表现。</w:t>
      </w:r>
    </w:p>
    <w:p w14:paraId="00E18EC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682E746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5933872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28D4C746"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05ED95A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0694187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（1）乳腺有哪些常见病？钼靶的钙化类型有哪些？</w:t>
      </w:r>
    </w:p>
    <w:p w14:paraId="7A7B68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（2）B</w:t>
      </w:r>
      <w:r w:rsidRPr="00140045">
        <w:rPr>
          <w:rFonts w:ascii="宋体" w:eastAsia="宋体" w:hAnsi="宋体"/>
          <w:szCs w:val="21"/>
        </w:rPr>
        <w:t>I-RADS</w:t>
      </w:r>
      <w:r w:rsidRPr="00140045">
        <w:rPr>
          <w:rFonts w:ascii="宋体" w:eastAsia="宋体" w:hAnsi="宋体" w:hint="eastAsia"/>
          <w:szCs w:val="21"/>
        </w:rPr>
        <w:t>分级的意义和具体内容？</w:t>
      </w:r>
    </w:p>
    <w:p w14:paraId="6B61AC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1D32360B" w14:textId="77777777" w:rsidR="005C44FF" w:rsidRPr="00140045" w:rsidRDefault="00550C05">
      <w:pPr>
        <w:spacing w:line="360" w:lineRule="auto"/>
        <w:jc w:val="center"/>
        <w:rPr>
          <w:rFonts w:ascii="宋体" w:eastAsia="宋体" w:hAnsi="宋体"/>
          <w:b/>
          <w:szCs w:val="21"/>
        </w:rPr>
      </w:pPr>
      <w:r w:rsidRPr="00140045">
        <w:rPr>
          <w:rFonts w:ascii="宋体" w:eastAsia="宋体" w:hAnsi="宋体"/>
          <w:b/>
          <w:szCs w:val="21"/>
        </w:rPr>
        <w:t>第</w:t>
      </w:r>
      <w:r w:rsidRPr="00140045">
        <w:rPr>
          <w:rFonts w:ascii="宋体" w:eastAsia="宋体" w:hAnsi="宋体" w:hint="eastAsia"/>
          <w:b/>
          <w:szCs w:val="21"/>
        </w:rPr>
        <w:t>七</w:t>
      </w:r>
      <w:r w:rsidRPr="00140045">
        <w:rPr>
          <w:rFonts w:ascii="宋体" w:eastAsia="宋体" w:hAnsi="宋体"/>
          <w:b/>
          <w:szCs w:val="21"/>
        </w:rPr>
        <w:t xml:space="preserve">章 </w:t>
      </w:r>
      <w:r w:rsidRPr="00140045">
        <w:rPr>
          <w:rFonts w:ascii="宋体" w:eastAsia="宋体" w:hAnsi="宋体" w:hint="eastAsia"/>
          <w:b/>
          <w:szCs w:val="21"/>
        </w:rPr>
        <w:t>消化系统与腹膜腔</w:t>
      </w:r>
    </w:p>
    <w:p w14:paraId="2A4FF2AE"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581DB6E8" w14:textId="7415E7FD"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w:t>
      </w:r>
      <w:r w:rsidR="008B0F9F">
        <w:rPr>
          <w:rFonts w:ascii="宋体" w:eastAsia="宋体" w:hAnsi="宋体" w:hint="eastAsia"/>
          <w:szCs w:val="21"/>
        </w:rPr>
        <w:t>熟悉</w:t>
      </w:r>
      <w:r w:rsidRPr="00140045">
        <w:rPr>
          <w:rFonts w:ascii="宋体" w:eastAsia="宋体" w:hAnsi="宋体" w:hint="eastAsia"/>
          <w:szCs w:val="21"/>
        </w:rPr>
        <w:t>消化系统的影像检查方法。</w:t>
      </w:r>
    </w:p>
    <w:p w14:paraId="06FEB6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二、了解消化系统与腹膜腔的正常影像表现。</w:t>
      </w:r>
    </w:p>
    <w:p w14:paraId="74BA8BF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三、了解消化系统与腹膜腔的基本病变影像表现。</w:t>
      </w:r>
    </w:p>
    <w:p w14:paraId="33992FDE" w14:textId="34A20FF0"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w:t>
      </w:r>
      <w:r w:rsidR="008B0F9F">
        <w:rPr>
          <w:rFonts w:ascii="宋体" w:eastAsia="宋体" w:hAnsi="宋体" w:hint="eastAsia"/>
          <w:szCs w:val="21"/>
        </w:rPr>
        <w:t>掌握</w:t>
      </w:r>
      <w:r w:rsidRPr="00140045">
        <w:rPr>
          <w:rFonts w:ascii="宋体" w:eastAsia="宋体" w:hAnsi="宋体" w:hint="eastAsia"/>
          <w:szCs w:val="21"/>
        </w:rPr>
        <w:t>消化系统与腹膜腔常见病的影像表现。</w:t>
      </w:r>
    </w:p>
    <w:p w14:paraId="16CE321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7F64590B" w14:textId="7FCFFD4A"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、正常影像学表现、基本病变表现及常见病诊断</w:t>
      </w:r>
    </w:p>
    <w:p w14:paraId="47B9002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lastRenderedPageBreak/>
        <w:t>二</w:t>
      </w:r>
      <w:r w:rsidRPr="00140045">
        <w:rPr>
          <w:rFonts w:ascii="宋体" w:eastAsia="宋体" w:hAnsi="宋体" w:hint="eastAsia"/>
          <w:szCs w:val="21"/>
        </w:rPr>
        <w:t>、使用实例教学让临床专业同学懂得选择最优检查手段</w:t>
      </w:r>
    </w:p>
    <w:p w14:paraId="1F475CB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0FBD9B9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780612DE" w14:textId="77777777" w:rsidR="005C44FF" w:rsidRPr="00140045" w:rsidRDefault="00550C05">
      <w:pPr>
        <w:pStyle w:val="ae"/>
        <w:numPr>
          <w:ilvl w:val="0"/>
          <w:numId w:val="2"/>
        </w:numPr>
        <w:spacing w:line="360" w:lineRule="auto"/>
        <w:ind w:firstLineChars="0"/>
        <w:rPr>
          <w:rFonts w:ascii="宋体" w:eastAsia="宋体" w:hAnsi="宋体"/>
          <w:b/>
          <w:szCs w:val="21"/>
        </w:rPr>
      </w:pPr>
      <w:r w:rsidRPr="00140045">
        <w:rPr>
          <w:rFonts w:ascii="宋体" w:eastAsia="宋体" w:hAnsi="宋体" w:hint="eastAsia"/>
          <w:b/>
          <w:szCs w:val="21"/>
        </w:rPr>
        <w:t>胃肠道</w:t>
      </w:r>
    </w:p>
    <w:p w14:paraId="1C0EBEE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—、引言  </w:t>
      </w:r>
    </w:p>
    <w:p w14:paraId="7CBE0E8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阐明胃肠道影像检查的特点及诊断作用与限度，指明早期诊断需与其它检查结果，如内窥镜检查结果相结合的重要性。</w:t>
      </w:r>
    </w:p>
    <w:p w14:paraId="22418D1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47CDAE9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38B0133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结合解剖和生理，讲授胃肠道的正常影像表现。</w:t>
      </w:r>
    </w:p>
    <w:p w14:paraId="55DE644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四、基本病变影像表现</w:t>
      </w:r>
    </w:p>
    <w:p w14:paraId="4FB9A0D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概述胃肠道病变如肿瘤、溃疡、炎症多引起胃肠道的轮廓、大小、位置、粘膜和功能性改变。</w:t>
      </w:r>
    </w:p>
    <w:p w14:paraId="1F5CB9B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(一)轮廓的改变壁龛充盈缺损</w:t>
      </w:r>
    </w:p>
    <w:p w14:paraId="434D783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(二)粘膜的改变</w:t>
      </w:r>
    </w:p>
    <w:p w14:paraId="0E0AEFC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(三)管腔大小的改变、狭窄、扩张</w:t>
      </w:r>
    </w:p>
    <w:p w14:paraId="549CF4B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(四)位置及活动性的改变</w:t>
      </w:r>
    </w:p>
    <w:p w14:paraId="2465DBE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(五)功能性改变：胃肠道的张力、蠕动、运动力、分泌功能</w:t>
      </w:r>
    </w:p>
    <w:p w14:paraId="72B17C8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五、常见病影像表现</w:t>
      </w:r>
    </w:p>
    <w:p w14:paraId="1E02A0C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(一)食管静脉曲张</w:t>
      </w:r>
    </w:p>
    <w:p w14:paraId="65DDECF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(二)食管癌</w:t>
      </w:r>
    </w:p>
    <w:p w14:paraId="0DD9C72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(三)胃及十二指肠溃疡 </w:t>
      </w:r>
    </w:p>
    <w:p w14:paraId="76BA1F2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(四)胃癌</w:t>
      </w:r>
    </w:p>
    <w:p w14:paraId="5D4ACC6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(五)肠结核  </w:t>
      </w:r>
    </w:p>
    <w:p w14:paraId="19914BB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(六)结肠癌 </w:t>
      </w:r>
    </w:p>
    <w:p w14:paraId="761358D7" w14:textId="77777777" w:rsidR="005C44FF" w:rsidRPr="00140045" w:rsidRDefault="00550C05">
      <w:pPr>
        <w:pStyle w:val="ae"/>
        <w:numPr>
          <w:ilvl w:val="0"/>
          <w:numId w:val="2"/>
        </w:numPr>
        <w:spacing w:line="360" w:lineRule="auto"/>
        <w:ind w:firstLineChars="0"/>
        <w:rPr>
          <w:rFonts w:ascii="宋体" w:eastAsia="宋体" w:hAnsi="宋体"/>
          <w:szCs w:val="21"/>
        </w:rPr>
      </w:pPr>
      <w:r w:rsidRPr="00140045">
        <w:rPr>
          <w:rFonts w:ascii="宋体" w:eastAsia="宋体" w:hAnsi="宋体" w:hint="eastAsia"/>
          <w:b/>
          <w:szCs w:val="21"/>
        </w:rPr>
        <w:t>肝胆胰脾</w:t>
      </w:r>
    </w:p>
    <w:p w14:paraId="5F441F5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一、引言  </w:t>
      </w:r>
    </w:p>
    <w:p w14:paraId="537475A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概述造影检查、和CT、MRI是胆系、肝脏、胰腺疾病的重要诊断方法，指明其作用及限度。</w:t>
      </w:r>
    </w:p>
    <w:p w14:paraId="35D3327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二、检查方法 </w:t>
      </w:r>
    </w:p>
    <w:p w14:paraId="0244813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三、正常影像、CT、MRI表现  </w:t>
      </w:r>
    </w:p>
    <w:p w14:paraId="191DB70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四、常见病影像分析  </w:t>
      </w:r>
    </w:p>
    <w:p w14:paraId="240278A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(一)胆石症 </w:t>
      </w:r>
    </w:p>
    <w:p w14:paraId="0DDBA6F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(二)胆囊炎 </w:t>
      </w:r>
    </w:p>
    <w:p w14:paraId="3EA114B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(三)肝肿瘤  </w:t>
      </w:r>
    </w:p>
    <w:p w14:paraId="44A499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(四)胰腺炎  </w:t>
      </w:r>
    </w:p>
    <w:p w14:paraId="799463D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(五)胰腺囊肿  </w:t>
      </w:r>
    </w:p>
    <w:p w14:paraId="4CC7979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(六)胰腺癌</w:t>
      </w:r>
    </w:p>
    <w:p w14:paraId="2010076D" w14:textId="77777777" w:rsidR="005C44FF" w:rsidRPr="00140045" w:rsidRDefault="00550C05">
      <w:pPr>
        <w:pStyle w:val="ae"/>
        <w:numPr>
          <w:ilvl w:val="0"/>
          <w:numId w:val="2"/>
        </w:numPr>
        <w:spacing w:line="360" w:lineRule="auto"/>
        <w:ind w:firstLineChars="0"/>
        <w:rPr>
          <w:rFonts w:ascii="宋体" w:eastAsia="宋体" w:hAnsi="宋体"/>
          <w:szCs w:val="21"/>
        </w:rPr>
      </w:pPr>
      <w:r w:rsidRPr="00140045">
        <w:rPr>
          <w:rFonts w:ascii="宋体" w:eastAsia="宋体" w:hAnsi="宋体" w:hint="eastAsia"/>
          <w:b/>
          <w:szCs w:val="21"/>
        </w:rPr>
        <w:t>急腹症</w:t>
      </w:r>
    </w:p>
    <w:p w14:paraId="21F9AC9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025E644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阐明影像及CT检查方法对急腹症诊断的作用与限度，合理选择影像学检查方法在急腹症诊断中的重要性。</w:t>
      </w:r>
    </w:p>
    <w:p w14:paraId="7A3A190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二、检查方法</w:t>
      </w:r>
    </w:p>
    <w:p w14:paraId="21DF6A4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三、正常影像学表现：</w:t>
      </w:r>
    </w:p>
    <w:p w14:paraId="12FD07E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结合解剖，讲授腹部平片的正常影像表现及CT表现。</w:t>
      </w:r>
    </w:p>
    <w:p w14:paraId="1023ED4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四、基本病变影像学表现</w:t>
      </w:r>
    </w:p>
    <w:p w14:paraId="4D535D0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(一)实质器官增大</w:t>
      </w:r>
    </w:p>
    <w:p w14:paraId="1225401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(二)空腔器官积气、积液并扩大 </w:t>
      </w:r>
    </w:p>
    <w:p w14:paraId="3A17BA8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(三)腹部异常气体影像</w:t>
      </w:r>
    </w:p>
    <w:p w14:paraId="3B5C55B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(四)腹腔积液</w:t>
      </w:r>
    </w:p>
    <w:p w14:paraId="6050300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(五)腹内肿块影</w:t>
      </w:r>
    </w:p>
    <w:p w14:paraId="7F50713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(六)腹内高密度影</w:t>
      </w:r>
    </w:p>
    <w:p w14:paraId="4C14F71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(七)腹壁异常</w:t>
      </w:r>
    </w:p>
    <w:p w14:paraId="5B57332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(八)下胸部异常</w:t>
      </w:r>
    </w:p>
    <w:p w14:paraId="3B5208D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五、常见急腹症的影像学表现</w:t>
      </w:r>
    </w:p>
    <w:p w14:paraId="5529868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(一)腹部外伤</w:t>
      </w:r>
    </w:p>
    <w:p w14:paraId="351BD1C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(二)肠梗阻</w:t>
      </w:r>
    </w:p>
    <w:p w14:paraId="074A7644"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4EA7B51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12DA270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56179620"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61E7230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1、回答下列问题：</w:t>
      </w:r>
    </w:p>
    <w:p w14:paraId="7B371EA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（1）消化道、消化腺、腹腔内有哪些常见病？它们的影像学特征是什么？</w:t>
      </w:r>
    </w:p>
    <w:p w14:paraId="0CA0C4F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（2）不同病变应该选择哪种检查方法？</w:t>
      </w:r>
    </w:p>
    <w:p w14:paraId="0EB103C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37EAF782" w14:textId="0ECD09C2"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八</w:t>
      </w:r>
      <w:r w:rsidRPr="00140045">
        <w:rPr>
          <w:rFonts w:ascii="宋体" w:eastAsia="宋体" w:hAnsi="宋体"/>
          <w:b/>
          <w:szCs w:val="21"/>
        </w:rPr>
        <w:t xml:space="preserve">章 </w:t>
      </w:r>
      <w:r w:rsidRPr="00140045">
        <w:rPr>
          <w:rFonts w:ascii="宋体" w:eastAsia="宋体" w:hAnsi="宋体" w:hint="eastAsia"/>
          <w:b/>
          <w:szCs w:val="21"/>
        </w:rPr>
        <w:t>泌尿</w:t>
      </w:r>
      <w:r w:rsidR="008B0F9F">
        <w:rPr>
          <w:rFonts w:ascii="宋体" w:eastAsia="宋体" w:hAnsi="宋体" w:hint="eastAsia"/>
          <w:b/>
          <w:szCs w:val="21"/>
        </w:rPr>
        <w:t>生殖</w:t>
      </w:r>
      <w:r w:rsidRPr="00140045">
        <w:rPr>
          <w:rFonts w:ascii="宋体" w:eastAsia="宋体" w:hAnsi="宋体" w:hint="eastAsia"/>
          <w:b/>
          <w:szCs w:val="21"/>
        </w:rPr>
        <w:t>系统与腹膜后</w:t>
      </w:r>
      <w:r w:rsidR="008B0F9F">
        <w:rPr>
          <w:rFonts w:ascii="宋体" w:eastAsia="宋体" w:hAnsi="宋体" w:hint="eastAsia"/>
          <w:b/>
          <w:szCs w:val="21"/>
        </w:rPr>
        <w:t>间隙</w:t>
      </w:r>
    </w:p>
    <w:p w14:paraId="4C2606A0"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4617FDFC" w14:textId="77777777" w:rsidR="008B0F9F" w:rsidRPr="008B0F9F" w:rsidRDefault="008B0F9F" w:rsidP="008B0F9F">
      <w:pPr>
        <w:spacing w:line="360" w:lineRule="auto"/>
        <w:rPr>
          <w:rFonts w:ascii="宋体" w:eastAsia="宋体" w:hAnsi="宋体"/>
          <w:szCs w:val="21"/>
        </w:rPr>
      </w:pPr>
      <w:r w:rsidRPr="008B0F9F">
        <w:rPr>
          <w:rFonts w:ascii="宋体" w:eastAsia="宋体" w:hAnsi="宋体" w:hint="eastAsia"/>
          <w:szCs w:val="21"/>
        </w:rPr>
        <w:t>一、熟悉泌尿生殖系统及腹膜后病变的影像检查方法。</w:t>
      </w:r>
    </w:p>
    <w:p w14:paraId="21779466" w14:textId="77777777" w:rsidR="008B0F9F" w:rsidRPr="008B0F9F" w:rsidRDefault="008B0F9F" w:rsidP="008B0F9F">
      <w:pPr>
        <w:spacing w:line="360" w:lineRule="auto"/>
        <w:rPr>
          <w:rFonts w:ascii="宋体" w:eastAsia="宋体" w:hAnsi="宋体"/>
          <w:szCs w:val="21"/>
        </w:rPr>
      </w:pPr>
      <w:r w:rsidRPr="008B0F9F">
        <w:rPr>
          <w:rFonts w:ascii="宋体" w:eastAsia="宋体" w:hAnsi="宋体" w:hint="eastAsia"/>
          <w:szCs w:val="21"/>
        </w:rPr>
        <w:t>二、了解泌尿生殖系统各器官的正常影像学表现。</w:t>
      </w:r>
    </w:p>
    <w:p w14:paraId="0384DD75" w14:textId="77777777" w:rsidR="008B0F9F" w:rsidRPr="008B0F9F" w:rsidRDefault="008B0F9F" w:rsidP="008B0F9F">
      <w:pPr>
        <w:spacing w:line="360" w:lineRule="auto"/>
        <w:rPr>
          <w:rFonts w:ascii="宋体" w:eastAsia="宋体" w:hAnsi="宋体"/>
          <w:szCs w:val="21"/>
        </w:rPr>
      </w:pPr>
      <w:r w:rsidRPr="008B0F9F">
        <w:rPr>
          <w:rFonts w:ascii="宋体" w:eastAsia="宋体" w:hAnsi="宋体" w:hint="eastAsia"/>
          <w:szCs w:val="21"/>
        </w:rPr>
        <w:t>三、掌握泌尿生殖系统常见病的影像表现。</w:t>
      </w:r>
    </w:p>
    <w:p w14:paraId="1B308129" w14:textId="77777777" w:rsidR="008B0F9F" w:rsidRPr="008B0F9F" w:rsidRDefault="008B0F9F" w:rsidP="008B0F9F">
      <w:pPr>
        <w:spacing w:line="360" w:lineRule="auto"/>
        <w:rPr>
          <w:rFonts w:ascii="宋体" w:eastAsia="宋体" w:hAnsi="宋体"/>
          <w:szCs w:val="21"/>
        </w:rPr>
      </w:pPr>
      <w:r w:rsidRPr="008B0F9F">
        <w:rPr>
          <w:rFonts w:ascii="宋体" w:eastAsia="宋体" w:hAnsi="宋体" w:hint="eastAsia"/>
          <w:szCs w:val="21"/>
        </w:rPr>
        <w:t>四、熟悉泌尿系统的CT、MRI检查的价值和限度。</w:t>
      </w:r>
    </w:p>
    <w:p w14:paraId="2ED7C974" w14:textId="77777777" w:rsidR="008B0F9F" w:rsidRPr="008B0F9F" w:rsidRDefault="008B0F9F" w:rsidP="008B0F9F">
      <w:pPr>
        <w:spacing w:line="360" w:lineRule="auto"/>
        <w:rPr>
          <w:rFonts w:ascii="宋体" w:eastAsia="宋体" w:hAnsi="宋体"/>
          <w:szCs w:val="21"/>
        </w:rPr>
      </w:pPr>
      <w:r w:rsidRPr="008B0F9F">
        <w:rPr>
          <w:rFonts w:ascii="宋体" w:eastAsia="宋体" w:hAnsi="宋体" w:hint="eastAsia"/>
          <w:szCs w:val="21"/>
        </w:rPr>
        <w:t>五、了解腹膜后间隙常见病的CT表现。</w:t>
      </w:r>
    </w:p>
    <w:p w14:paraId="5939B663"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1616EB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084BD6B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6077C8A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6E59504F"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736AD5E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649C7AF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二、检查方法  </w:t>
      </w:r>
    </w:p>
    <w:p w14:paraId="62257E2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三、正常影像表现</w:t>
      </w:r>
    </w:p>
    <w:p w14:paraId="5364F7F4" w14:textId="77AEB670"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结合解剖和生理讲授泌尿</w:t>
      </w:r>
      <w:r w:rsidR="008B0F9F">
        <w:rPr>
          <w:rFonts w:ascii="宋体" w:eastAsia="宋体" w:hAnsi="宋体" w:hint="eastAsia"/>
          <w:szCs w:val="21"/>
        </w:rPr>
        <w:t>生殖</w:t>
      </w:r>
      <w:r w:rsidRPr="00140045">
        <w:rPr>
          <w:rFonts w:ascii="宋体" w:eastAsia="宋体" w:hAnsi="宋体" w:hint="eastAsia"/>
          <w:szCs w:val="21"/>
        </w:rPr>
        <w:t>系统各器官的影像表现。</w:t>
      </w:r>
    </w:p>
    <w:p w14:paraId="638933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四、常见病影像表现  </w:t>
      </w:r>
    </w:p>
    <w:p w14:paraId="2186594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(一)泌尿道结石</w:t>
      </w:r>
    </w:p>
    <w:p w14:paraId="3A1CB91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(二)泌尿系结核</w:t>
      </w:r>
    </w:p>
    <w:p w14:paraId="7AF654B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五、常见病CT表现</w:t>
      </w:r>
    </w:p>
    <w:p w14:paraId="571CDFB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(一)肾肿瘤</w:t>
      </w:r>
    </w:p>
    <w:p w14:paraId="09C0988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(二)肾囊肿</w:t>
      </w:r>
    </w:p>
    <w:p w14:paraId="3CA91DD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 肾上腺肿瘤</w:t>
      </w:r>
    </w:p>
    <w:p w14:paraId="3EEB431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(四) 膀胱癌</w:t>
      </w:r>
    </w:p>
    <w:p w14:paraId="6279656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 前列腺增生</w:t>
      </w:r>
    </w:p>
    <w:p w14:paraId="66331187" w14:textId="77777777" w:rsidR="005C44FF" w:rsidRDefault="00550C05">
      <w:pPr>
        <w:spacing w:line="360" w:lineRule="auto"/>
        <w:rPr>
          <w:rFonts w:ascii="宋体" w:eastAsia="宋体" w:hAnsi="宋体"/>
          <w:szCs w:val="21"/>
        </w:rPr>
      </w:pPr>
      <w:r w:rsidRPr="00140045">
        <w:rPr>
          <w:rFonts w:ascii="宋体" w:eastAsia="宋体" w:hAnsi="宋体" w:hint="eastAsia"/>
          <w:szCs w:val="21"/>
        </w:rPr>
        <w:t>(六) 前列腺癌</w:t>
      </w:r>
    </w:p>
    <w:p w14:paraId="2001376D" w14:textId="77777777" w:rsidR="00135BCD" w:rsidRPr="00135BCD" w:rsidRDefault="00135BCD" w:rsidP="00135BCD">
      <w:pPr>
        <w:spacing w:line="360" w:lineRule="auto"/>
        <w:rPr>
          <w:rFonts w:ascii="宋体" w:eastAsia="宋体" w:hAnsi="宋体"/>
          <w:szCs w:val="21"/>
        </w:rPr>
      </w:pPr>
      <w:r w:rsidRPr="00135BCD">
        <w:rPr>
          <w:rFonts w:ascii="宋体" w:eastAsia="宋体" w:hAnsi="宋体" w:hint="eastAsia"/>
          <w:szCs w:val="21"/>
        </w:rPr>
        <w:lastRenderedPageBreak/>
        <w:t>(七) 子宫肌瘤</w:t>
      </w:r>
    </w:p>
    <w:p w14:paraId="69B8129B" w14:textId="77777777" w:rsidR="00135BCD" w:rsidRPr="00135BCD" w:rsidRDefault="00135BCD" w:rsidP="00135BCD">
      <w:pPr>
        <w:spacing w:line="360" w:lineRule="auto"/>
        <w:rPr>
          <w:rFonts w:ascii="宋体" w:eastAsia="宋体" w:hAnsi="宋体"/>
          <w:szCs w:val="21"/>
        </w:rPr>
      </w:pPr>
      <w:r w:rsidRPr="00135BCD">
        <w:rPr>
          <w:rFonts w:ascii="宋体" w:eastAsia="宋体" w:hAnsi="宋体" w:hint="eastAsia"/>
          <w:szCs w:val="21"/>
        </w:rPr>
        <w:t>(八) 子宫内膜癌、宫颈癌</w:t>
      </w:r>
    </w:p>
    <w:p w14:paraId="60405B73" w14:textId="77777777" w:rsidR="00135BCD" w:rsidRPr="00135BCD" w:rsidRDefault="00135BCD">
      <w:pPr>
        <w:spacing w:line="360" w:lineRule="auto"/>
        <w:rPr>
          <w:rFonts w:ascii="宋体" w:eastAsia="宋体" w:hAnsi="宋体"/>
          <w:szCs w:val="21"/>
        </w:rPr>
      </w:pPr>
    </w:p>
    <w:p w14:paraId="50345955"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0354044C"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4935991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283F247C"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19676FB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3035313F" w14:textId="7A671296"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（1）泌尿</w:t>
      </w:r>
      <w:r w:rsidR="00135BCD">
        <w:rPr>
          <w:rFonts w:ascii="宋体" w:eastAsia="宋体" w:hAnsi="宋体" w:hint="eastAsia"/>
          <w:szCs w:val="21"/>
        </w:rPr>
        <w:t>生殖</w:t>
      </w:r>
      <w:r w:rsidRPr="00140045">
        <w:rPr>
          <w:rFonts w:ascii="宋体" w:eastAsia="宋体" w:hAnsi="宋体" w:hint="eastAsia"/>
          <w:szCs w:val="21"/>
        </w:rPr>
        <w:t>系统和腹膜后间隙有哪些常见病？它们的影像学特征是什么？</w:t>
      </w:r>
    </w:p>
    <w:p w14:paraId="03AF041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（2）不同病变应该选择哪种检查方法？</w:t>
      </w:r>
    </w:p>
    <w:p w14:paraId="6C3CEE20" w14:textId="77777777" w:rsidR="005C44FF" w:rsidRPr="00140045" w:rsidRDefault="00550C05">
      <w:pPr>
        <w:spacing w:line="360" w:lineRule="auto"/>
        <w:jc w:val="left"/>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7888208E" w14:textId="77777777" w:rsidR="005C44FF" w:rsidRPr="00140045" w:rsidRDefault="00550C05">
      <w:pPr>
        <w:spacing w:line="360" w:lineRule="auto"/>
        <w:jc w:val="center"/>
        <w:rPr>
          <w:rFonts w:ascii="宋体" w:eastAsia="宋体" w:hAnsi="宋体"/>
          <w:szCs w:val="21"/>
        </w:rPr>
      </w:pPr>
      <w:r w:rsidRPr="00140045">
        <w:rPr>
          <w:rFonts w:ascii="宋体" w:eastAsia="宋体" w:hAnsi="宋体"/>
          <w:b/>
          <w:szCs w:val="21"/>
        </w:rPr>
        <w:t>第</w:t>
      </w:r>
      <w:r w:rsidRPr="00140045">
        <w:rPr>
          <w:rFonts w:ascii="宋体" w:eastAsia="宋体" w:hAnsi="宋体" w:hint="eastAsia"/>
          <w:b/>
          <w:szCs w:val="21"/>
        </w:rPr>
        <w:t>九</w:t>
      </w:r>
      <w:r w:rsidRPr="00140045">
        <w:rPr>
          <w:rFonts w:ascii="宋体" w:eastAsia="宋体" w:hAnsi="宋体"/>
          <w:b/>
          <w:szCs w:val="21"/>
        </w:rPr>
        <w:t xml:space="preserve">章 </w:t>
      </w:r>
      <w:r w:rsidRPr="00140045">
        <w:rPr>
          <w:rFonts w:ascii="宋体" w:eastAsia="宋体" w:hAnsi="宋体" w:hint="eastAsia"/>
          <w:b/>
          <w:szCs w:val="21"/>
        </w:rPr>
        <w:t>骨肌系统</w:t>
      </w:r>
    </w:p>
    <w:p w14:paraId="1955ED30"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1078F8D2" w14:textId="77777777"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t>一、了解骨、关节的影像检查方法。</w:t>
      </w:r>
    </w:p>
    <w:p w14:paraId="0BEE547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二、掌握骨、关节的正常影像表现。</w:t>
      </w:r>
    </w:p>
    <w:p w14:paraId="512B8B0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三、掌握骨、关节的基本病变影像表现。</w:t>
      </w:r>
    </w:p>
    <w:p w14:paraId="0E81B36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四、了解骨、关节外伤，化脓性骨髓炎，骨、关节结核及良性与恶性骨肿瘤的</w:t>
      </w:r>
    </w:p>
    <w:p w14:paraId="20CB8BA6" w14:textId="77777777" w:rsidR="005C44FF" w:rsidRPr="00140045" w:rsidRDefault="00550C05">
      <w:pPr>
        <w:spacing w:line="360" w:lineRule="auto"/>
        <w:ind w:firstLineChars="100" w:firstLine="210"/>
        <w:rPr>
          <w:rFonts w:ascii="宋体" w:eastAsia="宋体" w:hAnsi="宋体"/>
          <w:szCs w:val="21"/>
        </w:rPr>
      </w:pPr>
      <w:r w:rsidRPr="00140045">
        <w:rPr>
          <w:rFonts w:ascii="宋体" w:eastAsia="宋体" w:hAnsi="宋体" w:hint="eastAsia"/>
          <w:szCs w:val="21"/>
        </w:rPr>
        <w:t>典型影像表现。</w:t>
      </w:r>
    </w:p>
    <w:p w14:paraId="3BB91900"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4700E99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、了解正常影像学表现、基本病变表现及常见病诊断</w:t>
      </w:r>
    </w:p>
    <w:p w14:paraId="090E48D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、使用实例教学让临床专业同学懂得选择最优检查手段</w:t>
      </w:r>
    </w:p>
    <w:p w14:paraId="040CDA5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三、鉴别诊断</w:t>
      </w:r>
    </w:p>
    <w:p w14:paraId="7C20EF9A"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1694E96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69CAAAA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概述骨、关节有良好的自然对比，疾病较多，影像诊断的准确性较高，是骨、关节疾病的重要诊断方法，应用广泛，但也有一定限度，需要密切结合临床资料。</w:t>
      </w:r>
    </w:p>
    <w:p w14:paraId="1F02604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二、检查方法</w:t>
      </w:r>
    </w:p>
    <w:p w14:paraId="39353F5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三、正常影像表现</w:t>
      </w:r>
    </w:p>
    <w:p w14:paraId="4ACADBF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结合解剖和生理，讲授四肢长骨与关节和脊椎在生长期及成人期的正常影像表现。</w:t>
      </w:r>
    </w:p>
    <w:p w14:paraId="636689B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四、基本病变影像表现</w:t>
      </w:r>
    </w:p>
    <w:p w14:paraId="6FBF427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(一)骨胳的基本病变</w:t>
      </w:r>
    </w:p>
    <w:p w14:paraId="1766E160"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概述骨骼基本病变在影像上主要表现为密度、大小与形状上的改变。</w:t>
      </w:r>
    </w:p>
    <w:p w14:paraId="60E0CE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1．骨质疏松；2．骨质软化；3．骨质破坏；4．骨质增生硬化；5．骨膜增生；6．骨内、软骨内钙化；7．骨质坏死；8．矿物质沉积；9．骨路变形；10．周围软组织病变。</w:t>
      </w:r>
    </w:p>
    <w:p w14:paraId="2B557E2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(二)关节的基本病变 </w:t>
      </w:r>
    </w:p>
    <w:p w14:paraId="09D5CFF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1．关节肿胀；2．关节破坏；3．关节退行性变；4．关节强直。</w:t>
      </w:r>
    </w:p>
    <w:p w14:paraId="6A985E9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五、常见病影像表现</w:t>
      </w:r>
    </w:p>
    <w:p w14:paraId="7270DC1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(一)骨、关节外伤 </w:t>
      </w:r>
    </w:p>
    <w:p w14:paraId="6EB7F1A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1．骨折：讲授骨折、骨折愈合及不愈合的．影像表现和儿童骨折的特点。</w:t>
      </w:r>
    </w:p>
    <w:p w14:paraId="21BFC1A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(1)长骨骨折；(2)脊椎骨折</w:t>
      </w:r>
    </w:p>
    <w:p w14:paraId="54761AD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2．关节脱位</w:t>
      </w:r>
    </w:p>
    <w:p w14:paraId="51F0496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(二)骨、关节化脓性感染。</w:t>
      </w:r>
    </w:p>
    <w:p w14:paraId="0A3DB19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1．化脓性骨髓炎：结合病理和演变过程讲授由急性转为慢性骨髓炎的影像表现。</w:t>
      </w:r>
    </w:p>
    <w:p w14:paraId="7BD2C34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2．化脓性关节炎  </w:t>
      </w:r>
    </w:p>
    <w:p w14:paraId="5F9A30F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(三)骨、关节结核 </w:t>
      </w:r>
    </w:p>
    <w:p w14:paraId="39555A2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1．骨、干骺端结核 </w:t>
      </w:r>
    </w:p>
    <w:p w14:paraId="1A7095F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2．关节结核</w:t>
      </w:r>
    </w:p>
    <w:p w14:paraId="6C36BC2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3．脊椎结核</w:t>
      </w:r>
    </w:p>
    <w:p w14:paraId="0ADC718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(四)骨肿瘤  </w:t>
      </w:r>
    </w:p>
    <w:p w14:paraId="45FBB6E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1．良性：骨巨细胞瘤、</w:t>
      </w:r>
    </w:p>
    <w:p w14:paraId="64A3E57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2．恶性：骨肉瘤</w:t>
      </w:r>
    </w:p>
    <w:p w14:paraId="7EA65573"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3．转移性骨肿瘤</w:t>
      </w:r>
    </w:p>
    <w:p w14:paraId="4E291377"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18DC8B4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5FD814D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（2）研讨法：1、临床与影像的关系；2、各种影像学诊断方法选择。</w:t>
      </w:r>
    </w:p>
    <w:p w14:paraId="7FA41ABF"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55A31CC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6D92EC4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（1）骨肌系统有哪些常见病？它们的影像学特征是什么？</w:t>
      </w:r>
    </w:p>
    <w:p w14:paraId="387E792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（2）不同病变应该选择哪种检查方法？</w:t>
      </w:r>
    </w:p>
    <w:p w14:paraId="66FA39E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35B03B82" w14:textId="77777777" w:rsidR="009B2C9F" w:rsidRPr="00325B47" w:rsidRDefault="009B2C9F" w:rsidP="009B2C9F">
      <w:pPr>
        <w:spacing w:line="360" w:lineRule="auto"/>
        <w:jc w:val="center"/>
        <w:rPr>
          <w:rFonts w:ascii="Times" w:eastAsia="黑体" w:hAnsi="Times"/>
          <w:szCs w:val="21"/>
        </w:rPr>
      </w:pPr>
      <w:bookmarkStart w:id="0" w:name="_Hlk177757658"/>
      <w:r w:rsidRPr="00325B47">
        <w:rPr>
          <w:rFonts w:ascii="Times" w:eastAsia="黑体" w:hAnsi="Times"/>
          <w:b/>
          <w:szCs w:val="21"/>
        </w:rPr>
        <w:lastRenderedPageBreak/>
        <w:t>第</w:t>
      </w:r>
      <w:r w:rsidRPr="00325B47">
        <w:rPr>
          <w:rFonts w:ascii="Times" w:eastAsia="黑体" w:hAnsi="Times" w:hint="eastAsia"/>
          <w:b/>
          <w:szCs w:val="21"/>
        </w:rPr>
        <w:t>十</w:t>
      </w:r>
      <w:r w:rsidRPr="00325B47">
        <w:rPr>
          <w:rFonts w:ascii="Times" w:eastAsia="黑体" w:hAnsi="Times"/>
          <w:b/>
          <w:szCs w:val="21"/>
        </w:rPr>
        <w:t>章</w:t>
      </w:r>
      <w:r w:rsidRPr="00325B47">
        <w:rPr>
          <w:rFonts w:ascii="Times" w:eastAsia="黑体" w:hAnsi="Times"/>
          <w:b/>
          <w:szCs w:val="21"/>
        </w:rPr>
        <w:t xml:space="preserve"> </w:t>
      </w:r>
      <w:r w:rsidRPr="00325B47">
        <w:rPr>
          <w:rFonts w:ascii="Times" w:eastAsia="黑体" w:hAnsi="Times" w:hint="eastAsia"/>
          <w:b/>
          <w:szCs w:val="21"/>
        </w:rPr>
        <w:t>儿科影像</w:t>
      </w:r>
    </w:p>
    <w:p w14:paraId="44E7AB90" w14:textId="77777777" w:rsidR="009B2C9F" w:rsidRPr="00325B47" w:rsidRDefault="009B2C9F" w:rsidP="009B2C9F">
      <w:pPr>
        <w:spacing w:line="360" w:lineRule="auto"/>
        <w:rPr>
          <w:rFonts w:ascii="Times" w:eastAsia="黑体" w:hAnsi="Times"/>
          <w:b/>
          <w:szCs w:val="21"/>
        </w:rPr>
      </w:pPr>
      <w:r w:rsidRPr="00325B47">
        <w:rPr>
          <w:rFonts w:ascii="Times" w:eastAsia="黑体" w:hAnsi="Times"/>
          <w:b/>
          <w:szCs w:val="21"/>
        </w:rPr>
        <w:t>教学目标</w:t>
      </w:r>
      <w:r w:rsidRPr="00325B47">
        <w:rPr>
          <w:rFonts w:ascii="Times" w:eastAsia="黑体" w:hAnsi="Times" w:hint="eastAsia"/>
          <w:b/>
          <w:szCs w:val="21"/>
        </w:rPr>
        <w:t>：</w:t>
      </w:r>
    </w:p>
    <w:p w14:paraId="06AD9C24"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了解儿科影像检查的技术，儿科影像解剖与诊断与成人不同之处。</w:t>
      </w:r>
    </w:p>
    <w:p w14:paraId="4D4BC8F9" w14:textId="77777777" w:rsidR="009B2C9F" w:rsidRPr="00325B47" w:rsidRDefault="009B2C9F" w:rsidP="009B2C9F">
      <w:pPr>
        <w:spacing w:line="360" w:lineRule="auto"/>
        <w:rPr>
          <w:rFonts w:ascii="Times" w:eastAsia="黑体" w:hAnsi="Times"/>
          <w:b/>
          <w:szCs w:val="21"/>
        </w:rPr>
      </w:pPr>
      <w:r w:rsidRPr="00325B47">
        <w:rPr>
          <w:rFonts w:ascii="Times" w:eastAsia="黑体" w:hAnsi="Times" w:hint="eastAsia"/>
          <w:b/>
          <w:szCs w:val="21"/>
        </w:rPr>
        <w:t>重点难点：</w:t>
      </w:r>
    </w:p>
    <w:p w14:paraId="6F69E5A0"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highlight w:val="lightGray"/>
        </w:rPr>
        <w:t>一</w:t>
      </w:r>
      <w:r w:rsidRPr="00325B47">
        <w:rPr>
          <w:rFonts w:ascii="宋体" w:eastAsia="宋体" w:hAnsi="宋体" w:hint="eastAsia"/>
          <w:szCs w:val="21"/>
        </w:rPr>
        <w:t>、了解正常影像学表现、基本病变表现及常见病诊断</w:t>
      </w:r>
    </w:p>
    <w:p w14:paraId="4C9B1DEA"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highlight w:val="lightGray"/>
        </w:rPr>
        <w:t>二</w:t>
      </w:r>
      <w:r w:rsidRPr="00325B47">
        <w:rPr>
          <w:rFonts w:ascii="宋体" w:eastAsia="宋体" w:hAnsi="宋体" w:hint="eastAsia"/>
          <w:szCs w:val="21"/>
        </w:rPr>
        <w:t>、使用实例</w:t>
      </w:r>
      <w:proofErr w:type="gramStart"/>
      <w:r w:rsidRPr="00325B47">
        <w:rPr>
          <w:rFonts w:ascii="宋体" w:eastAsia="宋体" w:hAnsi="宋体" w:hint="eastAsia"/>
          <w:szCs w:val="21"/>
        </w:rPr>
        <w:t>教学让</w:t>
      </w:r>
      <w:proofErr w:type="gramEnd"/>
      <w:r w:rsidRPr="00325B47">
        <w:rPr>
          <w:rFonts w:ascii="宋体" w:eastAsia="宋体" w:hAnsi="宋体" w:hint="eastAsia"/>
          <w:szCs w:val="21"/>
        </w:rPr>
        <w:t>临床专业同学懂得选择最优检查手段</w:t>
      </w:r>
    </w:p>
    <w:p w14:paraId="75D77E55"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三、鉴别诊断</w:t>
      </w:r>
    </w:p>
    <w:p w14:paraId="67168B65" w14:textId="77777777" w:rsidR="009B2C9F" w:rsidRPr="00325B47" w:rsidRDefault="009B2C9F" w:rsidP="009B2C9F">
      <w:pPr>
        <w:spacing w:line="360" w:lineRule="auto"/>
        <w:rPr>
          <w:rFonts w:ascii="Times" w:eastAsia="黑体" w:hAnsi="Times"/>
          <w:b/>
          <w:szCs w:val="21"/>
        </w:rPr>
      </w:pPr>
      <w:r w:rsidRPr="00325B47">
        <w:rPr>
          <w:rFonts w:ascii="Times" w:eastAsia="黑体" w:hAnsi="Times" w:hint="eastAsia"/>
          <w:b/>
          <w:szCs w:val="21"/>
        </w:rPr>
        <w:t>教学内容：</w:t>
      </w:r>
    </w:p>
    <w:p w14:paraId="66EEA018"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一、引言</w:t>
      </w:r>
    </w:p>
    <w:p w14:paraId="6B80A2F7"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二、儿科影像检查技术</w:t>
      </w:r>
    </w:p>
    <w:p w14:paraId="40F8CD4D"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三、儿科各系统的主要疾病</w:t>
      </w:r>
    </w:p>
    <w:p w14:paraId="23E8C849" w14:textId="77777777" w:rsidR="009B2C9F" w:rsidRPr="00325B47" w:rsidRDefault="009B2C9F" w:rsidP="009B2C9F">
      <w:pPr>
        <w:spacing w:line="360" w:lineRule="auto"/>
        <w:rPr>
          <w:rFonts w:ascii="Times" w:eastAsia="黑体" w:hAnsi="Times"/>
          <w:b/>
          <w:szCs w:val="21"/>
        </w:rPr>
      </w:pPr>
      <w:r w:rsidRPr="00325B47">
        <w:rPr>
          <w:rFonts w:ascii="Times" w:eastAsia="黑体" w:hAnsi="Times" w:hint="eastAsia"/>
          <w:b/>
          <w:szCs w:val="21"/>
        </w:rPr>
        <w:t>教学方法：</w:t>
      </w:r>
    </w:p>
    <w:p w14:paraId="34584CAC"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（1）讲授法：相关概念及理论框架。</w:t>
      </w:r>
    </w:p>
    <w:p w14:paraId="3A822625"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（2）研讨法：1、临床与影像的关系；2、各种影像学诊断方法选择。</w:t>
      </w:r>
    </w:p>
    <w:p w14:paraId="2DFE341B" w14:textId="77777777" w:rsidR="009B2C9F" w:rsidRPr="00325B47" w:rsidRDefault="009B2C9F" w:rsidP="009B2C9F">
      <w:pPr>
        <w:spacing w:line="360" w:lineRule="auto"/>
        <w:rPr>
          <w:rFonts w:ascii="Times" w:eastAsia="黑体" w:hAnsi="Times"/>
          <w:b/>
          <w:szCs w:val="21"/>
        </w:rPr>
      </w:pPr>
      <w:r w:rsidRPr="00325B47">
        <w:rPr>
          <w:rFonts w:ascii="Times" w:eastAsia="黑体" w:hAnsi="Times" w:hint="eastAsia"/>
          <w:b/>
          <w:szCs w:val="21"/>
        </w:rPr>
        <w:t>教学评价：</w:t>
      </w:r>
    </w:p>
    <w:p w14:paraId="0C21C169"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1、回答下列问题：</w:t>
      </w:r>
    </w:p>
    <w:p w14:paraId="06058535"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（1）儿科各系统有哪些常见病？它们的影像学特征是什么？</w:t>
      </w:r>
    </w:p>
    <w:p w14:paraId="1CD3EE3D" w14:textId="77777777" w:rsidR="009B2C9F" w:rsidRPr="00325B47" w:rsidRDefault="009B2C9F" w:rsidP="009B2C9F">
      <w:pPr>
        <w:spacing w:line="360" w:lineRule="auto"/>
        <w:rPr>
          <w:rFonts w:ascii="宋体" w:eastAsia="宋体" w:hAnsi="宋体"/>
          <w:szCs w:val="21"/>
        </w:rPr>
      </w:pPr>
      <w:r w:rsidRPr="00325B47">
        <w:rPr>
          <w:rFonts w:ascii="宋体" w:eastAsia="宋体" w:hAnsi="宋体" w:hint="eastAsia"/>
          <w:szCs w:val="21"/>
        </w:rPr>
        <w:t>（2）不同病变应该选择哪种检查方法？</w:t>
      </w:r>
    </w:p>
    <w:p w14:paraId="0967658B" w14:textId="77777777" w:rsidR="009B2C9F" w:rsidRPr="00325B47" w:rsidRDefault="009B2C9F" w:rsidP="009B2C9F">
      <w:pPr>
        <w:spacing w:line="360" w:lineRule="auto"/>
        <w:jc w:val="left"/>
        <w:rPr>
          <w:rFonts w:ascii="宋体" w:eastAsia="宋体" w:hAnsi="宋体"/>
          <w:szCs w:val="21"/>
        </w:rPr>
      </w:pPr>
      <w:r w:rsidRPr="00325B47">
        <w:rPr>
          <w:rFonts w:ascii="宋体" w:eastAsia="宋体" w:hAnsi="宋体" w:hint="eastAsia"/>
          <w:szCs w:val="21"/>
        </w:rPr>
        <w:t>2、结合案例，运用相应的学习理论和教学理论进行分析、说明，形成案例分析报告。</w:t>
      </w:r>
    </w:p>
    <w:bookmarkEnd w:id="0"/>
    <w:p w14:paraId="288C85B3" w14:textId="77777777" w:rsidR="005C44FF" w:rsidRPr="00140045" w:rsidRDefault="00550C05">
      <w:pPr>
        <w:spacing w:line="360" w:lineRule="auto"/>
        <w:jc w:val="center"/>
        <w:rPr>
          <w:rFonts w:ascii="宋体" w:eastAsia="宋体" w:hAnsi="宋体"/>
          <w:szCs w:val="21"/>
        </w:rPr>
      </w:pPr>
      <w:r w:rsidRPr="00140045">
        <w:rPr>
          <w:rFonts w:ascii="宋体" w:eastAsia="宋体" w:hAnsi="宋体" w:hint="eastAsia"/>
          <w:b/>
          <w:szCs w:val="21"/>
        </w:rPr>
        <w:t>第二篇</w:t>
      </w:r>
      <w:r w:rsidRPr="00140045">
        <w:rPr>
          <w:rFonts w:ascii="宋体" w:eastAsia="宋体" w:hAnsi="宋体"/>
          <w:b/>
          <w:szCs w:val="21"/>
        </w:rPr>
        <w:t xml:space="preserve"> </w:t>
      </w:r>
      <w:r w:rsidRPr="00140045">
        <w:rPr>
          <w:rFonts w:ascii="宋体" w:eastAsia="宋体" w:hAnsi="宋体" w:hint="eastAsia"/>
          <w:b/>
          <w:szCs w:val="21"/>
        </w:rPr>
        <w:t>介入放射学</w:t>
      </w:r>
    </w:p>
    <w:p w14:paraId="31F1E6A4" w14:textId="77777777" w:rsidR="005C44FF" w:rsidRPr="00140045" w:rsidRDefault="00550C05">
      <w:pPr>
        <w:spacing w:line="360" w:lineRule="auto"/>
        <w:rPr>
          <w:rFonts w:ascii="宋体" w:eastAsia="宋体" w:hAnsi="宋体"/>
          <w:b/>
          <w:szCs w:val="21"/>
        </w:rPr>
      </w:pPr>
      <w:r w:rsidRPr="00140045">
        <w:rPr>
          <w:rFonts w:ascii="宋体" w:eastAsia="宋体" w:hAnsi="宋体"/>
          <w:b/>
          <w:szCs w:val="21"/>
        </w:rPr>
        <w:t>教学目标</w:t>
      </w:r>
      <w:r w:rsidRPr="00140045">
        <w:rPr>
          <w:rFonts w:ascii="宋体" w:eastAsia="宋体" w:hAnsi="宋体" w:hint="eastAsia"/>
          <w:b/>
          <w:szCs w:val="21"/>
        </w:rPr>
        <w:t>：</w:t>
      </w:r>
    </w:p>
    <w:p w14:paraId="2829E76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了解介入放射学的内容、范围和几种主要技术的方法、应用范围和适应症。</w:t>
      </w:r>
    </w:p>
    <w:p w14:paraId="6A9F8C12"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重点难点：</w:t>
      </w:r>
    </w:p>
    <w:p w14:paraId="05CD821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一</w:t>
      </w:r>
      <w:r w:rsidRPr="00140045">
        <w:rPr>
          <w:rFonts w:ascii="宋体" w:eastAsia="宋体" w:hAnsi="宋体" w:hint="eastAsia"/>
          <w:szCs w:val="21"/>
        </w:rPr>
        <w:t>、了解介入医学的发展、原理</w:t>
      </w:r>
    </w:p>
    <w:p w14:paraId="3804168D"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highlight w:val="lightGray"/>
        </w:rPr>
        <w:t>二</w:t>
      </w:r>
      <w:r w:rsidRPr="00140045">
        <w:rPr>
          <w:rFonts w:ascii="宋体" w:eastAsia="宋体" w:hAnsi="宋体" w:hint="eastAsia"/>
          <w:szCs w:val="21"/>
        </w:rPr>
        <w:t>、使用实例教学让临床专业同学懂得介入治疗的优势和适用症</w:t>
      </w:r>
    </w:p>
    <w:p w14:paraId="0FE1FE89"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教学内容：</w:t>
      </w:r>
    </w:p>
    <w:p w14:paraId="6BEE830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一、引言</w:t>
      </w:r>
    </w:p>
    <w:p w14:paraId="38261C75"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二、概述介入放射学的发展和基本内容</w:t>
      </w:r>
    </w:p>
    <w:p w14:paraId="291E77D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三、血管介入技术</w:t>
      </w:r>
    </w:p>
    <w:p w14:paraId="10E93E71"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(一)经导管栓塞术</w:t>
      </w:r>
    </w:p>
    <w:p w14:paraId="5F0D30C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lastRenderedPageBreak/>
        <w:t xml:space="preserve">  (二)经皮血管腔内血管成形术</w:t>
      </w:r>
    </w:p>
    <w:p w14:paraId="1814C67E"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(三)灌注药物治疗</w:t>
      </w:r>
    </w:p>
    <w:p w14:paraId="700F89D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四、非血管介入技术 </w:t>
      </w:r>
    </w:p>
    <w:p w14:paraId="1F27F48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(一)管腔狭窄扩张成形术</w:t>
      </w:r>
    </w:p>
    <w:p w14:paraId="5ADD40A7"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(二)经皮穿刺引流与抽吸术 </w:t>
      </w:r>
    </w:p>
    <w:p w14:paraId="75061D6F"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 xml:space="preserve">  (三)经皮针刺活检</w:t>
      </w:r>
    </w:p>
    <w:p w14:paraId="06A41234"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五、结石处理</w:t>
      </w:r>
    </w:p>
    <w:p w14:paraId="5F5B1780"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教学方法：</w:t>
      </w:r>
    </w:p>
    <w:p w14:paraId="44A175B2"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（1）讲授法：相关概念及理论框架。</w:t>
      </w:r>
    </w:p>
    <w:p w14:paraId="012D1299"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（2）研讨法：1、介入放射学的优势；2、适用于哪些疾病</w:t>
      </w:r>
    </w:p>
    <w:p w14:paraId="392F1E65" w14:textId="77777777" w:rsidR="005C44FF" w:rsidRPr="00140045" w:rsidRDefault="00550C05">
      <w:pPr>
        <w:spacing w:line="360" w:lineRule="auto"/>
        <w:rPr>
          <w:rFonts w:ascii="宋体" w:eastAsia="宋体" w:hAnsi="宋体"/>
          <w:b/>
          <w:szCs w:val="21"/>
        </w:rPr>
      </w:pPr>
      <w:r w:rsidRPr="00140045">
        <w:rPr>
          <w:rFonts w:ascii="宋体" w:eastAsia="宋体" w:hAnsi="宋体" w:hint="eastAsia"/>
          <w:b/>
          <w:szCs w:val="21"/>
        </w:rPr>
        <w:t>教学评价：</w:t>
      </w:r>
    </w:p>
    <w:p w14:paraId="5FADE5FA"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1、回答下列问题：</w:t>
      </w:r>
    </w:p>
    <w:p w14:paraId="2D5C9298"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（1）介入放射学相对于传统治疗手段的优缺点？</w:t>
      </w:r>
    </w:p>
    <w:p w14:paraId="5370A4D6"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（2）不同病变应该选择哪种介入治疗方法？</w:t>
      </w:r>
    </w:p>
    <w:p w14:paraId="23709ADB" w14:textId="77777777" w:rsidR="005C44FF" w:rsidRPr="00140045" w:rsidRDefault="00550C05">
      <w:pPr>
        <w:spacing w:line="360" w:lineRule="auto"/>
        <w:rPr>
          <w:rFonts w:ascii="宋体" w:eastAsia="宋体" w:hAnsi="宋体"/>
          <w:szCs w:val="21"/>
        </w:rPr>
      </w:pPr>
      <w:r w:rsidRPr="00140045">
        <w:rPr>
          <w:rFonts w:ascii="宋体" w:eastAsia="宋体" w:hAnsi="宋体" w:hint="eastAsia"/>
          <w:szCs w:val="21"/>
        </w:rPr>
        <w:t>2、结合案例，运用相应的学习理论和教学理论进行分析、说明，形成案例分析报告。</w:t>
      </w:r>
    </w:p>
    <w:p w14:paraId="31F199BA" w14:textId="77777777" w:rsidR="005C44FF" w:rsidRPr="00140045" w:rsidRDefault="005C44FF">
      <w:pPr>
        <w:spacing w:line="360" w:lineRule="auto"/>
        <w:rPr>
          <w:rFonts w:ascii="宋体" w:eastAsia="宋体" w:hAnsi="宋体"/>
          <w:szCs w:val="21"/>
        </w:rPr>
      </w:pPr>
    </w:p>
    <w:p w14:paraId="3F5D2B51" w14:textId="502F8F54" w:rsidR="005C44FF" w:rsidRDefault="00550C05">
      <w:pPr>
        <w:widowControl/>
        <w:spacing w:beforeLines="50" w:before="156" w:afterLines="50" w:after="156"/>
        <w:ind w:firstLineChars="200" w:firstLine="562"/>
        <w:jc w:val="left"/>
      </w:pPr>
      <w:r>
        <w:rPr>
          <w:rFonts w:ascii="黑体" w:eastAsia="黑体" w:hAnsi="黑体" w:hint="eastAsia"/>
          <w:b/>
          <w:sz w:val="28"/>
          <w:szCs w:val="28"/>
        </w:rPr>
        <w:t>四、学时分配</w:t>
      </w:r>
    </w:p>
    <w:p w14:paraId="7453A4A7" w14:textId="4B9A5891" w:rsidR="005C44FF" w:rsidRDefault="00550C0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765"/>
        <w:gridCol w:w="2765"/>
        <w:gridCol w:w="2766"/>
      </w:tblGrid>
      <w:tr w:rsidR="005C44FF" w14:paraId="09E14B53" w14:textId="77777777">
        <w:trPr>
          <w:trHeight w:val="340"/>
          <w:jc w:val="center"/>
        </w:trPr>
        <w:tc>
          <w:tcPr>
            <w:tcW w:w="2765" w:type="dxa"/>
            <w:vAlign w:val="center"/>
          </w:tcPr>
          <w:p w14:paraId="47E09FE4"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F62C62C"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5B593F61"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C44FF" w14:paraId="50EB74DB" w14:textId="77777777">
        <w:trPr>
          <w:trHeight w:val="340"/>
          <w:jc w:val="center"/>
        </w:trPr>
        <w:tc>
          <w:tcPr>
            <w:tcW w:w="2765" w:type="dxa"/>
            <w:vAlign w:val="center"/>
          </w:tcPr>
          <w:p w14:paraId="231375E3"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C9E4AED"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影像诊断学总论</w:t>
            </w:r>
          </w:p>
        </w:tc>
        <w:tc>
          <w:tcPr>
            <w:tcW w:w="2766" w:type="dxa"/>
            <w:vAlign w:val="center"/>
          </w:tcPr>
          <w:p w14:paraId="1FAD2830"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2A366CB9" w14:textId="77777777">
        <w:trPr>
          <w:trHeight w:val="340"/>
          <w:jc w:val="center"/>
        </w:trPr>
        <w:tc>
          <w:tcPr>
            <w:tcW w:w="2765" w:type="dxa"/>
            <w:vAlign w:val="center"/>
          </w:tcPr>
          <w:p w14:paraId="73EED0F8"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BD3AB03"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中枢神经系统</w:t>
            </w:r>
          </w:p>
        </w:tc>
        <w:tc>
          <w:tcPr>
            <w:tcW w:w="2766" w:type="dxa"/>
            <w:vAlign w:val="center"/>
          </w:tcPr>
          <w:p w14:paraId="725461BC"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0ECFBD79" w14:textId="77777777">
        <w:trPr>
          <w:trHeight w:val="340"/>
          <w:jc w:val="center"/>
        </w:trPr>
        <w:tc>
          <w:tcPr>
            <w:tcW w:w="2765" w:type="dxa"/>
            <w:vAlign w:val="center"/>
          </w:tcPr>
          <w:p w14:paraId="04F5BFC4"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2CA6B69"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头颈部</w:t>
            </w:r>
          </w:p>
        </w:tc>
        <w:tc>
          <w:tcPr>
            <w:tcW w:w="2766" w:type="dxa"/>
            <w:vAlign w:val="center"/>
          </w:tcPr>
          <w:p w14:paraId="0A87979B"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3</w:t>
            </w:r>
          </w:p>
        </w:tc>
      </w:tr>
      <w:tr w:rsidR="005C44FF" w14:paraId="3E811114" w14:textId="77777777">
        <w:trPr>
          <w:trHeight w:val="340"/>
          <w:jc w:val="center"/>
        </w:trPr>
        <w:tc>
          <w:tcPr>
            <w:tcW w:w="2765" w:type="dxa"/>
            <w:vAlign w:val="center"/>
          </w:tcPr>
          <w:p w14:paraId="52A48C38"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DA42234"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6CC0E0E8" w14:textId="77777777" w:rsidR="005C44FF" w:rsidRDefault="00550C05">
            <w:pPr>
              <w:widowControl/>
              <w:spacing w:beforeLines="50" w:before="156" w:afterLines="50" w:after="156"/>
              <w:jc w:val="center"/>
              <w:rPr>
                <w:rFonts w:ascii="宋体" w:eastAsia="宋体" w:hAnsi="宋体"/>
              </w:rPr>
            </w:pPr>
            <w:r>
              <w:rPr>
                <w:rFonts w:ascii="宋体" w:eastAsia="宋体" w:hAnsi="宋体"/>
              </w:rPr>
              <w:t>9</w:t>
            </w:r>
          </w:p>
        </w:tc>
      </w:tr>
      <w:tr w:rsidR="005C44FF" w14:paraId="563CD71A" w14:textId="77777777">
        <w:trPr>
          <w:trHeight w:val="340"/>
          <w:jc w:val="center"/>
        </w:trPr>
        <w:tc>
          <w:tcPr>
            <w:tcW w:w="2765" w:type="dxa"/>
            <w:vAlign w:val="center"/>
          </w:tcPr>
          <w:p w14:paraId="7878FC36"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54709C8D"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7F32ADA7" w14:textId="424B45B8" w:rsidR="005C44FF" w:rsidRDefault="009B2C9F">
            <w:pPr>
              <w:widowControl/>
              <w:spacing w:beforeLines="50" w:before="156" w:afterLines="50" w:after="156"/>
              <w:jc w:val="center"/>
              <w:rPr>
                <w:rFonts w:ascii="宋体" w:eastAsia="宋体" w:hAnsi="宋体"/>
              </w:rPr>
            </w:pPr>
            <w:r>
              <w:rPr>
                <w:rFonts w:ascii="宋体" w:eastAsia="宋体" w:hAnsi="宋体" w:hint="eastAsia"/>
              </w:rPr>
              <w:t>3</w:t>
            </w:r>
          </w:p>
        </w:tc>
      </w:tr>
      <w:tr w:rsidR="005C44FF" w14:paraId="5895BECE" w14:textId="77777777">
        <w:trPr>
          <w:trHeight w:val="340"/>
          <w:jc w:val="center"/>
        </w:trPr>
        <w:tc>
          <w:tcPr>
            <w:tcW w:w="2765" w:type="dxa"/>
            <w:vAlign w:val="center"/>
          </w:tcPr>
          <w:p w14:paraId="7714EEF6"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920507F"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乳腺</w:t>
            </w:r>
          </w:p>
        </w:tc>
        <w:tc>
          <w:tcPr>
            <w:tcW w:w="2766" w:type="dxa"/>
            <w:vAlign w:val="center"/>
          </w:tcPr>
          <w:p w14:paraId="67BCFF29"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67D6685A" w14:textId="77777777">
        <w:trPr>
          <w:trHeight w:val="340"/>
          <w:jc w:val="center"/>
        </w:trPr>
        <w:tc>
          <w:tcPr>
            <w:tcW w:w="2765" w:type="dxa"/>
            <w:vAlign w:val="center"/>
          </w:tcPr>
          <w:p w14:paraId="03C5C8CB"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lastRenderedPageBreak/>
              <w:t>第七章</w:t>
            </w:r>
          </w:p>
        </w:tc>
        <w:tc>
          <w:tcPr>
            <w:tcW w:w="2765" w:type="dxa"/>
            <w:vAlign w:val="center"/>
          </w:tcPr>
          <w:p w14:paraId="55B4D30F"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消化系统与腹膜腔</w:t>
            </w:r>
          </w:p>
        </w:tc>
        <w:tc>
          <w:tcPr>
            <w:tcW w:w="2766" w:type="dxa"/>
            <w:vAlign w:val="center"/>
          </w:tcPr>
          <w:p w14:paraId="1511D2F3" w14:textId="77777777" w:rsidR="005C44FF" w:rsidRDefault="00550C05">
            <w:pPr>
              <w:widowControl/>
              <w:spacing w:beforeLines="50" w:before="156" w:afterLines="50" w:after="156"/>
              <w:jc w:val="center"/>
              <w:rPr>
                <w:rFonts w:ascii="宋体" w:eastAsia="宋体" w:hAnsi="宋体"/>
              </w:rPr>
            </w:pPr>
            <w:r>
              <w:rPr>
                <w:rFonts w:ascii="宋体" w:eastAsia="宋体" w:hAnsi="宋体"/>
              </w:rPr>
              <w:t>9</w:t>
            </w:r>
          </w:p>
        </w:tc>
      </w:tr>
      <w:tr w:rsidR="005C44FF" w14:paraId="4FC46537" w14:textId="77777777">
        <w:trPr>
          <w:trHeight w:val="340"/>
          <w:jc w:val="center"/>
        </w:trPr>
        <w:tc>
          <w:tcPr>
            <w:tcW w:w="2765" w:type="dxa"/>
            <w:vAlign w:val="center"/>
          </w:tcPr>
          <w:p w14:paraId="276E27C1"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7F7CF89"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泌尿生殖系统与腹膜后间隙</w:t>
            </w:r>
          </w:p>
        </w:tc>
        <w:tc>
          <w:tcPr>
            <w:tcW w:w="2766" w:type="dxa"/>
            <w:vAlign w:val="center"/>
          </w:tcPr>
          <w:p w14:paraId="08E18BFF" w14:textId="77777777" w:rsidR="005C44FF" w:rsidRDefault="00550C05">
            <w:pPr>
              <w:widowControl/>
              <w:spacing w:beforeLines="50" w:before="156" w:afterLines="50" w:after="156"/>
              <w:jc w:val="center"/>
              <w:rPr>
                <w:rFonts w:ascii="宋体" w:eastAsia="宋体" w:hAnsi="宋体"/>
              </w:rPr>
            </w:pPr>
            <w:r>
              <w:rPr>
                <w:rFonts w:ascii="宋体" w:eastAsia="宋体" w:hAnsi="宋体"/>
              </w:rPr>
              <w:t>3</w:t>
            </w:r>
          </w:p>
        </w:tc>
      </w:tr>
      <w:tr w:rsidR="005C44FF" w14:paraId="576D0B2F" w14:textId="77777777">
        <w:trPr>
          <w:trHeight w:val="340"/>
          <w:jc w:val="center"/>
        </w:trPr>
        <w:tc>
          <w:tcPr>
            <w:tcW w:w="2765" w:type="dxa"/>
            <w:vAlign w:val="center"/>
          </w:tcPr>
          <w:p w14:paraId="3C6BD5EF"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0FFAFB55"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骨骼与肌肉系统</w:t>
            </w:r>
          </w:p>
        </w:tc>
        <w:tc>
          <w:tcPr>
            <w:tcW w:w="2766" w:type="dxa"/>
            <w:vAlign w:val="center"/>
          </w:tcPr>
          <w:p w14:paraId="2A88A6A0" w14:textId="77777777" w:rsidR="005C44FF" w:rsidRDefault="00550C05">
            <w:pPr>
              <w:widowControl/>
              <w:spacing w:beforeLines="50" w:before="156" w:afterLines="50" w:after="156"/>
              <w:jc w:val="center"/>
              <w:rPr>
                <w:rFonts w:ascii="宋体" w:eastAsia="宋体" w:hAnsi="宋体"/>
              </w:rPr>
            </w:pPr>
            <w:r>
              <w:rPr>
                <w:rFonts w:ascii="宋体" w:eastAsia="宋体" w:hAnsi="宋体"/>
              </w:rPr>
              <w:t>6</w:t>
            </w:r>
          </w:p>
        </w:tc>
      </w:tr>
      <w:tr w:rsidR="009B2C9F" w14:paraId="0F4DBBB7" w14:textId="77777777">
        <w:trPr>
          <w:trHeight w:val="340"/>
          <w:jc w:val="center"/>
        </w:trPr>
        <w:tc>
          <w:tcPr>
            <w:tcW w:w="2765" w:type="dxa"/>
            <w:vAlign w:val="center"/>
          </w:tcPr>
          <w:p w14:paraId="2B926AAA" w14:textId="47B100AF" w:rsidR="009B2C9F" w:rsidRDefault="009B2C9F" w:rsidP="009B2C9F">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B12C4AA" w14:textId="6C740A0B" w:rsidR="009B2C9F" w:rsidRDefault="009B2C9F" w:rsidP="009B2C9F">
            <w:pPr>
              <w:widowControl/>
              <w:spacing w:beforeLines="50" w:before="156" w:afterLines="50" w:after="156"/>
              <w:jc w:val="center"/>
              <w:rPr>
                <w:rFonts w:ascii="宋体" w:eastAsia="宋体" w:hAnsi="宋体"/>
              </w:rPr>
            </w:pPr>
            <w:r>
              <w:rPr>
                <w:rFonts w:ascii="宋体" w:eastAsia="宋体" w:hAnsi="宋体" w:hint="eastAsia"/>
              </w:rPr>
              <w:t>儿科影像诊断学</w:t>
            </w:r>
          </w:p>
        </w:tc>
        <w:tc>
          <w:tcPr>
            <w:tcW w:w="2766" w:type="dxa"/>
            <w:vAlign w:val="center"/>
          </w:tcPr>
          <w:p w14:paraId="0A0F7D7C" w14:textId="487D6B1C" w:rsidR="009B2C9F" w:rsidRDefault="009B2C9F" w:rsidP="009B2C9F">
            <w:pPr>
              <w:widowControl/>
              <w:spacing w:beforeLines="50" w:before="156" w:afterLines="50" w:after="156"/>
              <w:jc w:val="center"/>
              <w:rPr>
                <w:rFonts w:ascii="宋体" w:eastAsia="宋体" w:hAnsi="宋体"/>
              </w:rPr>
            </w:pPr>
            <w:r>
              <w:rPr>
                <w:rFonts w:ascii="宋体" w:eastAsia="宋体" w:hAnsi="宋体" w:hint="eastAsia"/>
              </w:rPr>
              <w:t>3</w:t>
            </w:r>
          </w:p>
        </w:tc>
      </w:tr>
      <w:tr w:rsidR="005C44FF" w14:paraId="6C77AA2C" w14:textId="77777777">
        <w:trPr>
          <w:trHeight w:val="340"/>
          <w:jc w:val="center"/>
        </w:trPr>
        <w:tc>
          <w:tcPr>
            <w:tcW w:w="2765" w:type="dxa"/>
            <w:vAlign w:val="center"/>
          </w:tcPr>
          <w:p w14:paraId="0D52F9B9"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4342D40C"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介入放射学</w:t>
            </w:r>
          </w:p>
        </w:tc>
        <w:tc>
          <w:tcPr>
            <w:tcW w:w="2766" w:type="dxa"/>
            <w:vAlign w:val="center"/>
          </w:tcPr>
          <w:p w14:paraId="75CD9FC8" w14:textId="5078B882" w:rsidR="005C44FF" w:rsidRDefault="009B2C9F">
            <w:pPr>
              <w:widowControl/>
              <w:spacing w:beforeLines="50" w:before="156" w:afterLines="50" w:after="156"/>
              <w:jc w:val="center"/>
              <w:rPr>
                <w:rFonts w:ascii="宋体" w:eastAsia="宋体" w:hAnsi="宋体"/>
              </w:rPr>
            </w:pPr>
            <w:r>
              <w:rPr>
                <w:rFonts w:ascii="宋体" w:eastAsia="宋体" w:hAnsi="宋体" w:hint="eastAsia"/>
              </w:rPr>
              <w:t>9</w:t>
            </w:r>
          </w:p>
        </w:tc>
      </w:tr>
      <w:tr w:rsidR="005C44FF" w14:paraId="098B20CF" w14:textId="77777777">
        <w:trPr>
          <w:trHeight w:val="340"/>
          <w:jc w:val="center"/>
        </w:trPr>
        <w:tc>
          <w:tcPr>
            <w:tcW w:w="5530" w:type="dxa"/>
            <w:gridSpan w:val="2"/>
            <w:vAlign w:val="center"/>
          </w:tcPr>
          <w:p w14:paraId="45C85731" w14:textId="77777777" w:rsidR="005C44FF" w:rsidRDefault="00550C05" w:rsidP="00CE599C">
            <w:pPr>
              <w:widowControl/>
              <w:spacing w:beforeLines="50" w:before="156" w:afterLines="50" w:after="156"/>
              <w:jc w:val="center"/>
              <w:rPr>
                <w:rFonts w:ascii="宋体" w:eastAsia="宋体" w:hAnsi="宋体"/>
              </w:rPr>
            </w:pPr>
            <w:r>
              <w:rPr>
                <w:rFonts w:ascii="宋体" w:eastAsia="宋体" w:hAnsi="宋体" w:hint="eastAsia"/>
              </w:rPr>
              <w:t>总计</w:t>
            </w:r>
          </w:p>
        </w:tc>
        <w:tc>
          <w:tcPr>
            <w:tcW w:w="2766" w:type="dxa"/>
            <w:vAlign w:val="center"/>
          </w:tcPr>
          <w:p w14:paraId="31C5BA5C" w14:textId="77777777" w:rsidR="005C44FF" w:rsidRDefault="00550C05">
            <w:pPr>
              <w:widowControl/>
              <w:spacing w:beforeLines="50" w:before="156" w:afterLines="50" w:after="156"/>
              <w:jc w:val="center"/>
              <w:rPr>
                <w:rFonts w:ascii="宋体" w:eastAsia="宋体" w:hAnsi="宋体"/>
              </w:rPr>
            </w:pPr>
            <w:r>
              <w:rPr>
                <w:rFonts w:ascii="宋体" w:eastAsia="宋体" w:hAnsi="宋体" w:hint="eastAsia"/>
              </w:rPr>
              <w:t>5</w:t>
            </w:r>
            <w:r>
              <w:rPr>
                <w:rFonts w:ascii="宋体" w:eastAsia="宋体" w:hAnsi="宋体"/>
              </w:rPr>
              <w:t>4</w:t>
            </w:r>
          </w:p>
        </w:tc>
      </w:tr>
    </w:tbl>
    <w:p w14:paraId="39766052" w14:textId="7B447E5A" w:rsidR="005C44FF" w:rsidRDefault="00550C05">
      <w:pPr>
        <w:widowControl/>
        <w:spacing w:beforeLines="50" w:before="156" w:afterLines="50" w:after="156"/>
        <w:ind w:firstLineChars="200" w:firstLine="562"/>
        <w:jc w:val="left"/>
      </w:pPr>
      <w:r>
        <w:rPr>
          <w:rFonts w:ascii="黑体" w:eastAsia="黑体" w:hAnsi="黑体" w:hint="eastAsia"/>
          <w:b/>
          <w:sz w:val="28"/>
          <w:szCs w:val="28"/>
        </w:rPr>
        <w:t>五、教学进度</w:t>
      </w:r>
    </w:p>
    <w:p w14:paraId="0D59E955" w14:textId="0DB02E12"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d"/>
        <w:tblW w:w="0" w:type="auto"/>
        <w:jc w:val="center"/>
        <w:tblLook w:val="04A0" w:firstRow="1" w:lastRow="0" w:firstColumn="1" w:lastColumn="0" w:noHBand="0" w:noVBand="1"/>
      </w:tblPr>
      <w:tblGrid>
        <w:gridCol w:w="846"/>
        <w:gridCol w:w="992"/>
        <w:gridCol w:w="1559"/>
        <w:gridCol w:w="1985"/>
        <w:gridCol w:w="478"/>
        <w:gridCol w:w="1980"/>
        <w:gridCol w:w="456"/>
      </w:tblGrid>
      <w:tr w:rsidR="005C44FF" w14:paraId="2B3DF94A" w14:textId="77777777">
        <w:trPr>
          <w:trHeight w:val="340"/>
          <w:jc w:val="center"/>
        </w:trPr>
        <w:tc>
          <w:tcPr>
            <w:tcW w:w="846" w:type="dxa"/>
            <w:vAlign w:val="center"/>
          </w:tcPr>
          <w:p w14:paraId="4D59168E"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92" w:type="dxa"/>
            <w:vAlign w:val="center"/>
          </w:tcPr>
          <w:p w14:paraId="6DC313A9"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559" w:type="dxa"/>
            <w:vAlign w:val="center"/>
          </w:tcPr>
          <w:p w14:paraId="6FD61E92"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5" w:type="dxa"/>
            <w:vAlign w:val="center"/>
          </w:tcPr>
          <w:p w14:paraId="045FC1B3"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78" w:type="dxa"/>
            <w:vAlign w:val="center"/>
          </w:tcPr>
          <w:p w14:paraId="6896B0D7"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980" w:type="dxa"/>
            <w:vAlign w:val="center"/>
          </w:tcPr>
          <w:p w14:paraId="780B0683"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456" w:type="dxa"/>
            <w:vAlign w:val="center"/>
          </w:tcPr>
          <w:p w14:paraId="5A05CAB2" w14:textId="77777777" w:rsidR="005C44FF" w:rsidRDefault="00550C0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5C44FF" w14:paraId="734CA7EA" w14:textId="77777777">
        <w:trPr>
          <w:trHeight w:val="340"/>
          <w:jc w:val="center"/>
        </w:trPr>
        <w:tc>
          <w:tcPr>
            <w:tcW w:w="846" w:type="dxa"/>
            <w:vAlign w:val="center"/>
          </w:tcPr>
          <w:p w14:paraId="03915192"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92" w:type="dxa"/>
            <w:vAlign w:val="center"/>
          </w:tcPr>
          <w:p w14:paraId="78F2FEAA"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1D20BB8B"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影像诊断学总论</w:t>
            </w:r>
          </w:p>
        </w:tc>
        <w:tc>
          <w:tcPr>
            <w:tcW w:w="1985" w:type="dxa"/>
            <w:vAlign w:val="center"/>
          </w:tcPr>
          <w:p w14:paraId="0BC779AC"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X线、C</w:t>
            </w:r>
            <w:r>
              <w:rPr>
                <w:rFonts w:ascii="宋体" w:eastAsia="宋体" w:hAnsi="宋体"/>
                <w:szCs w:val="21"/>
              </w:rPr>
              <w:t>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7E937B78"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7AF4AF70"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17FB5DD7"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要求：详细阐述各种检查方法优缺点及适应症</w:t>
            </w:r>
          </w:p>
        </w:tc>
        <w:tc>
          <w:tcPr>
            <w:tcW w:w="456" w:type="dxa"/>
            <w:vAlign w:val="center"/>
          </w:tcPr>
          <w:p w14:paraId="214BC837" w14:textId="77777777" w:rsidR="005C44FF" w:rsidRDefault="005C44FF">
            <w:pPr>
              <w:widowControl/>
              <w:spacing w:beforeLines="50" w:before="156" w:afterLines="50" w:after="156"/>
              <w:jc w:val="center"/>
              <w:rPr>
                <w:rFonts w:ascii="宋体" w:eastAsia="宋体" w:hAnsi="宋体"/>
                <w:szCs w:val="21"/>
              </w:rPr>
            </w:pPr>
          </w:p>
        </w:tc>
      </w:tr>
      <w:tr w:rsidR="005C44FF" w14:paraId="118CA25C" w14:textId="77777777">
        <w:trPr>
          <w:trHeight w:val="340"/>
          <w:jc w:val="center"/>
        </w:trPr>
        <w:tc>
          <w:tcPr>
            <w:tcW w:w="846" w:type="dxa"/>
            <w:vAlign w:val="center"/>
          </w:tcPr>
          <w:p w14:paraId="5ED2B637"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92" w:type="dxa"/>
            <w:vAlign w:val="center"/>
          </w:tcPr>
          <w:p w14:paraId="54A53FB6"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6289F9E3"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中枢神经系统</w:t>
            </w:r>
          </w:p>
        </w:tc>
        <w:tc>
          <w:tcPr>
            <w:tcW w:w="1985" w:type="dxa"/>
            <w:vAlign w:val="center"/>
          </w:tcPr>
          <w:p w14:paraId="62447253"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76E2B377"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720BC9D9"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494B802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707FDE16"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7477D93E"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4D6050D" w14:textId="77777777" w:rsidR="005C44FF" w:rsidRDefault="005C44FF">
            <w:pPr>
              <w:widowControl/>
              <w:spacing w:beforeLines="50" w:before="156" w:afterLines="50" w:after="156"/>
              <w:jc w:val="center"/>
              <w:rPr>
                <w:rFonts w:ascii="宋体" w:eastAsia="宋体" w:hAnsi="宋体"/>
                <w:szCs w:val="21"/>
              </w:rPr>
            </w:pPr>
          </w:p>
        </w:tc>
      </w:tr>
      <w:tr w:rsidR="005C44FF" w14:paraId="4F423D7E" w14:textId="77777777">
        <w:trPr>
          <w:trHeight w:val="340"/>
          <w:jc w:val="center"/>
        </w:trPr>
        <w:tc>
          <w:tcPr>
            <w:tcW w:w="846" w:type="dxa"/>
            <w:vAlign w:val="center"/>
          </w:tcPr>
          <w:p w14:paraId="5B3D66B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92" w:type="dxa"/>
            <w:vAlign w:val="center"/>
          </w:tcPr>
          <w:p w14:paraId="5D9A0BF0"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79C8DC63"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头颈部</w:t>
            </w:r>
          </w:p>
        </w:tc>
        <w:tc>
          <w:tcPr>
            <w:tcW w:w="1985" w:type="dxa"/>
            <w:vAlign w:val="center"/>
          </w:tcPr>
          <w:p w14:paraId="29BBB8E1"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21B04D68"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03965511"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94A2F30"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6E011F40"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C18B9C9"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1B9C1E47" w14:textId="77777777" w:rsidR="005C44FF" w:rsidRDefault="005C44FF">
            <w:pPr>
              <w:widowControl/>
              <w:spacing w:beforeLines="50" w:before="156" w:afterLines="50" w:after="156"/>
              <w:jc w:val="center"/>
              <w:rPr>
                <w:rFonts w:ascii="宋体" w:eastAsia="宋体" w:hAnsi="宋体"/>
                <w:szCs w:val="21"/>
              </w:rPr>
            </w:pPr>
          </w:p>
        </w:tc>
      </w:tr>
      <w:tr w:rsidR="005C44FF" w14:paraId="6CA4817A" w14:textId="77777777">
        <w:trPr>
          <w:trHeight w:val="340"/>
          <w:jc w:val="center"/>
        </w:trPr>
        <w:tc>
          <w:tcPr>
            <w:tcW w:w="846" w:type="dxa"/>
            <w:vAlign w:val="center"/>
          </w:tcPr>
          <w:p w14:paraId="3B3DF15A"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r>
              <w:rPr>
                <w:rFonts w:ascii="宋体" w:eastAsia="宋体" w:hAnsi="宋体"/>
                <w:szCs w:val="21"/>
              </w:rPr>
              <w:t>6</w:t>
            </w:r>
          </w:p>
        </w:tc>
        <w:tc>
          <w:tcPr>
            <w:tcW w:w="992" w:type="dxa"/>
            <w:vAlign w:val="center"/>
          </w:tcPr>
          <w:p w14:paraId="5260D6B9"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681A468E"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呼吸系统</w:t>
            </w:r>
          </w:p>
        </w:tc>
        <w:tc>
          <w:tcPr>
            <w:tcW w:w="1985" w:type="dxa"/>
            <w:vAlign w:val="center"/>
          </w:tcPr>
          <w:p w14:paraId="53119D23"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65C6229A"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7D2A5472"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5BF685D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1B79364A"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4247CAB"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56CF600C" w14:textId="77777777" w:rsidR="005C44FF" w:rsidRDefault="005C44FF">
            <w:pPr>
              <w:widowControl/>
              <w:spacing w:beforeLines="50" w:before="156" w:afterLines="50" w:after="156"/>
              <w:jc w:val="center"/>
              <w:rPr>
                <w:rFonts w:ascii="宋体" w:eastAsia="宋体" w:hAnsi="宋体"/>
                <w:szCs w:val="21"/>
              </w:rPr>
            </w:pPr>
          </w:p>
        </w:tc>
      </w:tr>
      <w:tr w:rsidR="005C44FF" w14:paraId="6C6303E9" w14:textId="77777777">
        <w:trPr>
          <w:trHeight w:val="340"/>
          <w:jc w:val="center"/>
        </w:trPr>
        <w:tc>
          <w:tcPr>
            <w:tcW w:w="846" w:type="dxa"/>
            <w:vAlign w:val="center"/>
          </w:tcPr>
          <w:p w14:paraId="7E080C58"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92" w:type="dxa"/>
            <w:vAlign w:val="center"/>
          </w:tcPr>
          <w:p w14:paraId="15CE82E2"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2E7FD5C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rPr>
              <w:t>循环系统</w:t>
            </w:r>
          </w:p>
        </w:tc>
        <w:tc>
          <w:tcPr>
            <w:tcW w:w="1985" w:type="dxa"/>
            <w:vAlign w:val="center"/>
          </w:tcPr>
          <w:p w14:paraId="7938ACD9"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0E4BE936"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113E7125"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2387589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1A5E1231"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5EC8EE9"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7F334174" w14:textId="77777777" w:rsidR="005C44FF" w:rsidRDefault="005C44FF">
            <w:pPr>
              <w:widowControl/>
              <w:spacing w:beforeLines="50" w:before="156" w:afterLines="50" w:after="156"/>
              <w:jc w:val="center"/>
              <w:rPr>
                <w:rFonts w:ascii="宋体" w:eastAsia="宋体" w:hAnsi="宋体"/>
                <w:szCs w:val="21"/>
              </w:rPr>
            </w:pPr>
          </w:p>
        </w:tc>
      </w:tr>
      <w:tr w:rsidR="005C44FF" w14:paraId="329F2FE6" w14:textId="77777777">
        <w:trPr>
          <w:trHeight w:val="340"/>
          <w:jc w:val="center"/>
        </w:trPr>
        <w:tc>
          <w:tcPr>
            <w:tcW w:w="846" w:type="dxa"/>
            <w:vAlign w:val="center"/>
          </w:tcPr>
          <w:p w14:paraId="2D99FCC1"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92" w:type="dxa"/>
            <w:vAlign w:val="center"/>
          </w:tcPr>
          <w:p w14:paraId="07823C60"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2A52F48F"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乳腺</w:t>
            </w:r>
          </w:p>
        </w:tc>
        <w:tc>
          <w:tcPr>
            <w:tcW w:w="1985" w:type="dxa"/>
            <w:vAlign w:val="center"/>
          </w:tcPr>
          <w:p w14:paraId="4B7CE8F1"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12013AF9"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544018A1"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39FDBED7"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568F1C97"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4B48A891"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D77A91A" w14:textId="77777777" w:rsidR="005C44FF" w:rsidRDefault="005C44FF">
            <w:pPr>
              <w:widowControl/>
              <w:spacing w:beforeLines="50" w:before="156" w:afterLines="50" w:after="156"/>
              <w:jc w:val="center"/>
              <w:rPr>
                <w:rFonts w:ascii="宋体" w:eastAsia="宋体" w:hAnsi="宋体"/>
                <w:szCs w:val="21"/>
              </w:rPr>
            </w:pPr>
          </w:p>
        </w:tc>
      </w:tr>
      <w:tr w:rsidR="005C44FF" w14:paraId="3246B997" w14:textId="77777777">
        <w:trPr>
          <w:trHeight w:val="340"/>
          <w:jc w:val="center"/>
        </w:trPr>
        <w:tc>
          <w:tcPr>
            <w:tcW w:w="846" w:type="dxa"/>
            <w:vAlign w:val="center"/>
          </w:tcPr>
          <w:p w14:paraId="1FFD6226"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9</w:t>
            </w:r>
            <w:r>
              <w:rPr>
                <w:rFonts w:ascii="宋体" w:eastAsia="宋体" w:hAnsi="宋体" w:hint="eastAsia"/>
                <w:szCs w:val="21"/>
              </w:rPr>
              <w:t>-</w:t>
            </w:r>
            <w:r>
              <w:rPr>
                <w:rFonts w:ascii="宋体" w:eastAsia="宋体" w:hAnsi="宋体"/>
                <w:szCs w:val="21"/>
              </w:rPr>
              <w:t>11</w:t>
            </w:r>
          </w:p>
        </w:tc>
        <w:tc>
          <w:tcPr>
            <w:tcW w:w="992" w:type="dxa"/>
            <w:vAlign w:val="center"/>
          </w:tcPr>
          <w:p w14:paraId="56AB0C3E"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7B018874"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消化系统</w:t>
            </w:r>
          </w:p>
        </w:tc>
        <w:tc>
          <w:tcPr>
            <w:tcW w:w="1985" w:type="dxa"/>
            <w:vAlign w:val="center"/>
          </w:tcPr>
          <w:p w14:paraId="04DCB37E"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21DEAB3D"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765BFB0E"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41BB3542"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980" w:type="dxa"/>
            <w:vAlign w:val="center"/>
          </w:tcPr>
          <w:p w14:paraId="45F6F17A"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D9AC09E"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24DC4B6F" w14:textId="77777777" w:rsidR="005C44FF" w:rsidRDefault="005C44FF">
            <w:pPr>
              <w:widowControl/>
              <w:spacing w:beforeLines="50" w:before="156" w:afterLines="50" w:after="156"/>
              <w:jc w:val="center"/>
              <w:rPr>
                <w:rFonts w:ascii="宋体" w:eastAsia="宋体" w:hAnsi="宋体"/>
                <w:szCs w:val="21"/>
              </w:rPr>
            </w:pPr>
          </w:p>
        </w:tc>
      </w:tr>
      <w:tr w:rsidR="005C44FF" w14:paraId="1A1FB703" w14:textId="77777777">
        <w:trPr>
          <w:trHeight w:val="340"/>
          <w:jc w:val="center"/>
        </w:trPr>
        <w:tc>
          <w:tcPr>
            <w:tcW w:w="846" w:type="dxa"/>
            <w:vAlign w:val="center"/>
          </w:tcPr>
          <w:p w14:paraId="5E4AAEA5"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92" w:type="dxa"/>
            <w:vAlign w:val="center"/>
          </w:tcPr>
          <w:p w14:paraId="721AD325"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0A231F2A" w14:textId="2F4FC137" w:rsidR="005C44FF" w:rsidRDefault="0014127D">
            <w:pPr>
              <w:widowControl/>
              <w:spacing w:beforeLines="50" w:before="156" w:afterLines="50" w:after="156"/>
              <w:jc w:val="center"/>
              <w:rPr>
                <w:rFonts w:ascii="宋体" w:eastAsia="宋体" w:hAnsi="宋体"/>
                <w:szCs w:val="21"/>
              </w:rPr>
            </w:pPr>
            <w:r>
              <w:rPr>
                <w:rFonts w:ascii="宋体" w:eastAsia="宋体" w:hAnsi="宋体" w:hint="eastAsia"/>
                <w:szCs w:val="21"/>
              </w:rPr>
              <w:t>泌尿生殖系统与腹膜后间隙</w:t>
            </w:r>
          </w:p>
        </w:tc>
        <w:tc>
          <w:tcPr>
            <w:tcW w:w="1985" w:type="dxa"/>
            <w:vAlign w:val="center"/>
          </w:tcPr>
          <w:p w14:paraId="006F5751"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4A7575B9"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17321600"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7782AA21"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980" w:type="dxa"/>
            <w:vAlign w:val="center"/>
          </w:tcPr>
          <w:p w14:paraId="6AC5B3AA"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D8A6E61"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02B94F31" w14:textId="77777777" w:rsidR="005C44FF" w:rsidRDefault="005C44FF">
            <w:pPr>
              <w:widowControl/>
              <w:spacing w:beforeLines="50" w:before="156" w:afterLines="50" w:after="156"/>
              <w:jc w:val="center"/>
              <w:rPr>
                <w:rFonts w:ascii="宋体" w:eastAsia="宋体" w:hAnsi="宋体"/>
                <w:szCs w:val="21"/>
              </w:rPr>
            </w:pPr>
          </w:p>
        </w:tc>
      </w:tr>
      <w:tr w:rsidR="005C44FF" w14:paraId="0D4C4ECB" w14:textId="77777777">
        <w:trPr>
          <w:trHeight w:val="340"/>
          <w:jc w:val="center"/>
        </w:trPr>
        <w:tc>
          <w:tcPr>
            <w:tcW w:w="846" w:type="dxa"/>
            <w:vAlign w:val="center"/>
          </w:tcPr>
          <w:p w14:paraId="4DBCA803"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992" w:type="dxa"/>
            <w:vAlign w:val="center"/>
          </w:tcPr>
          <w:p w14:paraId="5986553A" w14:textId="77777777" w:rsidR="005C44FF" w:rsidRDefault="005C44FF">
            <w:pPr>
              <w:widowControl/>
              <w:spacing w:beforeLines="50" w:before="156" w:afterLines="50" w:after="156"/>
              <w:jc w:val="center"/>
              <w:rPr>
                <w:rFonts w:ascii="宋体" w:eastAsia="宋体" w:hAnsi="宋体"/>
                <w:szCs w:val="21"/>
              </w:rPr>
            </w:pPr>
          </w:p>
        </w:tc>
        <w:tc>
          <w:tcPr>
            <w:tcW w:w="1559" w:type="dxa"/>
            <w:vAlign w:val="center"/>
          </w:tcPr>
          <w:p w14:paraId="11807F9E"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szCs w:val="21"/>
              </w:rPr>
              <w:t>骨肌系统</w:t>
            </w:r>
          </w:p>
        </w:tc>
        <w:tc>
          <w:tcPr>
            <w:tcW w:w="1985" w:type="dxa"/>
            <w:vAlign w:val="center"/>
          </w:tcPr>
          <w:p w14:paraId="09AC994F"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1、正常影像表现</w:t>
            </w:r>
          </w:p>
          <w:p w14:paraId="3D82150F" w14:textId="77777777" w:rsidR="005C44FF" w:rsidRDefault="00550C05">
            <w:pPr>
              <w:widowControl/>
              <w:spacing w:beforeLines="50" w:before="156" w:afterLines="50" w:after="156"/>
              <w:rPr>
                <w:rFonts w:ascii="宋体" w:eastAsia="宋体" w:hAnsi="宋体"/>
                <w:szCs w:val="21"/>
              </w:rPr>
            </w:pPr>
            <w:r>
              <w:rPr>
                <w:rFonts w:ascii="宋体" w:eastAsia="宋体" w:hAnsi="宋体" w:hint="eastAsia"/>
                <w:szCs w:val="21"/>
              </w:rPr>
              <w:t>2、基本病变表现</w:t>
            </w:r>
          </w:p>
          <w:p w14:paraId="426EC47B" w14:textId="77777777" w:rsidR="005C44FF" w:rsidRDefault="00550C05">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、常见病影像表现</w:t>
            </w:r>
          </w:p>
        </w:tc>
        <w:tc>
          <w:tcPr>
            <w:tcW w:w="478" w:type="dxa"/>
            <w:vAlign w:val="center"/>
          </w:tcPr>
          <w:p w14:paraId="2E7468F8" w14:textId="77777777" w:rsidR="005C44FF" w:rsidRDefault="00550C05">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980" w:type="dxa"/>
            <w:vAlign w:val="center"/>
          </w:tcPr>
          <w:p w14:paraId="42EBB41B"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67694A9F" w14:textId="77777777" w:rsidR="005C44FF" w:rsidRDefault="00550C05">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要求：对于常见病的检查方法和影像阅片熟练掌握。</w:t>
            </w:r>
          </w:p>
        </w:tc>
        <w:tc>
          <w:tcPr>
            <w:tcW w:w="456" w:type="dxa"/>
            <w:vAlign w:val="center"/>
          </w:tcPr>
          <w:p w14:paraId="4D60954B" w14:textId="77777777" w:rsidR="005C44FF" w:rsidRDefault="005C44FF">
            <w:pPr>
              <w:widowControl/>
              <w:spacing w:beforeLines="50" w:before="156" w:afterLines="50" w:after="156"/>
              <w:jc w:val="center"/>
              <w:rPr>
                <w:rFonts w:ascii="宋体" w:eastAsia="宋体" w:hAnsi="宋体"/>
                <w:szCs w:val="21"/>
              </w:rPr>
            </w:pPr>
          </w:p>
        </w:tc>
      </w:tr>
      <w:tr w:rsidR="009B2C9F" w14:paraId="25F8CDBB" w14:textId="77777777">
        <w:trPr>
          <w:trHeight w:val="340"/>
          <w:jc w:val="center"/>
        </w:trPr>
        <w:tc>
          <w:tcPr>
            <w:tcW w:w="846" w:type="dxa"/>
            <w:vAlign w:val="center"/>
          </w:tcPr>
          <w:p w14:paraId="07D3E563" w14:textId="3B926DE8" w:rsidR="009B2C9F" w:rsidRDefault="009B2C9F" w:rsidP="009B2C9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992" w:type="dxa"/>
            <w:vAlign w:val="center"/>
          </w:tcPr>
          <w:p w14:paraId="6713B2CC" w14:textId="77777777" w:rsidR="009B2C9F" w:rsidRDefault="009B2C9F" w:rsidP="009B2C9F">
            <w:pPr>
              <w:widowControl/>
              <w:spacing w:beforeLines="50" w:before="156" w:afterLines="50" w:after="156"/>
              <w:jc w:val="center"/>
              <w:rPr>
                <w:rFonts w:ascii="宋体" w:eastAsia="宋体" w:hAnsi="宋体"/>
                <w:szCs w:val="21"/>
              </w:rPr>
            </w:pPr>
          </w:p>
        </w:tc>
        <w:tc>
          <w:tcPr>
            <w:tcW w:w="1559" w:type="dxa"/>
            <w:vAlign w:val="center"/>
          </w:tcPr>
          <w:p w14:paraId="79BF1FE9" w14:textId="7B8F2CED" w:rsidR="009B2C9F" w:rsidRDefault="009B2C9F" w:rsidP="009B2C9F">
            <w:pPr>
              <w:widowControl/>
              <w:spacing w:beforeLines="50" w:before="156" w:afterLines="50" w:after="156"/>
              <w:jc w:val="center"/>
              <w:rPr>
                <w:rFonts w:ascii="宋体" w:eastAsia="宋体" w:hAnsi="宋体"/>
                <w:szCs w:val="21"/>
              </w:rPr>
            </w:pPr>
            <w:r>
              <w:rPr>
                <w:rFonts w:ascii="宋体" w:eastAsia="宋体" w:hAnsi="宋体" w:hint="eastAsia"/>
                <w:szCs w:val="21"/>
              </w:rPr>
              <w:t>儿科影像</w:t>
            </w:r>
          </w:p>
        </w:tc>
        <w:tc>
          <w:tcPr>
            <w:tcW w:w="1985" w:type="dxa"/>
            <w:vAlign w:val="center"/>
          </w:tcPr>
          <w:p w14:paraId="3EBB8386" w14:textId="77777777" w:rsidR="009B2C9F" w:rsidRPr="005D3266" w:rsidRDefault="009B2C9F" w:rsidP="009B2C9F">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3AB1763C" w14:textId="77777777" w:rsidR="009B2C9F" w:rsidRPr="005D3266" w:rsidRDefault="009B2C9F" w:rsidP="009B2C9F">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34382BC0" w14:textId="4511AB5F" w:rsidR="009B2C9F" w:rsidRDefault="009B2C9F" w:rsidP="009B2C9F">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69F33333" w14:textId="3BB66ABE" w:rsidR="009B2C9F" w:rsidRDefault="0069730A" w:rsidP="009B2C9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0" w:type="dxa"/>
            <w:vAlign w:val="center"/>
          </w:tcPr>
          <w:p w14:paraId="53C3D5D5" w14:textId="2385E8FD" w:rsidR="009B2C9F" w:rsidRDefault="009B2C9F" w:rsidP="009B2C9F">
            <w:pPr>
              <w:widowControl/>
              <w:spacing w:beforeLines="50" w:before="156" w:afterLines="50" w:after="156"/>
              <w:jc w:val="left"/>
              <w:rPr>
                <w:rFonts w:ascii="宋体" w:eastAsia="宋体" w:hAnsi="宋体"/>
                <w:szCs w:val="21"/>
              </w:rPr>
            </w:pPr>
            <w:r>
              <w:rPr>
                <w:rFonts w:ascii="宋体" w:eastAsia="宋体" w:hAnsi="宋体" w:hint="eastAsia"/>
                <w:szCs w:val="21"/>
              </w:rPr>
              <w:t>作业：儿科疾病检查方法的选择。</w:t>
            </w:r>
          </w:p>
          <w:p w14:paraId="32000C30" w14:textId="1AEF3402" w:rsidR="009B2C9F" w:rsidRDefault="009B2C9F" w:rsidP="009B2C9F">
            <w:pPr>
              <w:widowControl/>
              <w:spacing w:beforeLines="50" w:before="156" w:afterLines="50" w:after="156"/>
              <w:jc w:val="left"/>
              <w:rPr>
                <w:rFonts w:ascii="宋体" w:eastAsia="宋体" w:hAnsi="宋体"/>
                <w:szCs w:val="21"/>
              </w:rPr>
            </w:pPr>
            <w:r>
              <w:rPr>
                <w:rFonts w:ascii="宋体" w:eastAsia="宋体" w:hAnsi="宋体" w:hint="eastAsia"/>
                <w:szCs w:val="21"/>
              </w:rPr>
              <w:t>要求：掌握儿科常见病影像表现。</w:t>
            </w:r>
          </w:p>
        </w:tc>
        <w:tc>
          <w:tcPr>
            <w:tcW w:w="456" w:type="dxa"/>
            <w:vAlign w:val="center"/>
          </w:tcPr>
          <w:p w14:paraId="46E04D0D" w14:textId="77777777" w:rsidR="009B2C9F" w:rsidRDefault="009B2C9F" w:rsidP="009B2C9F">
            <w:pPr>
              <w:widowControl/>
              <w:spacing w:beforeLines="50" w:before="156" w:afterLines="50" w:after="156"/>
              <w:jc w:val="center"/>
              <w:rPr>
                <w:rFonts w:ascii="宋体" w:eastAsia="宋体" w:hAnsi="宋体"/>
                <w:szCs w:val="21"/>
              </w:rPr>
            </w:pPr>
          </w:p>
        </w:tc>
      </w:tr>
      <w:tr w:rsidR="0069730A" w14:paraId="19E69701" w14:textId="77777777">
        <w:trPr>
          <w:trHeight w:val="340"/>
          <w:jc w:val="center"/>
        </w:trPr>
        <w:tc>
          <w:tcPr>
            <w:tcW w:w="846" w:type="dxa"/>
            <w:vAlign w:val="center"/>
          </w:tcPr>
          <w:p w14:paraId="43776E7A" w14:textId="6C201E37" w:rsidR="0069730A" w:rsidRDefault="0069730A" w:rsidP="0069730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992" w:type="dxa"/>
            <w:vAlign w:val="center"/>
          </w:tcPr>
          <w:p w14:paraId="57D62904" w14:textId="77777777" w:rsidR="0069730A" w:rsidRDefault="0069730A" w:rsidP="0069730A">
            <w:pPr>
              <w:widowControl/>
              <w:spacing w:beforeLines="50" w:before="156" w:afterLines="50" w:after="156"/>
              <w:jc w:val="center"/>
              <w:rPr>
                <w:rFonts w:ascii="宋体" w:eastAsia="宋体" w:hAnsi="宋体"/>
                <w:szCs w:val="21"/>
              </w:rPr>
            </w:pPr>
          </w:p>
        </w:tc>
        <w:tc>
          <w:tcPr>
            <w:tcW w:w="1559" w:type="dxa"/>
            <w:vAlign w:val="center"/>
          </w:tcPr>
          <w:p w14:paraId="4DF07178" w14:textId="15153F91" w:rsidR="0069730A" w:rsidRDefault="0069730A" w:rsidP="0069730A">
            <w:pPr>
              <w:widowControl/>
              <w:spacing w:beforeLines="50" w:before="156" w:afterLines="50" w:after="156"/>
              <w:jc w:val="center"/>
              <w:rPr>
                <w:rFonts w:ascii="宋体" w:eastAsia="宋体" w:hAnsi="宋体"/>
                <w:szCs w:val="21"/>
              </w:rPr>
            </w:pPr>
            <w:r>
              <w:rPr>
                <w:rFonts w:ascii="宋体" w:eastAsia="宋体" w:hAnsi="宋体" w:hint="eastAsia"/>
                <w:szCs w:val="21"/>
              </w:rPr>
              <w:t>介入放射学</w:t>
            </w:r>
          </w:p>
        </w:tc>
        <w:tc>
          <w:tcPr>
            <w:tcW w:w="1985" w:type="dxa"/>
            <w:vAlign w:val="center"/>
          </w:tcPr>
          <w:p w14:paraId="6B34611C" w14:textId="77777777" w:rsidR="0069730A" w:rsidRPr="00090473" w:rsidRDefault="0069730A" w:rsidP="0069730A">
            <w:pPr>
              <w:pStyle w:val="ae"/>
              <w:widowControl/>
              <w:numPr>
                <w:ilvl w:val="0"/>
                <w:numId w:val="3"/>
              </w:numPr>
              <w:spacing w:beforeLines="50" w:before="156" w:afterLines="50" w:after="156"/>
              <w:ind w:firstLineChars="0"/>
              <w:rPr>
                <w:rFonts w:ascii="宋体" w:eastAsia="宋体" w:hAnsi="宋体"/>
                <w:szCs w:val="21"/>
              </w:rPr>
            </w:pPr>
            <w:r w:rsidRPr="00090473">
              <w:rPr>
                <w:rFonts w:ascii="宋体" w:eastAsia="宋体" w:hAnsi="宋体" w:hint="eastAsia"/>
                <w:szCs w:val="21"/>
              </w:rPr>
              <w:t>介入放射</w:t>
            </w:r>
            <w:r>
              <w:rPr>
                <w:rFonts w:ascii="宋体" w:eastAsia="宋体" w:hAnsi="宋体" w:hint="eastAsia"/>
                <w:szCs w:val="21"/>
              </w:rPr>
              <w:t>学</w:t>
            </w:r>
            <w:r w:rsidRPr="00090473">
              <w:rPr>
                <w:rFonts w:ascii="宋体" w:eastAsia="宋体" w:hAnsi="宋体" w:hint="eastAsia"/>
                <w:szCs w:val="21"/>
              </w:rPr>
              <w:t>分类</w:t>
            </w:r>
          </w:p>
          <w:p w14:paraId="1C3DDB78" w14:textId="537E5B4B" w:rsidR="0069730A" w:rsidRDefault="0069730A" w:rsidP="0069730A">
            <w:pPr>
              <w:widowControl/>
              <w:spacing w:beforeLines="50" w:before="156" w:afterLines="50" w:after="156"/>
              <w:rPr>
                <w:rFonts w:ascii="宋体" w:eastAsia="宋体" w:hAnsi="宋体"/>
                <w:szCs w:val="21"/>
              </w:rPr>
            </w:pPr>
            <w:r>
              <w:rPr>
                <w:rFonts w:ascii="宋体" w:eastAsia="宋体" w:hAnsi="宋体" w:hint="eastAsia"/>
                <w:szCs w:val="21"/>
              </w:rPr>
              <w:t>2、介入放射学临床应用</w:t>
            </w:r>
          </w:p>
        </w:tc>
        <w:tc>
          <w:tcPr>
            <w:tcW w:w="478" w:type="dxa"/>
            <w:vAlign w:val="center"/>
          </w:tcPr>
          <w:p w14:paraId="0C193A07" w14:textId="770BE1D0" w:rsidR="0069730A" w:rsidRDefault="0014127D" w:rsidP="0069730A">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980" w:type="dxa"/>
            <w:vAlign w:val="center"/>
          </w:tcPr>
          <w:p w14:paraId="052ADC07" w14:textId="77777777" w:rsidR="0069730A" w:rsidRDefault="0069730A" w:rsidP="0069730A">
            <w:pPr>
              <w:widowControl/>
              <w:spacing w:beforeLines="50" w:before="156" w:afterLines="50" w:after="156"/>
              <w:jc w:val="left"/>
              <w:rPr>
                <w:rFonts w:ascii="宋体" w:eastAsia="宋体" w:hAnsi="宋体"/>
                <w:szCs w:val="21"/>
              </w:rPr>
            </w:pPr>
            <w:r>
              <w:rPr>
                <w:rFonts w:ascii="宋体" w:eastAsia="宋体" w:hAnsi="宋体" w:hint="eastAsia"/>
                <w:szCs w:val="21"/>
              </w:rPr>
              <w:t>作业：介入放射学临床应用。</w:t>
            </w:r>
          </w:p>
          <w:p w14:paraId="3ED3D132" w14:textId="5847B562" w:rsidR="0069730A" w:rsidRDefault="0069730A" w:rsidP="0069730A">
            <w:pPr>
              <w:widowControl/>
              <w:spacing w:beforeLines="50" w:before="156" w:afterLines="50" w:after="156"/>
              <w:jc w:val="center"/>
              <w:rPr>
                <w:rFonts w:ascii="宋体" w:eastAsia="宋体" w:hAnsi="宋体"/>
                <w:szCs w:val="21"/>
              </w:rPr>
            </w:pPr>
            <w:r>
              <w:rPr>
                <w:rFonts w:ascii="宋体" w:eastAsia="宋体" w:hAnsi="宋体" w:hint="eastAsia"/>
                <w:szCs w:val="21"/>
              </w:rPr>
              <w:t>要求：对于常见病介入治疗方法熟练掌握。</w:t>
            </w:r>
          </w:p>
        </w:tc>
        <w:tc>
          <w:tcPr>
            <w:tcW w:w="456" w:type="dxa"/>
            <w:vAlign w:val="center"/>
          </w:tcPr>
          <w:p w14:paraId="5F0D3CE9" w14:textId="77777777" w:rsidR="0069730A" w:rsidRDefault="0069730A" w:rsidP="0069730A">
            <w:pPr>
              <w:widowControl/>
              <w:spacing w:beforeLines="50" w:before="156" w:afterLines="50" w:after="156"/>
              <w:jc w:val="center"/>
              <w:rPr>
                <w:rFonts w:ascii="宋体" w:eastAsia="宋体" w:hAnsi="宋体"/>
                <w:szCs w:val="21"/>
              </w:rPr>
            </w:pPr>
          </w:p>
        </w:tc>
      </w:tr>
    </w:tbl>
    <w:p w14:paraId="3E3BCB78" w14:textId="61C008AC" w:rsidR="005C44FF" w:rsidRDefault="00550C05" w:rsidP="003752C3">
      <w:pPr>
        <w:widowControl/>
        <w:spacing w:beforeLines="50" w:before="156" w:afterLines="50" w:after="156"/>
        <w:ind w:firstLineChars="100" w:firstLine="281"/>
        <w:jc w:val="left"/>
      </w:pPr>
      <w:r>
        <w:rPr>
          <w:rFonts w:ascii="黑体" w:eastAsia="黑体" w:hAnsi="黑体" w:hint="eastAsia"/>
          <w:b/>
          <w:sz w:val="28"/>
          <w:szCs w:val="28"/>
        </w:rPr>
        <w:t>六、教材及参考书目</w:t>
      </w:r>
    </w:p>
    <w:p w14:paraId="16F986B9" w14:textId="4D6087EA" w:rsidR="005C44FF" w:rsidRDefault="00691BE5">
      <w:pPr>
        <w:widowControl/>
        <w:spacing w:beforeLines="50" w:before="156" w:afterLines="50" w:after="156"/>
        <w:ind w:firstLineChars="200" w:firstLine="420"/>
        <w:jc w:val="left"/>
        <w:rPr>
          <w:rFonts w:ascii="宋体" w:eastAsia="宋体" w:hAnsi="宋体"/>
        </w:rPr>
      </w:pPr>
      <w:r>
        <w:rPr>
          <w:rFonts w:ascii="宋体" w:eastAsia="宋体" w:hAnsi="宋体" w:hint="eastAsia"/>
        </w:rPr>
        <w:t>徐克</w:t>
      </w:r>
      <w:r w:rsidR="00550C05">
        <w:rPr>
          <w:rFonts w:ascii="宋体" w:eastAsia="宋体" w:hAnsi="宋体" w:hint="eastAsia"/>
        </w:rPr>
        <w:t>. 医学影像学[M].北京：人民卫生出版社，</w:t>
      </w:r>
      <w:r w:rsidR="00550C05">
        <w:rPr>
          <w:rFonts w:ascii="宋体" w:eastAsia="宋体" w:hAnsi="宋体"/>
        </w:rPr>
        <w:t>201</w:t>
      </w:r>
      <w:r>
        <w:rPr>
          <w:rFonts w:ascii="宋体" w:eastAsia="宋体" w:hAnsi="宋体" w:hint="eastAsia"/>
        </w:rPr>
        <w:t>8</w:t>
      </w:r>
      <w:r w:rsidR="00550C05">
        <w:rPr>
          <w:rFonts w:ascii="宋体" w:eastAsia="宋体" w:hAnsi="宋体" w:hint="eastAsia"/>
        </w:rPr>
        <w:t>年.</w:t>
      </w:r>
    </w:p>
    <w:p w14:paraId="37DB5909" w14:textId="0B4AEAD6" w:rsidR="005C44FF" w:rsidRDefault="00550C05" w:rsidP="003752C3">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p>
    <w:p w14:paraId="3D3AF189" w14:textId="0112A00B" w:rsidR="005C44FF" w:rsidRDefault="00550C05" w:rsidP="00804676">
      <w:pPr>
        <w:spacing w:line="360" w:lineRule="auto"/>
        <w:ind w:firstLineChars="250" w:firstLine="525"/>
        <w:rPr>
          <w:rFonts w:ascii="宋体" w:eastAsia="宋体" w:hAnsi="宋体"/>
        </w:rPr>
      </w:pPr>
      <w:r>
        <w:rPr>
          <w:rFonts w:ascii="宋体" w:eastAsia="宋体" w:hAnsi="宋体" w:hint="eastAsia"/>
        </w:rPr>
        <w:t>教学中要加强思想性，运用辩证唯物主义的世界观和方法论，培养学生独立思考，认识、分析和解决问题的能力。要教书又育人，注意医德教育和爱国主义教育。</w:t>
      </w:r>
    </w:p>
    <w:p w14:paraId="1950E3D2" w14:textId="77777777" w:rsidR="005C44FF" w:rsidRDefault="00550C05">
      <w:pPr>
        <w:spacing w:line="360" w:lineRule="auto"/>
        <w:ind w:firstLineChars="250" w:firstLine="525"/>
        <w:rPr>
          <w:rFonts w:ascii="宋体" w:eastAsia="宋体" w:hAnsi="宋体"/>
        </w:rPr>
      </w:pPr>
      <w:r>
        <w:rPr>
          <w:rFonts w:ascii="宋体" w:eastAsia="宋体" w:hAnsi="宋体" w:hint="eastAsia"/>
        </w:rPr>
        <w:t>要发挥教师在教学中的主导作用，调动学生学习的主动性、积极性，运用启发式教学，引导学生独立思考、分析与综合。</w:t>
      </w:r>
    </w:p>
    <w:p w14:paraId="4F40BAF7" w14:textId="77777777" w:rsidR="005C44FF" w:rsidRDefault="00550C05">
      <w:pPr>
        <w:spacing w:line="360" w:lineRule="auto"/>
        <w:ind w:firstLineChars="250" w:firstLine="525"/>
        <w:rPr>
          <w:rFonts w:ascii="宋体" w:eastAsia="宋体" w:hAnsi="宋体"/>
        </w:rPr>
      </w:pPr>
      <w:r>
        <w:rPr>
          <w:rFonts w:ascii="宋体" w:eastAsia="宋体" w:hAnsi="宋体" w:hint="eastAsia"/>
        </w:rPr>
        <w:t>医学影像诊断学是通过影像来反映解剖、生理、病理解剖和病理、生理并以影像为主要诊断依据，应重视直观教学，广泛利用视听教具，如：影像教学片、幻灯与之相应的解剖和病理标本。挂图、实物、模型、录像和多媒体等。避免抽象的、灌注式的教学。见习课可以开展PBL，CBL等教学方法，“以学生为中心”和“学生自主学习”，鼓励讨论式、研讨式教学，体现对学生综合素质与能力的培养。</w:t>
      </w:r>
    </w:p>
    <w:p w14:paraId="0151811B" w14:textId="77777777" w:rsidR="005C44FF" w:rsidRDefault="00550C05">
      <w:pPr>
        <w:spacing w:line="360" w:lineRule="auto"/>
        <w:ind w:firstLineChars="200" w:firstLine="420"/>
        <w:rPr>
          <w:rFonts w:ascii="宋体" w:eastAsia="宋体" w:hAnsi="宋体"/>
        </w:rPr>
      </w:pPr>
      <w:r>
        <w:rPr>
          <w:rFonts w:ascii="宋体" w:eastAsia="宋体" w:hAnsi="宋体" w:hint="eastAsia"/>
        </w:rPr>
        <w:t>要把医学影像同解剖及病理结合起来，加深学生对医学影像形成的解剖基</w:t>
      </w:r>
    </w:p>
    <w:p w14:paraId="2ED2A773" w14:textId="77777777" w:rsidR="005C44FF" w:rsidRDefault="00550C05">
      <w:pPr>
        <w:spacing w:line="360" w:lineRule="auto"/>
        <w:rPr>
          <w:rFonts w:ascii="宋体" w:eastAsia="宋体" w:hAnsi="宋体"/>
        </w:rPr>
      </w:pPr>
      <w:r>
        <w:rPr>
          <w:rFonts w:ascii="宋体" w:eastAsia="宋体" w:hAnsi="宋体" w:hint="eastAsia"/>
        </w:rPr>
        <w:t>础与病理基础的理解。</w:t>
      </w:r>
    </w:p>
    <w:p w14:paraId="626EBAEC" w14:textId="77777777" w:rsidR="005C44FF" w:rsidRDefault="00550C05">
      <w:pPr>
        <w:spacing w:line="360" w:lineRule="auto"/>
        <w:ind w:firstLineChars="200" w:firstLine="420"/>
        <w:rPr>
          <w:rFonts w:ascii="宋体" w:eastAsia="宋体" w:hAnsi="宋体"/>
        </w:rPr>
      </w:pPr>
      <w:r>
        <w:rPr>
          <w:rFonts w:ascii="宋体" w:eastAsia="宋体" w:hAnsi="宋体" w:hint="eastAsia"/>
        </w:rPr>
        <w:t>学生进入临床后，可专题讲座或与其它学科组织讨论会，学习各系统疾病的</w:t>
      </w:r>
    </w:p>
    <w:p w14:paraId="7E1831F0" w14:textId="4292811D" w:rsidR="00550C05" w:rsidRDefault="00550C05">
      <w:pPr>
        <w:spacing w:line="360" w:lineRule="auto"/>
        <w:rPr>
          <w:rFonts w:ascii="宋体" w:eastAsia="宋体" w:hAnsi="宋体"/>
        </w:rPr>
      </w:pPr>
      <w:r>
        <w:rPr>
          <w:rFonts w:ascii="宋体" w:eastAsia="宋体" w:hAnsi="宋体" w:hint="eastAsia"/>
        </w:rPr>
        <w:t>影像学诊断，还可作专题报告介绍医学影像学及最新的影像发展情况。</w:t>
      </w:r>
    </w:p>
    <w:p w14:paraId="73B23B59" w14:textId="0140BB67" w:rsidR="005C44FF" w:rsidRDefault="00550C0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79BAD8F" w14:textId="2B621198" w:rsidR="005C44FF" w:rsidRDefault="00550C0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14:paraId="4A5E13E6" w14:textId="6C49D061" w:rsidR="005C44FF" w:rsidRDefault="00550C05">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C44FF" w14:paraId="308DA625" w14:textId="77777777">
        <w:trPr>
          <w:trHeight w:val="567"/>
          <w:jc w:val="center"/>
        </w:trPr>
        <w:tc>
          <w:tcPr>
            <w:tcW w:w="2847" w:type="dxa"/>
            <w:vAlign w:val="center"/>
          </w:tcPr>
          <w:p w14:paraId="162E4D4D" w14:textId="77777777" w:rsidR="005C44FF" w:rsidRDefault="00550C05">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09584849" w14:textId="77777777" w:rsidR="005C44FF" w:rsidRDefault="00550C05">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1AD9CCAC" w14:textId="77777777" w:rsidR="005C44FF" w:rsidRDefault="00550C05">
            <w:pPr>
              <w:pStyle w:val="a5"/>
              <w:spacing w:beforeLines="50" w:before="156" w:afterLines="50" w:after="156"/>
              <w:jc w:val="center"/>
              <w:rPr>
                <w:rFonts w:hAnsi="宋体"/>
                <w:b/>
              </w:rPr>
            </w:pPr>
            <w:r>
              <w:rPr>
                <w:rFonts w:hAnsi="宋体" w:hint="eastAsia"/>
                <w:b/>
              </w:rPr>
              <w:t>考核方式</w:t>
            </w:r>
          </w:p>
        </w:tc>
      </w:tr>
      <w:tr w:rsidR="005C44FF" w14:paraId="50B1FE6F" w14:textId="77777777">
        <w:trPr>
          <w:trHeight w:val="567"/>
          <w:jc w:val="center"/>
        </w:trPr>
        <w:tc>
          <w:tcPr>
            <w:tcW w:w="2847" w:type="dxa"/>
            <w:vAlign w:val="center"/>
          </w:tcPr>
          <w:p w14:paraId="452BB41B" w14:textId="77777777" w:rsidR="005C44FF" w:rsidRDefault="00550C05">
            <w:pPr>
              <w:pStyle w:val="a5"/>
              <w:spacing w:beforeLines="50" w:before="156" w:afterLines="50" w:after="156"/>
              <w:ind w:firstLineChars="200" w:firstLine="422"/>
              <w:jc w:val="left"/>
              <w:rPr>
                <w:rFonts w:hAnsi="宋体" w:cs="宋体"/>
                <w:b/>
              </w:rPr>
            </w:pPr>
            <w:r>
              <w:rPr>
                <w:rFonts w:hAnsi="宋体" w:cs="宋体" w:hint="eastAsia"/>
                <w:b/>
              </w:rPr>
              <w:t>课程目标1：</w:t>
            </w:r>
          </w:p>
          <w:p w14:paraId="133985D5" w14:textId="77777777" w:rsidR="00FC6507" w:rsidRPr="00FC6507" w:rsidRDefault="00FC6507" w:rsidP="00FC6507">
            <w:pPr>
              <w:ind w:leftChars="100" w:left="210"/>
              <w:jc w:val="left"/>
              <w:rPr>
                <w:rFonts w:ascii="宋体" w:eastAsia="宋体" w:hAnsi="宋体" w:cs="宋体"/>
                <w:szCs w:val="20"/>
              </w:rPr>
            </w:pPr>
            <w:r w:rsidRPr="00FC6507">
              <w:rPr>
                <w:rFonts w:ascii="宋体" w:eastAsia="宋体" w:hAnsi="宋体" w:cs="宋体" w:hint="eastAsia"/>
                <w:szCs w:val="20"/>
              </w:rPr>
              <w:t>1.1掌握人体各系统的正常影像学表现和基本病变的影像学变化。</w:t>
            </w:r>
          </w:p>
          <w:p w14:paraId="20CFF999" w14:textId="77777777" w:rsidR="00FC6507" w:rsidRPr="00FC6507" w:rsidRDefault="00FC6507" w:rsidP="00FC6507">
            <w:pPr>
              <w:ind w:leftChars="100" w:left="210"/>
              <w:jc w:val="left"/>
              <w:rPr>
                <w:rFonts w:ascii="宋体" w:eastAsia="宋体" w:hAnsi="宋体" w:cs="宋体"/>
                <w:szCs w:val="20"/>
              </w:rPr>
            </w:pPr>
            <w:r w:rsidRPr="00FC6507">
              <w:rPr>
                <w:rFonts w:ascii="宋体" w:eastAsia="宋体" w:hAnsi="宋体" w:cs="宋体" w:hint="eastAsia"/>
                <w:szCs w:val="20"/>
              </w:rPr>
              <w:t>1.2了解各种医学影像学检查技术和检查方法的基本原理，在疾病诊治中的优势和局限性，在临床工作中的地位和发展概况。</w:t>
            </w:r>
          </w:p>
          <w:p w14:paraId="1CB76E3D" w14:textId="65A7256B" w:rsidR="005C44FF" w:rsidRDefault="00FC6507" w:rsidP="00FC6507">
            <w:pPr>
              <w:ind w:leftChars="100" w:left="210"/>
              <w:jc w:val="left"/>
              <w:rPr>
                <w:rFonts w:hAnsi="宋体"/>
              </w:rPr>
            </w:pPr>
            <w:r w:rsidRPr="00FC6507">
              <w:rPr>
                <w:rFonts w:ascii="宋体" w:eastAsia="宋体" w:hAnsi="宋体" w:cs="宋体" w:hint="eastAsia"/>
                <w:szCs w:val="20"/>
              </w:rPr>
              <w:t>1.3初步了解疾病的微创介入治疗等知识。</w:t>
            </w:r>
          </w:p>
        </w:tc>
        <w:tc>
          <w:tcPr>
            <w:tcW w:w="2849" w:type="dxa"/>
            <w:vAlign w:val="center"/>
          </w:tcPr>
          <w:p w14:paraId="440CE58A" w14:textId="77777777" w:rsidR="005C44FF" w:rsidRDefault="00550C05">
            <w:pPr>
              <w:pStyle w:val="a5"/>
              <w:spacing w:beforeLines="50" w:before="156" w:afterLines="50" w:after="156"/>
              <w:jc w:val="center"/>
              <w:rPr>
                <w:rFonts w:hAnsi="宋体"/>
                <w:bCs/>
              </w:rPr>
            </w:pPr>
            <w:r>
              <w:rPr>
                <w:rFonts w:hAnsi="宋体" w:hint="eastAsia"/>
                <w:bCs/>
              </w:rPr>
              <w:t>1</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成像原理</w:t>
            </w:r>
          </w:p>
          <w:p w14:paraId="3DCEAEA2" w14:textId="77777777" w:rsidR="005C44FF" w:rsidRDefault="00550C05">
            <w:pPr>
              <w:pStyle w:val="a5"/>
              <w:spacing w:beforeLines="50" w:before="156" w:afterLines="50" w:after="156"/>
              <w:jc w:val="center"/>
              <w:rPr>
                <w:rFonts w:hAnsi="宋体"/>
                <w:bCs/>
              </w:rPr>
            </w:pPr>
            <w:r>
              <w:rPr>
                <w:rFonts w:hAnsi="宋体" w:hint="eastAsia"/>
                <w:bCs/>
              </w:rPr>
              <w:t>2、</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优缺点</w:t>
            </w:r>
          </w:p>
          <w:p w14:paraId="3D0E4BFA" w14:textId="77777777" w:rsidR="005C44FF" w:rsidRDefault="00550C05">
            <w:pPr>
              <w:pStyle w:val="a5"/>
              <w:spacing w:beforeLines="50" w:before="156" w:afterLines="50" w:after="156"/>
              <w:jc w:val="center"/>
              <w:rPr>
                <w:rFonts w:hAnsi="宋体"/>
                <w:b/>
              </w:rPr>
            </w:pPr>
            <w:r>
              <w:rPr>
                <w:rFonts w:hAnsi="宋体" w:hint="eastAsia"/>
                <w:bCs/>
              </w:rPr>
              <w:t>3、</w:t>
            </w:r>
            <w:r>
              <w:rPr>
                <w:rFonts w:hAnsi="宋体"/>
                <w:bCs/>
              </w:rPr>
              <w:t>X</w:t>
            </w:r>
            <w:r>
              <w:rPr>
                <w:rFonts w:hAnsi="宋体" w:hint="eastAsia"/>
                <w:bCs/>
              </w:rPr>
              <w:t>线、C</w:t>
            </w:r>
            <w:r>
              <w:rPr>
                <w:rFonts w:hAnsi="宋体"/>
                <w:bCs/>
              </w:rPr>
              <w:t>T</w:t>
            </w:r>
            <w:r>
              <w:rPr>
                <w:rFonts w:hAnsi="宋体" w:hint="eastAsia"/>
                <w:bCs/>
              </w:rPr>
              <w:t>、M</w:t>
            </w:r>
            <w:r>
              <w:rPr>
                <w:rFonts w:hAnsi="宋体"/>
                <w:bCs/>
              </w:rPr>
              <w:t>RI</w:t>
            </w:r>
            <w:r>
              <w:rPr>
                <w:rFonts w:hAnsi="宋体" w:hint="eastAsia"/>
                <w:bCs/>
              </w:rPr>
              <w:t>适用场景</w:t>
            </w:r>
          </w:p>
        </w:tc>
        <w:tc>
          <w:tcPr>
            <w:tcW w:w="2849" w:type="dxa"/>
            <w:vAlign w:val="center"/>
          </w:tcPr>
          <w:p w14:paraId="68858877" w14:textId="77777777" w:rsidR="005C44FF" w:rsidRDefault="00550C05">
            <w:pPr>
              <w:pStyle w:val="a5"/>
              <w:spacing w:beforeLines="50" w:before="156" w:afterLines="50" w:after="156"/>
              <w:jc w:val="center"/>
              <w:rPr>
                <w:rFonts w:hAnsi="宋体"/>
                <w:bCs/>
              </w:rPr>
            </w:pPr>
            <w:r>
              <w:rPr>
                <w:rFonts w:hAnsi="宋体" w:hint="eastAsia"/>
                <w:bCs/>
              </w:rPr>
              <w:t>小组讨论</w:t>
            </w:r>
          </w:p>
          <w:p w14:paraId="65D1247B" w14:textId="77777777" w:rsidR="005C44FF" w:rsidRDefault="00550C05">
            <w:pPr>
              <w:pStyle w:val="a5"/>
              <w:spacing w:beforeLines="50" w:before="156" w:afterLines="50" w:after="156"/>
              <w:jc w:val="center"/>
              <w:rPr>
                <w:rFonts w:hAnsi="宋体"/>
                <w:bCs/>
              </w:rPr>
            </w:pPr>
            <w:r>
              <w:rPr>
                <w:rFonts w:hAnsi="宋体" w:hint="eastAsia"/>
                <w:bCs/>
              </w:rPr>
              <w:t>案例教学回答问题</w:t>
            </w:r>
          </w:p>
          <w:p w14:paraId="23716810" w14:textId="77777777" w:rsidR="005C44FF" w:rsidRDefault="00550C05">
            <w:pPr>
              <w:pStyle w:val="a5"/>
              <w:spacing w:beforeLines="50" w:before="156" w:afterLines="50" w:after="156"/>
              <w:jc w:val="center"/>
              <w:rPr>
                <w:rFonts w:hAnsi="宋体"/>
                <w:b/>
              </w:rPr>
            </w:pPr>
            <w:r>
              <w:rPr>
                <w:rFonts w:hAnsi="宋体" w:hint="eastAsia"/>
                <w:bCs/>
              </w:rPr>
              <w:t>书面考试</w:t>
            </w:r>
          </w:p>
        </w:tc>
      </w:tr>
      <w:tr w:rsidR="005C44FF" w14:paraId="09682F95" w14:textId="77777777">
        <w:trPr>
          <w:trHeight w:val="567"/>
          <w:jc w:val="center"/>
        </w:trPr>
        <w:tc>
          <w:tcPr>
            <w:tcW w:w="2847" w:type="dxa"/>
            <w:vAlign w:val="center"/>
          </w:tcPr>
          <w:p w14:paraId="577AD33F" w14:textId="77777777" w:rsidR="005C44FF" w:rsidRDefault="00550C05">
            <w:pPr>
              <w:pStyle w:val="a5"/>
              <w:spacing w:beforeLines="50" w:before="156" w:afterLines="50" w:after="156"/>
              <w:ind w:firstLineChars="200" w:firstLine="422"/>
              <w:jc w:val="left"/>
              <w:rPr>
                <w:rFonts w:hAnsi="宋体" w:cs="宋体"/>
                <w:b/>
              </w:rPr>
            </w:pPr>
            <w:r>
              <w:rPr>
                <w:rFonts w:hAnsi="宋体" w:cs="宋体" w:hint="eastAsia"/>
                <w:b/>
              </w:rPr>
              <w:t>课程目标2：</w:t>
            </w:r>
          </w:p>
          <w:p w14:paraId="7453F8B5" w14:textId="77777777" w:rsidR="00FC6507" w:rsidRDefault="00FC6507" w:rsidP="00FC6507">
            <w:pPr>
              <w:spacing w:line="360" w:lineRule="auto"/>
              <w:ind w:firstLineChars="200" w:firstLine="420"/>
              <w:rPr>
                <w:rFonts w:hAnsi="宋体"/>
                <w:szCs w:val="21"/>
              </w:rPr>
            </w:pPr>
            <w:r>
              <w:rPr>
                <w:rFonts w:hAnsi="宋体" w:hint="eastAsia"/>
                <w:szCs w:val="21"/>
              </w:rPr>
              <w:t>2.1了解各种影像学检查方法和检查技术，检查前的准备工作及检查时的注意事项，及应用范围，并能在临床工作中正确使用。</w:t>
            </w:r>
          </w:p>
          <w:p w14:paraId="0C9C50ED" w14:textId="4A811706" w:rsidR="005C44FF" w:rsidRPr="00FC6507" w:rsidRDefault="00FC6507" w:rsidP="00FC6507">
            <w:pPr>
              <w:spacing w:line="360" w:lineRule="auto"/>
              <w:ind w:firstLineChars="200" w:firstLine="420"/>
              <w:rPr>
                <w:rFonts w:hAnsi="宋体"/>
                <w:szCs w:val="21"/>
              </w:rPr>
            </w:pPr>
            <w:r>
              <w:rPr>
                <w:rFonts w:hAnsi="宋体" w:hint="eastAsia"/>
                <w:szCs w:val="21"/>
              </w:rPr>
              <w:t>2.2学会观察各种影像，熟悉观察内容与分析步骤，了解医学影像学诊断方法和诊断原则。</w:t>
            </w:r>
          </w:p>
        </w:tc>
        <w:tc>
          <w:tcPr>
            <w:tcW w:w="2849" w:type="dxa"/>
            <w:vAlign w:val="center"/>
          </w:tcPr>
          <w:p w14:paraId="63D944A6" w14:textId="77777777" w:rsidR="005C44FF" w:rsidRDefault="00550C05">
            <w:pPr>
              <w:pStyle w:val="a5"/>
              <w:spacing w:beforeLines="50" w:before="156" w:afterLines="50" w:after="156"/>
              <w:jc w:val="center"/>
              <w:rPr>
                <w:rFonts w:hAnsi="宋体"/>
                <w:bCs/>
              </w:rPr>
            </w:pPr>
            <w:r>
              <w:rPr>
                <w:rFonts w:hAnsi="宋体" w:hint="eastAsia"/>
                <w:bCs/>
              </w:rPr>
              <w:t>1．各系统的正常影像学表现</w:t>
            </w:r>
          </w:p>
          <w:p w14:paraId="212B891F" w14:textId="77777777" w:rsidR="005C44FF" w:rsidRDefault="00550C05">
            <w:pPr>
              <w:pStyle w:val="a5"/>
              <w:spacing w:beforeLines="50" w:before="156" w:afterLines="50" w:after="156"/>
              <w:jc w:val="center"/>
              <w:rPr>
                <w:rFonts w:hAnsi="宋体"/>
                <w:bCs/>
              </w:rPr>
            </w:pPr>
            <w:r>
              <w:rPr>
                <w:rFonts w:hAnsi="宋体" w:hint="eastAsia"/>
                <w:bCs/>
              </w:rPr>
              <w:t>2．各系统的基本病变影像学表现</w:t>
            </w:r>
          </w:p>
          <w:p w14:paraId="1E38248F" w14:textId="77777777" w:rsidR="005C44FF" w:rsidRDefault="00550C05">
            <w:pPr>
              <w:pStyle w:val="a5"/>
              <w:spacing w:beforeLines="50" w:before="156" w:afterLines="50" w:after="156"/>
              <w:jc w:val="center"/>
              <w:rPr>
                <w:rFonts w:hAnsi="宋体"/>
                <w:b/>
              </w:rPr>
            </w:pPr>
            <w:r>
              <w:rPr>
                <w:rFonts w:hAnsi="宋体" w:hint="eastAsia"/>
                <w:bCs/>
              </w:rPr>
              <w:t>3、各系统的常见病有哪些，影像学特点是什么</w:t>
            </w:r>
          </w:p>
        </w:tc>
        <w:tc>
          <w:tcPr>
            <w:tcW w:w="2849" w:type="dxa"/>
            <w:vAlign w:val="center"/>
          </w:tcPr>
          <w:p w14:paraId="6ADF4190" w14:textId="77777777" w:rsidR="005C44FF" w:rsidRDefault="00550C05">
            <w:pPr>
              <w:pStyle w:val="a5"/>
              <w:spacing w:beforeLines="50" w:before="156" w:afterLines="50" w:after="156"/>
              <w:jc w:val="center"/>
              <w:rPr>
                <w:rFonts w:hAnsi="宋体"/>
                <w:bCs/>
              </w:rPr>
            </w:pPr>
            <w:r>
              <w:rPr>
                <w:rFonts w:hAnsi="宋体" w:hint="eastAsia"/>
                <w:bCs/>
              </w:rPr>
              <w:t>小组讨论</w:t>
            </w:r>
          </w:p>
          <w:p w14:paraId="11E31352" w14:textId="77777777" w:rsidR="005C44FF" w:rsidRDefault="00550C05">
            <w:pPr>
              <w:pStyle w:val="a5"/>
              <w:spacing w:beforeLines="50" w:before="156" w:afterLines="50" w:after="156"/>
              <w:jc w:val="center"/>
              <w:rPr>
                <w:rFonts w:hAnsi="宋体"/>
                <w:bCs/>
              </w:rPr>
            </w:pPr>
            <w:r>
              <w:rPr>
                <w:rFonts w:hAnsi="宋体" w:hint="eastAsia"/>
                <w:bCs/>
              </w:rPr>
              <w:t>案例教学回答问题</w:t>
            </w:r>
          </w:p>
          <w:p w14:paraId="4F68FABE" w14:textId="77777777" w:rsidR="005C44FF" w:rsidRDefault="00550C05">
            <w:pPr>
              <w:pStyle w:val="a5"/>
              <w:spacing w:beforeLines="50" w:before="156" w:afterLines="50" w:after="156"/>
              <w:jc w:val="center"/>
              <w:rPr>
                <w:rFonts w:hAnsi="宋体"/>
                <w:b/>
              </w:rPr>
            </w:pPr>
            <w:r>
              <w:rPr>
                <w:rFonts w:hAnsi="宋体" w:hint="eastAsia"/>
                <w:bCs/>
              </w:rPr>
              <w:t>书面考试</w:t>
            </w:r>
          </w:p>
        </w:tc>
      </w:tr>
      <w:tr w:rsidR="003752C3" w14:paraId="7C7403A8" w14:textId="77777777">
        <w:trPr>
          <w:trHeight w:val="567"/>
          <w:jc w:val="center"/>
        </w:trPr>
        <w:tc>
          <w:tcPr>
            <w:tcW w:w="2847" w:type="dxa"/>
            <w:vAlign w:val="center"/>
          </w:tcPr>
          <w:p w14:paraId="6E41933D" w14:textId="613C6446" w:rsidR="00FC6507" w:rsidRDefault="00FC6507" w:rsidP="00FC6507">
            <w:pPr>
              <w:pStyle w:val="a5"/>
              <w:spacing w:beforeLines="50" w:before="156" w:afterLines="50" w:after="156"/>
              <w:ind w:firstLineChars="200" w:firstLine="422"/>
              <w:jc w:val="left"/>
              <w:rPr>
                <w:rFonts w:hAnsi="宋体" w:cs="宋体"/>
                <w:b/>
              </w:rPr>
            </w:pPr>
            <w:r>
              <w:rPr>
                <w:rFonts w:hAnsi="宋体" w:cs="宋体" w:hint="eastAsia"/>
                <w:b/>
              </w:rPr>
              <w:t>课程目标3：</w:t>
            </w:r>
          </w:p>
          <w:p w14:paraId="5F1A8D0D" w14:textId="77777777" w:rsidR="00FC6507" w:rsidRDefault="00FC6507" w:rsidP="00FC6507">
            <w:pPr>
              <w:spacing w:line="360" w:lineRule="auto"/>
              <w:ind w:firstLineChars="200" w:firstLine="420"/>
              <w:rPr>
                <w:rFonts w:hAnsi="宋体"/>
                <w:szCs w:val="21"/>
              </w:rPr>
            </w:pPr>
            <w:r>
              <w:rPr>
                <w:rFonts w:hAnsi="宋体" w:hint="eastAsia"/>
                <w:szCs w:val="21"/>
              </w:rPr>
              <w:t>3.1及时把新理论、新技术引入到教学内容中，注重对学生理论创新能力的培养。</w:t>
            </w:r>
          </w:p>
          <w:p w14:paraId="32B5A89E" w14:textId="1E87CB46" w:rsidR="003752C3" w:rsidRPr="00FC6507" w:rsidRDefault="00FC6507" w:rsidP="00FC6507">
            <w:pPr>
              <w:spacing w:line="360" w:lineRule="auto"/>
              <w:ind w:firstLineChars="200" w:firstLine="420"/>
              <w:rPr>
                <w:rFonts w:hAnsi="宋体"/>
                <w:szCs w:val="21"/>
              </w:rPr>
            </w:pPr>
            <w:r>
              <w:rPr>
                <w:rFonts w:hAnsi="宋体" w:hint="eastAsia"/>
                <w:szCs w:val="21"/>
              </w:rPr>
              <w:t>3.2教学过程中加强医工交叉、人工智能技术在医学影像学中的应用，培养学生的实</w:t>
            </w:r>
            <w:r>
              <w:rPr>
                <w:rFonts w:hAnsi="宋体" w:hint="eastAsia"/>
                <w:szCs w:val="21"/>
              </w:rPr>
              <w:lastRenderedPageBreak/>
              <w:t>践创新能力。</w:t>
            </w:r>
          </w:p>
        </w:tc>
        <w:tc>
          <w:tcPr>
            <w:tcW w:w="2849" w:type="dxa"/>
            <w:vAlign w:val="center"/>
          </w:tcPr>
          <w:p w14:paraId="63E95CC3" w14:textId="4FA7B82B" w:rsidR="003752C3" w:rsidRDefault="00FC6507">
            <w:pPr>
              <w:pStyle w:val="a5"/>
              <w:spacing w:beforeLines="50" w:before="156" w:afterLines="50" w:after="156"/>
              <w:jc w:val="center"/>
              <w:rPr>
                <w:rFonts w:hAnsi="宋体"/>
                <w:bCs/>
              </w:rPr>
            </w:pPr>
            <w:r>
              <w:rPr>
                <w:rFonts w:hAnsi="宋体" w:hint="eastAsia"/>
                <w:bCs/>
              </w:rPr>
              <w:lastRenderedPageBreak/>
              <w:t>1.医学影像学新技术、新理论的临床应用</w:t>
            </w:r>
          </w:p>
          <w:p w14:paraId="7E127FA6" w14:textId="63805A29" w:rsidR="00FC6507" w:rsidRDefault="00FC6507">
            <w:pPr>
              <w:pStyle w:val="a5"/>
              <w:spacing w:beforeLines="50" w:before="156" w:afterLines="50" w:after="156"/>
              <w:jc w:val="center"/>
              <w:rPr>
                <w:rFonts w:hAnsi="宋体"/>
                <w:bCs/>
              </w:rPr>
            </w:pPr>
            <w:r>
              <w:rPr>
                <w:rFonts w:hAnsi="宋体" w:hint="eastAsia"/>
                <w:bCs/>
              </w:rPr>
              <w:t>2.人工智能等新兴技术在影像诊断中的应用</w:t>
            </w:r>
          </w:p>
        </w:tc>
        <w:tc>
          <w:tcPr>
            <w:tcW w:w="2849" w:type="dxa"/>
            <w:vAlign w:val="center"/>
          </w:tcPr>
          <w:p w14:paraId="33227647" w14:textId="77777777" w:rsidR="00240DC6" w:rsidRDefault="00240DC6" w:rsidP="00240DC6">
            <w:pPr>
              <w:pStyle w:val="a5"/>
              <w:spacing w:beforeLines="50" w:before="156" w:afterLines="50" w:after="156"/>
              <w:jc w:val="center"/>
              <w:rPr>
                <w:rFonts w:hAnsi="宋体"/>
                <w:bCs/>
              </w:rPr>
            </w:pPr>
            <w:r>
              <w:rPr>
                <w:rFonts w:hAnsi="宋体" w:hint="eastAsia"/>
                <w:bCs/>
              </w:rPr>
              <w:t>课堂讨论</w:t>
            </w:r>
          </w:p>
          <w:p w14:paraId="26B803BC" w14:textId="03140C24" w:rsidR="003752C3" w:rsidRDefault="00FC6507" w:rsidP="00240DC6">
            <w:pPr>
              <w:pStyle w:val="a5"/>
              <w:spacing w:beforeLines="50" w:before="156" w:afterLines="50" w:after="156"/>
              <w:jc w:val="center"/>
              <w:rPr>
                <w:rFonts w:hAnsi="宋体"/>
                <w:bCs/>
              </w:rPr>
            </w:pPr>
            <w:r>
              <w:rPr>
                <w:rFonts w:hAnsi="宋体" w:hint="eastAsia"/>
                <w:bCs/>
              </w:rPr>
              <w:t>课外延伸自学</w:t>
            </w:r>
          </w:p>
        </w:tc>
      </w:tr>
      <w:tr w:rsidR="003752C3" w14:paraId="4371E976" w14:textId="77777777">
        <w:trPr>
          <w:trHeight w:val="567"/>
          <w:jc w:val="center"/>
        </w:trPr>
        <w:tc>
          <w:tcPr>
            <w:tcW w:w="2847" w:type="dxa"/>
            <w:vAlign w:val="center"/>
          </w:tcPr>
          <w:p w14:paraId="64BA7AA7" w14:textId="76B6E556" w:rsidR="00FC6507" w:rsidRDefault="00FC6507" w:rsidP="00FC6507">
            <w:pPr>
              <w:pStyle w:val="a5"/>
              <w:spacing w:beforeLines="50" w:before="156" w:afterLines="50" w:after="156"/>
              <w:ind w:firstLineChars="200" w:firstLine="422"/>
              <w:jc w:val="left"/>
              <w:rPr>
                <w:rFonts w:hAnsi="宋体" w:cs="宋体"/>
                <w:b/>
              </w:rPr>
            </w:pPr>
            <w:r>
              <w:rPr>
                <w:rFonts w:hAnsi="宋体" w:cs="宋体" w:hint="eastAsia"/>
                <w:b/>
              </w:rPr>
              <w:t>课程目标4：</w:t>
            </w:r>
          </w:p>
          <w:p w14:paraId="60BC3F71" w14:textId="5D604783" w:rsidR="003752C3" w:rsidRDefault="00FC6507">
            <w:pPr>
              <w:pStyle w:val="a5"/>
              <w:spacing w:beforeLines="50" w:before="156" w:afterLines="50" w:after="156"/>
              <w:ind w:firstLineChars="200" w:firstLine="420"/>
              <w:jc w:val="left"/>
              <w:rPr>
                <w:rFonts w:hAnsi="宋体" w:cs="宋体"/>
                <w:b/>
              </w:rPr>
            </w:pPr>
            <w:r>
              <w:rPr>
                <w:rFonts w:ascii="Calibri" w:hAnsi="Calibri" w:hint="eastAsia"/>
                <w:szCs w:val="22"/>
              </w:rPr>
              <w:t>4.1</w:t>
            </w:r>
            <w:r>
              <w:rPr>
                <w:rFonts w:ascii="Calibri" w:hAnsi="Calibri" w:hint="eastAsia"/>
                <w:szCs w:val="22"/>
                <w:lang w:eastAsia="zh-Hans"/>
              </w:rPr>
              <w:t>在课程设计中融入思政内容，使学生怀有崇高的家国情怀、优良的</w:t>
            </w:r>
            <w:r>
              <w:rPr>
                <w:rFonts w:ascii="Calibri" w:hAnsi="Calibri" w:hint="eastAsia"/>
                <w:szCs w:val="22"/>
              </w:rPr>
              <w:t>医学伦理道德和人文关怀精神，</w:t>
            </w:r>
            <w:r>
              <w:rPr>
                <w:rFonts w:ascii="Calibri" w:hAnsi="Calibri" w:hint="eastAsia"/>
                <w:szCs w:val="22"/>
                <w:lang w:eastAsia="zh-Hans"/>
              </w:rPr>
              <w:t>培养出新时代</w:t>
            </w:r>
            <w:r>
              <w:rPr>
                <w:rFonts w:ascii="Calibri" w:hAnsi="Calibri" w:hint="eastAsia"/>
                <w:szCs w:val="22"/>
              </w:rPr>
              <w:t>具备良好医德、医风、医术</w:t>
            </w:r>
            <w:r>
              <w:rPr>
                <w:rFonts w:ascii="Calibri" w:hAnsi="Calibri" w:hint="eastAsia"/>
                <w:szCs w:val="22"/>
                <w:lang w:eastAsia="zh-Hans"/>
              </w:rPr>
              <w:t>的医学生</w:t>
            </w:r>
            <w:r>
              <w:rPr>
                <w:rFonts w:ascii="Calibri" w:hAnsi="Calibri"/>
                <w:szCs w:val="22"/>
              </w:rPr>
              <w:t>。</w:t>
            </w:r>
          </w:p>
        </w:tc>
        <w:tc>
          <w:tcPr>
            <w:tcW w:w="2849" w:type="dxa"/>
            <w:vAlign w:val="center"/>
          </w:tcPr>
          <w:p w14:paraId="30DABA94" w14:textId="47EA73D8" w:rsidR="003752C3" w:rsidRDefault="00240DC6">
            <w:pPr>
              <w:pStyle w:val="a5"/>
              <w:spacing w:beforeLines="50" w:before="156" w:afterLines="50" w:after="156"/>
              <w:jc w:val="center"/>
              <w:rPr>
                <w:rFonts w:hAnsi="宋体"/>
                <w:bCs/>
              </w:rPr>
            </w:pPr>
            <w:r>
              <w:rPr>
                <w:rFonts w:hAnsi="宋体" w:hint="eastAsia"/>
                <w:bCs/>
              </w:rPr>
              <w:t>医德医风、人文关怀</w:t>
            </w:r>
          </w:p>
        </w:tc>
        <w:tc>
          <w:tcPr>
            <w:tcW w:w="2849" w:type="dxa"/>
            <w:vAlign w:val="center"/>
          </w:tcPr>
          <w:p w14:paraId="086B0CA6" w14:textId="77777777" w:rsidR="00240DC6" w:rsidRDefault="00240DC6" w:rsidP="00240DC6">
            <w:pPr>
              <w:pStyle w:val="a5"/>
              <w:spacing w:beforeLines="50" w:before="156" w:afterLines="50" w:after="156"/>
              <w:jc w:val="center"/>
              <w:rPr>
                <w:rFonts w:hAnsi="宋体"/>
                <w:bCs/>
              </w:rPr>
            </w:pPr>
            <w:r>
              <w:rPr>
                <w:rFonts w:hAnsi="宋体" w:hint="eastAsia"/>
                <w:bCs/>
              </w:rPr>
              <w:t>小组讨论</w:t>
            </w:r>
          </w:p>
          <w:p w14:paraId="52348227" w14:textId="0EE6BC34" w:rsidR="003752C3" w:rsidRDefault="00240DC6" w:rsidP="00240DC6">
            <w:pPr>
              <w:pStyle w:val="a5"/>
              <w:spacing w:beforeLines="50" w:before="156" w:afterLines="50" w:after="156"/>
              <w:jc w:val="center"/>
              <w:rPr>
                <w:rFonts w:hAnsi="宋体"/>
                <w:bCs/>
              </w:rPr>
            </w:pPr>
            <w:r>
              <w:rPr>
                <w:rFonts w:hAnsi="宋体" w:hint="eastAsia"/>
                <w:bCs/>
              </w:rPr>
              <w:t>案例教学回答问题</w:t>
            </w:r>
          </w:p>
        </w:tc>
      </w:tr>
    </w:tbl>
    <w:p w14:paraId="7CF61176" w14:textId="66CC0E9D" w:rsidR="005C44FF" w:rsidRDefault="00550C0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708CDC3" w14:textId="3D597886" w:rsidR="005C44FF" w:rsidRDefault="00550C0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tbl>
      <w:tblPr>
        <w:tblStyle w:val="ad"/>
        <w:tblW w:w="0" w:type="auto"/>
        <w:tblLook w:val="04A0" w:firstRow="1" w:lastRow="0" w:firstColumn="1" w:lastColumn="0" w:noHBand="0" w:noVBand="1"/>
      </w:tblPr>
      <w:tblGrid>
        <w:gridCol w:w="2765"/>
        <w:gridCol w:w="2765"/>
        <w:gridCol w:w="2766"/>
      </w:tblGrid>
      <w:tr w:rsidR="00240DC6" w14:paraId="7B0E04AD" w14:textId="77777777" w:rsidTr="00A8616B">
        <w:tc>
          <w:tcPr>
            <w:tcW w:w="2765" w:type="dxa"/>
          </w:tcPr>
          <w:p w14:paraId="58D69C29" w14:textId="77777777" w:rsidR="00240DC6" w:rsidRDefault="00240DC6" w:rsidP="00A8616B"/>
        </w:tc>
        <w:tc>
          <w:tcPr>
            <w:tcW w:w="2765" w:type="dxa"/>
          </w:tcPr>
          <w:p w14:paraId="3C31BC6B" w14:textId="77777777" w:rsidR="00240DC6" w:rsidRPr="007310CE" w:rsidRDefault="00240DC6" w:rsidP="00A8616B">
            <w:pPr>
              <w:jc w:val="center"/>
              <w:rPr>
                <w:b/>
                <w:bCs/>
              </w:rPr>
            </w:pPr>
            <w:r w:rsidRPr="007310CE">
              <w:rPr>
                <w:rFonts w:hint="eastAsia"/>
                <w:b/>
                <w:bCs/>
              </w:rPr>
              <w:t>考核内容</w:t>
            </w:r>
          </w:p>
        </w:tc>
        <w:tc>
          <w:tcPr>
            <w:tcW w:w="2766" w:type="dxa"/>
          </w:tcPr>
          <w:p w14:paraId="5B162172" w14:textId="77777777" w:rsidR="00240DC6" w:rsidRPr="007310CE" w:rsidRDefault="00240DC6" w:rsidP="00A8616B">
            <w:pPr>
              <w:jc w:val="center"/>
              <w:rPr>
                <w:b/>
                <w:bCs/>
              </w:rPr>
            </w:pPr>
            <w:r w:rsidRPr="007310CE">
              <w:rPr>
                <w:rFonts w:hint="eastAsia"/>
                <w:b/>
                <w:bCs/>
              </w:rPr>
              <w:t>占比</w:t>
            </w:r>
          </w:p>
        </w:tc>
      </w:tr>
      <w:tr w:rsidR="00240DC6" w14:paraId="46559CF2" w14:textId="77777777" w:rsidTr="00A8616B">
        <w:tc>
          <w:tcPr>
            <w:tcW w:w="2765" w:type="dxa"/>
            <w:vMerge w:val="restart"/>
          </w:tcPr>
          <w:p w14:paraId="63D6611F" w14:textId="77777777" w:rsidR="00240DC6" w:rsidRDefault="00240DC6" w:rsidP="00A8616B">
            <w:pPr>
              <w:jc w:val="center"/>
            </w:pPr>
          </w:p>
          <w:p w14:paraId="3258E144" w14:textId="77777777" w:rsidR="00240DC6" w:rsidRDefault="00240DC6" w:rsidP="00A8616B">
            <w:pPr>
              <w:jc w:val="center"/>
            </w:pPr>
          </w:p>
          <w:p w14:paraId="16C6C2F9" w14:textId="77777777" w:rsidR="00240DC6" w:rsidRDefault="00240DC6" w:rsidP="00A8616B">
            <w:pPr>
              <w:jc w:val="center"/>
            </w:pPr>
            <w:r>
              <w:rPr>
                <w:rFonts w:hint="eastAsia"/>
              </w:rPr>
              <w:t>过程化考核（60%）</w:t>
            </w:r>
          </w:p>
        </w:tc>
        <w:tc>
          <w:tcPr>
            <w:tcW w:w="2765" w:type="dxa"/>
          </w:tcPr>
          <w:p w14:paraId="6232990E" w14:textId="77777777" w:rsidR="00240DC6" w:rsidRDefault="00240DC6" w:rsidP="00A8616B">
            <w:pPr>
              <w:jc w:val="center"/>
            </w:pPr>
            <w:r>
              <w:rPr>
                <w:rFonts w:hint="eastAsia"/>
              </w:rPr>
              <w:t>随机考勤、课堂提问等</w:t>
            </w:r>
          </w:p>
        </w:tc>
        <w:tc>
          <w:tcPr>
            <w:tcW w:w="2766" w:type="dxa"/>
          </w:tcPr>
          <w:p w14:paraId="4A269CAE" w14:textId="77777777" w:rsidR="00240DC6" w:rsidRDefault="00240DC6" w:rsidP="00A8616B">
            <w:pPr>
              <w:jc w:val="center"/>
            </w:pPr>
            <w:r>
              <w:rPr>
                <w:rFonts w:hint="eastAsia"/>
              </w:rPr>
              <w:t>10%</w:t>
            </w:r>
          </w:p>
        </w:tc>
      </w:tr>
      <w:tr w:rsidR="00240DC6" w14:paraId="35963C80" w14:textId="77777777" w:rsidTr="00A8616B">
        <w:tc>
          <w:tcPr>
            <w:tcW w:w="2765" w:type="dxa"/>
            <w:vMerge/>
          </w:tcPr>
          <w:p w14:paraId="5D72D2AB" w14:textId="77777777" w:rsidR="00240DC6" w:rsidRDefault="00240DC6" w:rsidP="00A8616B"/>
        </w:tc>
        <w:tc>
          <w:tcPr>
            <w:tcW w:w="2765" w:type="dxa"/>
          </w:tcPr>
          <w:p w14:paraId="1908D366" w14:textId="77777777" w:rsidR="00240DC6" w:rsidRDefault="00240DC6" w:rsidP="00A8616B">
            <w:pPr>
              <w:jc w:val="center"/>
            </w:pPr>
            <w:r>
              <w:rPr>
                <w:rFonts w:hint="eastAsia"/>
              </w:rPr>
              <w:t>过程化考核1</w:t>
            </w:r>
          </w:p>
        </w:tc>
        <w:tc>
          <w:tcPr>
            <w:tcW w:w="2766" w:type="dxa"/>
          </w:tcPr>
          <w:p w14:paraId="02A2AB67" w14:textId="77777777" w:rsidR="00240DC6" w:rsidRDefault="00240DC6" w:rsidP="00A8616B">
            <w:pPr>
              <w:jc w:val="center"/>
            </w:pPr>
            <w:r>
              <w:rPr>
                <w:rFonts w:hint="eastAsia"/>
              </w:rPr>
              <w:t>10%</w:t>
            </w:r>
          </w:p>
        </w:tc>
      </w:tr>
      <w:tr w:rsidR="00240DC6" w14:paraId="5CD7A798" w14:textId="77777777" w:rsidTr="00A8616B">
        <w:tc>
          <w:tcPr>
            <w:tcW w:w="2765" w:type="dxa"/>
            <w:vMerge/>
          </w:tcPr>
          <w:p w14:paraId="5F9BC92D" w14:textId="77777777" w:rsidR="00240DC6" w:rsidRDefault="00240DC6" w:rsidP="00A8616B"/>
        </w:tc>
        <w:tc>
          <w:tcPr>
            <w:tcW w:w="2765" w:type="dxa"/>
          </w:tcPr>
          <w:p w14:paraId="7681A98C" w14:textId="77777777" w:rsidR="00240DC6" w:rsidRDefault="00240DC6" w:rsidP="00A8616B">
            <w:pPr>
              <w:jc w:val="center"/>
            </w:pPr>
            <w:r w:rsidRPr="00163AB2">
              <w:rPr>
                <w:rFonts w:hint="eastAsia"/>
              </w:rPr>
              <w:t>过程化考核</w:t>
            </w:r>
            <w:r>
              <w:rPr>
                <w:rFonts w:hint="eastAsia"/>
              </w:rPr>
              <w:t>2</w:t>
            </w:r>
          </w:p>
        </w:tc>
        <w:tc>
          <w:tcPr>
            <w:tcW w:w="2766" w:type="dxa"/>
          </w:tcPr>
          <w:p w14:paraId="675256C5" w14:textId="77777777" w:rsidR="00240DC6" w:rsidRDefault="00240DC6" w:rsidP="00A8616B">
            <w:pPr>
              <w:jc w:val="center"/>
            </w:pPr>
            <w:r>
              <w:rPr>
                <w:rFonts w:hint="eastAsia"/>
              </w:rPr>
              <w:t>10%</w:t>
            </w:r>
          </w:p>
        </w:tc>
      </w:tr>
      <w:tr w:rsidR="00240DC6" w14:paraId="532312C9" w14:textId="77777777" w:rsidTr="00A8616B">
        <w:tc>
          <w:tcPr>
            <w:tcW w:w="2765" w:type="dxa"/>
            <w:vMerge/>
          </w:tcPr>
          <w:p w14:paraId="58455EDD" w14:textId="77777777" w:rsidR="00240DC6" w:rsidRDefault="00240DC6" w:rsidP="00A8616B"/>
        </w:tc>
        <w:tc>
          <w:tcPr>
            <w:tcW w:w="2765" w:type="dxa"/>
          </w:tcPr>
          <w:p w14:paraId="78552CA8" w14:textId="63235E82" w:rsidR="00240DC6" w:rsidRDefault="00240DC6" w:rsidP="00A8616B">
            <w:pPr>
              <w:jc w:val="center"/>
            </w:pPr>
            <w:r w:rsidRPr="00163AB2">
              <w:rPr>
                <w:rFonts w:hint="eastAsia"/>
              </w:rPr>
              <w:t>过程化考核</w:t>
            </w:r>
            <w:r>
              <w:rPr>
                <w:rFonts w:hint="eastAsia"/>
              </w:rPr>
              <w:t>3</w:t>
            </w:r>
          </w:p>
        </w:tc>
        <w:tc>
          <w:tcPr>
            <w:tcW w:w="2766" w:type="dxa"/>
          </w:tcPr>
          <w:p w14:paraId="769F2A34" w14:textId="77777777" w:rsidR="00240DC6" w:rsidRDefault="00240DC6" w:rsidP="00A8616B">
            <w:pPr>
              <w:jc w:val="center"/>
            </w:pPr>
            <w:r>
              <w:rPr>
                <w:rFonts w:hint="eastAsia"/>
              </w:rPr>
              <w:t>10%</w:t>
            </w:r>
          </w:p>
        </w:tc>
      </w:tr>
      <w:tr w:rsidR="00240DC6" w14:paraId="0442E79E" w14:textId="77777777" w:rsidTr="00A8616B">
        <w:tc>
          <w:tcPr>
            <w:tcW w:w="2765" w:type="dxa"/>
            <w:vMerge/>
          </w:tcPr>
          <w:p w14:paraId="039499A4" w14:textId="77777777" w:rsidR="00240DC6" w:rsidRDefault="00240DC6" w:rsidP="00A8616B"/>
        </w:tc>
        <w:tc>
          <w:tcPr>
            <w:tcW w:w="2765" w:type="dxa"/>
          </w:tcPr>
          <w:p w14:paraId="76D6DC47" w14:textId="77777777" w:rsidR="00240DC6" w:rsidRDefault="00240DC6" w:rsidP="00A8616B">
            <w:pPr>
              <w:jc w:val="center"/>
            </w:pPr>
            <w:r w:rsidRPr="00163AB2">
              <w:rPr>
                <w:rFonts w:hint="eastAsia"/>
              </w:rPr>
              <w:t>过程化考核</w:t>
            </w:r>
            <w:r>
              <w:rPr>
                <w:rFonts w:hint="eastAsia"/>
              </w:rPr>
              <w:t>4</w:t>
            </w:r>
          </w:p>
        </w:tc>
        <w:tc>
          <w:tcPr>
            <w:tcW w:w="2766" w:type="dxa"/>
          </w:tcPr>
          <w:p w14:paraId="2BCD765F" w14:textId="77777777" w:rsidR="00240DC6" w:rsidRDefault="00240DC6" w:rsidP="00A8616B">
            <w:pPr>
              <w:jc w:val="center"/>
            </w:pPr>
            <w:r>
              <w:rPr>
                <w:rFonts w:hint="eastAsia"/>
              </w:rPr>
              <w:t>10%</w:t>
            </w:r>
          </w:p>
        </w:tc>
      </w:tr>
      <w:tr w:rsidR="00240DC6" w14:paraId="4CBEFD98" w14:textId="77777777" w:rsidTr="00A8616B">
        <w:tc>
          <w:tcPr>
            <w:tcW w:w="2765" w:type="dxa"/>
            <w:vMerge/>
          </w:tcPr>
          <w:p w14:paraId="15BC485B" w14:textId="77777777" w:rsidR="00240DC6" w:rsidRDefault="00240DC6" w:rsidP="00A8616B"/>
        </w:tc>
        <w:tc>
          <w:tcPr>
            <w:tcW w:w="2765" w:type="dxa"/>
          </w:tcPr>
          <w:p w14:paraId="7330881F" w14:textId="0C4F8C2C" w:rsidR="00240DC6" w:rsidRDefault="00240DC6" w:rsidP="00A8616B">
            <w:pPr>
              <w:jc w:val="center"/>
            </w:pPr>
            <w:r w:rsidRPr="00163AB2">
              <w:rPr>
                <w:rFonts w:hint="eastAsia"/>
              </w:rPr>
              <w:t>过程化考核</w:t>
            </w:r>
            <w:r>
              <w:rPr>
                <w:rFonts w:hint="eastAsia"/>
              </w:rPr>
              <w:t>5</w:t>
            </w:r>
          </w:p>
        </w:tc>
        <w:tc>
          <w:tcPr>
            <w:tcW w:w="2766" w:type="dxa"/>
          </w:tcPr>
          <w:p w14:paraId="27E30EE4" w14:textId="77777777" w:rsidR="00240DC6" w:rsidRDefault="00240DC6" w:rsidP="00A8616B">
            <w:pPr>
              <w:jc w:val="center"/>
            </w:pPr>
            <w:r>
              <w:rPr>
                <w:rFonts w:hint="eastAsia"/>
              </w:rPr>
              <w:t>10%</w:t>
            </w:r>
          </w:p>
        </w:tc>
      </w:tr>
      <w:tr w:rsidR="00240DC6" w14:paraId="532D7622" w14:textId="77777777" w:rsidTr="00A8616B">
        <w:tc>
          <w:tcPr>
            <w:tcW w:w="2765" w:type="dxa"/>
          </w:tcPr>
          <w:p w14:paraId="561395F8" w14:textId="77777777" w:rsidR="00240DC6" w:rsidRDefault="00240DC6" w:rsidP="00A8616B">
            <w:pPr>
              <w:jc w:val="center"/>
            </w:pPr>
            <w:r>
              <w:rPr>
                <w:rFonts w:hint="eastAsia"/>
              </w:rPr>
              <w:t>期末考试（40%）</w:t>
            </w:r>
          </w:p>
        </w:tc>
        <w:tc>
          <w:tcPr>
            <w:tcW w:w="2765" w:type="dxa"/>
          </w:tcPr>
          <w:p w14:paraId="486D3E8F" w14:textId="77777777" w:rsidR="00240DC6" w:rsidRDefault="00240DC6" w:rsidP="00A8616B">
            <w:pPr>
              <w:jc w:val="center"/>
            </w:pPr>
            <w:r>
              <w:rPr>
                <w:rFonts w:hint="eastAsia"/>
              </w:rPr>
              <w:t>期末考试</w:t>
            </w:r>
          </w:p>
        </w:tc>
        <w:tc>
          <w:tcPr>
            <w:tcW w:w="2766" w:type="dxa"/>
          </w:tcPr>
          <w:p w14:paraId="2205CA45" w14:textId="77777777" w:rsidR="00240DC6" w:rsidRDefault="00240DC6" w:rsidP="00A8616B">
            <w:pPr>
              <w:jc w:val="center"/>
            </w:pPr>
            <w:r>
              <w:rPr>
                <w:rFonts w:hint="eastAsia"/>
              </w:rPr>
              <w:t>40%</w:t>
            </w:r>
          </w:p>
        </w:tc>
      </w:tr>
    </w:tbl>
    <w:p w14:paraId="386047A8" w14:textId="2C717E34" w:rsidR="005C44FF" w:rsidRDefault="00550C05">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60A9D251" w14:textId="19035C59" w:rsidR="005C44FF" w:rsidRDefault="00550C05">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804676" w14:paraId="1F211A9C" w14:textId="77777777" w:rsidTr="00804676">
        <w:trPr>
          <w:jc w:val="center"/>
        </w:trPr>
        <w:tc>
          <w:tcPr>
            <w:tcW w:w="2122" w:type="dxa"/>
            <w:tcBorders>
              <w:tl2br w:val="single" w:sz="4" w:space="0" w:color="auto"/>
            </w:tcBorders>
            <w:shd w:val="clear" w:color="auto" w:fill="auto"/>
            <w:vAlign w:val="center"/>
          </w:tcPr>
          <w:p w14:paraId="6DF668E8" w14:textId="77777777" w:rsidR="00804676" w:rsidRDefault="0080467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123734F" w14:textId="77777777" w:rsidR="00804676" w:rsidRDefault="0080467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80B6E3F" w14:textId="77777777" w:rsidR="00804676" w:rsidRDefault="00804676">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75F0FFC8" w14:textId="77777777" w:rsidR="00804676" w:rsidRDefault="0080467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9918827" w14:textId="77777777" w:rsidR="00804676" w:rsidRDefault="0080467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04676" w:rsidRPr="00804676" w14:paraId="0EE3138E" w14:textId="77777777" w:rsidTr="00804676">
        <w:trPr>
          <w:trHeight w:val="620"/>
          <w:jc w:val="center"/>
        </w:trPr>
        <w:tc>
          <w:tcPr>
            <w:tcW w:w="2122" w:type="dxa"/>
            <w:shd w:val="clear" w:color="auto" w:fill="auto"/>
            <w:vAlign w:val="center"/>
          </w:tcPr>
          <w:p w14:paraId="54068F5D" w14:textId="77777777" w:rsidR="00804676" w:rsidRDefault="0080467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AB6C192" w14:textId="2D54BC6D" w:rsidR="00804676" w:rsidRDefault="00804676">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02181349" w14:textId="302595FA" w:rsidR="00804676" w:rsidRDefault="00804676">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70A8982E" w14:textId="23BF86FC" w:rsidR="00804676" w:rsidRDefault="0080467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6</w:t>
            </w:r>
            <w:r>
              <w:rPr>
                <w:rFonts w:ascii="宋体" w:eastAsia="宋体" w:hAnsi="宋体"/>
                <w:kern w:val="0"/>
                <w:szCs w:val="21"/>
              </w:rPr>
              <w:t>ｘ平时目标成绩+</w:t>
            </w:r>
            <w:r>
              <w:rPr>
                <w:rFonts w:ascii="宋体" w:eastAsia="宋体" w:hAnsi="宋体" w:hint="eastAsia"/>
                <w:kern w:val="0"/>
                <w:szCs w:val="21"/>
              </w:rPr>
              <w:t>0.4</w:t>
            </w:r>
            <w:r>
              <w:rPr>
                <w:rFonts w:ascii="宋体" w:eastAsia="宋体" w:hAnsi="宋体"/>
                <w:kern w:val="0"/>
                <w:szCs w:val="21"/>
              </w:rPr>
              <w:t>ｘ期末目标成绩}/目标总分</w:t>
            </w:r>
            <w:r>
              <w:rPr>
                <w:rFonts w:ascii="宋体" w:eastAsia="宋体" w:hAnsi="宋体" w:hint="eastAsia"/>
                <w:kern w:val="0"/>
                <w:szCs w:val="21"/>
              </w:rPr>
              <w:t>。</w:t>
            </w:r>
          </w:p>
        </w:tc>
      </w:tr>
      <w:tr w:rsidR="00804676" w14:paraId="2A6CFF25" w14:textId="77777777" w:rsidTr="00804676">
        <w:trPr>
          <w:trHeight w:val="679"/>
          <w:jc w:val="center"/>
        </w:trPr>
        <w:tc>
          <w:tcPr>
            <w:tcW w:w="2122" w:type="dxa"/>
            <w:shd w:val="clear" w:color="auto" w:fill="auto"/>
            <w:vAlign w:val="center"/>
          </w:tcPr>
          <w:p w14:paraId="3871D5ED" w14:textId="77777777" w:rsidR="00804676" w:rsidRDefault="0080467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228A670" w14:textId="748D50F8" w:rsidR="00804676" w:rsidRDefault="00804676">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5E86511" w14:textId="2C180ED6" w:rsidR="00804676" w:rsidRDefault="00804676">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1F7A1B10" w14:textId="77777777" w:rsidR="00804676" w:rsidRDefault="00804676">
            <w:pPr>
              <w:spacing w:beforeLines="50" w:before="156" w:afterLines="50" w:after="156"/>
              <w:rPr>
                <w:rFonts w:ascii="宋体" w:eastAsia="宋体" w:hAnsi="宋体"/>
                <w:kern w:val="0"/>
                <w:szCs w:val="21"/>
              </w:rPr>
            </w:pPr>
          </w:p>
        </w:tc>
      </w:tr>
    </w:tbl>
    <w:p w14:paraId="3284E91D" w14:textId="17570C33" w:rsidR="005C44FF" w:rsidRDefault="00550C0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C44FF" w14:paraId="0CE70FF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FEFB9A1"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1AB122E4"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89450A9"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C44FF" w14:paraId="65D77983" w14:textId="77777777">
        <w:trPr>
          <w:trHeight w:val="454"/>
          <w:tblHeader/>
          <w:jc w:val="center"/>
        </w:trPr>
        <w:tc>
          <w:tcPr>
            <w:tcW w:w="993" w:type="dxa"/>
            <w:vMerge/>
            <w:tcBorders>
              <w:left w:val="single" w:sz="4" w:space="0" w:color="auto"/>
              <w:right w:val="single" w:sz="4" w:space="0" w:color="auto"/>
            </w:tcBorders>
            <w:vAlign w:val="center"/>
          </w:tcPr>
          <w:p w14:paraId="175CC696" w14:textId="77777777" w:rsidR="005C44FF" w:rsidRDefault="005C44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D3B1705"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EEF134D"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4C44DCE"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9E9DA10"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B5F65F7"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C44FF" w14:paraId="5CF5F1EC" w14:textId="77777777">
        <w:trPr>
          <w:trHeight w:val="449"/>
          <w:tblHeader/>
          <w:jc w:val="center"/>
        </w:trPr>
        <w:tc>
          <w:tcPr>
            <w:tcW w:w="993" w:type="dxa"/>
            <w:vMerge/>
            <w:tcBorders>
              <w:left w:val="single" w:sz="4" w:space="0" w:color="auto"/>
              <w:right w:val="single" w:sz="4" w:space="0" w:color="auto"/>
            </w:tcBorders>
            <w:vAlign w:val="center"/>
          </w:tcPr>
          <w:p w14:paraId="165D8D0E" w14:textId="77777777" w:rsidR="005C44FF" w:rsidRDefault="005C44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F90C3C"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6570B79"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4600B36"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39AB99B"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1CF68D8" w14:textId="77777777" w:rsidR="005C44FF" w:rsidRDefault="00550C0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C44FF" w14:paraId="2565E01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24EC133" w14:textId="77777777" w:rsidR="005C44FF" w:rsidRDefault="005C44F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256B2E6"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319CE36"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008D15A"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D542B1C"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1069A99" w14:textId="77777777" w:rsidR="005C44FF" w:rsidRDefault="00550C0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5C44FF" w14:paraId="76C35A6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0527340"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61C2E21" w14:textId="77777777" w:rsidR="005C44FF" w:rsidRDefault="00550C0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2224D3B" w14:textId="77777777" w:rsidR="005C44FF" w:rsidRDefault="00550C05">
            <w:pPr>
              <w:ind w:leftChars="100" w:left="210"/>
              <w:jc w:val="left"/>
              <w:rPr>
                <w:rFonts w:ascii="宋体" w:eastAsia="宋体" w:hAnsi="宋体" w:cs="宋体"/>
                <w:szCs w:val="20"/>
              </w:rPr>
            </w:pPr>
            <w:r>
              <w:rPr>
                <w:rFonts w:ascii="宋体" w:eastAsia="宋体" w:hAnsi="宋体" w:cs="宋体" w:hint="eastAsia"/>
                <w:szCs w:val="20"/>
              </w:rPr>
              <w:t>能够全面深入地了解影像诊断和影像成像技术，结合临床知识，全面掌握了解常用的影像检查方法，检查前后的注意事项及其应用范围，并能在临床工作中正确使用。能够细致观察、分析各主要影像检查的表现的方法和诊断原则。</w:t>
            </w:r>
          </w:p>
        </w:tc>
        <w:tc>
          <w:tcPr>
            <w:tcW w:w="1984" w:type="dxa"/>
            <w:tcBorders>
              <w:top w:val="single" w:sz="4" w:space="0" w:color="auto"/>
              <w:left w:val="single" w:sz="4" w:space="0" w:color="auto"/>
              <w:bottom w:val="single" w:sz="4" w:space="0" w:color="auto"/>
              <w:right w:val="single" w:sz="4" w:space="0" w:color="auto"/>
            </w:tcBorders>
          </w:tcPr>
          <w:p w14:paraId="78F98E79" w14:textId="77777777" w:rsidR="005C44FF" w:rsidRDefault="00550C05">
            <w:pPr>
              <w:spacing w:beforeLines="50" w:before="156" w:afterLines="50" w:after="156"/>
              <w:rPr>
                <w:rFonts w:ascii="宋体" w:eastAsia="宋体" w:hAnsi="宋体" w:cs="宋体"/>
                <w:szCs w:val="20"/>
              </w:rPr>
            </w:pPr>
            <w:r>
              <w:rPr>
                <w:rFonts w:ascii="宋体" w:eastAsia="宋体" w:hAnsi="宋体" w:cs="宋体" w:hint="eastAsia"/>
                <w:szCs w:val="20"/>
              </w:rPr>
              <w:t>能够较好地了解影像诊断和影像成像技术，结合临床知识，较全面掌握全面掌握了解常用的影像检查方法，检查前后的注意事项及其应用范围，并能在临床工作中正确使用。能够较清晰地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18DBA116" w14:textId="77777777" w:rsidR="005C44FF" w:rsidRDefault="00550C05">
            <w:pPr>
              <w:spacing w:beforeLines="50" w:before="156" w:afterLines="50" w:after="156"/>
              <w:rPr>
                <w:rFonts w:ascii="宋体" w:eastAsia="宋体" w:hAnsi="宋体"/>
                <w:szCs w:val="21"/>
              </w:rPr>
            </w:pPr>
            <w:r>
              <w:rPr>
                <w:rFonts w:ascii="宋体" w:eastAsia="宋体" w:hAnsi="宋体" w:cs="宋体" w:hint="eastAsia"/>
                <w:szCs w:val="20"/>
              </w:rPr>
              <w:t>基本能够了解影像诊断和影像成像技术，结合临床知识，基本掌握了解常用的影像检查方法，检查前后的注意事项及其应用范围，并能在临床工作中正确使用。基本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3CBF8D67" w14:textId="77777777" w:rsidR="005C44FF" w:rsidRDefault="00550C05">
            <w:pPr>
              <w:spacing w:beforeLines="50" w:before="156" w:afterLines="50" w:after="156"/>
              <w:rPr>
                <w:rFonts w:ascii="宋体" w:eastAsia="宋体" w:hAnsi="宋体" w:cs="宋体"/>
                <w:szCs w:val="20"/>
              </w:rPr>
            </w:pPr>
            <w:r>
              <w:rPr>
                <w:rFonts w:ascii="宋体" w:eastAsia="宋体" w:hAnsi="宋体" w:cs="宋体" w:hint="eastAsia"/>
                <w:szCs w:val="20"/>
              </w:rPr>
              <w:t>基本能够了解影像诊断和影像成像技术，基本能结合临床知识，检查前后的注意事项及其应用范围，不能很好地在临床工作中正确使用。不能够清晰地观察、分析各主要影像检查的表现的方法和诊断原则。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1BA07C0A" w14:textId="77777777" w:rsidR="005C44FF" w:rsidRDefault="00550C05">
            <w:pPr>
              <w:spacing w:beforeLines="50" w:before="156" w:afterLines="50" w:after="156"/>
              <w:rPr>
                <w:rFonts w:ascii="宋体" w:eastAsia="宋体" w:hAnsi="宋体" w:cs="宋体"/>
                <w:szCs w:val="20"/>
              </w:rPr>
            </w:pPr>
            <w:r>
              <w:rPr>
                <w:rFonts w:ascii="宋体" w:eastAsia="宋体" w:hAnsi="宋体" w:cs="宋体" w:hint="eastAsia"/>
                <w:szCs w:val="20"/>
              </w:rPr>
              <w:t>不能够了解影像诊断和影像成像技术，不能结合临床知识，检查前后的注意事项及其应用范围，不能很好地在临床工作中正确使用。不能够清晰地观察、分析各主要影像检查的表现的方法和诊断原则。</w:t>
            </w:r>
          </w:p>
        </w:tc>
      </w:tr>
      <w:tr w:rsidR="005C44FF" w14:paraId="4B1153C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6F37C5" w14:textId="77777777" w:rsidR="005C44FF" w:rsidRDefault="00550C05">
            <w:pPr>
              <w:spacing w:beforeLines="50" w:before="156" w:afterLines="50" w:after="156"/>
              <w:jc w:val="center"/>
              <w:rPr>
                <w:rFonts w:ascii="宋体" w:eastAsia="宋体" w:hAnsi="宋体" w:cs="宋体"/>
                <w:szCs w:val="20"/>
              </w:rPr>
            </w:pPr>
            <w:r>
              <w:rPr>
                <w:rFonts w:ascii="宋体" w:eastAsia="宋体" w:hAnsi="宋体" w:cs="宋体" w:hint="eastAsia"/>
                <w:szCs w:val="20"/>
              </w:rPr>
              <w:t>课程</w:t>
            </w:r>
          </w:p>
          <w:p w14:paraId="28BB5636" w14:textId="77777777" w:rsidR="005C44FF" w:rsidRDefault="00550C05">
            <w:pPr>
              <w:spacing w:beforeLines="50" w:before="156" w:afterLines="50" w:after="156"/>
              <w:jc w:val="center"/>
              <w:rPr>
                <w:rFonts w:ascii="宋体" w:eastAsia="宋体" w:hAnsi="宋体" w:cs="宋体"/>
                <w:szCs w:val="20"/>
              </w:rPr>
            </w:pPr>
            <w:r>
              <w:rPr>
                <w:rFonts w:ascii="宋体" w:eastAsia="宋体" w:hAnsi="宋体" w:cs="宋体"/>
                <w:szCs w:val="20"/>
              </w:rPr>
              <w:t>目标2</w:t>
            </w:r>
          </w:p>
        </w:tc>
        <w:tc>
          <w:tcPr>
            <w:tcW w:w="1984" w:type="dxa"/>
            <w:tcBorders>
              <w:top w:val="single" w:sz="4" w:space="0" w:color="auto"/>
              <w:left w:val="single" w:sz="4" w:space="0" w:color="auto"/>
              <w:bottom w:val="single" w:sz="4" w:space="0" w:color="auto"/>
              <w:right w:val="single" w:sz="4" w:space="0" w:color="auto"/>
            </w:tcBorders>
          </w:tcPr>
          <w:p w14:paraId="35E720B2" w14:textId="77777777" w:rsidR="005C44FF" w:rsidRDefault="00550C05">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能够全面深入掌握骨、关节、呼吸系统、腹部、胃肠道的正常和基本病变的影像学表现，全面掌握了解几种常见病的典型影像学表现。很好的了解循环、泌尿、中枢、乳腺系统的正常和基本病变的影像学表现。</w:t>
            </w:r>
          </w:p>
        </w:tc>
        <w:tc>
          <w:tcPr>
            <w:tcW w:w="1984" w:type="dxa"/>
            <w:tcBorders>
              <w:top w:val="single" w:sz="4" w:space="0" w:color="auto"/>
              <w:left w:val="single" w:sz="4" w:space="0" w:color="auto"/>
              <w:bottom w:val="single" w:sz="4" w:space="0" w:color="auto"/>
              <w:right w:val="single" w:sz="4" w:space="0" w:color="auto"/>
            </w:tcBorders>
          </w:tcPr>
          <w:p w14:paraId="7EDE26A6" w14:textId="77777777" w:rsidR="005C44FF" w:rsidRDefault="00550C05">
            <w:pPr>
              <w:rPr>
                <w:rFonts w:ascii="宋体" w:eastAsia="宋体" w:hAnsi="宋体" w:cs="宋体"/>
                <w:szCs w:val="20"/>
              </w:rPr>
            </w:pPr>
            <w:r>
              <w:rPr>
                <w:rFonts w:ascii="宋体" w:eastAsia="宋体" w:hAnsi="宋体" w:cs="宋体" w:hint="eastAsia"/>
                <w:szCs w:val="20"/>
              </w:rPr>
              <w:t>能够较好的掌握骨、关节、呼吸系统、腹部、胃肠道的正常和基本病变的影像学表现，较全面的了解几种常见病的典型影像学表现。较清晰地了解循环、泌尿、中枢、乳腺系统的正常和基本病变的影像学表现。</w:t>
            </w:r>
          </w:p>
        </w:tc>
        <w:tc>
          <w:tcPr>
            <w:tcW w:w="1843" w:type="dxa"/>
            <w:tcBorders>
              <w:top w:val="single" w:sz="4" w:space="0" w:color="auto"/>
              <w:left w:val="single" w:sz="4" w:space="0" w:color="auto"/>
              <w:bottom w:val="single" w:sz="4" w:space="0" w:color="auto"/>
              <w:right w:val="single" w:sz="4" w:space="0" w:color="auto"/>
            </w:tcBorders>
          </w:tcPr>
          <w:p w14:paraId="2B7DB447" w14:textId="77777777" w:rsidR="005C44FF" w:rsidRDefault="00550C05">
            <w:pPr>
              <w:jc w:val="left"/>
              <w:rPr>
                <w:rFonts w:ascii="宋体" w:eastAsia="宋体" w:hAnsi="宋体" w:cs="宋体"/>
                <w:szCs w:val="20"/>
              </w:rPr>
            </w:pPr>
            <w:r>
              <w:rPr>
                <w:rFonts w:ascii="宋体" w:eastAsia="宋体" w:hAnsi="宋体" w:cs="宋体" w:hint="eastAsia"/>
                <w:szCs w:val="20"/>
              </w:rPr>
              <w:t>基本能够掌握骨、关节、呼吸系统、腹部、胃肠道的正常和基本病变的影像学表现，基本可以了解几种常见病的典型影像学表现。基本可以了解循环、泌尿、中枢、乳腺系统的正常和基本病变的影像学表现。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1079D8F2" w14:textId="77777777" w:rsidR="005C44FF" w:rsidRDefault="00550C05">
            <w:pPr>
              <w:jc w:val="left"/>
              <w:rPr>
                <w:rFonts w:ascii="宋体" w:eastAsia="宋体" w:hAnsi="宋体" w:cs="宋体"/>
                <w:szCs w:val="20"/>
              </w:rPr>
            </w:pPr>
            <w:r>
              <w:rPr>
                <w:rFonts w:ascii="宋体" w:eastAsia="宋体" w:hAnsi="宋体" w:cs="宋体" w:hint="eastAsia"/>
                <w:szCs w:val="20"/>
              </w:rPr>
              <w:t>基本能够了解骨、关节、呼吸系统、腹部、胃肠道的正常和基本病变的影像学表现，不能很好的了解几种常见病的典型影像学表现。不能很好地了解循环、泌尿、中枢、乳腺系统的正常和基本病变的影像学表现。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2D846487" w14:textId="77777777" w:rsidR="005C44FF" w:rsidRDefault="00550C05">
            <w:pPr>
              <w:jc w:val="left"/>
              <w:rPr>
                <w:rFonts w:ascii="宋体" w:eastAsia="宋体" w:hAnsi="宋体" w:cs="宋体"/>
                <w:szCs w:val="20"/>
              </w:rPr>
            </w:pPr>
            <w:r>
              <w:rPr>
                <w:rFonts w:ascii="宋体" w:eastAsia="宋体" w:hAnsi="宋体" w:cs="宋体" w:hint="eastAsia"/>
                <w:szCs w:val="20"/>
              </w:rPr>
              <w:t>不能很好地掌握骨、关节、呼吸系统、腹部、胃肠道的正常和基本病变的影像学表现，不能了解几种常见病的典型影像学表现。不了解循环、泌尿、中枢、乳腺系统的正常和基本病变的影像学表现。</w:t>
            </w:r>
          </w:p>
        </w:tc>
      </w:tr>
    </w:tbl>
    <w:p w14:paraId="72C6DC3E" w14:textId="77777777" w:rsidR="005C44FF" w:rsidRDefault="005C44FF">
      <w:pPr>
        <w:widowControl/>
        <w:jc w:val="left"/>
        <w:rPr>
          <w:rFonts w:ascii="宋体" w:eastAsia="宋体" w:hAnsi="宋体" w:cs="宋体"/>
          <w:szCs w:val="20"/>
        </w:rPr>
      </w:pPr>
    </w:p>
    <w:sectPr w:rsidR="005C44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F191" w14:textId="77777777" w:rsidR="00991729" w:rsidRDefault="00991729" w:rsidP="00CD6ED4">
      <w:r>
        <w:separator/>
      </w:r>
    </w:p>
  </w:endnote>
  <w:endnote w:type="continuationSeparator" w:id="0">
    <w:p w14:paraId="2A62D1E6" w14:textId="77777777" w:rsidR="00991729" w:rsidRDefault="00991729" w:rsidP="00CD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0AFF" w:usb1="40007843" w:usb2="00000001" w:usb3="00000000" w:csb0="400001BF" w:csb1="DFF7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62030" w14:textId="77777777" w:rsidR="00991729" w:rsidRDefault="00991729" w:rsidP="00CD6ED4">
      <w:r>
        <w:separator/>
      </w:r>
    </w:p>
  </w:footnote>
  <w:footnote w:type="continuationSeparator" w:id="0">
    <w:p w14:paraId="2A0C755F" w14:textId="77777777" w:rsidR="00991729" w:rsidRDefault="00991729" w:rsidP="00CD6E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F1FDD"/>
    <w:multiLevelType w:val="hybridMultilevel"/>
    <w:tmpl w:val="658055D0"/>
    <w:lvl w:ilvl="0" w:tplc="61F4484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6A114A43"/>
    <w:multiLevelType w:val="multilevel"/>
    <w:tmpl w:val="6A114A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0C506CA"/>
    <w:multiLevelType w:val="multilevel"/>
    <w:tmpl w:val="70C506CA"/>
    <w:lvl w:ilvl="0">
      <w:start w:val="1"/>
      <w:numFmt w:val="japaneseCounting"/>
      <w:lvlText w:val="%1、"/>
      <w:lvlJc w:val="left"/>
      <w:pPr>
        <w:ind w:left="480" w:hanging="48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665"/>
    <w:rsid w:val="00022CBB"/>
    <w:rsid w:val="000307E3"/>
    <w:rsid w:val="00077A5F"/>
    <w:rsid w:val="000879F0"/>
    <w:rsid w:val="000F054A"/>
    <w:rsid w:val="00135BCD"/>
    <w:rsid w:val="00137971"/>
    <w:rsid w:val="00140045"/>
    <w:rsid w:val="0014127D"/>
    <w:rsid w:val="001974A8"/>
    <w:rsid w:val="001E5724"/>
    <w:rsid w:val="00240DC6"/>
    <w:rsid w:val="00242673"/>
    <w:rsid w:val="00254438"/>
    <w:rsid w:val="00266DB9"/>
    <w:rsid w:val="00276995"/>
    <w:rsid w:val="00285327"/>
    <w:rsid w:val="002A7568"/>
    <w:rsid w:val="002E48C6"/>
    <w:rsid w:val="00310F80"/>
    <w:rsid w:val="00313A87"/>
    <w:rsid w:val="00322986"/>
    <w:rsid w:val="00325B47"/>
    <w:rsid w:val="0034254B"/>
    <w:rsid w:val="003752C3"/>
    <w:rsid w:val="00376F28"/>
    <w:rsid w:val="0038665C"/>
    <w:rsid w:val="003B2537"/>
    <w:rsid w:val="003D2D8E"/>
    <w:rsid w:val="003F2207"/>
    <w:rsid w:val="0040553B"/>
    <w:rsid w:val="004070CF"/>
    <w:rsid w:val="004962BF"/>
    <w:rsid w:val="004B3B67"/>
    <w:rsid w:val="004F2390"/>
    <w:rsid w:val="00547444"/>
    <w:rsid w:val="00550C05"/>
    <w:rsid w:val="005A0378"/>
    <w:rsid w:val="005C44FF"/>
    <w:rsid w:val="005D3266"/>
    <w:rsid w:val="005E04B5"/>
    <w:rsid w:val="00622839"/>
    <w:rsid w:val="00625E75"/>
    <w:rsid w:val="00657C69"/>
    <w:rsid w:val="00665621"/>
    <w:rsid w:val="00667383"/>
    <w:rsid w:val="006843C5"/>
    <w:rsid w:val="00691BE5"/>
    <w:rsid w:val="00693DB4"/>
    <w:rsid w:val="0069730A"/>
    <w:rsid w:val="006E4F82"/>
    <w:rsid w:val="006F64C9"/>
    <w:rsid w:val="007317D4"/>
    <w:rsid w:val="00757D9D"/>
    <w:rsid w:val="007639A2"/>
    <w:rsid w:val="00766442"/>
    <w:rsid w:val="007736E0"/>
    <w:rsid w:val="007C379D"/>
    <w:rsid w:val="007C3C35"/>
    <w:rsid w:val="007C62ED"/>
    <w:rsid w:val="007D0B5B"/>
    <w:rsid w:val="007E39E3"/>
    <w:rsid w:val="00804676"/>
    <w:rsid w:val="008128AD"/>
    <w:rsid w:val="00831852"/>
    <w:rsid w:val="00840146"/>
    <w:rsid w:val="008560E2"/>
    <w:rsid w:val="00886EBF"/>
    <w:rsid w:val="008B0F9F"/>
    <w:rsid w:val="008B3A18"/>
    <w:rsid w:val="008C7847"/>
    <w:rsid w:val="008F0EB4"/>
    <w:rsid w:val="0096438A"/>
    <w:rsid w:val="00986541"/>
    <w:rsid w:val="00991729"/>
    <w:rsid w:val="009A51CF"/>
    <w:rsid w:val="009B2C9F"/>
    <w:rsid w:val="009C5D6D"/>
    <w:rsid w:val="009F65F0"/>
    <w:rsid w:val="00A01A9D"/>
    <w:rsid w:val="00A03BBD"/>
    <w:rsid w:val="00A35DA7"/>
    <w:rsid w:val="00A56D19"/>
    <w:rsid w:val="00A61EFD"/>
    <w:rsid w:val="00A6328E"/>
    <w:rsid w:val="00A8616B"/>
    <w:rsid w:val="00AA4570"/>
    <w:rsid w:val="00AA630A"/>
    <w:rsid w:val="00AE3D1A"/>
    <w:rsid w:val="00AF1A41"/>
    <w:rsid w:val="00B03909"/>
    <w:rsid w:val="00B40ECD"/>
    <w:rsid w:val="00B828EB"/>
    <w:rsid w:val="00B956CA"/>
    <w:rsid w:val="00BA23F0"/>
    <w:rsid w:val="00C00798"/>
    <w:rsid w:val="00C54636"/>
    <w:rsid w:val="00CA53B2"/>
    <w:rsid w:val="00CB4D33"/>
    <w:rsid w:val="00CD6ED4"/>
    <w:rsid w:val="00CE599C"/>
    <w:rsid w:val="00D02F99"/>
    <w:rsid w:val="00D13271"/>
    <w:rsid w:val="00D14471"/>
    <w:rsid w:val="00D27D39"/>
    <w:rsid w:val="00D417A1"/>
    <w:rsid w:val="00D504B7"/>
    <w:rsid w:val="00D715F7"/>
    <w:rsid w:val="00D9033D"/>
    <w:rsid w:val="00DC55E2"/>
    <w:rsid w:val="00DD7B5F"/>
    <w:rsid w:val="00DE7849"/>
    <w:rsid w:val="00E05221"/>
    <w:rsid w:val="00E05E8B"/>
    <w:rsid w:val="00E366AB"/>
    <w:rsid w:val="00E41994"/>
    <w:rsid w:val="00E76E34"/>
    <w:rsid w:val="00E92E8C"/>
    <w:rsid w:val="00E96CFD"/>
    <w:rsid w:val="00EB785D"/>
    <w:rsid w:val="00ED7F81"/>
    <w:rsid w:val="00F0205A"/>
    <w:rsid w:val="00F12A64"/>
    <w:rsid w:val="00F56396"/>
    <w:rsid w:val="00F84B3C"/>
    <w:rsid w:val="00F8658E"/>
    <w:rsid w:val="00F93DE4"/>
    <w:rsid w:val="00FB77A1"/>
    <w:rsid w:val="00FC24B5"/>
    <w:rsid w:val="00FC6507"/>
    <w:rsid w:val="1D3C5E2E"/>
    <w:rsid w:val="78D54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A7EE9"/>
  <w15:docId w15:val="{88254E50-F3CB-47AB-AE66-B2882C96B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tabs>
        <w:tab w:val="left" w:pos="360"/>
      </w:tabs>
      <w:ind w:firstLineChars="100" w:firstLine="240"/>
    </w:pPr>
    <w:rPr>
      <w:rFonts w:ascii="Times New Roman" w:eastAsia="宋体" w:hAnsi="Times New Roman" w:cs="Times New Roman"/>
      <w:sz w:val="24"/>
      <w:szCs w:val="24"/>
    </w:rPr>
  </w:style>
  <w:style w:type="paragraph" w:styleId="a5">
    <w:name w:val="Plain Text"/>
    <w:basedOn w:val="a"/>
    <w:link w:val="a6"/>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a8">
    <w:name w:val="批注框文本 字符"/>
    <w:basedOn w:val="a0"/>
    <w:link w:val="a7"/>
    <w:uiPriority w:val="99"/>
    <w:semiHidden/>
    <w:rPr>
      <w:sz w:val="18"/>
      <w:szCs w:val="18"/>
    </w:rPr>
  </w:style>
  <w:style w:type="character" w:customStyle="1" w:styleId="a4">
    <w:name w:val="正文文本缩进 字符"/>
    <w:basedOn w:val="a0"/>
    <w:link w:val="a3"/>
    <w:rPr>
      <w:rFonts w:ascii="Times New Roman" w:eastAsia="宋体" w:hAnsi="Times New Roman" w:cs="Times New Roman"/>
      <w:sz w:val="24"/>
      <w:szCs w:val="24"/>
    </w:rPr>
  </w:style>
  <w:style w:type="paragraph" w:styleId="ae">
    <w:name w:val="List Paragraph"/>
    <w:basedOn w:val="a"/>
    <w:uiPriority w:val="34"/>
    <w:qFormat/>
    <w:pPr>
      <w:ind w:firstLineChars="200" w:firstLine="420"/>
    </w:pPr>
  </w:style>
  <w:style w:type="character" w:styleId="af">
    <w:name w:val="annotation reference"/>
    <w:basedOn w:val="a0"/>
    <w:uiPriority w:val="99"/>
    <w:semiHidden/>
    <w:unhideWhenUsed/>
    <w:rsid w:val="00A8616B"/>
    <w:rPr>
      <w:sz w:val="21"/>
      <w:szCs w:val="21"/>
    </w:rPr>
  </w:style>
  <w:style w:type="paragraph" w:styleId="af0">
    <w:name w:val="annotation text"/>
    <w:basedOn w:val="a"/>
    <w:link w:val="af1"/>
    <w:uiPriority w:val="99"/>
    <w:semiHidden/>
    <w:unhideWhenUsed/>
    <w:rsid w:val="00A8616B"/>
    <w:pPr>
      <w:jc w:val="left"/>
    </w:pPr>
  </w:style>
  <w:style w:type="character" w:customStyle="1" w:styleId="af1">
    <w:name w:val="批注文字 字符"/>
    <w:basedOn w:val="a0"/>
    <w:link w:val="af0"/>
    <w:uiPriority w:val="99"/>
    <w:semiHidden/>
    <w:rsid w:val="00A8616B"/>
    <w:rPr>
      <w:kern w:val="2"/>
      <w:sz w:val="21"/>
      <w:szCs w:val="22"/>
    </w:rPr>
  </w:style>
  <w:style w:type="paragraph" w:styleId="af2">
    <w:name w:val="annotation subject"/>
    <w:basedOn w:val="af0"/>
    <w:next w:val="af0"/>
    <w:link w:val="af3"/>
    <w:uiPriority w:val="99"/>
    <w:semiHidden/>
    <w:unhideWhenUsed/>
    <w:rsid w:val="00A8616B"/>
    <w:rPr>
      <w:b/>
      <w:bCs/>
    </w:rPr>
  </w:style>
  <w:style w:type="character" w:customStyle="1" w:styleId="af3">
    <w:name w:val="批注主题 字符"/>
    <w:basedOn w:val="af1"/>
    <w:link w:val="af2"/>
    <w:uiPriority w:val="99"/>
    <w:semiHidden/>
    <w:rsid w:val="00A8616B"/>
    <w:rPr>
      <w:b/>
      <w:bCs/>
      <w:kern w:val="2"/>
      <w:sz w:val="21"/>
      <w:szCs w:val="22"/>
    </w:rPr>
  </w:style>
  <w:style w:type="paragraph" w:styleId="af4">
    <w:name w:val="Revision"/>
    <w:hidden/>
    <w:uiPriority w:val="99"/>
    <w:semiHidden/>
    <w:rsid w:val="00376F2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7172">
      <w:bodyDiv w:val="1"/>
      <w:marLeft w:val="0"/>
      <w:marRight w:val="0"/>
      <w:marTop w:val="0"/>
      <w:marBottom w:val="0"/>
      <w:divBdr>
        <w:top w:val="none" w:sz="0" w:space="0" w:color="auto"/>
        <w:left w:val="none" w:sz="0" w:space="0" w:color="auto"/>
        <w:bottom w:val="none" w:sz="0" w:space="0" w:color="auto"/>
        <w:right w:val="none" w:sz="0" w:space="0" w:color="auto"/>
      </w:divBdr>
    </w:div>
    <w:div w:id="102655607">
      <w:bodyDiv w:val="1"/>
      <w:marLeft w:val="0"/>
      <w:marRight w:val="0"/>
      <w:marTop w:val="0"/>
      <w:marBottom w:val="0"/>
      <w:divBdr>
        <w:top w:val="none" w:sz="0" w:space="0" w:color="auto"/>
        <w:left w:val="none" w:sz="0" w:space="0" w:color="auto"/>
        <w:bottom w:val="none" w:sz="0" w:space="0" w:color="auto"/>
        <w:right w:val="none" w:sz="0" w:space="0" w:color="auto"/>
      </w:divBdr>
    </w:div>
    <w:div w:id="1222837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67BDA9-9488-4D7C-999B-C05715A1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15316</TotalTime>
  <Pages>23</Pages>
  <Words>1890</Words>
  <Characters>10775</Characters>
  <Application>Microsoft Office Word</Application>
  <DocSecurity>0</DocSecurity>
  <Lines>89</Lines>
  <Paragraphs>25</Paragraphs>
  <ScaleCrop>false</ScaleCrop>
  <Company>P R C</Company>
  <LinksUpToDate>false</LinksUpToDate>
  <CharactersWithSpaces>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潘 燕燕</cp:lastModifiedBy>
  <cp:revision>5</cp:revision>
  <cp:lastPrinted>2020-12-24T07:17:00Z</cp:lastPrinted>
  <dcterms:created xsi:type="dcterms:W3CDTF">2020-12-08T08:33:00Z</dcterms:created>
  <dcterms:modified xsi:type="dcterms:W3CDTF">2024-10-31T07:21:00Z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