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2421D" w14:textId="77777777" w:rsidR="00454CE3" w:rsidRDefault="00E34029">
      <w:pPr>
        <w:spacing w:beforeLines="50" w:before="156" w:afterLines="50" w:after="156"/>
        <w:jc w:val="center"/>
        <w:rPr>
          <w:rFonts w:ascii="黑体" w:eastAsia="黑体" w:hAnsi="黑体"/>
          <w:sz w:val="32"/>
          <w:szCs w:val="32"/>
        </w:rPr>
      </w:pPr>
      <w:r>
        <w:rPr>
          <w:rFonts w:ascii="黑体" w:eastAsia="黑体" w:hAnsi="黑体" w:hint="eastAsia"/>
          <w:sz w:val="32"/>
          <w:szCs w:val="32"/>
        </w:rPr>
        <w:t>《耳鼻喉科学（一）》课程教学大纲</w:t>
      </w:r>
    </w:p>
    <w:p w14:paraId="14EF42C8" w14:textId="77777777" w:rsidR="00454CE3" w:rsidRDefault="00E34029">
      <w:pPr>
        <w:pStyle w:val="a4"/>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454CE3" w14:paraId="09505DA6" w14:textId="77777777">
        <w:trPr>
          <w:jc w:val="center"/>
        </w:trPr>
        <w:tc>
          <w:tcPr>
            <w:tcW w:w="1135" w:type="dxa"/>
            <w:vAlign w:val="center"/>
          </w:tcPr>
          <w:p w14:paraId="39E1AA07" w14:textId="77777777" w:rsidR="00454CE3" w:rsidRDefault="00E34029">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144B14D" w14:textId="77777777" w:rsidR="00454CE3" w:rsidRDefault="00E34029">
            <w:pPr>
              <w:spacing w:beforeLines="50" w:before="156" w:afterLines="50" w:after="156"/>
              <w:jc w:val="left"/>
              <w:rPr>
                <w:rFonts w:ascii="宋体" w:eastAsia="宋体" w:hAnsi="宋体"/>
              </w:rPr>
            </w:pPr>
            <w:r>
              <w:rPr>
                <w:rFonts w:ascii="宋体" w:eastAsia="宋体" w:hAnsi="宋体"/>
              </w:rPr>
              <w:t>Otolaryngology I</w:t>
            </w:r>
          </w:p>
        </w:tc>
        <w:tc>
          <w:tcPr>
            <w:tcW w:w="1134" w:type="dxa"/>
            <w:vAlign w:val="center"/>
          </w:tcPr>
          <w:p w14:paraId="635299E2" w14:textId="77777777" w:rsidR="00454CE3" w:rsidRDefault="00E34029">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2E654CE" w14:textId="77777777" w:rsidR="00454CE3" w:rsidRDefault="00E34029">
            <w:pPr>
              <w:widowControl/>
              <w:jc w:val="left"/>
              <w:textAlignment w:val="center"/>
              <w:rPr>
                <w:rFonts w:ascii="宋体" w:eastAsia="宋体" w:hAnsi="宋体" w:cs="宋体"/>
                <w:color w:val="000000"/>
                <w:sz w:val="22"/>
              </w:rPr>
            </w:pPr>
            <w:r>
              <w:rPr>
                <w:rFonts w:ascii="宋体" w:eastAsia="宋体" w:hAnsi="宋体" w:cs="宋体"/>
                <w:color w:val="000000"/>
                <w:kern w:val="0"/>
                <w:sz w:val="22"/>
                <w:lang w:bidi="ar"/>
              </w:rPr>
              <w:t>CLMB3038</w:t>
            </w:r>
          </w:p>
        </w:tc>
      </w:tr>
      <w:tr w:rsidR="00454CE3" w14:paraId="66B9D74C" w14:textId="77777777">
        <w:trPr>
          <w:jc w:val="center"/>
        </w:trPr>
        <w:tc>
          <w:tcPr>
            <w:tcW w:w="1135" w:type="dxa"/>
            <w:vAlign w:val="center"/>
          </w:tcPr>
          <w:p w14:paraId="6B2551B0" w14:textId="77777777" w:rsidR="00454CE3" w:rsidRDefault="00E34029">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1BBC979" w14:textId="44985FBA" w:rsidR="00454CE3" w:rsidRDefault="00E34029">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专业</w:t>
            </w:r>
            <w:r>
              <w:rPr>
                <w:rFonts w:ascii="宋体" w:eastAsia="宋体" w:hAnsi="宋体" w:cs="宋体" w:hint="eastAsia"/>
                <w:color w:val="000000"/>
                <w:kern w:val="0"/>
                <w:sz w:val="22"/>
                <w:lang w:bidi="ar"/>
              </w:rPr>
              <w:t>选修</w:t>
            </w:r>
            <w:r>
              <w:rPr>
                <w:rFonts w:ascii="宋体" w:eastAsia="宋体" w:hAnsi="宋体" w:cs="宋体" w:hint="eastAsia"/>
                <w:color w:val="000000"/>
                <w:kern w:val="0"/>
                <w:sz w:val="22"/>
                <w:lang w:bidi="ar"/>
              </w:rPr>
              <w:t>课程</w:t>
            </w:r>
          </w:p>
        </w:tc>
        <w:tc>
          <w:tcPr>
            <w:tcW w:w="1134" w:type="dxa"/>
            <w:vAlign w:val="center"/>
          </w:tcPr>
          <w:p w14:paraId="6C2CD63C" w14:textId="77777777" w:rsidR="00454CE3" w:rsidRDefault="00E34029">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F23AD3E" w14:textId="76D5C7BB" w:rsidR="00454CE3" w:rsidRDefault="00E34029">
            <w:pPr>
              <w:widowControl/>
              <w:jc w:val="left"/>
              <w:textAlignment w:val="center"/>
              <w:rPr>
                <w:rFonts w:ascii="宋体" w:eastAsia="宋体" w:hAnsi="宋体" w:cs="宋体"/>
                <w:color w:val="000000"/>
                <w:sz w:val="22"/>
              </w:rPr>
            </w:pPr>
            <w:r>
              <w:rPr>
                <w:rFonts w:ascii="宋体" w:eastAsia="宋体" w:hAnsi="宋体" w:cs="宋体"/>
                <w:color w:val="000000"/>
                <w:kern w:val="0"/>
                <w:sz w:val="22"/>
                <w:lang w:bidi="ar"/>
              </w:rPr>
              <w:t>临床医学（</w:t>
            </w:r>
            <w:r>
              <w:rPr>
                <w:rFonts w:ascii="宋体" w:eastAsia="宋体" w:hAnsi="宋体" w:cs="宋体"/>
                <w:color w:val="000000"/>
                <w:kern w:val="0"/>
                <w:sz w:val="22"/>
                <w:lang w:bidi="ar"/>
              </w:rPr>
              <w:t>“5+3”</w:t>
            </w:r>
            <w:r>
              <w:rPr>
                <w:rFonts w:ascii="宋体" w:eastAsia="宋体" w:hAnsi="宋体" w:cs="宋体"/>
                <w:color w:val="000000"/>
                <w:kern w:val="0"/>
                <w:sz w:val="22"/>
                <w:lang w:bidi="ar"/>
              </w:rPr>
              <w:t>一体化</w:t>
            </w:r>
            <w:r>
              <w:rPr>
                <w:rFonts w:ascii="宋体" w:eastAsia="宋体" w:hAnsi="宋体" w:cs="宋体" w:hint="eastAsia"/>
                <w:color w:val="000000"/>
                <w:kern w:val="0"/>
                <w:sz w:val="22"/>
                <w:lang w:bidi="ar"/>
              </w:rPr>
              <w:t>，</w:t>
            </w:r>
            <w:r>
              <w:rPr>
                <w:rFonts w:ascii="宋体" w:eastAsia="宋体" w:hAnsi="宋体" w:cs="宋体"/>
                <w:color w:val="000000"/>
                <w:kern w:val="0"/>
                <w:sz w:val="22"/>
                <w:lang w:bidi="ar"/>
              </w:rPr>
              <w:t>儿科</w:t>
            </w:r>
            <w:r>
              <w:rPr>
                <w:rFonts w:ascii="宋体" w:eastAsia="宋体" w:hAnsi="宋体" w:cs="宋体"/>
                <w:color w:val="000000"/>
                <w:kern w:val="0"/>
                <w:sz w:val="22"/>
                <w:lang w:bidi="ar"/>
              </w:rPr>
              <w:t>学）</w:t>
            </w:r>
          </w:p>
        </w:tc>
      </w:tr>
      <w:tr w:rsidR="00454CE3" w14:paraId="385783EE" w14:textId="77777777">
        <w:trPr>
          <w:jc w:val="center"/>
        </w:trPr>
        <w:tc>
          <w:tcPr>
            <w:tcW w:w="1135" w:type="dxa"/>
            <w:vAlign w:val="center"/>
          </w:tcPr>
          <w:p w14:paraId="02856C29" w14:textId="77777777" w:rsidR="00454CE3" w:rsidRDefault="00E34029">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53930370" w14:textId="77777777" w:rsidR="00454CE3" w:rsidRDefault="00E34029">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49F7AF6A" w14:textId="77777777" w:rsidR="00454CE3" w:rsidRDefault="00E34029">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3E114A2D" w14:textId="77777777" w:rsidR="00454CE3" w:rsidRDefault="00E34029">
            <w:pPr>
              <w:spacing w:beforeLines="50" w:before="156" w:afterLines="50" w:after="156"/>
              <w:jc w:val="left"/>
              <w:rPr>
                <w:rFonts w:ascii="宋体" w:eastAsia="宋体" w:hAnsi="宋体"/>
              </w:rPr>
            </w:pPr>
            <w:r>
              <w:rPr>
                <w:rFonts w:ascii="宋体" w:eastAsia="宋体" w:hAnsi="宋体" w:hint="eastAsia"/>
              </w:rPr>
              <w:t>20</w:t>
            </w:r>
            <w:r>
              <w:rPr>
                <w:rFonts w:ascii="宋体" w:eastAsia="宋体" w:hAnsi="宋体" w:hint="eastAsia"/>
              </w:rPr>
              <w:t>（</w:t>
            </w:r>
            <w:r>
              <w:rPr>
                <w:rFonts w:ascii="宋体" w:eastAsia="宋体" w:hAnsi="宋体" w:hint="eastAsia"/>
              </w:rPr>
              <w:t>16</w:t>
            </w:r>
            <w:r>
              <w:rPr>
                <w:rFonts w:ascii="宋体" w:eastAsia="宋体" w:hAnsi="宋体" w:hint="eastAsia"/>
              </w:rPr>
              <w:t>理论</w:t>
            </w:r>
            <w:r>
              <w:rPr>
                <w:rFonts w:ascii="宋体" w:eastAsia="宋体" w:hAnsi="宋体" w:hint="eastAsia"/>
              </w:rPr>
              <w:t>+4</w:t>
            </w:r>
            <w:r>
              <w:rPr>
                <w:rFonts w:ascii="宋体" w:eastAsia="宋体" w:hAnsi="宋体" w:hint="eastAsia"/>
              </w:rPr>
              <w:t>实践）</w:t>
            </w:r>
          </w:p>
        </w:tc>
      </w:tr>
      <w:tr w:rsidR="00454CE3" w14:paraId="44A14D48" w14:textId="77777777">
        <w:trPr>
          <w:jc w:val="center"/>
        </w:trPr>
        <w:tc>
          <w:tcPr>
            <w:tcW w:w="1135" w:type="dxa"/>
            <w:vAlign w:val="center"/>
          </w:tcPr>
          <w:p w14:paraId="106D044D" w14:textId="77777777" w:rsidR="00454CE3" w:rsidRDefault="00E34029">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14AB259" w14:textId="77777777" w:rsidR="00454CE3" w:rsidRDefault="00E34029">
            <w:pPr>
              <w:spacing w:beforeLines="50" w:before="156" w:afterLines="50" w:after="156"/>
              <w:jc w:val="left"/>
              <w:rPr>
                <w:rFonts w:ascii="宋体" w:eastAsia="宋体" w:hAnsi="宋体"/>
              </w:rPr>
            </w:pPr>
            <w:r>
              <w:rPr>
                <w:rFonts w:ascii="宋体" w:eastAsia="宋体" w:hAnsi="宋体" w:hint="eastAsia"/>
              </w:rPr>
              <w:t>于亚峰</w:t>
            </w:r>
          </w:p>
        </w:tc>
        <w:tc>
          <w:tcPr>
            <w:tcW w:w="1134" w:type="dxa"/>
            <w:vAlign w:val="center"/>
          </w:tcPr>
          <w:p w14:paraId="69A8D8E5" w14:textId="77777777" w:rsidR="00454CE3" w:rsidRDefault="00E34029">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D95BDDC" w14:textId="025C40A8" w:rsidR="00454CE3" w:rsidRDefault="00E34029">
            <w:pPr>
              <w:spacing w:beforeLines="50" w:before="156" w:afterLines="50" w:after="156"/>
              <w:jc w:val="left"/>
              <w:rPr>
                <w:rFonts w:ascii="宋体" w:eastAsia="宋体" w:hAnsi="宋体"/>
              </w:rPr>
            </w:pPr>
            <w:r>
              <w:rPr>
                <w:rFonts w:ascii="宋体" w:eastAsia="宋体" w:hAnsi="宋体" w:hint="eastAsia"/>
              </w:rPr>
              <w:t>202</w:t>
            </w:r>
            <w:r>
              <w:rPr>
                <w:rFonts w:ascii="宋体" w:eastAsia="宋体" w:hAnsi="宋体" w:hint="eastAsia"/>
              </w:rPr>
              <w:t>4</w:t>
            </w:r>
            <w:r>
              <w:rPr>
                <w:rFonts w:ascii="宋体" w:eastAsia="宋体" w:hAnsi="宋体" w:hint="eastAsia"/>
              </w:rPr>
              <w:t>.</w:t>
            </w:r>
            <w:r>
              <w:rPr>
                <w:rFonts w:ascii="宋体" w:eastAsia="宋体" w:hAnsi="宋体"/>
              </w:rPr>
              <w:t xml:space="preserve">08 </w:t>
            </w:r>
          </w:p>
        </w:tc>
      </w:tr>
      <w:tr w:rsidR="00454CE3" w14:paraId="5603CE7A" w14:textId="77777777">
        <w:trPr>
          <w:jc w:val="center"/>
        </w:trPr>
        <w:tc>
          <w:tcPr>
            <w:tcW w:w="1135" w:type="dxa"/>
            <w:vAlign w:val="center"/>
          </w:tcPr>
          <w:p w14:paraId="7B1E8B02" w14:textId="77777777" w:rsidR="00454CE3" w:rsidRDefault="00E34029">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DC7D358" w14:textId="77777777" w:rsidR="00454CE3" w:rsidRDefault="00E34029">
            <w:pPr>
              <w:spacing w:beforeLines="50" w:before="156" w:afterLines="50" w:after="156"/>
              <w:rPr>
                <w:rFonts w:ascii="宋体" w:eastAsia="宋体" w:hAnsi="宋体"/>
              </w:rPr>
            </w:pPr>
            <w:proofErr w:type="gramStart"/>
            <w:r>
              <w:rPr>
                <w:rFonts w:ascii="宋体" w:eastAsia="宋体" w:hAnsi="宋体" w:hint="eastAsia"/>
              </w:rPr>
              <w:t>孙虹等</w:t>
            </w:r>
            <w:proofErr w:type="gramEnd"/>
            <w:r>
              <w:rPr>
                <w:rFonts w:ascii="宋体" w:eastAsia="宋体" w:hAnsi="宋体" w:hint="eastAsia"/>
              </w:rPr>
              <w:t>编著，《耳鼻咽喉头颈外科学》，人民卫生出版社，</w:t>
            </w:r>
            <w:r>
              <w:rPr>
                <w:rFonts w:ascii="宋体" w:eastAsia="宋体" w:hAnsi="宋体" w:hint="eastAsia"/>
              </w:rPr>
              <w:t>2018</w:t>
            </w:r>
            <w:r>
              <w:rPr>
                <w:rFonts w:ascii="宋体" w:eastAsia="宋体" w:hAnsi="宋体" w:hint="eastAsia"/>
              </w:rPr>
              <w:t>年第</w:t>
            </w:r>
            <w:r>
              <w:rPr>
                <w:rFonts w:ascii="宋体" w:eastAsia="宋体" w:hAnsi="宋体" w:hint="eastAsia"/>
              </w:rPr>
              <w:t>9</w:t>
            </w:r>
            <w:r>
              <w:rPr>
                <w:rFonts w:ascii="宋体" w:eastAsia="宋体" w:hAnsi="宋体" w:hint="eastAsia"/>
              </w:rPr>
              <w:t>版</w:t>
            </w:r>
          </w:p>
        </w:tc>
      </w:tr>
    </w:tbl>
    <w:p w14:paraId="6B1513A8" w14:textId="77777777" w:rsidR="00454CE3" w:rsidRDefault="00E34029">
      <w:pPr>
        <w:pStyle w:val="a4"/>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29FFF1B" w14:textId="77777777" w:rsidR="00454CE3" w:rsidRDefault="00E34029">
      <w:pPr>
        <w:pStyle w:val="a4"/>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6F0A7803" w14:textId="4BD3F848" w:rsidR="00454CE3" w:rsidRDefault="00E34029">
      <w:pPr>
        <w:spacing w:line="360" w:lineRule="exact"/>
        <w:ind w:firstLineChars="200" w:firstLine="420"/>
        <w:rPr>
          <w:rFonts w:hAnsi="宋体" w:cs="宋体"/>
        </w:rPr>
      </w:pPr>
      <w:r>
        <w:rPr>
          <w:rFonts w:ascii="宋体" w:eastAsia="宋体" w:hAnsi="宋体" w:cs="宋体" w:hint="eastAsia"/>
          <w:szCs w:val="21"/>
        </w:rPr>
        <w:t>随着医学科学的发展，</w:t>
      </w:r>
      <w:r>
        <w:rPr>
          <w:rFonts w:ascii="宋体" w:eastAsia="宋体" w:hAnsi="宋体" w:cs="宋体" w:hint="eastAsia"/>
          <w:szCs w:val="21"/>
        </w:rPr>
        <w:t>耳鼻咽喉科医师实际上已成为处理除眼、口腔和颅内结构以外的所有锁骨以上的头颈内外科疾病和病变的耳鼻咽喉头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外科医师。为达到培养头颈区医师人才的目的，根据全国高等医药教材建设研究会</w:t>
      </w:r>
      <w:proofErr w:type="gramStart"/>
      <w:r>
        <w:rPr>
          <w:rFonts w:ascii="宋体" w:eastAsia="宋体" w:hAnsi="宋体" w:cs="宋体" w:hint="eastAsia"/>
          <w:szCs w:val="21"/>
        </w:rPr>
        <w:t>”</w:t>
      </w:r>
      <w:proofErr w:type="gramEnd"/>
      <w:r>
        <w:rPr>
          <w:rFonts w:ascii="宋体" w:eastAsia="宋体" w:hAnsi="宋体" w:cs="宋体" w:hint="eastAsia"/>
          <w:szCs w:val="21"/>
        </w:rPr>
        <w:t>十三五</w:t>
      </w:r>
      <w:proofErr w:type="gramStart"/>
      <w:r>
        <w:rPr>
          <w:rFonts w:ascii="宋体" w:eastAsia="宋体" w:hAnsi="宋体" w:cs="宋体" w:hint="eastAsia"/>
          <w:szCs w:val="21"/>
        </w:rPr>
        <w:t>”</w:t>
      </w:r>
      <w:proofErr w:type="gramEnd"/>
      <w:r>
        <w:rPr>
          <w:rFonts w:ascii="宋体" w:eastAsia="宋体" w:hAnsi="宋体" w:cs="宋体" w:hint="eastAsia"/>
          <w:szCs w:val="21"/>
        </w:rPr>
        <w:t>规划教材——</w:t>
      </w:r>
      <w:proofErr w:type="gramStart"/>
      <w:r>
        <w:rPr>
          <w:rFonts w:ascii="宋体" w:eastAsia="宋体" w:hAnsi="宋体" w:cs="宋体" w:hint="eastAsia"/>
          <w:szCs w:val="21"/>
        </w:rPr>
        <w:t>—</w:t>
      </w:r>
      <w:proofErr w:type="gramEnd"/>
      <w:r>
        <w:rPr>
          <w:rFonts w:ascii="宋体" w:eastAsia="宋体" w:hAnsi="宋体" w:cs="宋体" w:hint="eastAsia"/>
          <w:szCs w:val="21"/>
        </w:rPr>
        <w:t>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外科学第九</w:t>
      </w:r>
      <w:proofErr w:type="gramStart"/>
      <w:r>
        <w:rPr>
          <w:rFonts w:ascii="宋体" w:eastAsia="宋体" w:hAnsi="宋体" w:cs="宋体" w:hint="eastAsia"/>
          <w:szCs w:val="21"/>
        </w:rPr>
        <w:t>版统一</w:t>
      </w:r>
      <w:proofErr w:type="gramEnd"/>
      <w:r>
        <w:rPr>
          <w:rFonts w:ascii="宋体" w:eastAsia="宋体" w:hAnsi="宋体" w:cs="宋体" w:hint="eastAsia"/>
          <w:szCs w:val="21"/>
        </w:rPr>
        <w:t>教材为教学内容，特制订本教学大纲，使本科教学能与临床各科知识结合起来。</w:t>
      </w:r>
      <w:r>
        <w:rPr>
          <w:rFonts w:ascii="宋体" w:eastAsia="宋体" w:hAnsi="宋体" w:cs="宋体" w:hint="eastAsia"/>
          <w:szCs w:val="21"/>
        </w:rPr>
        <w:t>本学科</w:t>
      </w:r>
      <w:r>
        <w:rPr>
          <w:rFonts w:ascii="宋体" w:eastAsia="宋体" w:hAnsi="宋体" w:cs="宋体" w:hint="eastAsia"/>
          <w:szCs w:val="21"/>
        </w:rPr>
        <w:t>为新时代</w:t>
      </w:r>
      <w:r>
        <w:rPr>
          <w:rFonts w:ascii="宋体" w:eastAsia="宋体" w:hAnsi="宋体" w:cs="宋体" w:hint="eastAsia"/>
          <w:szCs w:val="21"/>
        </w:rPr>
        <w:t>5+3</w:t>
      </w:r>
      <w:r>
        <w:rPr>
          <w:rFonts w:ascii="宋体" w:eastAsia="宋体" w:hAnsi="宋体" w:cs="宋体" w:hint="eastAsia"/>
          <w:szCs w:val="21"/>
        </w:rPr>
        <w:t>专业</w:t>
      </w:r>
      <w:r>
        <w:rPr>
          <w:rFonts w:ascii="宋体" w:eastAsia="宋体" w:hAnsi="宋体" w:cs="宋体" w:hint="eastAsia"/>
          <w:szCs w:val="21"/>
        </w:rPr>
        <w:t>培养优秀的</w:t>
      </w:r>
      <w:r>
        <w:rPr>
          <w:rFonts w:ascii="宋体" w:eastAsia="宋体" w:hAnsi="宋体" w:cs="宋体" w:hint="eastAsia"/>
          <w:szCs w:val="21"/>
        </w:rPr>
        <w:t>医学</w:t>
      </w:r>
      <w:r>
        <w:rPr>
          <w:rFonts w:ascii="宋体" w:eastAsia="宋体" w:hAnsi="宋体" w:cs="宋体" w:hint="eastAsia"/>
          <w:szCs w:val="21"/>
        </w:rPr>
        <w:t>人才，教学过程中更加注重</w:t>
      </w:r>
      <w:r>
        <w:rPr>
          <w:rFonts w:ascii="宋体" w:eastAsia="宋体" w:hAnsi="宋体" w:cs="宋体" w:hint="eastAsia"/>
          <w:szCs w:val="21"/>
        </w:rPr>
        <w:t>医学生自我能力的提升和创新思维的</w:t>
      </w:r>
      <w:r>
        <w:rPr>
          <w:rFonts w:ascii="宋体" w:eastAsia="宋体" w:hAnsi="宋体" w:cs="宋体" w:hint="eastAsia"/>
          <w:szCs w:val="21"/>
        </w:rPr>
        <w:t>形成</w:t>
      </w:r>
      <w:r>
        <w:rPr>
          <w:rFonts w:ascii="宋体" w:eastAsia="宋体" w:hAnsi="宋体" w:cs="宋体" w:hint="eastAsia"/>
          <w:szCs w:val="21"/>
        </w:rPr>
        <w:t>，培养创新性医学人才，在临床和科研方面互相补充，培养</w:t>
      </w:r>
      <w:proofErr w:type="gramStart"/>
      <w:r>
        <w:rPr>
          <w:rFonts w:ascii="宋体" w:eastAsia="宋体" w:hAnsi="宋体" w:cs="宋体" w:hint="eastAsia"/>
          <w:szCs w:val="21"/>
        </w:rPr>
        <w:t>医</w:t>
      </w:r>
      <w:proofErr w:type="gramEnd"/>
      <w:r>
        <w:rPr>
          <w:rFonts w:ascii="宋体" w:eastAsia="宋体" w:hAnsi="宋体" w:cs="宋体" w:hint="eastAsia"/>
          <w:szCs w:val="21"/>
        </w:rPr>
        <w:t>教研医学人才</w:t>
      </w:r>
      <w:r>
        <w:rPr>
          <w:rFonts w:hAnsi="宋体" w:cs="宋体" w:hint="eastAsia"/>
        </w:rPr>
        <w:t>（五号宋体）</w:t>
      </w:r>
    </w:p>
    <w:p w14:paraId="7FAAF6AF" w14:textId="77777777" w:rsidR="00454CE3" w:rsidRDefault="00E34029">
      <w:pPr>
        <w:pStyle w:val="a4"/>
        <w:spacing w:beforeLines="50" w:before="156" w:afterLines="50" w:after="156"/>
        <w:ind w:firstLineChars="200" w:firstLine="482"/>
        <w:rPr>
          <w:rFonts w:hAnsi="宋体" w:cs="宋体"/>
          <w:b/>
          <w:bCs/>
        </w:rPr>
      </w:pPr>
      <w:r>
        <w:rPr>
          <w:rFonts w:ascii="黑体" w:eastAsia="黑体" w:hAnsi="黑体" w:cs="宋体" w:hint="eastAsia"/>
          <w:b/>
          <w:bCs/>
          <w:sz w:val="24"/>
          <w:szCs w:val="24"/>
        </w:rPr>
        <w:t>（二）课程目标：</w:t>
      </w:r>
      <w:r>
        <w:rPr>
          <w:rFonts w:hAnsi="宋体" w:cs="宋体"/>
          <w:b/>
          <w:bCs/>
        </w:rPr>
        <w:t xml:space="preserve"> </w:t>
      </w:r>
    </w:p>
    <w:p w14:paraId="5CC6917B" w14:textId="77777777" w:rsidR="00454CE3" w:rsidRDefault="00E34029">
      <w:pPr>
        <w:pStyle w:val="a4"/>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w:t>
      </w:r>
      <w:proofErr w:type="gramStart"/>
      <w:r>
        <w:rPr>
          <w:rFonts w:hAnsi="宋体" w:cs="宋体" w:hint="eastAsia"/>
        </w:rPr>
        <w:t>劳</w:t>
      </w:r>
      <w:proofErr w:type="gramEnd"/>
      <w:r>
        <w:rPr>
          <w:rFonts w:hAnsi="宋体" w:cs="宋体"/>
        </w:rPr>
        <w:t>等方面</w:t>
      </w:r>
      <w:r>
        <w:rPr>
          <w:rFonts w:hAnsi="宋体" w:cs="宋体" w:hint="eastAsia"/>
        </w:rPr>
        <w:t>期望实现的程度，它是确定课程内容、教学目标和教学方法的基础。）（五号宋体）</w:t>
      </w:r>
    </w:p>
    <w:p w14:paraId="48C809E7" w14:textId="77777777" w:rsidR="00454CE3" w:rsidRDefault="00E34029">
      <w:pPr>
        <w:pStyle w:val="a4"/>
        <w:spacing w:beforeLines="50" w:before="156" w:afterLines="50" w:after="156"/>
        <w:ind w:firstLineChars="200" w:firstLine="422"/>
        <w:rPr>
          <w:rFonts w:hAnsi="宋体" w:cs="宋体"/>
        </w:rPr>
      </w:pPr>
      <w:r>
        <w:rPr>
          <w:rFonts w:hAnsi="宋体" w:cs="宋体" w:hint="eastAsia"/>
          <w:b/>
        </w:rPr>
        <w:t>课程目标</w:t>
      </w:r>
      <w:r>
        <w:rPr>
          <w:rFonts w:hAnsi="宋体" w:cs="宋体" w:hint="eastAsia"/>
          <w:b/>
        </w:rPr>
        <w:t>1</w:t>
      </w:r>
      <w:r>
        <w:rPr>
          <w:rFonts w:hAnsi="宋体" w:cs="宋体" w:hint="eastAsia"/>
          <w:b/>
        </w:rPr>
        <w:t>：</w:t>
      </w:r>
      <w:r>
        <w:rPr>
          <w:rFonts w:hAnsi="宋体" w:hint="eastAsia"/>
          <w:szCs w:val="21"/>
        </w:rPr>
        <w:t>关于学习内容，以耳鼻咽</w:t>
      </w:r>
      <w:proofErr w:type="gramStart"/>
      <w:r>
        <w:rPr>
          <w:rFonts w:hAnsi="宋体" w:hint="eastAsia"/>
          <w:szCs w:val="21"/>
        </w:rPr>
        <w:t>喉</w:t>
      </w:r>
      <w:proofErr w:type="gramEnd"/>
      <w:r>
        <w:rPr>
          <w:rFonts w:hAnsi="宋体" w:hint="eastAsia"/>
          <w:szCs w:val="21"/>
        </w:rPr>
        <w:t>解剖为基础，以四炎</w:t>
      </w:r>
      <w:proofErr w:type="gramStart"/>
      <w:r>
        <w:rPr>
          <w:rFonts w:hAnsi="宋体" w:hint="eastAsia"/>
          <w:szCs w:val="21"/>
        </w:rPr>
        <w:t>一</w:t>
      </w:r>
      <w:proofErr w:type="gramEnd"/>
      <w:r>
        <w:rPr>
          <w:rFonts w:hAnsi="宋体" w:hint="eastAsia"/>
          <w:szCs w:val="21"/>
        </w:rPr>
        <w:t>聋、急诊、重危病种及肿瘤为重点，教学方法仍应强调系统性。</w:t>
      </w:r>
    </w:p>
    <w:p w14:paraId="3D30C42D" w14:textId="77777777" w:rsidR="00454CE3" w:rsidRDefault="00E34029">
      <w:pPr>
        <w:pStyle w:val="a4"/>
        <w:ind w:firstLineChars="200" w:firstLine="422"/>
        <w:rPr>
          <w:rFonts w:hAnsi="宋体" w:cs="宋体"/>
          <w:bCs/>
        </w:rPr>
      </w:pPr>
      <w:r>
        <w:rPr>
          <w:rFonts w:hAnsi="宋体" w:cs="宋体" w:hint="eastAsia"/>
          <w:b/>
        </w:rPr>
        <w:t>课程目标</w:t>
      </w:r>
      <w:r>
        <w:rPr>
          <w:rFonts w:hAnsi="宋体" w:cs="宋体" w:hint="eastAsia"/>
          <w:b/>
        </w:rPr>
        <w:t>2</w:t>
      </w:r>
      <w:r>
        <w:rPr>
          <w:rFonts w:hAnsi="宋体" w:cs="宋体" w:hint="eastAsia"/>
          <w:b/>
        </w:rPr>
        <w:t>：</w:t>
      </w:r>
      <w:r>
        <w:rPr>
          <w:rFonts w:hAnsi="宋体" w:cs="宋体" w:hint="eastAsia"/>
          <w:bCs/>
        </w:rPr>
        <w:t>本课程是理论及实践相结合的课程，在理论学习的基础上进行临床教学的</w:t>
      </w:r>
      <w:r>
        <w:rPr>
          <w:rFonts w:hAnsi="宋体" w:cs="宋体" w:hint="eastAsia"/>
          <w:bCs/>
        </w:rPr>
        <w:t xml:space="preserve">   </w:t>
      </w:r>
    </w:p>
    <w:p w14:paraId="12E2C359" w14:textId="77777777" w:rsidR="00454CE3" w:rsidRDefault="00E34029">
      <w:pPr>
        <w:pStyle w:val="a4"/>
        <w:jc w:val="left"/>
        <w:rPr>
          <w:rFonts w:hAnsi="宋体" w:cs="宋体"/>
          <w:bCs/>
        </w:rPr>
      </w:pPr>
      <w:r>
        <w:rPr>
          <w:rFonts w:hAnsi="宋体" w:cs="宋体" w:hint="eastAsia"/>
          <w:bCs/>
        </w:rPr>
        <w:t>见习活动，通过临床操作，</w:t>
      </w:r>
      <w:proofErr w:type="gramStart"/>
      <w:r>
        <w:rPr>
          <w:rFonts w:hAnsi="宋体" w:cs="宋体" w:hint="eastAsia"/>
          <w:bCs/>
        </w:rPr>
        <w:t>熟悉耳</w:t>
      </w:r>
      <w:proofErr w:type="gramEnd"/>
      <w:r>
        <w:rPr>
          <w:rFonts w:hAnsi="宋体" w:cs="宋体" w:hint="eastAsia"/>
          <w:bCs/>
        </w:rPr>
        <w:t>鼻咽喉头颈的常规体格检查，为以后进入临床实践打下良好的基础。</w:t>
      </w:r>
    </w:p>
    <w:p w14:paraId="0E017F77" w14:textId="77777777" w:rsidR="00454CE3" w:rsidRDefault="00E34029">
      <w:pPr>
        <w:pStyle w:val="a4"/>
        <w:spacing w:beforeLines="50" w:before="156" w:afterLines="50" w:after="156"/>
        <w:ind w:firstLineChars="200" w:firstLine="482"/>
        <w:rPr>
          <w:rFonts w:hAnsi="宋体" w:cs="宋体"/>
          <w:b/>
          <w:bCs/>
        </w:rPr>
      </w:pPr>
      <w:r>
        <w:rPr>
          <w:rFonts w:ascii="黑体" w:eastAsia="黑体" w:hAnsi="黑体" w:cs="宋体" w:hint="eastAsia"/>
          <w:b/>
          <w:bCs/>
          <w:sz w:val="24"/>
          <w:szCs w:val="24"/>
        </w:rPr>
        <w:t>（三）课程目标与毕业要求、课程内容的对应关系</w:t>
      </w:r>
    </w:p>
    <w:p w14:paraId="6A83C09C" w14:textId="77777777" w:rsidR="00454CE3" w:rsidRDefault="00E34029">
      <w:pPr>
        <w:pStyle w:val="a4"/>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32"/>
        <w:gridCol w:w="3745"/>
        <w:gridCol w:w="2688"/>
      </w:tblGrid>
      <w:tr w:rsidR="00454CE3" w14:paraId="3CD3CDEF" w14:textId="77777777" w:rsidTr="00E34029">
        <w:trPr>
          <w:jc w:val="center"/>
        </w:trPr>
        <w:tc>
          <w:tcPr>
            <w:tcW w:w="1302" w:type="dxa"/>
            <w:vAlign w:val="center"/>
          </w:tcPr>
          <w:p w14:paraId="5B810C58" w14:textId="77777777" w:rsidR="00454CE3" w:rsidRDefault="00E34029">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1332" w:type="dxa"/>
            <w:vAlign w:val="center"/>
          </w:tcPr>
          <w:p w14:paraId="00C3667C" w14:textId="77777777" w:rsidR="00454CE3" w:rsidRDefault="00E34029">
            <w:pPr>
              <w:pStyle w:val="a4"/>
              <w:spacing w:beforeLines="50" w:before="156" w:afterLines="50" w:after="156"/>
              <w:jc w:val="center"/>
              <w:rPr>
                <w:rFonts w:hAnsi="宋体" w:cs="宋体"/>
                <w:b/>
              </w:rPr>
            </w:pPr>
            <w:r>
              <w:rPr>
                <w:rFonts w:hAnsi="宋体" w:cs="宋体" w:hint="eastAsia"/>
                <w:b/>
              </w:rPr>
              <w:t>课程子目标</w:t>
            </w:r>
          </w:p>
        </w:tc>
        <w:tc>
          <w:tcPr>
            <w:tcW w:w="3745" w:type="dxa"/>
            <w:vAlign w:val="center"/>
          </w:tcPr>
          <w:p w14:paraId="633F66B5" w14:textId="77777777" w:rsidR="00454CE3" w:rsidRDefault="00E34029">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254086C" w14:textId="77777777" w:rsidR="00454CE3" w:rsidRDefault="00E34029">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454CE3" w14:paraId="363FFAA9" w14:textId="77777777" w:rsidTr="00E34029">
        <w:trPr>
          <w:jc w:val="center"/>
        </w:trPr>
        <w:tc>
          <w:tcPr>
            <w:tcW w:w="1302" w:type="dxa"/>
            <w:vMerge w:val="restart"/>
            <w:vAlign w:val="center"/>
          </w:tcPr>
          <w:p w14:paraId="2490143B" w14:textId="77777777" w:rsidR="00454CE3" w:rsidRDefault="00E34029">
            <w:pPr>
              <w:pStyle w:val="a4"/>
              <w:spacing w:beforeLines="50" w:before="156" w:afterLines="50" w:after="156"/>
              <w:ind w:firstLineChars="200" w:firstLine="420"/>
              <w:rPr>
                <w:rFonts w:hAnsi="宋体" w:cs="宋体"/>
                <w:szCs w:val="21"/>
              </w:rPr>
            </w:pPr>
            <w:r>
              <w:rPr>
                <w:rFonts w:hAnsi="宋体" w:cs="宋体" w:hint="eastAsia"/>
                <w:bCs/>
              </w:rPr>
              <w:lastRenderedPageBreak/>
              <w:t>学习耳鼻咽喉头</w:t>
            </w:r>
            <w:proofErr w:type="gramStart"/>
            <w:r>
              <w:rPr>
                <w:rFonts w:hAnsi="宋体" w:cs="宋体" w:hint="eastAsia"/>
                <w:bCs/>
              </w:rPr>
              <w:t>颈</w:t>
            </w:r>
            <w:proofErr w:type="gramEnd"/>
            <w:r>
              <w:rPr>
                <w:rFonts w:hAnsi="宋体" w:cs="宋体" w:hint="eastAsia"/>
                <w:bCs/>
              </w:rPr>
              <w:t>外科的学科发展方向和定位，在国内外的发展历史以及未来的发展走向，对耳鼻咽喉头</w:t>
            </w:r>
            <w:proofErr w:type="gramStart"/>
            <w:r>
              <w:rPr>
                <w:rFonts w:hAnsi="宋体" w:cs="宋体" w:hint="eastAsia"/>
                <w:bCs/>
              </w:rPr>
              <w:t>颈</w:t>
            </w:r>
            <w:proofErr w:type="gramEnd"/>
            <w:r>
              <w:rPr>
                <w:rFonts w:hAnsi="宋体" w:cs="宋体" w:hint="eastAsia"/>
                <w:bCs/>
              </w:rPr>
              <w:t>外科有初步的认识和理解，产生初步的印象，为进一步的学习打下良好的基础（自学）。</w:t>
            </w:r>
          </w:p>
        </w:tc>
        <w:tc>
          <w:tcPr>
            <w:tcW w:w="1332" w:type="dxa"/>
            <w:vAlign w:val="center"/>
          </w:tcPr>
          <w:p w14:paraId="4664DD12" w14:textId="77777777" w:rsidR="00454CE3" w:rsidRDefault="00E34029">
            <w:pPr>
              <w:pStyle w:val="a4"/>
              <w:spacing w:beforeLines="50" w:before="156" w:afterLines="50" w:after="156"/>
              <w:jc w:val="center"/>
              <w:rPr>
                <w:rFonts w:hAnsi="宋体" w:cs="宋体"/>
              </w:rPr>
            </w:pPr>
            <w:r>
              <w:rPr>
                <w:rFonts w:hAnsi="宋体" w:cs="宋体" w:hint="eastAsia"/>
              </w:rPr>
              <w:t>1.1</w:t>
            </w:r>
          </w:p>
        </w:tc>
        <w:tc>
          <w:tcPr>
            <w:tcW w:w="3745" w:type="dxa"/>
            <w:vAlign w:val="center"/>
          </w:tcPr>
          <w:p w14:paraId="2681D9E0" w14:textId="77777777" w:rsidR="00454CE3" w:rsidRDefault="00E34029">
            <w:pPr>
              <w:pStyle w:val="a4"/>
              <w:spacing w:beforeLines="50" w:before="156" w:afterLines="50" w:after="156"/>
              <w:jc w:val="center"/>
              <w:rPr>
                <w:rFonts w:hAnsi="宋体" w:cs="宋体"/>
              </w:rPr>
            </w:pPr>
            <w:r>
              <w:rPr>
                <w:rFonts w:hAnsi="宋体" w:cs="宋体" w:hint="eastAsia"/>
              </w:rPr>
              <w:t>第一节</w:t>
            </w:r>
            <w:r>
              <w:rPr>
                <w:rFonts w:hAnsi="宋体" w:cs="宋体" w:hint="eastAsia"/>
              </w:rPr>
              <w:t xml:space="preserve"> </w:t>
            </w:r>
          </w:p>
          <w:p w14:paraId="5E903426" w14:textId="77777777" w:rsidR="00454CE3" w:rsidRDefault="00E34029">
            <w:pPr>
              <w:pStyle w:val="a4"/>
              <w:spacing w:beforeLines="50" w:before="156" w:afterLines="50" w:after="156"/>
              <w:jc w:val="center"/>
              <w:rPr>
                <w:rFonts w:hAnsi="宋体" w:cs="宋体"/>
              </w:rPr>
            </w:pPr>
            <w:r>
              <w:rPr>
                <w:rFonts w:hAnsi="宋体" w:cs="宋体" w:hint="eastAsia"/>
              </w:rPr>
              <w:t>耳鼻咽喉头</w:t>
            </w:r>
            <w:proofErr w:type="gramStart"/>
            <w:r>
              <w:rPr>
                <w:rFonts w:hAnsi="宋体" w:cs="宋体" w:hint="eastAsia"/>
              </w:rPr>
              <w:t>颈</w:t>
            </w:r>
            <w:proofErr w:type="gramEnd"/>
            <w:r>
              <w:rPr>
                <w:rFonts w:hAnsi="宋体" w:cs="宋体" w:hint="eastAsia"/>
              </w:rPr>
              <w:t>外科学发展史</w:t>
            </w:r>
          </w:p>
        </w:tc>
        <w:tc>
          <w:tcPr>
            <w:tcW w:w="2688" w:type="dxa"/>
            <w:vAlign w:val="center"/>
          </w:tcPr>
          <w:p w14:paraId="5D2D8479" w14:textId="77777777" w:rsidR="00454CE3" w:rsidRDefault="00E34029">
            <w:pPr>
              <w:pStyle w:val="a4"/>
              <w:spacing w:beforeLines="50" w:before="156" w:afterLines="50" w:after="156"/>
              <w:jc w:val="center"/>
              <w:rPr>
                <w:rFonts w:hAnsi="宋体" w:cs="宋体"/>
              </w:rPr>
            </w:pPr>
            <w:r>
              <w:rPr>
                <w:rFonts w:hAnsi="宋体" w:cs="宋体" w:hint="eastAsia"/>
              </w:rPr>
              <w:t>了解中国古代耳鼻咽喉科学史与</w:t>
            </w:r>
            <w:proofErr w:type="gramStart"/>
            <w:r>
              <w:rPr>
                <w:rFonts w:hAnsi="宋体" w:cs="宋体" w:hint="eastAsia"/>
              </w:rPr>
              <w:t>现代耳</w:t>
            </w:r>
            <w:proofErr w:type="gramEnd"/>
            <w:r>
              <w:rPr>
                <w:rFonts w:hAnsi="宋体" w:cs="宋体" w:hint="eastAsia"/>
              </w:rPr>
              <w:t>鼻咽喉</w:t>
            </w:r>
            <w:r>
              <w:rPr>
                <w:rFonts w:hAnsi="宋体" w:cs="宋体" w:hint="eastAsia"/>
              </w:rPr>
              <w:t>-</w:t>
            </w:r>
            <w:r>
              <w:rPr>
                <w:rFonts w:hAnsi="宋体" w:cs="宋体" w:hint="eastAsia"/>
              </w:rPr>
              <w:t>头颈外科学的形成、发展和现状。</w:t>
            </w:r>
          </w:p>
        </w:tc>
      </w:tr>
      <w:tr w:rsidR="00454CE3" w14:paraId="0FA27916" w14:textId="77777777" w:rsidTr="00E34029">
        <w:trPr>
          <w:jc w:val="center"/>
        </w:trPr>
        <w:tc>
          <w:tcPr>
            <w:tcW w:w="1302" w:type="dxa"/>
            <w:vMerge/>
            <w:vAlign w:val="center"/>
          </w:tcPr>
          <w:p w14:paraId="4F800407" w14:textId="77777777" w:rsidR="00454CE3" w:rsidRDefault="00454CE3">
            <w:pPr>
              <w:pStyle w:val="a4"/>
              <w:spacing w:beforeLines="50" w:before="156" w:afterLines="50" w:after="156"/>
              <w:jc w:val="center"/>
              <w:rPr>
                <w:rFonts w:hAnsi="宋体" w:cs="宋体"/>
                <w:szCs w:val="21"/>
              </w:rPr>
            </w:pPr>
          </w:p>
        </w:tc>
        <w:tc>
          <w:tcPr>
            <w:tcW w:w="1332" w:type="dxa"/>
            <w:vAlign w:val="center"/>
          </w:tcPr>
          <w:p w14:paraId="7D276A30" w14:textId="77777777" w:rsidR="00454CE3" w:rsidRDefault="00E34029">
            <w:pPr>
              <w:pStyle w:val="a4"/>
              <w:spacing w:beforeLines="50" w:before="156" w:afterLines="50" w:after="156"/>
              <w:jc w:val="center"/>
              <w:rPr>
                <w:rFonts w:hAnsi="宋体" w:cs="宋体"/>
              </w:rPr>
            </w:pPr>
            <w:r>
              <w:rPr>
                <w:rFonts w:hAnsi="宋体" w:cs="宋体" w:hint="eastAsia"/>
              </w:rPr>
              <w:t>1.2</w:t>
            </w:r>
          </w:p>
        </w:tc>
        <w:tc>
          <w:tcPr>
            <w:tcW w:w="3745" w:type="dxa"/>
            <w:vAlign w:val="center"/>
          </w:tcPr>
          <w:p w14:paraId="6C21B7FC" w14:textId="77777777" w:rsidR="00454CE3" w:rsidRDefault="00E34029">
            <w:pPr>
              <w:pStyle w:val="a4"/>
              <w:spacing w:beforeLines="50" w:before="156" w:afterLines="50" w:after="156"/>
              <w:jc w:val="center"/>
              <w:rPr>
                <w:rFonts w:hAnsi="宋体" w:cs="宋体"/>
              </w:rPr>
            </w:pPr>
            <w:r>
              <w:rPr>
                <w:rFonts w:hAnsi="宋体" w:cs="宋体" w:hint="eastAsia"/>
              </w:rPr>
              <w:t>第二节</w:t>
            </w:r>
          </w:p>
          <w:p w14:paraId="649C24D2" w14:textId="77777777" w:rsidR="00454CE3" w:rsidRDefault="00E34029">
            <w:pPr>
              <w:pStyle w:val="a4"/>
              <w:spacing w:beforeLines="50" w:before="156" w:afterLines="50" w:after="156"/>
              <w:jc w:val="center"/>
              <w:rPr>
                <w:rFonts w:hAnsi="宋体" w:cs="宋体"/>
              </w:rPr>
            </w:pPr>
            <w:r>
              <w:rPr>
                <w:rFonts w:hAnsi="宋体" w:cs="宋体" w:hint="eastAsia"/>
              </w:rPr>
              <w:t>耳鼻咽喉头</w:t>
            </w:r>
            <w:proofErr w:type="gramStart"/>
            <w:r>
              <w:rPr>
                <w:rFonts w:hAnsi="宋体" w:cs="宋体" w:hint="eastAsia"/>
              </w:rPr>
              <w:t>颈</w:t>
            </w:r>
            <w:proofErr w:type="gramEnd"/>
            <w:r>
              <w:rPr>
                <w:rFonts w:hAnsi="宋体" w:cs="宋体" w:hint="eastAsia"/>
              </w:rPr>
              <w:t>外科疾病总论</w:t>
            </w:r>
          </w:p>
        </w:tc>
        <w:tc>
          <w:tcPr>
            <w:tcW w:w="2688" w:type="dxa"/>
            <w:vAlign w:val="center"/>
          </w:tcPr>
          <w:p w14:paraId="553D8A3E" w14:textId="77777777" w:rsidR="00454CE3" w:rsidRDefault="00E34029">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了解耳鼻咽喉</w:t>
            </w:r>
            <w:r>
              <w:rPr>
                <w:rFonts w:ascii="宋体" w:eastAsia="宋体" w:hAnsi="宋体" w:cs="宋体" w:hint="eastAsia"/>
              </w:rPr>
              <w:t>-</w:t>
            </w:r>
            <w:r>
              <w:rPr>
                <w:rFonts w:ascii="宋体" w:eastAsia="宋体" w:hAnsi="宋体" w:cs="宋体" w:hint="eastAsia"/>
              </w:rPr>
              <w:t>头颈外科学的范畴与特点。了解耳鼻咽喉</w:t>
            </w:r>
            <w:r>
              <w:rPr>
                <w:rFonts w:ascii="宋体" w:eastAsia="宋体" w:hAnsi="宋体" w:cs="宋体" w:hint="eastAsia"/>
              </w:rPr>
              <w:t>-</w:t>
            </w:r>
            <w:r>
              <w:rPr>
                <w:rFonts w:ascii="宋体" w:eastAsia="宋体" w:hAnsi="宋体" w:cs="宋体" w:hint="eastAsia"/>
              </w:rPr>
              <w:t>头颈外科学的进展与展望。</w:t>
            </w:r>
            <w:r>
              <w:rPr>
                <w:rFonts w:ascii="宋体" w:eastAsia="宋体" w:hAnsi="宋体" w:cs="宋体" w:hint="eastAsia"/>
              </w:rPr>
              <w:t>了解耳鼻咽喉</w:t>
            </w:r>
            <w:r>
              <w:rPr>
                <w:rFonts w:ascii="宋体" w:eastAsia="宋体" w:hAnsi="宋体" w:cs="宋体" w:hint="eastAsia"/>
              </w:rPr>
              <w:t>-</w:t>
            </w:r>
            <w:r>
              <w:rPr>
                <w:rFonts w:ascii="宋体" w:eastAsia="宋体" w:hAnsi="宋体" w:cs="宋体" w:hint="eastAsia"/>
              </w:rPr>
              <w:t>头颈外科</w:t>
            </w:r>
            <w:r>
              <w:rPr>
                <w:rFonts w:ascii="宋体" w:eastAsia="宋体" w:hAnsi="宋体" w:cs="宋体" w:hint="eastAsia"/>
              </w:rPr>
              <w:t>涉及的疾病种类及临床特点。</w:t>
            </w:r>
            <w:r>
              <w:rPr>
                <w:rFonts w:ascii="宋体" w:eastAsia="宋体" w:hAnsi="宋体" w:cs="宋体" w:hint="eastAsia"/>
              </w:rPr>
              <w:t>熟悉怎样学习与掌握耳鼻咽喉</w:t>
            </w:r>
            <w:r>
              <w:rPr>
                <w:rFonts w:ascii="宋体" w:eastAsia="宋体" w:hAnsi="宋体" w:cs="宋体" w:hint="eastAsia"/>
              </w:rPr>
              <w:t>-</w:t>
            </w:r>
            <w:r>
              <w:rPr>
                <w:rFonts w:ascii="宋体" w:eastAsia="宋体" w:hAnsi="宋体" w:cs="宋体" w:hint="eastAsia"/>
              </w:rPr>
              <w:t>头颈外科学。</w:t>
            </w:r>
          </w:p>
          <w:p w14:paraId="34ED5353" w14:textId="77777777" w:rsidR="00454CE3" w:rsidRDefault="00454CE3">
            <w:pPr>
              <w:pStyle w:val="a4"/>
              <w:spacing w:beforeLines="50" w:before="156" w:afterLines="50" w:after="156"/>
              <w:jc w:val="center"/>
              <w:rPr>
                <w:rFonts w:hAnsi="宋体" w:cs="宋体"/>
              </w:rPr>
            </w:pPr>
          </w:p>
        </w:tc>
      </w:tr>
      <w:tr w:rsidR="00454CE3" w14:paraId="7C51B428" w14:textId="77777777" w:rsidTr="00E34029">
        <w:trPr>
          <w:jc w:val="center"/>
        </w:trPr>
        <w:tc>
          <w:tcPr>
            <w:tcW w:w="1302" w:type="dxa"/>
            <w:vMerge w:val="restart"/>
            <w:vAlign w:val="center"/>
          </w:tcPr>
          <w:p w14:paraId="670C03FA" w14:textId="77777777" w:rsidR="00454CE3" w:rsidRDefault="00E34029">
            <w:pPr>
              <w:pStyle w:val="a4"/>
              <w:spacing w:beforeLines="50" w:before="156" w:afterLines="50" w:after="156"/>
              <w:ind w:firstLineChars="200" w:firstLine="420"/>
              <w:rPr>
                <w:rFonts w:hAnsi="宋体" w:cs="宋体"/>
                <w:szCs w:val="21"/>
              </w:rPr>
            </w:pPr>
            <w:r>
              <w:rPr>
                <w:rFonts w:hAnsi="宋体" w:hint="eastAsia"/>
                <w:szCs w:val="21"/>
              </w:rPr>
              <w:t>关于学习内容，仍应以四炎</w:t>
            </w:r>
            <w:proofErr w:type="gramStart"/>
            <w:r>
              <w:rPr>
                <w:rFonts w:hAnsi="宋体" w:hint="eastAsia"/>
                <w:szCs w:val="21"/>
              </w:rPr>
              <w:t>一</w:t>
            </w:r>
            <w:proofErr w:type="gramEnd"/>
            <w:r>
              <w:rPr>
                <w:rFonts w:hAnsi="宋体" w:hint="eastAsia"/>
                <w:szCs w:val="21"/>
              </w:rPr>
              <w:t>聋、急诊、重危病种及肿瘤为重点，</w:t>
            </w:r>
            <w:proofErr w:type="gramStart"/>
            <w:r>
              <w:rPr>
                <w:rFonts w:hAnsi="宋体" w:hint="eastAsia"/>
                <w:szCs w:val="21"/>
              </w:rPr>
              <w:t>每篇须介绍</w:t>
            </w:r>
            <w:proofErr w:type="gramEnd"/>
            <w:r>
              <w:rPr>
                <w:rFonts w:hAnsi="宋体" w:hint="eastAsia"/>
                <w:szCs w:val="21"/>
              </w:rPr>
              <w:t>现代成就及发展方向，教学方法仍应强调系统性。</w:t>
            </w:r>
          </w:p>
        </w:tc>
        <w:tc>
          <w:tcPr>
            <w:tcW w:w="1332" w:type="dxa"/>
            <w:vAlign w:val="center"/>
          </w:tcPr>
          <w:p w14:paraId="5301767F" w14:textId="77777777" w:rsidR="00454CE3" w:rsidRDefault="00E34029">
            <w:pPr>
              <w:pStyle w:val="a4"/>
              <w:spacing w:beforeLines="50" w:before="156" w:afterLines="50" w:after="156"/>
              <w:jc w:val="center"/>
              <w:rPr>
                <w:rFonts w:hAnsi="宋体" w:cs="宋体"/>
              </w:rPr>
            </w:pPr>
            <w:r>
              <w:rPr>
                <w:rFonts w:hAnsi="宋体" w:cs="宋体" w:hint="eastAsia"/>
              </w:rPr>
              <w:t>2.1</w:t>
            </w:r>
          </w:p>
        </w:tc>
        <w:tc>
          <w:tcPr>
            <w:tcW w:w="3745" w:type="dxa"/>
            <w:vAlign w:val="center"/>
          </w:tcPr>
          <w:p w14:paraId="7A2BB675" w14:textId="77777777" w:rsidR="00454CE3" w:rsidRDefault="00E34029">
            <w:pPr>
              <w:pStyle w:val="a4"/>
              <w:spacing w:beforeLines="50" w:before="156" w:afterLines="50" w:after="156"/>
              <w:rPr>
                <w:rFonts w:hAnsi="宋体" w:cs="宋体"/>
              </w:rPr>
            </w:pPr>
            <w:r>
              <w:rPr>
                <w:rFonts w:hAnsi="宋体" w:cs="宋体" w:hint="eastAsia"/>
              </w:rPr>
              <w:t>第二篇</w:t>
            </w:r>
            <w:r>
              <w:rPr>
                <w:rFonts w:hAnsi="宋体" w:cs="宋体" w:hint="eastAsia"/>
              </w:rPr>
              <w:t xml:space="preserve"> </w:t>
            </w:r>
            <w:r>
              <w:rPr>
                <w:rFonts w:hAnsi="宋体" w:cs="宋体" w:hint="eastAsia"/>
              </w:rPr>
              <w:t>耳科学</w:t>
            </w:r>
          </w:p>
          <w:p w14:paraId="7A039BEA" w14:textId="77777777" w:rsidR="00454CE3" w:rsidRDefault="00E34029">
            <w:pPr>
              <w:pStyle w:val="a4"/>
              <w:spacing w:beforeLines="50" w:before="156" w:afterLines="50" w:after="156"/>
              <w:rPr>
                <w:rFonts w:hAnsi="宋体" w:cs="宋体"/>
              </w:rPr>
            </w:pPr>
            <w:r>
              <w:rPr>
                <w:rFonts w:hAnsi="宋体" w:cs="宋体" w:hint="eastAsia"/>
              </w:rPr>
              <w:t>第三篇</w:t>
            </w:r>
            <w:r>
              <w:rPr>
                <w:rFonts w:hAnsi="宋体" w:cs="宋体" w:hint="eastAsia"/>
              </w:rPr>
              <w:t xml:space="preserve"> </w:t>
            </w:r>
            <w:r>
              <w:rPr>
                <w:rFonts w:hAnsi="宋体" w:cs="宋体" w:hint="eastAsia"/>
              </w:rPr>
              <w:t>鼻科学</w:t>
            </w:r>
          </w:p>
          <w:p w14:paraId="7781521F" w14:textId="77777777" w:rsidR="00454CE3" w:rsidRDefault="00E34029">
            <w:pPr>
              <w:pStyle w:val="a4"/>
              <w:spacing w:beforeLines="50" w:before="156" w:afterLines="50" w:after="156"/>
              <w:rPr>
                <w:rFonts w:hAnsi="宋体" w:cs="宋体"/>
              </w:rPr>
            </w:pPr>
            <w:r>
              <w:rPr>
                <w:rFonts w:hAnsi="宋体" w:cs="宋体" w:hint="eastAsia"/>
              </w:rPr>
              <w:t>第四篇</w:t>
            </w:r>
            <w:r>
              <w:rPr>
                <w:rFonts w:hAnsi="宋体" w:cs="宋体" w:hint="eastAsia"/>
              </w:rPr>
              <w:t xml:space="preserve"> </w:t>
            </w:r>
            <w:r>
              <w:rPr>
                <w:rFonts w:hAnsi="宋体" w:cs="宋体" w:hint="eastAsia"/>
              </w:rPr>
              <w:t>咽科学</w:t>
            </w:r>
          </w:p>
          <w:p w14:paraId="373861AE" w14:textId="77777777" w:rsidR="00454CE3" w:rsidRDefault="00E34029">
            <w:pPr>
              <w:pStyle w:val="a4"/>
              <w:spacing w:beforeLines="50" w:before="156" w:afterLines="50" w:after="156"/>
              <w:rPr>
                <w:rFonts w:hAnsi="宋体" w:cs="宋体"/>
              </w:rPr>
            </w:pPr>
            <w:r>
              <w:rPr>
                <w:rFonts w:hAnsi="宋体" w:cs="宋体" w:hint="eastAsia"/>
              </w:rPr>
              <w:t>第五篇</w:t>
            </w:r>
            <w:r>
              <w:rPr>
                <w:rFonts w:hAnsi="宋体" w:cs="宋体" w:hint="eastAsia"/>
              </w:rPr>
              <w:t xml:space="preserve"> </w:t>
            </w:r>
            <w:r>
              <w:rPr>
                <w:rFonts w:hAnsi="宋体" w:cs="宋体" w:hint="eastAsia"/>
              </w:rPr>
              <w:t>喉科学</w:t>
            </w:r>
          </w:p>
          <w:p w14:paraId="090811C7" w14:textId="77777777" w:rsidR="00454CE3" w:rsidRDefault="00E34029">
            <w:pPr>
              <w:pStyle w:val="a4"/>
              <w:spacing w:beforeLines="50" w:before="156" w:afterLines="50" w:after="156"/>
              <w:rPr>
                <w:rFonts w:hAnsi="宋体" w:cs="宋体"/>
              </w:rPr>
            </w:pPr>
            <w:r>
              <w:rPr>
                <w:rFonts w:hAnsi="宋体" w:cs="宋体" w:hint="eastAsia"/>
              </w:rPr>
              <w:t>第六篇</w:t>
            </w:r>
            <w:r>
              <w:rPr>
                <w:rFonts w:hAnsi="宋体" w:cs="宋体" w:hint="eastAsia"/>
              </w:rPr>
              <w:t xml:space="preserve"> </w:t>
            </w:r>
            <w:r>
              <w:rPr>
                <w:rFonts w:hAnsi="宋体" w:cs="宋体" w:hint="eastAsia"/>
              </w:rPr>
              <w:t>气管食管科学</w:t>
            </w:r>
          </w:p>
          <w:p w14:paraId="159EB04D" w14:textId="77777777" w:rsidR="00454CE3" w:rsidRDefault="00E34029">
            <w:pPr>
              <w:pStyle w:val="a4"/>
              <w:spacing w:beforeLines="50" w:before="156" w:afterLines="50" w:after="156"/>
              <w:rPr>
                <w:rFonts w:hAnsi="宋体" w:cs="宋体"/>
              </w:rPr>
            </w:pPr>
            <w:r>
              <w:rPr>
                <w:rFonts w:hAnsi="宋体" w:cs="宋体" w:hint="eastAsia"/>
              </w:rPr>
              <w:t>第七篇</w:t>
            </w:r>
            <w:r>
              <w:rPr>
                <w:rFonts w:hAnsi="宋体" w:cs="宋体" w:hint="eastAsia"/>
              </w:rPr>
              <w:t xml:space="preserve"> </w:t>
            </w:r>
            <w:proofErr w:type="gramStart"/>
            <w:r>
              <w:rPr>
                <w:rFonts w:hAnsi="宋体" w:cs="宋体" w:hint="eastAsia"/>
              </w:rPr>
              <w:t>颈科学</w:t>
            </w:r>
            <w:proofErr w:type="gramEnd"/>
          </w:p>
        </w:tc>
        <w:tc>
          <w:tcPr>
            <w:tcW w:w="2688" w:type="dxa"/>
            <w:vAlign w:val="center"/>
          </w:tcPr>
          <w:p w14:paraId="03DE2583" w14:textId="1DE8BD92" w:rsidR="00454CE3" w:rsidRDefault="00E34029">
            <w:pPr>
              <w:widowControl/>
              <w:spacing w:beforeLines="50" w:before="156" w:afterLines="50" w:after="156"/>
              <w:ind w:firstLineChars="200" w:firstLine="420"/>
              <w:jc w:val="left"/>
              <w:rPr>
                <w:rFonts w:eastAsia="宋体" w:hAnsi="宋体" w:cs="宋体"/>
              </w:rPr>
            </w:pPr>
            <w:r>
              <w:rPr>
                <w:rFonts w:ascii="宋体" w:eastAsia="宋体" w:hAnsi="宋体" w:cs="宋体" w:hint="eastAsia"/>
              </w:rPr>
              <w:t>掌握急性化脓性中耳炎的病因、症状、临床表现及治疗原则。掌握慢性鼻窦炎的临床表现，诊断依据</w:t>
            </w:r>
            <w:r>
              <w:rPr>
                <w:rFonts w:hAnsi="宋体" w:cs="宋体" w:hint="eastAsia"/>
              </w:rPr>
              <w:t>。</w:t>
            </w:r>
            <w:r>
              <w:rPr>
                <w:rFonts w:ascii="宋体" w:eastAsia="宋体" w:hAnsi="宋体" w:cs="宋体" w:hint="eastAsia"/>
              </w:rPr>
              <w:t>掌握慢性扁桃体炎的治疗原则、手术的适应症及禁忌症，了解扁桃体摘除术式，术后并发症及术后处理</w:t>
            </w:r>
            <w:r>
              <w:rPr>
                <w:rFonts w:ascii="宋体" w:eastAsia="宋体" w:hAnsi="宋体" w:cs="宋体" w:hint="eastAsia"/>
              </w:rPr>
              <w:t>。</w:t>
            </w:r>
            <w:r>
              <w:rPr>
                <w:rFonts w:ascii="宋体" w:eastAsia="宋体" w:hAnsi="宋体" w:cs="宋体" w:hint="eastAsia"/>
                <w:color w:val="000000"/>
                <w:kern w:val="0"/>
                <w:szCs w:val="21"/>
              </w:rPr>
              <w:t>突发性耳聋的诊治</w:t>
            </w:r>
          </w:p>
        </w:tc>
      </w:tr>
      <w:tr w:rsidR="00454CE3" w14:paraId="29C97017" w14:textId="77777777" w:rsidTr="00E34029">
        <w:trPr>
          <w:jc w:val="center"/>
        </w:trPr>
        <w:tc>
          <w:tcPr>
            <w:tcW w:w="1302" w:type="dxa"/>
            <w:vMerge/>
            <w:vAlign w:val="center"/>
          </w:tcPr>
          <w:p w14:paraId="65794AC1" w14:textId="77777777" w:rsidR="00454CE3" w:rsidRDefault="00454CE3">
            <w:pPr>
              <w:pStyle w:val="a4"/>
              <w:spacing w:beforeLines="50" w:before="156" w:afterLines="50" w:after="156"/>
              <w:jc w:val="center"/>
              <w:rPr>
                <w:rFonts w:hAnsi="宋体" w:cs="宋体"/>
                <w:szCs w:val="21"/>
              </w:rPr>
            </w:pPr>
          </w:p>
        </w:tc>
        <w:tc>
          <w:tcPr>
            <w:tcW w:w="1332" w:type="dxa"/>
            <w:vAlign w:val="center"/>
          </w:tcPr>
          <w:p w14:paraId="7935C16D" w14:textId="77777777" w:rsidR="00454CE3" w:rsidRDefault="00E34029">
            <w:pPr>
              <w:pStyle w:val="a4"/>
              <w:spacing w:beforeLines="50" w:before="156" w:afterLines="50" w:after="156"/>
              <w:jc w:val="center"/>
              <w:rPr>
                <w:rFonts w:hAnsi="宋体" w:cs="宋体"/>
              </w:rPr>
            </w:pPr>
            <w:r>
              <w:rPr>
                <w:rFonts w:hAnsi="宋体" w:cs="宋体" w:hint="eastAsia"/>
              </w:rPr>
              <w:t>2.2</w:t>
            </w:r>
          </w:p>
        </w:tc>
        <w:tc>
          <w:tcPr>
            <w:tcW w:w="3745" w:type="dxa"/>
            <w:vAlign w:val="center"/>
          </w:tcPr>
          <w:p w14:paraId="50D4F170" w14:textId="77777777" w:rsidR="00454CE3" w:rsidRDefault="00E34029">
            <w:pPr>
              <w:pStyle w:val="a4"/>
              <w:numPr>
                <w:ilvl w:val="0"/>
                <w:numId w:val="1"/>
              </w:numPr>
              <w:spacing w:beforeLines="50" w:before="156" w:afterLines="50" w:after="156"/>
              <w:jc w:val="left"/>
              <w:rPr>
                <w:rFonts w:ascii="黑体" w:hAnsi="宋体"/>
                <w:szCs w:val="21"/>
              </w:rPr>
            </w:pPr>
            <w:r>
              <w:rPr>
                <w:rFonts w:ascii="黑体" w:hAnsi="宋体" w:hint="eastAsia"/>
                <w:szCs w:val="21"/>
              </w:rPr>
              <w:t xml:space="preserve"> </w:t>
            </w:r>
            <w:r>
              <w:rPr>
                <w:rFonts w:ascii="黑体" w:hAnsi="宋体" w:hint="eastAsia"/>
                <w:szCs w:val="21"/>
              </w:rPr>
              <w:t>第十四章</w:t>
            </w:r>
            <w:r>
              <w:rPr>
                <w:rFonts w:ascii="黑体" w:hAnsi="宋体" w:hint="eastAsia"/>
                <w:szCs w:val="21"/>
              </w:rPr>
              <w:t xml:space="preserve"> </w:t>
            </w:r>
            <w:r>
              <w:rPr>
                <w:rFonts w:ascii="黑体" w:hAnsi="宋体" w:hint="eastAsia"/>
                <w:szCs w:val="21"/>
              </w:rPr>
              <w:t>鼻出血</w:t>
            </w:r>
            <w:r>
              <w:rPr>
                <w:rFonts w:ascii="黑体" w:hAnsi="宋体" w:hint="eastAsia"/>
                <w:szCs w:val="21"/>
              </w:rPr>
              <w:t xml:space="preserve"> </w:t>
            </w:r>
          </w:p>
          <w:p w14:paraId="1E4A6158" w14:textId="77777777" w:rsidR="00454CE3" w:rsidRDefault="00E34029" w:rsidP="00E34029">
            <w:pPr>
              <w:pStyle w:val="a4"/>
              <w:numPr>
                <w:ilvl w:val="255"/>
                <w:numId w:val="0"/>
              </w:numPr>
              <w:spacing w:beforeLines="50" w:before="156" w:afterLines="50" w:after="156"/>
              <w:ind w:firstLineChars="400" w:firstLine="840"/>
              <w:jc w:val="left"/>
              <w:rPr>
                <w:rFonts w:ascii="黑体" w:hAnsi="宋体"/>
                <w:szCs w:val="21"/>
              </w:rPr>
            </w:pPr>
            <w:r>
              <w:rPr>
                <w:rFonts w:ascii="黑体" w:hAnsi="宋体" w:hint="eastAsia"/>
                <w:szCs w:val="21"/>
              </w:rPr>
              <w:t>第十七章</w:t>
            </w:r>
            <w:r>
              <w:rPr>
                <w:rFonts w:ascii="黑体" w:hAnsi="宋体" w:hint="eastAsia"/>
                <w:szCs w:val="21"/>
              </w:rPr>
              <w:t xml:space="preserve"> </w:t>
            </w:r>
            <w:r>
              <w:rPr>
                <w:rFonts w:ascii="黑体" w:hAnsi="宋体" w:hint="eastAsia"/>
                <w:szCs w:val="21"/>
              </w:rPr>
              <w:t>鼻腔鼻窦肿瘤</w:t>
            </w:r>
          </w:p>
          <w:p w14:paraId="2685326E" w14:textId="77777777" w:rsidR="00454CE3" w:rsidRDefault="00E34029">
            <w:pPr>
              <w:pStyle w:val="a4"/>
              <w:numPr>
                <w:ilvl w:val="0"/>
                <w:numId w:val="1"/>
              </w:numPr>
              <w:spacing w:beforeLines="50" w:before="156" w:afterLines="50" w:after="156"/>
              <w:jc w:val="left"/>
              <w:rPr>
                <w:rFonts w:ascii="黑体" w:hAnsi="宋体"/>
                <w:szCs w:val="21"/>
              </w:rPr>
            </w:pPr>
            <w:r>
              <w:rPr>
                <w:rFonts w:ascii="黑体" w:hAnsi="宋体" w:hint="eastAsia"/>
                <w:szCs w:val="21"/>
              </w:rPr>
              <w:t xml:space="preserve"> </w:t>
            </w:r>
            <w:r>
              <w:rPr>
                <w:rFonts w:ascii="黑体" w:hAnsi="宋体" w:hint="eastAsia"/>
                <w:szCs w:val="21"/>
              </w:rPr>
              <w:t>第九章</w:t>
            </w:r>
            <w:r>
              <w:rPr>
                <w:rFonts w:ascii="黑体" w:hAnsi="宋体" w:hint="eastAsia"/>
                <w:szCs w:val="21"/>
              </w:rPr>
              <w:t xml:space="preserve"> </w:t>
            </w:r>
            <w:r>
              <w:rPr>
                <w:rFonts w:ascii="黑体" w:hAnsi="宋体" w:hint="eastAsia"/>
                <w:szCs w:val="21"/>
              </w:rPr>
              <w:t>咽肿瘤</w:t>
            </w:r>
          </w:p>
          <w:p w14:paraId="35603AAB" w14:textId="218B0DB5" w:rsidR="00454CE3" w:rsidRDefault="00E34029" w:rsidP="00E34029">
            <w:pPr>
              <w:pStyle w:val="a4"/>
              <w:numPr>
                <w:ilvl w:val="0"/>
                <w:numId w:val="1"/>
              </w:numPr>
              <w:spacing w:beforeLines="50" w:before="156" w:afterLines="50" w:after="156"/>
              <w:rPr>
                <w:rFonts w:ascii="黑体" w:hAnsi="宋体"/>
                <w:szCs w:val="21"/>
              </w:rPr>
            </w:pPr>
            <w:r>
              <w:rPr>
                <w:rFonts w:ascii="黑体" w:hAnsi="宋体" w:hint="eastAsia"/>
                <w:szCs w:val="21"/>
              </w:rPr>
              <w:t xml:space="preserve"> </w:t>
            </w:r>
            <w:r>
              <w:rPr>
                <w:rFonts w:ascii="黑体" w:hAnsi="宋体" w:hint="eastAsia"/>
                <w:szCs w:val="21"/>
              </w:rPr>
              <w:t>第</w:t>
            </w:r>
            <w:r>
              <w:rPr>
                <w:rFonts w:ascii="黑体" w:hAnsi="宋体" w:hint="eastAsia"/>
                <w:szCs w:val="21"/>
              </w:rPr>
              <w:t>九</w:t>
            </w:r>
            <w:r>
              <w:rPr>
                <w:rFonts w:ascii="黑体" w:hAnsi="宋体" w:hint="eastAsia"/>
                <w:szCs w:val="21"/>
              </w:rPr>
              <w:t>章</w:t>
            </w:r>
            <w:r>
              <w:rPr>
                <w:rFonts w:ascii="黑体" w:hAnsi="宋体" w:hint="eastAsia"/>
                <w:szCs w:val="21"/>
              </w:rPr>
              <w:t xml:space="preserve"> </w:t>
            </w:r>
            <w:r>
              <w:rPr>
                <w:rFonts w:ascii="黑体" w:hAnsi="宋体" w:hint="eastAsia"/>
                <w:szCs w:val="21"/>
              </w:rPr>
              <w:t>喉</w:t>
            </w:r>
            <w:r>
              <w:rPr>
                <w:rFonts w:ascii="黑体" w:hAnsi="宋体" w:hint="eastAsia"/>
                <w:szCs w:val="21"/>
              </w:rPr>
              <w:t>肿瘤</w:t>
            </w:r>
            <w:r>
              <w:rPr>
                <w:rFonts w:ascii="黑体" w:hAnsi="宋体" w:hint="eastAsia"/>
                <w:szCs w:val="21"/>
              </w:rPr>
              <w:t xml:space="preserve"> </w:t>
            </w:r>
          </w:p>
          <w:p w14:paraId="5EEC680C" w14:textId="16C4A128" w:rsidR="00454CE3" w:rsidRDefault="00E34029" w:rsidP="00E34029">
            <w:pPr>
              <w:pStyle w:val="a4"/>
              <w:numPr>
                <w:ilvl w:val="255"/>
                <w:numId w:val="0"/>
              </w:numPr>
              <w:spacing w:beforeLines="50" w:before="156" w:afterLines="50" w:after="156"/>
              <w:ind w:firstLineChars="400" w:firstLine="840"/>
              <w:rPr>
                <w:rFonts w:ascii="黑体" w:hAnsi="宋体"/>
                <w:szCs w:val="21"/>
              </w:rPr>
            </w:pPr>
            <w:r>
              <w:rPr>
                <w:rFonts w:ascii="黑体" w:hAnsi="宋体" w:hint="eastAsia"/>
                <w:szCs w:val="21"/>
              </w:rPr>
              <w:t>第</w:t>
            </w:r>
            <w:r>
              <w:rPr>
                <w:rFonts w:ascii="黑体" w:hAnsi="宋体" w:hint="eastAsia"/>
                <w:szCs w:val="21"/>
              </w:rPr>
              <w:t>十一章</w:t>
            </w:r>
            <w:proofErr w:type="gramStart"/>
            <w:r>
              <w:rPr>
                <w:rFonts w:ascii="黑体" w:hAnsi="宋体" w:hint="eastAsia"/>
                <w:szCs w:val="21"/>
              </w:rPr>
              <w:t>章</w:t>
            </w:r>
            <w:proofErr w:type="gramEnd"/>
            <w:r>
              <w:rPr>
                <w:rFonts w:ascii="黑体" w:hAnsi="宋体" w:hint="eastAsia"/>
                <w:szCs w:val="21"/>
              </w:rPr>
              <w:t xml:space="preserve"> </w:t>
            </w:r>
            <w:r>
              <w:rPr>
                <w:rFonts w:ascii="黑体" w:hAnsi="宋体" w:hint="eastAsia"/>
                <w:szCs w:val="21"/>
              </w:rPr>
              <w:t>喉</w:t>
            </w:r>
            <w:r>
              <w:rPr>
                <w:rFonts w:ascii="黑体" w:hAnsi="宋体" w:hint="eastAsia"/>
                <w:szCs w:val="21"/>
              </w:rPr>
              <w:t>阻塞</w:t>
            </w:r>
          </w:p>
          <w:p w14:paraId="2E607624" w14:textId="77777777" w:rsidR="00454CE3" w:rsidRDefault="00454CE3">
            <w:pPr>
              <w:pStyle w:val="a4"/>
              <w:spacing w:beforeLines="50" w:before="156" w:afterLines="50" w:after="156"/>
              <w:rPr>
                <w:rFonts w:ascii="黑体" w:hAnsi="宋体"/>
                <w:szCs w:val="21"/>
              </w:rPr>
            </w:pPr>
          </w:p>
        </w:tc>
        <w:tc>
          <w:tcPr>
            <w:tcW w:w="2688" w:type="dxa"/>
            <w:vAlign w:val="center"/>
          </w:tcPr>
          <w:p w14:paraId="45A11E7E" w14:textId="6EA4C39D"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掌握</w:t>
            </w:r>
            <w:r>
              <w:rPr>
                <w:rFonts w:hAnsi="宋体" w:cs="宋体" w:hint="eastAsia"/>
              </w:rPr>
              <w:t>鼻出血</w:t>
            </w:r>
            <w:r>
              <w:rPr>
                <w:rFonts w:hAnsi="宋体" w:cs="宋体" w:hint="eastAsia"/>
              </w:rPr>
              <w:t>的病因，</w:t>
            </w:r>
            <w:r>
              <w:rPr>
                <w:rFonts w:ascii="宋体" w:eastAsia="宋体" w:hAnsi="宋体" w:cs="宋体" w:hint="eastAsia"/>
              </w:rPr>
              <w:t>治疗</w:t>
            </w:r>
            <w:r>
              <w:rPr>
                <w:rFonts w:ascii="宋体" w:eastAsia="宋体" w:hAnsi="宋体" w:cs="宋体" w:hint="eastAsia"/>
              </w:rPr>
              <w:t>原则和</w:t>
            </w:r>
            <w:r>
              <w:rPr>
                <w:rFonts w:ascii="宋体" w:eastAsia="宋体" w:hAnsi="宋体" w:cs="宋体" w:hint="eastAsia"/>
              </w:rPr>
              <w:t>方法</w:t>
            </w:r>
            <w:r>
              <w:rPr>
                <w:rFonts w:ascii="宋体" w:eastAsia="宋体" w:hAnsi="宋体" w:cs="宋体" w:hint="eastAsia"/>
              </w:rPr>
              <w:t>。掌握上颌窦癌的早期症状和向邻近器官发展的相应症状及其早期诊断。掌握鼻咽癌早期症状及争取早期诊治的重要性。了解喉癌的</w:t>
            </w:r>
            <w:r>
              <w:rPr>
                <w:rFonts w:ascii="宋体" w:eastAsia="宋体" w:hAnsi="宋体" w:cs="宋体" w:hint="eastAsia"/>
              </w:rPr>
              <w:t>分型</w:t>
            </w:r>
            <w:r>
              <w:rPr>
                <w:rFonts w:ascii="宋体" w:eastAsia="宋体" w:hAnsi="宋体" w:cs="宋体" w:hint="eastAsia"/>
              </w:rPr>
              <w:t>及各型的临床表现，强调早期诊断的重要性。</w:t>
            </w:r>
          </w:p>
          <w:p w14:paraId="511B9254" w14:textId="77777777" w:rsidR="00454CE3" w:rsidRDefault="00454CE3">
            <w:pPr>
              <w:pStyle w:val="a4"/>
              <w:spacing w:beforeLines="50" w:before="156" w:afterLines="50" w:after="156"/>
              <w:jc w:val="center"/>
              <w:rPr>
                <w:rFonts w:hAnsi="宋体" w:cs="宋体"/>
              </w:rPr>
            </w:pPr>
          </w:p>
        </w:tc>
      </w:tr>
      <w:tr w:rsidR="00454CE3" w14:paraId="26065AC2" w14:textId="77777777" w:rsidTr="00E34029">
        <w:trPr>
          <w:jc w:val="center"/>
        </w:trPr>
        <w:tc>
          <w:tcPr>
            <w:tcW w:w="1302" w:type="dxa"/>
            <w:vAlign w:val="center"/>
          </w:tcPr>
          <w:p w14:paraId="2FDDF873" w14:textId="6254ABF1" w:rsidR="00454CE3" w:rsidRDefault="00E34029">
            <w:pPr>
              <w:pStyle w:val="a4"/>
              <w:spacing w:beforeLines="50" w:before="156" w:afterLines="50" w:after="156"/>
              <w:ind w:firstLineChars="200" w:firstLine="420"/>
              <w:rPr>
                <w:rFonts w:hAnsi="宋体" w:cs="宋体"/>
                <w:bCs/>
              </w:rPr>
            </w:pPr>
            <w:r>
              <w:rPr>
                <w:rFonts w:hAnsi="宋体" w:cs="宋体" w:hint="eastAsia"/>
                <w:bCs/>
              </w:rPr>
              <w:t>本课程是理论及实</w:t>
            </w:r>
            <w:r>
              <w:rPr>
                <w:rFonts w:hAnsi="宋体" w:cs="宋体" w:hint="eastAsia"/>
                <w:bCs/>
              </w:rPr>
              <w:lastRenderedPageBreak/>
              <w:t>践相结合的课程，在理论学习的基础上进行临床教学</w:t>
            </w:r>
            <w:r>
              <w:rPr>
                <w:rFonts w:hAnsi="宋体" w:cs="宋体" w:hint="eastAsia"/>
                <w:bCs/>
              </w:rPr>
              <w:t xml:space="preserve">  </w:t>
            </w:r>
          </w:p>
          <w:p w14:paraId="7191224D" w14:textId="77777777" w:rsidR="00454CE3" w:rsidRDefault="00E34029">
            <w:pPr>
              <w:pStyle w:val="a4"/>
              <w:spacing w:beforeLines="50" w:before="156" w:afterLines="50" w:after="156"/>
              <w:jc w:val="left"/>
              <w:rPr>
                <w:rFonts w:hAnsi="宋体" w:cs="宋体"/>
                <w:bCs/>
              </w:rPr>
            </w:pPr>
            <w:r>
              <w:rPr>
                <w:rFonts w:hAnsi="宋体" w:cs="宋体" w:hint="eastAsia"/>
                <w:bCs/>
              </w:rPr>
              <w:t>见习活动，通过临床操作，</w:t>
            </w:r>
            <w:proofErr w:type="gramStart"/>
            <w:r>
              <w:rPr>
                <w:rFonts w:hAnsi="宋体" w:cs="宋体" w:hint="eastAsia"/>
                <w:bCs/>
              </w:rPr>
              <w:t>熟悉耳</w:t>
            </w:r>
            <w:proofErr w:type="gramEnd"/>
            <w:r>
              <w:rPr>
                <w:rFonts w:hAnsi="宋体" w:cs="宋体" w:hint="eastAsia"/>
                <w:bCs/>
              </w:rPr>
              <w:t>鼻咽喉头颈的常规体格检查，为以后进入临床实践打下良好的基础。</w:t>
            </w:r>
          </w:p>
          <w:p w14:paraId="67DDCB99" w14:textId="77777777" w:rsidR="00454CE3" w:rsidRDefault="00454CE3">
            <w:pPr>
              <w:pStyle w:val="a4"/>
              <w:spacing w:beforeLines="50" w:before="156" w:afterLines="50" w:after="156"/>
              <w:jc w:val="center"/>
              <w:rPr>
                <w:rFonts w:hAnsi="宋体" w:cs="宋体"/>
                <w:szCs w:val="21"/>
              </w:rPr>
            </w:pPr>
          </w:p>
        </w:tc>
        <w:tc>
          <w:tcPr>
            <w:tcW w:w="1332" w:type="dxa"/>
            <w:vAlign w:val="center"/>
          </w:tcPr>
          <w:p w14:paraId="42D88E83" w14:textId="77777777" w:rsidR="00454CE3" w:rsidRDefault="00E34029">
            <w:pPr>
              <w:pStyle w:val="a4"/>
              <w:spacing w:beforeLines="50" w:before="156" w:afterLines="50" w:after="156"/>
              <w:jc w:val="center"/>
              <w:rPr>
                <w:rFonts w:hAnsi="宋体" w:cs="宋体"/>
              </w:rPr>
            </w:pPr>
            <w:r>
              <w:rPr>
                <w:rFonts w:hAnsi="宋体" w:cs="宋体" w:hint="eastAsia"/>
                <w:szCs w:val="21"/>
              </w:rPr>
              <w:lastRenderedPageBreak/>
              <w:t>3.1</w:t>
            </w:r>
          </w:p>
        </w:tc>
        <w:tc>
          <w:tcPr>
            <w:tcW w:w="3745" w:type="dxa"/>
            <w:vAlign w:val="center"/>
          </w:tcPr>
          <w:p w14:paraId="08E020F1" w14:textId="77777777" w:rsidR="00454CE3" w:rsidRDefault="00E34029">
            <w:pPr>
              <w:pStyle w:val="a4"/>
              <w:numPr>
                <w:ilvl w:val="0"/>
                <w:numId w:val="2"/>
              </w:numPr>
              <w:spacing w:beforeLines="50" w:before="156" w:afterLines="50" w:after="156"/>
              <w:jc w:val="center"/>
              <w:rPr>
                <w:rFonts w:ascii="黑体" w:hAnsi="宋体"/>
                <w:szCs w:val="21"/>
              </w:rPr>
            </w:pPr>
            <w:r>
              <w:rPr>
                <w:rFonts w:ascii="黑体" w:hAnsi="宋体" w:hint="eastAsia"/>
                <w:szCs w:val="21"/>
              </w:rPr>
              <w:t xml:space="preserve"> </w:t>
            </w:r>
            <w:r>
              <w:rPr>
                <w:rFonts w:ascii="黑体" w:hAnsi="宋体" w:hint="eastAsia"/>
                <w:szCs w:val="21"/>
              </w:rPr>
              <w:t>第二章</w:t>
            </w:r>
            <w:r>
              <w:rPr>
                <w:rFonts w:ascii="黑体" w:hAnsi="宋体" w:hint="eastAsia"/>
                <w:szCs w:val="21"/>
              </w:rPr>
              <w:t xml:space="preserve"> </w:t>
            </w:r>
            <w:r>
              <w:rPr>
                <w:rFonts w:ascii="黑体" w:hAnsi="宋体" w:hint="eastAsia"/>
                <w:szCs w:val="21"/>
              </w:rPr>
              <w:t>耳鼻咽喉头</w:t>
            </w:r>
            <w:proofErr w:type="gramStart"/>
            <w:r>
              <w:rPr>
                <w:rFonts w:ascii="黑体" w:hAnsi="宋体" w:hint="eastAsia"/>
                <w:szCs w:val="21"/>
              </w:rPr>
              <w:t>颈</w:t>
            </w:r>
            <w:proofErr w:type="gramEnd"/>
            <w:r>
              <w:rPr>
                <w:rFonts w:ascii="黑体" w:hAnsi="宋体" w:hint="eastAsia"/>
                <w:szCs w:val="21"/>
              </w:rPr>
              <w:t>外科检查基本方法与常规诊疗设备</w:t>
            </w:r>
          </w:p>
          <w:p w14:paraId="195C7FDD" w14:textId="77777777" w:rsidR="00454CE3" w:rsidRDefault="00E34029">
            <w:pPr>
              <w:pStyle w:val="a4"/>
              <w:numPr>
                <w:ilvl w:val="0"/>
                <w:numId w:val="2"/>
              </w:numPr>
              <w:spacing w:beforeLines="50" w:before="156" w:afterLines="50" w:after="156"/>
              <w:jc w:val="center"/>
              <w:rPr>
                <w:rFonts w:ascii="黑体" w:hAnsi="宋体"/>
                <w:szCs w:val="21"/>
              </w:rPr>
            </w:pPr>
            <w:r>
              <w:rPr>
                <w:rFonts w:ascii="黑体" w:hAnsi="宋体" w:hint="eastAsia"/>
                <w:szCs w:val="21"/>
              </w:rPr>
              <w:lastRenderedPageBreak/>
              <w:t>第二章</w:t>
            </w:r>
            <w:r>
              <w:rPr>
                <w:rFonts w:ascii="黑体" w:hAnsi="宋体" w:hint="eastAsia"/>
                <w:szCs w:val="21"/>
              </w:rPr>
              <w:t xml:space="preserve"> </w:t>
            </w:r>
            <w:r>
              <w:rPr>
                <w:rFonts w:ascii="黑体" w:hAnsi="宋体" w:hint="eastAsia"/>
                <w:szCs w:val="21"/>
              </w:rPr>
              <w:t>耳的一般检查</w:t>
            </w:r>
          </w:p>
          <w:p w14:paraId="0CA2119D" w14:textId="77777777" w:rsidR="00454CE3" w:rsidRDefault="00E34029">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鼻的检查法</w:t>
            </w:r>
          </w:p>
          <w:p w14:paraId="408A5CB9" w14:textId="77777777" w:rsidR="00454CE3" w:rsidRDefault="00E34029">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咽的检查</w:t>
            </w:r>
          </w:p>
          <w:p w14:paraId="1713F0E3" w14:textId="77777777" w:rsidR="00454CE3" w:rsidRDefault="00E34029">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喉的检查</w:t>
            </w:r>
          </w:p>
          <w:p w14:paraId="730CF979" w14:textId="77777777" w:rsidR="00454CE3" w:rsidRDefault="00E34029">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气管、支气管的内镜检查</w:t>
            </w:r>
          </w:p>
          <w:p w14:paraId="53CB7BF6" w14:textId="77777777" w:rsidR="00454CE3" w:rsidRDefault="00E34029">
            <w:pPr>
              <w:pStyle w:val="a4"/>
              <w:numPr>
                <w:ilvl w:val="0"/>
                <w:numId w:val="2"/>
              </w:numPr>
              <w:spacing w:beforeLines="50" w:before="156" w:afterLines="50" w:after="156"/>
              <w:jc w:val="center"/>
              <w:rPr>
                <w:rFonts w:ascii="黑体" w:hAnsi="宋体"/>
                <w:szCs w:val="21"/>
              </w:rPr>
            </w:pPr>
            <w:r>
              <w:rPr>
                <w:rFonts w:ascii="黑体" w:hAnsi="宋体" w:hint="eastAsia"/>
                <w:szCs w:val="21"/>
              </w:rPr>
              <w:t>第二章</w:t>
            </w:r>
            <w:r>
              <w:rPr>
                <w:rFonts w:ascii="黑体" w:hAnsi="宋体" w:hint="eastAsia"/>
                <w:szCs w:val="21"/>
              </w:rPr>
              <w:t xml:space="preserve"> </w:t>
            </w:r>
            <w:r>
              <w:rPr>
                <w:rFonts w:ascii="黑体" w:hAnsi="宋体" w:hint="eastAsia"/>
                <w:szCs w:val="21"/>
              </w:rPr>
              <w:t>颈部检查</w:t>
            </w:r>
          </w:p>
        </w:tc>
        <w:tc>
          <w:tcPr>
            <w:tcW w:w="2688" w:type="dxa"/>
            <w:vAlign w:val="center"/>
          </w:tcPr>
          <w:p w14:paraId="405F6083" w14:textId="77777777" w:rsidR="00454CE3" w:rsidRDefault="00E34029">
            <w:pPr>
              <w:pStyle w:val="a4"/>
              <w:spacing w:beforeLines="50" w:before="156" w:afterLines="50" w:after="156"/>
              <w:jc w:val="center"/>
              <w:rPr>
                <w:rFonts w:hAnsi="宋体" w:cs="宋体"/>
              </w:rPr>
            </w:pPr>
            <w:r>
              <w:rPr>
                <w:rFonts w:hAnsi="宋体" w:cs="宋体" w:hint="eastAsia"/>
              </w:rPr>
              <w:lastRenderedPageBreak/>
              <w:t>临床见习，掌握耳鼻咽喉科头颈外科各器官的常规</w:t>
            </w:r>
            <w:r>
              <w:rPr>
                <w:rFonts w:hAnsi="宋体" w:cs="宋体" w:hint="eastAsia"/>
              </w:rPr>
              <w:lastRenderedPageBreak/>
              <w:t>体检和检查</w:t>
            </w:r>
          </w:p>
        </w:tc>
      </w:tr>
    </w:tbl>
    <w:p w14:paraId="71B622EC" w14:textId="77777777" w:rsidR="00454CE3" w:rsidRDefault="00E34029">
      <w:pPr>
        <w:spacing w:beforeLines="50" w:before="156" w:afterLines="50" w:after="156"/>
        <w:ind w:firstLineChars="200" w:firstLine="562"/>
        <w:rPr>
          <w:rFonts w:ascii="宋体" w:eastAsia="宋体" w:hAnsi="宋体"/>
        </w:rPr>
      </w:pPr>
      <w:r>
        <w:rPr>
          <w:rFonts w:ascii="黑体" w:eastAsia="黑体" w:hAnsi="黑体" w:hint="eastAsia"/>
          <w:b/>
          <w:sz w:val="28"/>
          <w:szCs w:val="28"/>
        </w:rPr>
        <w:lastRenderedPageBreak/>
        <w:t>三、教学内容</w:t>
      </w:r>
    </w:p>
    <w:p w14:paraId="7366A32E" w14:textId="77777777" w:rsidR="00454CE3" w:rsidRDefault="00E34029">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第一篇</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总论</w:t>
      </w:r>
    </w:p>
    <w:p w14:paraId="438F07D5" w14:textId="77777777" w:rsidR="00454CE3" w:rsidRDefault="00E34029">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第一章</w:t>
      </w:r>
      <w:r>
        <w:rPr>
          <w:rFonts w:ascii="宋体" w:eastAsia="宋体" w:hAnsi="宋体" w:cs="宋体" w:hint="eastAsia"/>
          <w:b/>
          <w:bCs/>
          <w:color w:val="000000"/>
          <w:kern w:val="0"/>
          <w:sz w:val="24"/>
          <w:szCs w:val="24"/>
        </w:rPr>
        <w:t xml:space="preserve"> </w:t>
      </w:r>
      <w:r>
        <w:rPr>
          <w:rFonts w:ascii="宋体" w:eastAsia="宋体" w:hAnsi="宋体" w:cs="宋体" w:hint="eastAsia"/>
          <w:b/>
          <w:bCs/>
          <w:color w:val="000000"/>
          <w:kern w:val="0"/>
          <w:sz w:val="24"/>
          <w:szCs w:val="24"/>
        </w:rPr>
        <w:t>绪论（自学）</w:t>
      </w:r>
    </w:p>
    <w:p w14:paraId="612C546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CAF3EC5" w14:textId="77777777" w:rsidR="00454CE3" w:rsidRDefault="00E34029">
      <w:pPr>
        <w:widowControl/>
        <w:spacing w:beforeLines="50" w:before="156" w:afterLines="50" w:after="156"/>
        <w:ind w:firstLineChars="200" w:firstLine="420"/>
        <w:jc w:val="left"/>
        <w:rPr>
          <w:rFonts w:ascii="宋体" w:eastAsia="宋体" w:hAnsi="宋体" w:cs="宋体"/>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w:t>
      </w:r>
      <w:r>
        <w:rPr>
          <w:rFonts w:ascii="宋体" w:eastAsia="宋体" w:hAnsi="宋体" w:cs="宋体" w:hint="eastAsia"/>
        </w:rPr>
        <w:t>了解中国古代耳鼻咽喉科学史与</w:t>
      </w:r>
      <w:proofErr w:type="gramStart"/>
      <w:r>
        <w:rPr>
          <w:rFonts w:ascii="宋体" w:eastAsia="宋体" w:hAnsi="宋体" w:cs="宋体" w:hint="eastAsia"/>
        </w:rPr>
        <w:t>现代耳</w:t>
      </w:r>
      <w:proofErr w:type="gramEnd"/>
      <w:r>
        <w:rPr>
          <w:rFonts w:ascii="宋体" w:eastAsia="宋体" w:hAnsi="宋体" w:cs="宋体" w:hint="eastAsia"/>
        </w:rPr>
        <w:t>鼻咽喉</w:t>
      </w:r>
      <w:r>
        <w:rPr>
          <w:rFonts w:ascii="宋体" w:eastAsia="宋体" w:hAnsi="宋体" w:cs="宋体" w:hint="eastAsia"/>
        </w:rPr>
        <w:t>-</w:t>
      </w:r>
      <w:r>
        <w:rPr>
          <w:rFonts w:ascii="宋体" w:eastAsia="宋体" w:hAnsi="宋体" w:cs="宋体" w:hint="eastAsia"/>
        </w:rPr>
        <w:t>头颈外科学的形成、发展和现状。</w:t>
      </w:r>
    </w:p>
    <w:p w14:paraId="6A080AB8" w14:textId="77777777" w:rsidR="00454CE3" w:rsidRDefault="00E34029">
      <w:pPr>
        <w:spacing w:line="360" w:lineRule="exact"/>
        <w:ind w:firstLineChars="200" w:firstLine="420"/>
        <w:jc w:val="left"/>
        <w:rPr>
          <w:rFonts w:ascii="宋体" w:hAnsi="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）了解耳鼻咽喉</w:t>
      </w:r>
      <w:r>
        <w:rPr>
          <w:rFonts w:ascii="宋体" w:eastAsia="宋体" w:hAnsi="宋体" w:cs="宋体" w:hint="eastAsia"/>
        </w:rPr>
        <w:t>-</w:t>
      </w:r>
      <w:r>
        <w:rPr>
          <w:rFonts w:ascii="宋体" w:eastAsia="宋体" w:hAnsi="宋体" w:cs="宋体" w:hint="eastAsia"/>
        </w:rPr>
        <w:t>头颈外科学的范畴与特点。</w:t>
      </w:r>
    </w:p>
    <w:p w14:paraId="5190181F" w14:textId="77777777" w:rsidR="00454CE3" w:rsidRDefault="00E34029">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）了解耳鼻咽喉</w:t>
      </w:r>
      <w:r>
        <w:rPr>
          <w:rFonts w:ascii="宋体" w:eastAsia="宋体" w:hAnsi="宋体" w:cs="宋体" w:hint="eastAsia"/>
        </w:rPr>
        <w:t>-</w:t>
      </w:r>
      <w:r>
        <w:rPr>
          <w:rFonts w:ascii="宋体" w:eastAsia="宋体" w:hAnsi="宋体" w:cs="宋体" w:hint="eastAsia"/>
        </w:rPr>
        <w:t>头颈外科学的进展与展望。</w:t>
      </w:r>
    </w:p>
    <w:p w14:paraId="1FFA50F4" w14:textId="77777777" w:rsidR="00454CE3" w:rsidRDefault="00E34029">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）熟悉怎样学习与掌握耳鼻咽喉</w:t>
      </w:r>
      <w:r>
        <w:rPr>
          <w:rFonts w:ascii="宋体" w:eastAsia="宋体" w:hAnsi="宋体" w:cs="宋体" w:hint="eastAsia"/>
        </w:rPr>
        <w:t>-</w:t>
      </w:r>
      <w:r>
        <w:rPr>
          <w:rFonts w:ascii="宋体" w:eastAsia="宋体" w:hAnsi="宋体" w:cs="宋体" w:hint="eastAsia"/>
        </w:rPr>
        <w:t>头颈外科学。</w:t>
      </w:r>
    </w:p>
    <w:p w14:paraId="6100657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742B69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）掌握耳鼻咽喉</w:t>
      </w:r>
      <w:r>
        <w:rPr>
          <w:rFonts w:ascii="宋体" w:eastAsia="宋体" w:hAnsi="宋体" w:cs="宋体" w:hint="eastAsia"/>
          <w:color w:val="000000"/>
          <w:kern w:val="0"/>
          <w:szCs w:val="21"/>
        </w:rPr>
        <w:t>-</w:t>
      </w:r>
      <w:r>
        <w:rPr>
          <w:rFonts w:ascii="宋体" w:eastAsia="宋体" w:hAnsi="宋体" w:cs="宋体" w:hint="eastAsia"/>
          <w:color w:val="000000"/>
          <w:kern w:val="0"/>
          <w:szCs w:val="21"/>
        </w:rPr>
        <w:t>头颈外科学的学习方法</w:t>
      </w:r>
    </w:p>
    <w:p w14:paraId="0562B51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熟悉耳</w:t>
      </w:r>
      <w:proofErr w:type="gramEnd"/>
      <w:r>
        <w:rPr>
          <w:rFonts w:ascii="宋体" w:eastAsia="宋体" w:hAnsi="宋体" w:cs="宋体" w:hint="eastAsia"/>
          <w:color w:val="000000"/>
          <w:kern w:val="0"/>
          <w:szCs w:val="21"/>
        </w:rPr>
        <w:t>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外科学相关疾病</w:t>
      </w:r>
    </w:p>
    <w:p w14:paraId="36C8FF3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7F43AC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外科学发展史</w:t>
      </w:r>
    </w:p>
    <w:p w14:paraId="4F807F1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一、中医在耳鼻咽喉头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外科方面的探索和著述</w:t>
      </w:r>
    </w:p>
    <w:p w14:paraId="0F97C30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w:t>
      </w:r>
      <w:proofErr w:type="gramStart"/>
      <w:r>
        <w:rPr>
          <w:rFonts w:ascii="宋体" w:eastAsia="宋体" w:hAnsi="宋体" w:cs="宋体" w:hint="eastAsia"/>
          <w:color w:val="000000"/>
          <w:kern w:val="0"/>
          <w:szCs w:val="21"/>
        </w:rPr>
        <w:t>现代耳</w:t>
      </w:r>
      <w:proofErr w:type="gramEnd"/>
      <w:r>
        <w:rPr>
          <w:rFonts w:ascii="宋体" w:eastAsia="宋体" w:hAnsi="宋体" w:cs="宋体" w:hint="eastAsia"/>
          <w:color w:val="000000"/>
          <w:kern w:val="0"/>
          <w:szCs w:val="21"/>
        </w:rPr>
        <w:t>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外科学的形成</w:t>
      </w:r>
    </w:p>
    <w:p w14:paraId="4C210C0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外科学在我国的发展</w:t>
      </w:r>
    </w:p>
    <w:p w14:paraId="2AD73C6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外科疾病总论</w:t>
      </w:r>
    </w:p>
    <w:p w14:paraId="1E34859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一、先天性畸形</w:t>
      </w:r>
    </w:p>
    <w:p w14:paraId="5FF6EE9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二、感染</w:t>
      </w:r>
    </w:p>
    <w:p w14:paraId="1F2B074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三、变态反应</w:t>
      </w:r>
    </w:p>
    <w:p w14:paraId="50C3A12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四、创伤</w:t>
      </w:r>
    </w:p>
    <w:p w14:paraId="7C0B793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五、异物</w:t>
      </w:r>
    </w:p>
    <w:p w14:paraId="5F36177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六、肿瘤</w:t>
      </w:r>
    </w:p>
    <w:p w14:paraId="392ED3A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七、全身疾病在耳鼻咽喉头颈的表现</w:t>
      </w:r>
    </w:p>
    <w:p w14:paraId="547B441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7F0726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）讲授法：相关概念与总体框架</w:t>
      </w:r>
    </w:p>
    <w:p w14:paraId="7E610AB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）现场教学法：通过临床实习，在病房和门诊观看具体疾病的相关情况。</w:t>
      </w:r>
    </w:p>
    <w:p w14:paraId="6BE5FF80"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187C1AA"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）结合自身初印</w:t>
      </w:r>
      <w:proofErr w:type="gramStart"/>
      <w:r>
        <w:rPr>
          <w:rFonts w:ascii="宋体" w:eastAsia="宋体" w:hAnsi="宋体" w:cs="TimesNewRomanPSMT" w:hint="eastAsia"/>
          <w:color w:val="000000"/>
          <w:kern w:val="0"/>
          <w:szCs w:val="21"/>
        </w:rPr>
        <w:t>象</w:t>
      </w:r>
      <w:proofErr w:type="gramEnd"/>
      <w:r>
        <w:rPr>
          <w:rFonts w:ascii="宋体" w:eastAsia="宋体" w:hAnsi="宋体" w:cs="TimesNewRomanPSMT" w:hint="eastAsia"/>
          <w:color w:val="000000"/>
          <w:kern w:val="0"/>
          <w:szCs w:val="21"/>
        </w:rPr>
        <w:t>，谈谈如何学好耳鼻咽喉头</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外科学。</w:t>
      </w:r>
    </w:p>
    <w:p w14:paraId="001D93D1"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）针对耳鼻咽喉头</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外科学亚专科选择感兴趣的方向，并查找该方向最新的指南。</w:t>
      </w:r>
    </w:p>
    <w:p w14:paraId="09BC728D" w14:textId="77777777" w:rsidR="00454CE3" w:rsidRDefault="00E34029">
      <w:pPr>
        <w:widowControl/>
        <w:spacing w:beforeLines="50" w:before="156" w:afterLines="50" w:after="156"/>
        <w:ind w:firstLineChars="200" w:firstLine="482"/>
        <w:jc w:val="left"/>
        <w:rPr>
          <w:rFonts w:ascii="TimesNewRomanPSMT" w:eastAsia="宋体" w:hAnsi="TimesNewRomanPSMT" w:cs="TimesNewRomanPSMT"/>
          <w:color w:val="000000"/>
          <w:kern w:val="0"/>
          <w:sz w:val="20"/>
          <w:szCs w:val="20"/>
        </w:rP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耳鼻咽喉头</w:t>
      </w:r>
      <w:proofErr w:type="gramStart"/>
      <w:r>
        <w:rPr>
          <w:rFonts w:ascii="黑体" w:eastAsia="黑体" w:hAnsi="黑体" w:cs="Times New Roman" w:hint="eastAsia"/>
          <w:b/>
          <w:sz w:val="24"/>
          <w:szCs w:val="24"/>
        </w:rPr>
        <w:t>颈</w:t>
      </w:r>
      <w:proofErr w:type="gramEnd"/>
      <w:r>
        <w:rPr>
          <w:rFonts w:ascii="黑体" w:eastAsia="黑体" w:hAnsi="黑体" w:cs="Times New Roman" w:hint="eastAsia"/>
          <w:b/>
          <w:sz w:val="24"/>
          <w:szCs w:val="24"/>
        </w:rPr>
        <w:t>外科检查基本方法与常规诊疗设备</w:t>
      </w:r>
      <w:r>
        <w:rPr>
          <w:rFonts w:ascii="宋体" w:eastAsia="宋体" w:hAnsi="宋体" w:cs="宋体" w:hint="eastAsia"/>
          <w:color w:val="000000"/>
          <w:kern w:val="0"/>
          <w:szCs w:val="21"/>
        </w:rPr>
        <w:t>（自学，见习时学习）</w:t>
      </w:r>
    </w:p>
    <w:p w14:paraId="1D83327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D34AE28" w14:textId="77777777" w:rsidR="00454CE3" w:rsidRDefault="00E34029">
      <w:pPr>
        <w:spacing w:line="360" w:lineRule="exact"/>
        <w:ind w:firstLine="48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rPr>
        <w:t>熟悉检查者和病人的位置。</w:t>
      </w:r>
    </w:p>
    <w:p w14:paraId="790A0D6E" w14:textId="77777777" w:rsidR="00454CE3" w:rsidRDefault="00E34029">
      <w:pPr>
        <w:spacing w:line="360" w:lineRule="exact"/>
        <w:ind w:firstLine="48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proofErr w:type="gramStart"/>
      <w:r>
        <w:rPr>
          <w:rFonts w:ascii="宋体" w:eastAsia="宋体" w:hAnsi="宋体" w:cs="宋体" w:hint="eastAsia"/>
        </w:rPr>
        <w:t>熟悉额镜</w:t>
      </w:r>
      <w:proofErr w:type="gramEnd"/>
      <w:r>
        <w:rPr>
          <w:rFonts w:ascii="宋体" w:eastAsia="宋体" w:hAnsi="宋体" w:cs="宋体" w:hint="eastAsia"/>
        </w:rPr>
        <w:t>与检查器械。</w:t>
      </w:r>
    </w:p>
    <w:p w14:paraId="11B235D7" w14:textId="77777777" w:rsidR="00454CE3" w:rsidRDefault="00E34029">
      <w:pPr>
        <w:spacing w:line="360" w:lineRule="exact"/>
        <w:ind w:firstLine="48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rPr>
        <w:t>了解耳鼻咽喉</w:t>
      </w:r>
      <w:r>
        <w:rPr>
          <w:rFonts w:ascii="宋体" w:eastAsia="宋体" w:hAnsi="宋体" w:cs="宋体" w:hint="eastAsia"/>
        </w:rPr>
        <w:t>-</w:t>
      </w:r>
      <w:r>
        <w:rPr>
          <w:rFonts w:ascii="宋体" w:eastAsia="宋体" w:hAnsi="宋体" w:cs="宋体" w:hint="eastAsia"/>
        </w:rPr>
        <w:t>头颈外科诊查治疗综合工作台</w:t>
      </w:r>
    </w:p>
    <w:p w14:paraId="7CC83CC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8D005D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）熟悉医生和患者之间的具体位置。</w:t>
      </w:r>
    </w:p>
    <w:p w14:paraId="4F7DE76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熟悉额镜</w:t>
      </w:r>
      <w:proofErr w:type="gramEnd"/>
      <w:r>
        <w:rPr>
          <w:rFonts w:ascii="宋体" w:eastAsia="宋体" w:hAnsi="宋体" w:cs="宋体" w:hint="eastAsia"/>
          <w:color w:val="000000"/>
          <w:kern w:val="0"/>
          <w:szCs w:val="21"/>
        </w:rPr>
        <w:t>的使用与常用检查器械的使用。</w:t>
      </w:r>
    </w:p>
    <w:p w14:paraId="2C22EE0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31332D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基本检查工具与方法</w:t>
      </w:r>
    </w:p>
    <w:p w14:paraId="2291BB2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一、检查者和患者的位置</w:t>
      </w:r>
    </w:p>
    <w:p w14:paraId="4BC542E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w:t>
      </w:r>
      <w:proofErr w:type="gramStart"/>
      <w:r>
        <w:rPr>
          <w:rFonts w:ascii="宋体" w:eastAsia="宋体" w:hAnsi="宋体" w:cs="宋体" w:hint="eastAsia"/>
          <w:color w:val="000000"/>
          <w:kern w:val="0"/>
          <w:szCs w:val="21"/>
        </w:rPr>
        <w:t>额镜与</w:t>
      </w:r>
      <w:proofErr w:type="gramEnd"/>
      <w:r>
        <w:rPr>
          <w:rFonts w:ascii="宋体" w:eastAsia="宋体" w:hAnsi="宋体" w:cs="宋体" w:hint="eastAsia"/>
          <w:color w:val="000000"/>
          <w:kern w:val="0"/>
          <w:szCs w:val="21"/>
        </w:rPr>
        <w:t>检查器械</w:t>
      </w:r>
    </w:p>
    <w:p w14:paraId="69A43DD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三、耳鼻咽喉头</w:t>
      </w:r>
      <w:proofErr w:type="gramStart"/>
      <w:r>
        <w:rPr>
          <w:rFonts w:ascii="宋体" w:eastAsia="宋体" w:hAnsi="宋体" w:cs="宋体" w:hint="eastAsia"/>
          <w:color w:val="000000"/>
          <w:kern w:val="0"/>
          <w:szCs w:val="21"/>
        </w:rPr>
        <w:t>颈</w:t>
      </w:r>
      <w:proofErr w:type="gramEnd"/>
      <w:r>
        <w:rPr>
          <w:rFonts w:ascii="宋体" w:eastAsia="宋体" w:hAnsi="宋体" w:cs="宋体" w:hint="eastAsia"/>
          <w:color w:val="000000"/>
          <w:kern w:val="0"/>
          <w:szCs w:val="21"/>
        </w:rPr>
        <w:t>外科诊查治疗综合工作台</w:t>
      </w:r>
    </w:p>
    <w:p w14:paraId="5CE4EAC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专科诊疗设备</w:t>
      </w:r>
    </w:p>
    <w:p w14:paraId="550F71F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一、听功能及眩晕诊疗设备</w:t>
      </w:r>
    </w:p>
    <w:p w14:paraId="4C93E7D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二、显微镜</w:t>
      </w:r>
    </w:p>
    <w:p w14:paraId="6133395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三、内镜系统诊疗设备</w:t>
      </w:r>
    </w:p>
    <w:p w14:paraId="052C9F7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四、动力系统</w:t>
      </w:r>
    </w:p>
    <w:p w14:paraId="1BED992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五、激光</w:t>
      </w:r>
    </w:p>
    <w:p w14:paraId="0519449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六、等离子低温射频消融技术</w:t>
      </w:r>
    </w:p>
    <w:p w14:paraId="3569ED8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七、专科生物材料</w:t>
      </w:r>
    </w:p>
    <w:p w14:paraId="3BCA8AF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相关诊疗方法</w:t>
      </w:r>
    </w:p>
    <w:p w14:paraId="6441282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一、放射影像诊断</w:t>
      </w:r>
    </w:p>
    <w:p w14:paraId="32AE298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二、超声检查</w:t>
      </w:r>
    </w:p>
    <w:p w14:paraId="5E7BCCD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三、数字减影血管造影术</w:t>
      </w:r>
    </w:p>
    <w:p w14:paraId="4E6E927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四、放射治疗</w:t>
      </w:r>
    </w:p>
    <w:p w14:paraId="02F7010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五、化学治疗</w:t>
      </w:r>
    </w:p>
    <w:p w14:paraId="58EF632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2BBA17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）讲授法：相关概念与基本框架</w:t>
      </w:r>
    </w:p>
    <w:p w14:paraId="232D477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）现场教学法：通过临床实习，在病房和门诊观看并实践具体器械使用方法。</w:t>
      </w:r>
    </w:p>
    <w:p w14:paraId="1B1B6AC9"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5DC7099"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）实习过程中同学间使用额镜，相关器械相互检查，评判使用方法。</w:t>
      </w:r>
    </w:p>
    <w:p w14:paraId="74D84D4F"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）通过</w:t>
      </w:r>
      <w:r>
        <w:rPr>
          <w:rFonts w:ascii="宋体" w:eastAsia="宋体" w:hAnsi="宋体" w:cs="TimesNewRomanPSMT" w:hint="eastAsia"/>
          <w:color w:val="000000"/>
          <w:kern w:val="0"/>
          <w:szCs w:val="21"/>
        </w:rPr>
        <w:t>PBL</w:t>
      </w:r>
      <w:r>
        <w:rPr>
          <w:rFonts w:ascii="宋体" w:eastAsia="宋体" w:hAnsi="宋体" w:cs="TimesNewRomanPSMT" w:hint="eastAsia"/>
          <w:color w:val="000000"/>
          <w:kern w:val="0"/>
          <w:szCs w:val="21"/>
        </w:rPr>
        <w:t>教学方法，设置具体诊治场景，考察学生对医生患者之间的位置关系的掌握。</w:t>
      </w:r>
    </w:p>
    <w:p w14:paraId="291AC497" w14:textId="77777777" w:rsidR="00454CE3" w:rsidRDefault="00E34029">
      <w:pPr>
        <w:widowControl/>
        <w:spacing w:beforeLines="50" w:before="156" w:afterLines="50" w:after="156"/>
        <w:ind w:firstLineChars="200" w:firstLine="482"/>
        <w:jc w:val="left"/>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第二篇</w:t>
      </w:r>
      <w:r>
        <w:rPr>
          <w:rFonts w:ascii="黑体" w:eastAsia="黑体" w:hAnsi="黑体" w:cs="黑体" w:hint="eastAsia"/>
          <w:b/>
          <w:bCs/>
          <w:color w:val="000000"/>
          <w:kern w:val="0"/>
          <w:sz w:val="24"/>
          <w:szCs w:val="24"/>
        </w:rPr>
        <w:t xml:space="preserve"> </w:t>
      </w:r>
      <w:r>
        <w:rPr>
          <w:rFonts w:ascii="黑体" w:eastAsia="黑体" w:hAnsi="黑体" w:cs="黑体" w:hint="eastAsia"/>
          <w:b/>
          <w:bCs/>
          <w:color w:val="000000"/>
          <w:kern w:val="0"/>
          <w:sz w:val="24"/>
          <w:szCs w:val="24"/>
        </w:rPr>
        <w:t>耳科学</w:t>
      </w:r>
    </w:p>
    <w:p w14:paraId="02F4961F" w14:textId="77777777" w:rsidR="00454CE3" w:rsidRDefault="00E34029">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第一章</w:t>
      </w:r>
      <w:r>
        <w:rPr>
          <w:rFonts w:ascii="宋体" w:eastAsia="宋体" w:hAnsi="宋体" w:cs="宋体" w:hint="eastAsia"/>
          <w:b/>
          <w:bCs/>
          <w:color w:val="000000"/>
          <w:kern w:val="0"/>
          <w:sz w:val="24"/>
          <w:szCs w:val="24"/>
        </w:rPr>
        <w:t xml:space="preserve"> </w:t>
      </w:r>
      <w:r>
        <w:rPr>
          <w:rFonts w:ascii="宋体" w:eastAsia="宋体" w:hAnsi="宋体" w:cs="宋体" w:hint="eastAsia"/>
          <w:b/>
          <w:bCs/>
          <w:color w:val="000000"/>
          <w:kern w:val="0"/>
          <w:sz w:val="24"/>
          <w:szCs w:val="24"/>
        </w:rPr>
        <w:t>耳的应用解剖学及生理学</w:t>
      </w:r>
    </w:p>
    <w:p w14:paraId="7C2FDEC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381747F"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rPr>
        <w:t>熟悉颞骨的部位及组成部分，颞骨位于颅底的两侧，由鳞部、乳突部、岩部、鼓部及茎突部组成。</w:t>
      </w:r>
    </w:p>
    <w:p w14:paraId="285F0993" w14:textId="77777777" w:rsidR="00454CE3" w:rsidRDefault="00E34029">
      <w:pPr>
        <w:spacing w:line="360" w:lineRule="exact"/>
        <w:ind w:firstLineChars="200" w:firstLine="420"/>
        <w:rPr>
          <w:rFonts w:ascii="宋体" w:hAnsi="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w:t>
      </w:r>
      <w:proofErr w:type="gramStart"/>
      <w:r>
        <w:rPr>
          <w:rFonts w:ascii="宋体" w:eastAsia="宋体" w:hAnsi="宋体" w:cs="宋体" w:hint="eastAsia"/>
        </w:rPr>
        <w:t>熟悉耳由</w:t>
      </w:r>
      <w:proofErr w:type="gramEnd"/>
      <w:r>
        <w:rPr>
          <w:rFonts w:ascii="宋体" w:eastAsia="宋体" w:hAnsi="宋体" w:cs="宋体" w:hint="eastAsia"/>
        </w:rPr>
        <w:t>外、中、内耳三部分构成，明确各部分的生理功能。</w:t>
      </w:r>
    </w:p>
    <w:p w14:paraId="60FF1348" w14:textId="77777777" w:rsidR="00454CE3" w:rsidRDefault="00E34029">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）了解面神经分段，熟悉与中耳有关的迷路段、水平段、垂直段的走向。</w:t>
      </w:r>
    </w:p>
    <w:p w14:paraId="3493AAEA" w14:textId="77777777" w:rsidR="00454CE3" w:rsidRDefault="00E34029">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w:t>
      </w:r>
      <w:proofErr w:type="gramStart"/>
      <w:r>
        <w:rPr>
          <w:rFonts w:ascii="宋体" w:eastAsia="宋体" w:hAnsi="宋体" w:cs="宋体" w:hint="eastAsia"/>
        </w:rPr>
        <w:t>熟悉耳</w:t>
      </w:r>
      <w:proofErr w:type="gramEnd"/>
      <w:r>
        <w:rPr>
          <w:rFonts w:ascii="宋体" w:eastAsia="宋体" w:hAnsi="宋体" w:cs="宋体" w:hint="eastAsia"/>
        </w:rPr>
        <w:t>的听觉与平衡生理功能。</w:t>
      </w:r>
    </w:p>
    <w:p w14:paraId="2010B33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BB8278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）颞骨的解剖。</w:t>
      </w:r>
    </w:p>
    <w:p w14:paraId="22D0A0F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）耳的解剖及生理学。</w:t>
      </w:r>
    </w:p>
    <w:p w14:paraId="38BBC51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）耳的听觉和平衡功能。</w:t>
      </w:r>
    </w:p>
    <w:p w14:paraId="16843D3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6A2D8CF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耳的应用解剖学</w:t>
      </w:r>
    </w:p>
    <w:p w14:paraId="7085069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一、颞骨</w:t>
      </w:r>
    </w:p>
    <w:p w14:paraId="3A59BCA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二、外耳</w:t>
      </w:r>
    </w:p>
    <w:p w14:paraId="1FA7DDC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三、中耳</w:t>
      </w:r>
    </w:p>
    <w:p w14:paraId="05F456E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四、内耳</w:t>
      </w:r>
    </w:p>
    <w:p w14:paraId="09B7224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面神经的应用解剖学</w:t>
      </w:r>
    </w:p>
    <w:p w14:paraId="51A9E9E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一、面神经的组成及各神经纤维的作用</w:t>
      </w:r>
    </w:p>
    <w:p w14:paraId="7E7E6DD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二、面神经的走形</w:t>
      </w:r>
    </w:p>
    <w:p w14:paraId="5349FDF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三、面神经的分段</w:t>
      </w:r>
    </w:p>
    <w:p w14:paraId="58A1EE6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四、颞骨内段面神经的分支</w:t>
      </w:r>
    </w:p>
    <w:p w14:paraId="5743222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五、面神经的血液供给</w:t>
      </w:r>
    </w:p>
    <w:p w14:paraId="458147D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侧颅底的应用解剖</w:t>
      </w:r>
    </w:p>
    <w:p w14:paraId="0BAE0CF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一、侧颅底的境界与分区</w:t>
      </w:r>
    </w:p>
    <w:p w14:paraId="2F348EB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二、侧颅底的骨性标志</w:t>
      </w:r>
    </w:p>
    <w:p w14:paraId="0E52D4C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三、侧颅底的血管神经</w:t>
      </w:r>
    </w:p>
    <w:p w14:paraId="1ABA6E4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四、翼状间隙、颞下窝和翼腭窝</w:t>
      </w:r>
    </w:p>
    <w:p w14:paraId="7D2651C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听觉生理学</w:t>
      </w:r>
    </w:p>
    <w:p w14:paraId="421CC01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一、听觉的一般特性</w:t>
      </w:r>
    </w:p>
    <w:p w14:paraId="64015EF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二、声音传入内耳的途径</w:t>
      </w:r>
    </w:p>
    <w:p w14:paraId="23A4D6D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三、外耳及中耳的生理</w:t>
      </w:r>
    </w:p>
    <w:p w14:paraId="05D2B6E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四、耳蜗的生理</w:t>
      </w:r>
    </w:p>
    <w:p w14:paraId="7FC033C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五、听觉中枢生理</w:t>
      </w:r>
    </w:p>
    <w:p w14:paraId="0B8F546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平衡生理学</w:t>
      </w:r>
    </w:p>
    <w:p w14:paraId="14A5B7A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一、半规管的生理功能</w:t>
      </w:r>
    </w:p>
    <w:p w14:paraId="348453E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二、球囊及椭圆囊的生理功能</w:t>
      </w:r>
    </w:p>
    <w:p w14:paraId="53934F2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551937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）讲授法：颞骨相关解剖及耳的解剖和生理学，耳的平衡功能和听觉功能。</w:t>
      </w:r>
    </w:p>
    <w:p w14:paraId="3594255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）直观演示法：应用颞骨模型学习解剖生理学。</w:t>
      </w:r>
    </w:p>
    <w:p w14:paraId="0F682E0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）现场教学法：通过临床实习，亲身观察耳朵的结构和生理学。</w:t>
      </w:r>
    </w:p>
    <w:p w14:paraId="2ABB8735"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773ED7F7"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）回答以下问题：</w:t>
      </w:r>
    </w:p>
    <w:p w14:paraId="40F00528"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w:t>
      </w:r>
      <w:r>
        <w:rPr>
          <w:rFonts w:ascii="宋体" w:eastAsia="宋体" w:hAnsi="宋体" w:cs="TimesNewRomanPSMT" w:hint="eastAsia"/>
          <w:color w:val="000000"/>
          <w:kern w:val="0"/>
          <w:szCs w:val="21"/>
        </w:rPr>
        <w:t>声音传导的过程？</w:t>
      </w:r>
    </w:p>
    <w:p w14:paraId="5302B50F"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B.</w:t>
      </w:r>
      <w:r>
        <w:rPr>
          <w:rFonts w:ascii="宋体" w:eastAsia="宋体" w:hAnsi="宋体" w:cs="TimesNewRomanPSMT" w:hint="eastAsia"/>
          <w:color w:val="000000"/>
          <w:kern w:val="0"/>
          <w:szCs w:val="21"/>
        </w:rPr>
        <w:t>咽鼓管的生理功能包括哪些？</w:t>
      </w:r>
    </w:p>
    <w:p w14:paraId="29E8DF03"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C.</w:t>
      </w:r>
      <w:r>
        <w:rPr>
          <w:rFonts w:ascii="宋体" w:eastAsia="宋体" w:hAnsi="宋体" w:cs="TimesNewRomanPSMT" w:hint="eastAsia"/>
          <w:color w:val="000000"/>
          <w:kern w:val="0"/>
          <w:szCs w:val="21"/>
        </w:rPr>
        <w:t>鼓室内侧壁的重要结构有哪些？</w:t>
      </w:r>
    </w:p>
    <w:p w14:paraId="65C03268"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）结合模型，分别讲解外，中，内耳的具体生理功能。</w:t>
      </w:r>
    </w:p>
    <w:p w14:paraId="195AA217" w14:textId="77777777" w:rsidR="00454CE3" w:rsidRDefault="00E34029">
      <w:pPr>
        <w:widowControl/>
        <w:spacing w:beforeLines="50" w:before="156" w:afterLines="50" w:after="156"/>
        <w:ind w:firstLineChars="200" w:firstLine="482"/>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第二章</w:t>
      </w:r>
      <w:r>
        <w:rPr>
          <w:rFonts w:ascii="宋体" w:eastAsia="宋体" w:hAnsi="宋体" w:cs="宋体" w:hint="eastAsia"/>
          <w:b/>
          <w:bCs/>
          <w:color w:val="000000"/>
          <w:kern w:val="0"/>
          <w:sz w:val="24"/>
          <w:szCs w:val="24"/>
        </w:rPr>
        <w:t xml:space="preserve"> </w:t>
      </w:r>
      <w:r>
        <w:rPr>
          <w:rFonts w:ascii="宋体" w:eastAsia="宋体" w:hAnsi="宋体" w:cs="宋体" w:hint="eastAsia"/>
          <w:b/>
          <w:bCs/>
          <w:color w:val="000000"/>
          <w:kern w:val="0"/>
          <w:sz w:val="24"/>
          <w:szCs w:val="24"/>
        </w:rPr>
        <w:t>耳的检查（自学，见习时教学）</w:t>
      </w:r>
    </w:p>
    <w:p w14:paraId="45090BD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7174B5D" w14:textId="77777777" w:rsidR="00454CE3" w:rsidRDefault="00E34029">
      <w:pPr>
        <w:spacing w:line="360" w:lineRule="exact"/>
        <w:ind w:firstLine="48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rPr>
        <w:t>了解耳的检查法，咽鼓管功能检查法，听力检查中的音叉检查法，纯音测听，特殊听力检查，声阻抗测试及电反应测听的方法及具体操作。</w:t>
      </w:r>
    </w:p>
    <w:p w14:paraId="23B2DA9F" w14:textId="77777777" w:rsidR="00454CE3" w:rsidRDefault="00E34029">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rPr>
        <w:t>熟悉音叉检查法及其临床意义。</w:t>
      </w:r>
    </w:p>
    <w:p w14:paraId="1F79C33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D4279A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）了解耳的相关检查方法</w:t>
      </w:r>
    </w:p>
    <w:p w14:paraId="1A410A3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）熟悉音叉检查的具体方法及代表的临床意义。</w:t>
      </w:r>
    </w:p>
    <w:p w14:paraId="4C322CC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BEBF89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耳的一般检查</w:t>
      </w:r>
    </w:p>
    <w:p w14:paraId="66AC010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一、耳廓及耳周检查</w:t>
      </w:r>
    </w:p>
    <w:p w14:paraId="6FB083B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二、外耳道及鼓膜检查</w:t>
      </w:r>
    </w:p>
    <w:p w14:paraId="61BB092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三、耳内镜检查法</w:t>
      </w:r>
    </w:p>
    <w:p w14:paraId="5F5C1EF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咽鼓管功能检查</w:t>
      </w:r>
    </w:p>
    <w:p w14:paraId="6C1D1A8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听功能检查</w:t>
      </w:r>
    </w:p>
    <w:p w14:paraId="3390D39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一、音叉试验</w:t>
      </w:r>
    </w:p>
    <w:p w14:paraId="56111FA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二、纯音听力计检查法</w:t>
      </w:r>
    </w:p>
    <w:p w14:paraId="69F7B8B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proofErr w:type="gramStart"/>
      <w:r>
        <w:rPr>
          <w:rFonts w:ascii="宋体" w:eastAsia="宋体" w:hAnsi="宋体" w:cs="宋体" w:hint="eastAsia"/>
          <w:color w:val="000000"/>
          <w:kern w:val="0"/>
          <w:szCs w:val="21"/>
        </w:rPr>
        <w:t>阈</w:t>
      </w:r>
      <w:proofErr w:type="gramEnd"/>
      <w:r>
        <w:rPr>
          <w:rFonts w:ascii="宋体" w:eastAsia="宋体" w:hAnsi="宋体" w:cs="宋体" w:hint="eastAsia"/>
          <w:color w:val="000000"/>
          <w:kern w:val="0"/>
          <w:szCs w:val="21"/>
        </w:rPr>
        <w:t>上听功能测试</w:t>
      </w:r>
    </w:p>
    <w:p w14:paraId="5F76DC3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四、言语测听法</w:t>
      </w:r>
    </w:p>
    <w:p w14:paraId="6DE9F9B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w:t>
      </w:r>
      <w:proofErr w:type="gramStart"/>
      <w:r>
        <w:rPr>
          <w:rFonts w:ascii="宋体" w:eastAsia="宋体" w:hAnsi="宋体" w:cs="宋体" w:hint="eastAsia"/>
          <w:color w:val="000000"/>
          <w:kern w:val="0"/>
          <w:szCs w:val="21"/>
        </w:rPr>
        <w:t>耳声发射</w:t>
      </w:r>
      <w:proofErr w:type="gramEnd"/>
      <w:r>
        <w:rPr>
          <w:rFonts w:ascii="宋体" w:eastAsia="宋体" w:hAnsi="宋体" w:cs="宋体" w:hint="eastAsia"/>
          <w:color w:val="000000"/>
          <w:kern w:val="0"/>
          <w:szCs w:val="21"/>
        </w:rPr>
        <w:t>检测法</w:t>
      </w:r>
    </w:p>
    <w:p w14:paraId="441F0C3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六、声导抗测试法</w:t>
      </w:r>
    </w:p>
    <w:p w14:paraId="7623C51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七、电反应测听法</w:t>
      </w:r>
    </w:p>
    <w:p w14:paraId="554CBE8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八、小儿行为听力测试</w:t>
      </w:r>
    </w:p>
    <w:p w14:paraId="7C36EDE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前庭功能检查</w:t>
      </w:r>
    </w:p>
    <w:p w14:paraId="6250B59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一、平衡功能检查</w:t>
      </w:r>
    </w:p>
    <w:p w14:paraId="4D534E9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二、眼震检查</w:t>
      </w:r>
    </w:p>
    <w:p w14:paraId="0FFA4CC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三、耳石器官及其神经通路检查</w:t>
      </w:r>
    </w:p>
    <w:p w14:paraId="105F121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耳部影像学检查</w:t>
      </w:r>
    </w:p>
    <w:p w14:paraId="2A45692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一、耳部</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线检查法</w:t>
      </w:r>
    </w:p>
    <w:p w14:paraId="43E0AA0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二、耳部</w:t>
      </w:r>
      <w:r>
        <w:rPr>
          <w:rFonts w:ascii="宋体" w:eastAsia="宋体" w:hAnsi="宋体" w:cs="宋体" w:hint="eastAsia"/>
          <w:color w:val="000000"/>
          <w:kern w:val="0"/>
          <w:szCs w:val="21"/>
        </w:rPr>
        <w:t>CT</w:t>
      </w:r>
      <w:r>
        <w:rPr>
          <w:rFonts w:ascii="宋体" w:eastAsia="宋体" w:hAnsi="宋体" w:cs="宋体" w:hint="eastAsia"/>
          <w:color w:val="000000"/>
          <w:kern w:val="0"/>
          <w:szCs w:val="21"/>
        </w:rPr>
        <w:t>扫描</w:t>
      </w:r>
    </w:p>
    <w:p w14:paraId="1CE6CD3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三、耳部</w:t>
      </w:r>
      <w:r>
        <w:rPr>
          <w:rFonts w:ascii="宋体" w:eastAsia="宋体" w:hAnsi="宋体" w:cs="宋体" w:hint="eastAsia"/>
          <w:color w:val="000000"/>
          <w:kern w:val="0"/>
          <w:szCs w:val="21"/>
        </w:rPr>
        <w:t>MRI</w:t>
      </w:r>
    </w:p>
    <w:p w14:paraId="5D5BA38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F9E39A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）讲授法：相关概念与基本框架</w:t>
      </w:r>
    </w:p>
    <w:p w14:paraId="1415B46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）现场教学法：通过临床实习，进入</w:t>
      </w:r>
      <w:proofErr w:type="gramStart"/>
      <w:r>
        <w:rPr>
          <w:rFonts w:ascii="宋体" w:eastAsia="宋体" w:hAnsi="宋体" w:cs="宋体" w:hint="eastAsia"/>
          <w:color w:val="000000"/>
          <w:kern w:val="0"/>
          <w:szCs w:val="21"/>
        </w:rPr>
        <w:t>听力室</w:t>
      </w:r>
      <w:proofErr w:type="gramEnd"/>
      <w:r>
        <w:rPr>
          <w:rFonts w:ascii="宋体" w:eastAsia="宋体" w:hAnsi="宋体" w:cs="宋体" w:hint="eastAsia"/>
          <w:color w:val="000000"/>
          <w:kern w:val="0"/>
          <w:szCs w:val="21"/>
        </w:rPr>
        <w:t>学习听力检查相关知识。</w:t>
      </w:r>
    </w:p>
    <w:p w14:paraId="1FB77265"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BAC5A64"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）实习过程中同学间使用音叉，相关器械相互检查，评判使用方法。</w:t>
      </w:r>
    </w:p>
    <w:p w14:paraId="7E149607" w14:textId="77777777" w:rsidR="00454CE3" w:rsidRDefault="00E34029">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耳的症状学（自学）</w:t>
      </w:r>
    </w:p>
    <w:p w14:paraId="76CC735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C72BB7C"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rPr>
        <w:t>了解耳聋、耳痛、耳漏、耳鸣及眩晕的常见病因。</w:t>
      </w:r>
    </w:p>
    <w:p w14:paraId="788F51E5"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）了解眩晕症状可分为前庭性及非前庭性眩晕的病因。</w:t>
      </w:r>
    </w:p>
    <w:p w14:paraId="2D45B3D5"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）了解耳痛有原发性和</w:t>
      </w:r>
      <w:proofErr w:type="gramStart"/>
      <w:r>
        <w:rPr>
          <w:rFonts w:ascii="宋体" w:eastAsia="宋体" w:hAnsi="宋体" w:cs="宋体" w:hint="eastAsia"/>
        </w:rPr>
        <w:t>继发</w:t>
      </w:r>
      <w:proofErr w:type="gramEnd"/>
      <w:r>
        <w:rPr>
          <w:rFonts w:ascii="宋体" w:eastAsia="宋体" w:hAnsi="宋体" w:cs="宋体" w:hint="eastAsia"/>
        </w:rPr>
        <w:t>性之</w:t>
      </w:r>
      <w:proofErr w:type="gramStart"/>
      <w:r>
        <w:rPr>
          <w:rFonts w:ascii="宋体" w:eastAsia="宋体" w:hAnsi="宋体" w:cs="宋体" w:hint="eastAsia"/>
        </w:rPr>
        <w:t>分及其</w:t>
      </w:r>
      <w:proofErr w:type="gramEnd"/>
      <w:r>
        <w:rPr>
          <w:rFonts w:ascii="宋体" w:eastAsia="宋体" w:hAnsi="宋体" w:cs="宋体" w:hint="eastAsia"/>
        </w:rPr>
        <w:t>常见疾病。</w:t>
      </w:r>
    </w:p>
    <w:p w14:paraId="6610ACBF"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）了解耳漏的性质、原因及常见疾病。</w:t>
      </w:r>
    </w:p>
    <w:p w14:paraId="28C00856"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）了解耳鸣有主觉耳鸣和他觉耳鸣，有外、中、内耳等疾病引起，也可有颅内疾病和全身疾患所致。</w:t>
      </w:r>
    </w:p>
    <w:p w14:paraId="6A0C82C3" w14:textId="77777777" w:rsidR="00454CE3" w:rsidRDefault="00E34029">
      <w:pPr>
        <w:spacing w:line="360" w:lineRule="exact"/>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）掌握耳聋有传音性、感音性和混合性三种，以及常见病因及常见疾病。</w:t>
      </w:r>
    </w:p>
    <w:p w14:paraId="7D01638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954397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）耳聋的分类及常见致病因素</w:t>
      </w:r>
    </w:p>
    <w:p w14:paraId="6F2C603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47418B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耳痛</w:t>
      </w:r>
    </w:p>
    <w:p w14:paraId="44E4EC5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耳漏</w:t>
      </w:r>
    </w:p>
    <w:p w14:paraId="1D4B808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耳聋</w:t>
      </w:r>
    </w:p>
    <w:p w14:paraId="748D7F7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耳鸣</w:t>
      </w:r>
    </w:p>
    <w:p w14:paraId="7361128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眩晕</w:t>
      </w:r>
    </w:p>
    <w:p w14:paraId="6E11051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DFCE57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）讲授法：相关症状的描述</w:t>
      </w:r>
    </w:p>
    <w:p w14:paraId="09FB392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）现场教学法：通过临床实习，针对具体症状的患者实地观察学习。</w:t>
      </w:r>
    </w:p>
    <w:p w14:paraId="05CB845A"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BA1309B"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）应用</w:t>
      </w:r>
      <w:r>
        <w:rPr>
          <w:rFonts w:ascii="宋体" w:eastAsia="宋体" w:hAnsi="宋体" w:cs="TimesNewRomanPSMT" w:hint="eastAsia"/>
          <w:color w:val="000000"/>
          <w:kern w:val="0"/>
          <w:szCs w:val="21"/>
        </w:rPr>
        <w:t>PBL</w:t>
      </w:r>
      <w:r>
        <w:rPr>
          <w:rFonts w:ascii="宋体" w:eastAsia="宋体" w:hAnsi="宋体" w:cs="TimesNewRomanPSMT" w:hint="eastAsia"/>
          <w:color w:val="000000"/>
          <w:kern w:val="0"/>
          <w:szCs w:val="21"/>
        </w:rPr>
        <w:t>教学模型评判学生学习掌握的情况。</w:t>
      </w:r>
    </w:p>
    <w:p w14:paraId="21D2A831" w14:textId="77777777" w:rsidR="00454CE3" w:rsidRDefault="00E34029">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先天性耳畸形（自学）</w:t>
      </w:r>
    </w:p>
    <w:p w14:paraId="298B194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855521E"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rPr>
        <w:t>了解先天性耳前瘘管及先天性外耳及中耳畸形的临床表现和治疗原则。</w:t>
      </w:r>
    </w:p>
    <w:p w14:paraId="5C3C31D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C52243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）先天性耳畸形的具体临床表现及诊治。</w:t>
      </w:r>
    </w:p>
    <w:p w14:paraId="4643EA2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67BDA4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先天性耳前瘘管</w:t>
      </w:r>
    </w:p>
    <w:p w14:paraId="4870A68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先天性外耳及中耳畸形</w:t>
      </w:r>
    </w:p>
    <w:p w14:paraId="24B1B51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先天性内耳畸形</w:t>
      </w:r>
    </w:p>
    <w:p w14:paraId="507C9BE7"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一、大前庭导水管综合征</w:t>
      </w:r>
    </w:p>
    <w:p w14:paraId="5775CC60"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二、不完全分隔</w:t>
      </w:r>
      <w:r>
        <w:rPr>
          <w:rFonts w:ascii="宋体" w:eastAsia="宋体" w:hAnsi="宋体" w:cs="TimesNewRomanPSMT" w:hint="eastAsia"/>
          <w:color w:val="000000"/>
          <w:kern w:val="0"/>
          <w:szCs w:val="21"/>
        </w:rPr>
        <w:t>II</w:t>
      </w:r>
      <w:r>
        <w:rPr>
          <w:rFonts w:ascii="宋体" w:eastAsia="宋体" w:hAnsi="宋体" w:cs="TimesNewRomanPSMT" w:hint="eastAsia"/>
          <w:color w:val="000000"/>
          <w:kern w:val="0"/>
          <w:szCs w:val="21"/>
        </w:rPr>
        <w:t>型</w:t>
      </w:r>
    </w:p>
    <w:p w14:paraId="5D2E687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869DAF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）讲授法：具体疾病的表现。</w:t>
      </w:r>
    </w:p>
    <w:p w14:paraId="70032C98"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D2B9C1"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32D08BD" w14:textId="77777777" w:rsidR="00454CE3" w:rsidRDefault="00E34029">
      <w:pPr>
        <w:widowControl/>
        <w:numPr>
          <w:ilvl w:val="0"/>
          <w:numId w:val="3"/>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先天性耳前瘘管发生的原因</w:t>
      </w:r>
    </w:p>
    <w:p w14:paraId="51B51C84" w14:textId="77777777" w:rsidR="00454CE3" w:rsidRDefault="00E34029">
      <w:pPr>
        <w:widowControl/>
        <w:numPr>
          <w:ilvl w:val="0"/>
          <w:numId w:val="3"/>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Marx</w:t>
      </w:r>
      <w:r>
        <w:rPr>
          <w:rFonts w:ascii="宋体" w:eastAsia="宋体" w:hAnsi="宋体" w:cs="TimesNewRomanPSMT" w:hint="eastAsia"/>
          <w:color w:val="000000"/>
          <w:kern w:val="0"/>
          <w:szCs w:val="21"/>
        </w:rPr>
        <w:t>分型。</w:t>
      </w:r>
    </w:p>
    <w:p w14:paraId="2C13D656" w14:textId="77777777" w:rsidR="00454CE3" w:rsidRDefault="00E34029">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耳外伤（</w:t>
      </w:r>
      <w:r>
        <w:rPr>
          <w:rFonts w:ascii="宋体" w:eastAsia="宋体" w:hAnsi="宋体" w:cs="TimesNewRomanPSMT" w:hint="eastAsia"/>
          <w:b/>
          <w:bCs/>
          <w:color w:val="000000"/>
          <w:kern w:val="0"/>
          <w:szCs w:val="21"/>
        </w:rPr>
        <w:t>部分</w:t>
      </w:r>
      <w:r>
        <w:rPr>
          <w:rFonts w:ascii="宋体" w:eastAsia="宋体" w:hAnsi="宋体" w:cs="TimesNewRomanPSMT" w:hint="eastAsia"/>
          <w:b/>
          <w:bCs/>
          <w:color w:val="000000"/>
          <w:kern w:val="0"/>
          <w:szCs w:val="21"/>
        </w:rPr>
        <w:t>自学）</w:t>
      </w:r>
    </w:p>
    <w:p w14:paraId="101267A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D2027CC"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rPr>
        <w:t>了解耳廓外伤，耳廓化脓性软骨膜炎，鼓膜外伤，颞骨骨折的临床表现及处理原则。</w:t>
      </w:r>
    </w:p>
    <w:p w14:paraId="45A38FA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ECBE67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）颞骨骨折的分类及临床表现</w:t>
      </w:r>
    </w:p>
    <w:p w14:paraId="5F56594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EABA2A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耳廓外伤</w:t>
      </w:r>
      <w:r>
        <w:rPr>
          <w:rFonts w:ascii="宋体" w:eastAsia="宋体" w:hAnsi="宋体" w:cs="宋体" w:hint="eastAsia"/>
          <w:color w:val="000000"/>
          <w:kern w:val="0"/>
          <w:szCs w:val="21"/>
        </w:rPr>
        <w:t>（</w:t>
      </w:r>
      <w:r>
        <w:rPr>
          <w:rFonts w:ascii="宋体" w:eastAsia="宋体" w:hAnsi="宋体" w:cs="宋体" w:hint="eastAsia"/>
          <w:color w:val="000000"/>
          <w:kern w:val="0"/>
          <w:szCs w:val="21"/>
        </w:rPr>
        <w:t>自学</w:t>
      </w:r>
      <w:r>
        <w:rPr>
          <w:rFonts w:ascii="宋体" w:eastAsia="宋体" w:hAnsi="宋体" w:cs="宋体" w:hint="eastAsia"/>
          <w:color w:val="000000"/>
          <w:kern w:val="0"/>
          <w:szCs w:val="21"/>
        </w:rPr>
        <w:t>）</w:t>
      </w:r>
    </w:p>
    <w:p w14:paraId="698CB54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鼓膜外伤</w:t>
      </w:r>
    </w:p>
    <w:p w14:paraId="5613CE0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颞骨骨折</w:t>
      </w:r>
      <w:r>
        <w:rPr>
          <w:rFonts w:ascii="宋体" w:eastAsia="宋体" w:hAnsi="宋体" w:cs="宋体" w:hint="eastAsia"/>
          <w:color w:val="000000"/>
          <w:kern w:val="0"/>
          <w:szCs w:val="21"/>
        </w:rPr>
        <w:t>（</w:t>
      </w:r>
      <w:r>
        <w:rPr>
          <w:rFonts w:ascii="宋体" w:eastAsia="宋体" w:hAnsi="宋体" w:cs="宋体" w:hint="eastAsia"/>
          <w:color w:val="000000"/>
          <w:kern w:val="0"/>
          <w:szCs w:val="21"/>
        </w:rPr>
        <w:t>自学</w:t>
      </w:r>
      <w:r>
        <w:rPr>
          <w:rFonts w:ascii="宋体" w:eastAsia="宋体" w:hAnsi="宋体" w:cs="宋体" w:hint="eastAsia"/>
          <w:color w:val="000000"/>
          <w:kern w:val="0"/>
          <w:szCs w:val="21"/>
        </w:rPr>
        <w:t>）</w:t>
      </w:r>
    </w:p>
    <w:p w14:paraId="50D466F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F8006C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）讲授法：三种耳外伤概念，临床表现。</w:t>
      </w:r>
    </w:p>
    <w:p w14:paraId="6D91A8DB"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807D75E"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FDDE3BA" w14:textId="77777777" w:rsidR="00454CE3" w:rsidRDefault="00E34029">
      <w:pPr>
        <w:widowControl/>
        <w:numPr>
          <w:ilvl w:val="0"/>
          <w:numId w:val="4"/>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颞骨骨折的分类及功能损伤</w:t>
      </w:r>
    </w:p>
    <w:p w14:paraId="6E762159" w14:textId="77777777" w:rsidR="00454CE3" w:rsidRDefault="00E34029">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外耳疾病（自学）</w:t>
      </w:r>
    </w:p>
    <w:p w14:paraId="44EA37D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86BF05D"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rPr>
        <w:t>了解耵聍栓塞的临床表现、诊断及治疗。</w:t>
      </w:r>
    </w:p>
    <w:p w14:paraId="0FF11CC5"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）了解外耳道异物的处理原则。</w:t>
      </w:r>
    </w:p>
    <w:p w14:paraId="2FE96425"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）熟悉外耳道炎及外耳道</w:t>
      </w:r>
      <w:proofErr w:type="gramStart"/>
      <w:r>
        <w:rPr>
          <w:rFonts w:ascii="宋体" w:eastAsia="宋体" w:hAnsi="宋体" w:cs="宋体" w:hint="eastAsia"/>
        </w:rPr>
        <w:t>疖</w:t>
      </w:r>
      <w:proofErr w:type="gramEnd"/>
      <w:r>
        <w:rPr>
          <w:rFonts w:ascii="宋体" w:eastAsia="宋体" w:hAnsi="宋体" w:cs="宋体" w:hint="eastAsia"/>
        </w:rPr>
        <w:t>的病因及诊断、治疗原则。</w:t>
      </w:r>
    </w:p>
    <w:p w14:paraId="27B3AA3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2960AD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）外耳道炎及外耳道</w:t>
      </w:r>
      <w:proofErr w:type="gramStart"/>
      <w:r>
        <w:rPr>
          <w:rFonts w:ascii="宋体" w:eastAsia="宋体" w:hAnsi="宋体" w:cs="宋体" w:hint="eastAsia"/>
          <w:color w:val="000000"/>
          <w:kern w:val="0"/>
          <w:szCs w:val="21"/>
        </w:rPr>
        <w:t>疖</w:t>
      </w:r>
      <w:proofErr w:type="gramEnd"/>
      <w:r>
        <w:rPr>
          <w:rFonts w:ascii="宋体" w:eastAsia="宋体" w:hAnsi="宋体" w:cs="宋体" w:hint="eastAsia"/>
          <w:color w:val="000000"/>
          <w:kern w:val="0"/>
          <w:szCs w:val="21"/>
        </w:rPr>
        <w:t>的诊治</w:t>
      </w:r>
    </w:p>
    <w:p w14:paraId="412A0A6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4DD214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耳廓假囊肿</w:t>
      </w:r>
    </w:p>
    <w:p w14:paraId="3251715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耳廓化脓性软骨膜炎</w:t>
      </w:r>
    </w:p>
    <w:p w14:paraId="7974D47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外耳湿疹</w:t>
      </w:r>
    </w:p>
    <w:p w14:paraId="1207C13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外耳道耵聍栓塞</w:t>
      </w:r>
    </w:p>
    <w:p w14:paraId="4E8CD2C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外耳道异物</w:t>
      </w:r>
    </w:p>
    <w:p w14:paraId="0B7E9D5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外耳道炎及</w:t>
      </w:r>
      <w:proofErr w:type="gramStart"/>
      <w:r>
        <w:rPr>
          <w:rFonts w:ascii="宋体" w:eastAsia="宋体" w:hAnsi="宋体" w:cs="宋体" w:hint="eastAsia"/>
          <w:color w:val="000000"/>
          <w:kern w:val="0"/>
          <w:szCs w:val="21"/>
        </w:rPr>
        <w:t>疖</w:t>
      </w:r>
      <w:proofErr w:type="gramEnd"/>
    </w:p>
    <w:p w14:paraId="1367014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外耳道真菌病</w:t>
      </w:r>
    </w:p>
    <w:p w14:paraId="71A8BF2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第八节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外耳道</w:t>
      </w:r>
      <w:proofErr w:type="gramStart"/>
      <w:r>
        <w:rPr>
          <w:rFonts w:ascii="宋体" w:eastAsia="宋体" w:hAnsi="宋体" w:cs="宋体" w:hint="eastAsia"/>
          <w:color w:val="000000"/>
          <w:kern w:val="0"/>
          <w:szCs w:val="21"/>
        </w:rPr>
        <w:t>胆</w:t>
      </w:r>
      <w:proofErr w:type="gramEnd"/>
      <w:r>
        <w:rPr>
          <w:rFonts w:ascii="宋体" w:eastAsia="宋体" w:hAnsi="宋体" w:cs="宋体" w:hint="eastAsia"/>
          <w:color w:val="000000"/>
          <w:kern w:val="0"/>
          <w:szCs w:val="21"/>
        </w:rPr>
        <w:t>脂瘤</w:t>
      </w:r>
    </w:p>
    <w:p w14:paraId="71B959F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EBE024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）讲授法：各种外耳疾病的临床表现及诊治</w:t>
      </w:r>
    </w:p>
    <w:p w14:paraId="0A69F64C"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E1A845F"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A550447"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）外耳道炎的治疗原则</w:t>
      </w:r>
    </w:p>
    <w:p w14:paraId="2A921AD8" w14:textId="77777777" w:rsidR="00454CE3" w:rsidRDefault="00E34029">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中耳炎性疾病</w:t>
      </w:r>
    </w:p>
    <w:p w14:paraId="421C9E7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EF83ECE"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）了解大疱性鼓膜炎的病因，临床表现及治疗原则。</w:t>
      </w:r>
    </w:p>
    <w:p w14:paraId="748E3D2C"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）熟悉分泌性中耳炎的病因，临床表现、诊断及治疗原则。</w:t>
      </w:r>
    </w:p>
    <w:p w14:paraId="0FCDC71C"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3</w:t>
      </w:r>
      <w:r>
        <w:rPr>
          <w:rFonts w:ascii="宋体" w:eastAsia="宋体" w:hAnsi="宋体" w:cs="宋体" w:hint="eastAsia"/>
        </w:rPr>
        <w:t>）掌握急性化脓性中耳炎的病因、症状、临床表现及治疗原则。</w:t>
      </w:r>
    </w:p>
    <w:p w14:paraId="645C360A"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）了解急性乳突炎的临床表现及治疗原则。</w:t>
      </w:r>
    </w:p>
    <w:p w14:paraId="409218AA"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）掌握儿童急性化脓性中耳炎及乳突炎的病因、临床表现及治疗原则。</w:t>
      </w:r>
    </w:p>
    <w:p w14:paraId="3FC91556"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）掌握慢性化脓性中耳炎的病理、病因、临床分型，临床表现及治疗原则。</w:t>
      </w:r>
    </w:p>
    <w:p w14:paraId="20446D72"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）熟悉中耳</w:t>
      </w:r>
      <w:proofErr w:type="gramStart"/>
      <w:r>
        <w:rPr>
          <w:rFonts w:ascii="宋体" w:eastAsia="宋体" w:hAnsi="宋体" w:cs="宋体" w:hint="eastAsia"/>
        </w:rPr>
        <w:t>胆</w:t>
      </w:r>
      <w:proofErr w:type="gramEnd"/>
      <w:r>
        <w:rPr>
          <w:rFonts w:ascii="宋体" w:eastAsia="宋体" w:hAnsi="宋体" w:cs="宋体" w:hint="eastAsia"/>
        </w:rPr>
        <w:t>脂瘤的发病机制、</w:t>
      </w:r>
      <w:r>
        <w:rPr>
          <w:rFonts w:ascii="宋体" w:eastAsia="宋体" w:hAnsi="宋体" w:cs="宋体" w:hint="eastAsia"/>
        </w:rPr>
        <w:t>,</w:t>
      </w:r>
      <w:r>
        <w:rPr>
          <w:rFonts w:ascii="宋体" w:eastAsia="宋体" w:hAnsi="宋体" w:cs="宋体" w:hint="eastAsia"/>
        </w:rPr>
        <w:t>临床表现及治疗原则。</w:t>
      </w:r>
    </w:p>
    <w:p w14:paraId="7C2762C9"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8</w:t>
      </w:r>
      <w:r>
        <w:rPr>
          <w:rFonts w:ascii="宋体" w:eastAsia="宋体" w:hAnsi="宋体" w:cs="宋体" w:hint="eastAsia"/>
        </w:rPr>
        <w:t>）了解中耳炎后遗症的几种类型。</w:t>
      </w:r>
    </w:p>
    <w:p w14:paraId="0E05B7F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C6EB3B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）儿童急性化脓性中耳炎临床表现和诊治。</w:t>
      </w:r>
    </w:p>
    <w:p w14:paraId="0DF1C73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）慢性化脓性中耳炎相关知识。</w:t>
      </w:r>
    </w:p>
    <w:p w14:paraId="0F74E20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210C85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大疱性鼓膜炎</w:t>
      </w:r>
    </w:p>
    <w:p w14:paraId="28E3881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分泌性中耳炎</w:t>
      </w:r>
    </w:p>
    <w:p w14:paraId="3BE9320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急性化脓性中耳炎</w:t>
      </w:r>
    </w:p>
    <w:p w14:paraId="7C2FFAB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慢性化脓性中耳炎</w:t>
      </w:r>
    </w:p>
    <w:p w14:paraId="57B1708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中耳</w:t>
      </w:r>
      <w:proofErr w:type="gramStart"/>
      <w:r>
        <w:rPr>
          <w:rFonts w:ascii="宋体" w:eastAsia="宋体" w:hAnsi="宋体" w:cs="宋体" w:hint="eastAsia"/>
          <w:color w:val="000000"/>
          <w:kern w:val="0"/>
          <w:szCs w:val="21"/>
        </w:rPr>
        <w:t>胆</w:t>
      </w:r>
      <w:proofErr w:type="gramEnd"/>
      <w:r>
        <w:rPr>
          <w:rFonts w:ascii="宋体" w:eastAsia="宋体" w:hAnsi="宋体" w:cs="宋体" w:hint="eastAsia"/>
          <w:color w:val="000000"/>
          <w:kern w:val="0"/>
          <w:szCs w:val="21"/>
        </w:rPr>
        <w:t>脂瘤</w:t>
      </w:r>
    </w:p>
    <w:p w14:paraId="4D37D50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中耳炎后遗症</w:t>
      </w:r>
    </w:p>
    <w:p w14:paraId="71F40E0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一、粘连性中耳炎</w:t>
      </w:r>
    </w:p>
    <w:p w14:paraId="3ACC4F3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二、中耳胆固醇肉芽肿</w:t>
      </w:r>
    </w:p>
    <w:p w14:paraId="4B07848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三、鼓室硬化症</w:t>
      </w:r>
    </w:p>
    <w:p w14:paraId="7A74654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四、隐匿性中耳炎</w:t>
      </w:r>
    </w:p>
    <w:p w14:paraId="5E5DD85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140639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）讲授法：各种外耳疾病的临床表现及诊治</w:t>
      </w:r>
    </w:p>
    <w:p w14:paraId="2E3921E6"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D63511"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4BEB614" w14:textId="77777777" w:rsidR="00454CE3" w:rsidRDefault="00E34029">
      <w:pPr>
        <w:widowControl/>
        <w:numPr>
          <w:ilvl w:val="0"/>
          <w:numId w:val="5"/>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试述急性化脓性中耳炎的临床表现及治疗原则。</w:t>
      </w:r>
    </w:p>
    <w:p w14:paraId="735BDC21" w14:textId="77777777" w:rsidR="00454CE3" w:rsidRDefault="00E34029">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耳源性颅内、外并发症</w:t>
      </w:r>
    </w:p>
    <w:p w14:paraId="2618C70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F989796"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）掌握耳源性颅内外并发症。</w:t>
      </w:r>
    </w:p>
    <w:p w14:paraId="3BFC1DE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212DFA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）耳源性颅内外并发症的类型及临床表现。</w:t>
      </w:r>
    </w:p>
    <w:p w14:paraId="391C171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5AE910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概述</w:t>
      </w:r>
    </w:p>
    <w:p w14:paraId="14FE211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颅内并发症</w:t>
      </w:r>
    </w:p>
    <w:p w14:paraId="74494D7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一、硬脑膜外脓肿</w:t>
      </w:r>
    </w:p>
    <w:p w14:paraId="3B2ED38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二、耳源性脑膜炎</w:t>
      </w:r>
    </w:p>
    <w:p w14:paraId="0E76E74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三、耳源性脑脓肿</w:t>
      </w:r>
    </w:p>
    <w:p w14:paraId="029419F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四、乙状窦血栓性静脉炎</w:t>
      </w:r>
    </w:p>
    <w:p w14:paraId="06B5CE6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颅外并发症</w:t>
      </w:r>
    </w:p>
    <w:p w14:paraId="07BC614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一、耳后骨膜下脓肿</w:t>
      </w:r>
    </w:p>
    <w:p w14:paraId="60EC7DB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二、颈部贝佐尔德脓肿</w:t>
      </w:r>
    </w:p>
    <w:p w14:paraId="6B9F57A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三、迷路炎</w:t>
      </w:r>
    </w:p>
    <w:p w14:paraId="5AF399B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四、耳源性面瘫</w:t>
      </w:r>
    </w:p>
    <w:p w14:paraId="4E5D8DF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61B762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）讲授法：各种外耳疾病的临床表现及诊治</w:t>
      </w:r>
    </w:p>
    <w:p w14:paraId="1690659A"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C9677AC"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379DA32" w14:textId="77777777" w:rsidR="00454CE3" w:rsidRDefault="00E34029">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）试述耳源性颅内并发症包括哪些。</w:t>
      </w:r>
    </w:p>
    <w:p w14:paraId="24B4B2C4" w14:textId="77777777" w:rsidR="00454CE3" w:rsidRDefault="00E34029">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耳硬化症（自学）</w:t>
      </w:r>
    </w:p>
    <w:p w14:paraId="433AD3C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2DA890D" w14:textId="77777777" w:rsidR="00454CE3" w:rsidRDefault="00E34029">
      <w:pPr>
        <w:widowControl/>
        <w:spacing w:beforeLines="50" w:before="156" w:afterLines="50" w:after="156"/>
        <w:ind w:firstLineChars="200" w:firstLine="420"/>
        <w:jc w:val="left"/>
      </w:pPr>
      <w:r>
        <w:rPr>
          <w:rFonts w:ascii="宋体" w:eastAsia="宋体" w:hAnsi="宋体" w:cs="宋体" w:hint="eastAsia"/>
        </w:rPr>
        <w:t>熟悉耳硬化症的病因、病理、临床表现，检查，诊断及治疗措施。</w:t>
      </w:r>
    </w:p>
    <w:p w14:paraId="54C88DD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CF5597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）耳硬化症的诊治</w:t>
      </w:r>
    </w:p>
    <w:p w14:paraId="5B75786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498E94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耳硬化症</w:t>
      </w:r>
    </w:p>
    <w:p w14:paraId="393A04D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1D7660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）讲授法：各种外耳疾病的临床表现及诊治</w:t>
      </w:r>
    </w:p>
    <w:p w14:paraId="3F70B796"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23FC810"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3EB0519" w14:textId="77777777" w:rsidR="00454CE3" w:rsidRDefault="00E34029">
      <w:pPr>
        <w:widowControl/>
        <w:numPr>
          <w:ilvl w:val="0"/>
          <w:numId w:val="6"/>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耳硬化症的临床表现</w:t>
      </w:r>
    </w:p>
    <w:p w14:paraId="2A2F7084" w14:textId="77777777" w:rsidR="00454CE3" w:rsidRDefault="00E34029">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耳源性眩晕</w:t>
      </w:r>
      <w:r>
        <w:rPr>
          <w:rFonts w:ascii="宋体" w:eastAsia="宋体" w:hAnsi="宋体" w:cs="TimesNewRomanPSMT" w:hint="eastAsia"/>
          <w:b/>
          <w:bCs/>
          <w:color w:val="000000"/>
          <w:kern w:val="0"/>
          <w:szCs w:val="21"/>
        </w:rPr>
        <w:t>（</w:t>
      </w:r>
      <w:r>
        <w:rPr>
          <w:rFonts w:ascii="宋体" w:eastAsia="宋体" w:hAnsi="宋体" w:cs="TimesNewRomanPSMT" w:hint="eastAsia"/>
          <w:b/>
          <w:bCs/>
          <w:color w:val="000000"/>
          <w:kern w:val="0"/>
          <w:szCs w:val="21"/>
        </w:rPr>
        <w:t>部分自学</w:t>
      </w:r>
      <w:r>
        <w:rPr>
          <w:rFonts w:ascii="宋体" w:eastAsia="宋体" w:hAnsi="宋体" w:cs="TimesNewRomanPSMT" w:hint="eastAsia"/>
          <w:b/>
          <w:bCs/>
          <w:color w:val="000000"/>
          <w:kern w:val="0"/>
          <w:szCs w:val="21"/>
        </w:rPr>
        <w:t>）</w:t>
      </w:r>
    </w:p>
    <w:p w14:paraId="78FC490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18A598E" w14:textId="77777777" w:rsidR="00454CE3" w:rsidRDefault="00E34029">
      <w:pPr>
        <w:spacing w:line="360" w:lineRule="exact"/>
        <w:ind w:firstLine="435"/>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1</w:t>
      </w:r>
      <w:r>
        <w:rPr>
          <w:rFonts w:ascii="宋体" w:eastAsia="宋体" w:hAnsi="宋体" w:cs="宋体" w:hint="eastAsia"/>
        </w:rPr>
        <w:t>）了解眩晕症的分类及鉴别诊断。</w:t>
      </w:r>
    </w:p>
    <w:p w14:paraId="339A3F21"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）熟悉梅尼埃病的病因、发病机理、临床表现、诊断及鉴别诊断、药物治疗及手术治疗原则。</w:t>
      </w:r>
    </w:p>
    <w:p w14:paraId="3F74A4B7"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）熟悉良性阵发性位置性眩晕的临床表现，诊断及治疗</w:t>
      </w:r>
    </w:p>
    <w:p w14:paraId="78DFC9A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C47BA4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）梅尼埃病的诊治</w:t>
      </w:r>
    </w:p>
    <w:p w14:paraId="26C1E8A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）良性阵发性位置性眩晕的诊断与治疗</w:t>
      </w:r>
    </w:p>
    <w:p w14:paraId="7807CEC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E9455E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眩晕症</w:t>
      </w:r>
    </w:p>
    <w:p w14:paraId="7BB1306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梅尼埃病</w:t>
      </w:r>
    </w:p>
    <w:p w14:paraId="579AA7F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良性阵发性位置性眩晕</w:t>
      </w:r>
      <w:r>
        <w:rPr>
          <w:rFonts w:ascii="宋体" w:eastAsia="宋体" w:hAnsi="宋体" w:cs="宋体" w:hint="eastAsia"/>
          <w:color w:val="000000"/>
          <w:kern w:val="0"/>
          <w:szCs w:val="21"/>
        </w:rPr>
        <w:t>（</w:t>
      </w:r>
      <w:r>
        <w:rPr>
          <w:rFonts w:ascii="宋体" w:eastAsia="宋体" w:hAnsi="宋体" w:cs="宋体" w:hint="eastAsia"/>
          <w:color w:val="000000"/>
          <w:kern w:val="0"/>
          <w:szCs w:val="21"/>
        </w:rPr>
        <w:t>自学</w:t>
      </w:r>
      <w:r>
        <w:rPr>
          <w:rFonts w:ascii="宋体" w:eastAsia="宋体" w:hAnsi="宋体" w:cs="宋体" w:hint="eastAsia"/>
          <w:color w:val="000000"/>
          <w:kern w:val="0"/>
          <w:szCs w:val="21"/>
        </w:rPr>
        <w:t>）</w:t>
      </w:r>
    </w:p>
    <w:p w14:paraId="6329E88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9CA2EF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）讲授法：重点讲授梅尼埃病和良性阵发性位置性眩晕的诊治</w:t>
      </w:r>
    </w:p>
    <w:p w14:paraId="3C780B0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PBL</w:t>
      </w:r>
      <w:r>
        <w:rPr>
          <w:rFonts w:ascii="宋体" w:eastAsia="宋体" w:hAnsi="宋体" w:cs="宋体" w:hint="eastAsia"/>
          <w:color w:val="000000"/>
          <w:kern w:val="0"/>
          <w:szCs w:val="21"/>
        </w:rPr>
        <w:t>教学：梅尼埃病，见习时加入</w:t>
      </w:r>
      <w:r>
        <w:rPr>
          <w:rFonts w:ascii="宋体" w:eastAsia="宋体" w:hAnsi="宋体" w:cs="宋体" w:hint="eastAsia"/>
          <w:color w:val="000000"/>
          <w:kern w:val="0"/>
          <w:szCs w:val="21"/>
        </w:rPr>
        <w:t>PBL</w:t>
      </w:r>
      <w:r>
        <w:rPr>
          <w:rFonts w:ascii="宋体" w:eastAsia="宋体" w:hAnsi="宋体" w:cs="宋体" w:hint="eastAsia"/>
          <w:color w:val="000000"/>
          <w:kern w:val="0"/>
          <w:szCs w:val="21"/>
        </w:rPr>
        <w:t>教学。</w:t>
      </w:r>
    </w:p>
    <w:p w14:paraId="644CC557"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03B8FB7"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8055C03" w14:textId="77777777" w:rsidR="00454CE3" w:rsidRDefault="00E34029">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）梅尼埃病的临床表现和治疗方法。</w:t>
      </w:r>
    </w:p>
    <w:p w14:paraId="40A7B4BC"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）良性阵发性位置性眩晕的诊断。</w:t>
      </w:r>
    </w:p>
    <w:p w14:paraId="7CCD5B5F" w14:textId="77777777" w:rsidR="00454CE3" w:rsidRDefault="00E34029">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耳聋及其防治</w:t>
      </w:r>
    </w:p>
    <w:p w14:paraId="6D374BD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D663CF7" w14:textId="77777777" w:rsidR="00454CE3" w:rsidRDefault="00E34029">
      <w:pPr>
        <w:spacing w:line="360" w:lineRule="exact"/>
        <w:ind w:firstLine="435"/>
        <w:rPr>
          <w:rFonts w:ascii="宋体" w:eastAsia="宋体" w:hAnsi="宋体" w:cs="宋体"/>
        </w:rPr>
      </w:pPr>
      <w:r>
        <w:rPr>
          <w:rFonts w:ascii="宋体" w:eastAsia="宋体" w:hAnsi="宋体" w:cs="宋体" w:hint="eastAsia"/>
        </w:rPr>
        <w:t>熟悉耳聋的分类、病因、预防及治疗。</w:t>
      </w:r>
    </w:p>
    <w:p w14:paraId="563DCE4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C1F986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）突发性耳聋的诊治</w:t>
      </w:r>
    </w:p>
    <w:p w14:paraId="032708C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B8988B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耳聋概论</w:t>
      </w:r>
    </w:p>
    <w:p w14:paraId="364E07E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突发性耳聋</w:t>
      </w:r>
    </w:p>
    <w:p w14:paraId="6A9227A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先天性耳聋</w:t>
      </w:r>
    </w:p>
    <w:p w14:paraId="0409626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听力辅助技术</w:t>
      </w:r>
    </w:p>
    <w:p w14:paraId="770FFC1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一、助听器</w:t>
      </w:r>
    </w:p>
    <w:p w14:paraId="3B475B9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二、人工中耳植入</w:t>
      </w:r>
    </w:p>
    <w:p w14:paraId="3B92A51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三、人工耳蜗植入</w:t>
      </w:r>
    </w:p>
    <w:p w14:paraId="03D39A3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7D0721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）讲授法：重点讲授突发性耳聋的诊治</w:t>
      </w:r>
    </w:p>
    <w:p w14:paraId="42B6DAF1"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FA148E"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3F396F4"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）突发性耳聋的临床表现及治疗。</w:t>
      </w:r>
    </w:p>
    <w:p w14:paraId="72F2E2C8" w14:textId="77777777" w:rsidR="00454CE3" w:rsidRDefault="00E34029">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第十二章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耳鸣（自学）</w:t>
      </w:r>
    </w:p>
    <w:p w14:paraId="6AF3122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A0D74E9" w14:textId="77777777" w:rsidR="00454CE3" w:rsidRDefault="00E34029">
      <w:pPr>
        <w:ind w:firstLine="408"/>
        <w:rPr>
          <w:rFonts w:ascii="宋体" w:eastAsia="宋体" w:hAnsi="宋体" w:cs="宋体"/>
        </w:rPr>
      </w:pPr>
      <w:r>
        <w:rPr>
          <w:rFonts w:ascii="宋体" w:eastAsia="宋体" w:hAnsi="宋体" w:cs="宋体" w:hint="eastAsia"/>
        </w:rPr>
        <w:t>了解耳鸣的分类、病理生理机制、检查、诊断和治疗方法。</w:t>
      </w:r>
    </w:p>
    <w:p w14:paraId="414ACE6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DDD5BB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耳鸣的病因和分类</w:t>
      </w:r>
    </w:p>
    <w:p w14:paraId="6014B04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4BB9F8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耳鸣</w:t>
      </w:r>
    </w:p>
    <w:p w14:paraId="7CE41B6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5FBB64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）讲授法：重点讲授耳鸣的病因和分类</w:t>
      </w:r>
    </w:p>
    <w:p w14:paraId="348B96E2"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A282993"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1CFE590"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）试述耳鸣的治疗。</w:t>
      </w:r>
    </w:p>
    <w:p w14:paraId="3FA69423" w14:textId="77777777" w:rsidR="00454CE3" w:rsidRDefault="00E34029">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第十三章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面神经疾病（自学）</w:t>
      </w:r>
    </w:p>
    <w:p w14:paraId="748DDFD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1D17F92"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w:t>
      </w:r>
      <w:proofErr w:type="gramStart"/>
      <w:r>
        <w:rPr>
          <w:rFonts w:ascii="宋体" w:eastAsia="宋体" w:hAnsi="宋体" w:cs="宋体" w:hint="eastAsia"/>
        </w:rPr>
        <w:t>熟悉耳</w:t>
      </w:r>
      <w:proofErr w:type="gramEnd"/>
      <w:r>
        <w:rPr>
          <w:rFonts w:ascii="宋体" w:eastAsia="宋体" w:hAnsi="宋体" w:cs="宋体" w:hint="eastAsia"/>
        </w:rPr>
        <w:t>源性面神经麻痹的病因、病理、临床表现，检查方法，诊断及鉴别诊断，治疗原则。</w:t>
      </w:r>
    </w:p>
    <w:p w14:paraId="5D17C1B4" w14:textId="77777777" w:rsidR="00454CE3" w:rsidRDefault="00E34029">
      <w:pPr>
        <w:spacing w:line="360" w:lineRule="exact"/>
        <w:ind w:firstLineChars="200" w:firstLine="420"/>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）了解半面痉挛的学说、表现、诊断及治疗。</w:t>
      </w:r>
    </w:p>
    <w:p w14:paraId="736F030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4D46FA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耳源性面神经麻痹的诊治</w:t>
      </w:r>
    </w:p>
    <w:p w14:paraId="64CC050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1EAA41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周围性面瘫</w:t>
      </w:r>
    </w:p>
    <w:p w14:paraId="21A583B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一、概论</w:t>
      </w:r>
    </w:p>
    <w:p w14:paraId="65BB8F6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二、常见周围性面瘫的类型及治疗</w:t>
      </w:r>
    </w:p>
    <w:p w14:paraId="677A280E" w14:textId="77777777" w:rsidR="00454CE3" w:rsidRDefault="00E34029">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半面痉挛</w:t>
      </w:r>
    </w:p>
    <w:p w14:paraId="545F8AA9" w14:textId="77777777" w:rsidR="00454CE3" w:rsidRDefault="00E34029">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面神经瘤</w:t>
      </w:r>
    </w:p>
    <w:p w14:paraId="70574C9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022E6F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）讲授法：重点讲授耳源性面神经麻痹的病因，诊断与治疗</w:t>
      </w:r>
    </w:p>
    <w:p w14:paraId="360494E3"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8D0908B"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4461AA9"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）试述周围性面瘫的类型与治疗</w:t>
      </w:r>
    </w:p>
    <w:p w14:paraId="30798A08" w14:textId="77777777" w:rsidR="00454CE3" w:rsidRDefault="00E34029">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第十四章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耳肿瘤（自学）</w:t>
      </w:r>
    </w:p>
    <w:p w14:paraId="41B1171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1CECFED" w14:textId="77777777" w:rsidR="00454CE3" w:rsidRDefault="00E34029">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了解外耳道、中耳、内耳、侧颅底的良、恶性肿瘤的临床表现及治疗原则。</w:t>
      </w:r>
    </w:p>
    <w:p w14:paraId="360B8E6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4625D4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）听神经瘤的临床表现。</w:t>
      </w:r>
    </w:p>
    <w:p w14:paraId="7CA0790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）颈静脉球体瘤的诊断与治疗。</w:t>
      </w:r>
    </w:p>
    <w:p w14:paraId="334FE97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BBC780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耳廓与外耳道肿瘤</w:t>
      </w:r>
    </w:p>
    <w:p w14:paraId="2855CA2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一、良性肿瘤</w:t>
      </w:r>
    </w:p>
    <w:p w14:paraId="7E38648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二、耳廓及外耳道恶性肿瘤</w:t>
      </w:r>
    </w:p>
    <w:p w14:paraId="54755147" w14:textId="77777777" w:rsidR="00454CE3" w:rsidRDefault="00E34029">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中耳肿瘤</w:t>
      </w:r>
    </w:p>
    <w:p w14:paraId="33BC0083" w14:textId="77777777" w:rsidR="00454CE3" w:rsidRDefault="00E34029">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一、良性肿瘤</w:t>
      </w:r>
    </w:p>
    <w:p w14:paraId="4E6C74C2" w14:textId="77777777" w:rsidR="00454CE3" w:rsidRDefault="00E34029">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二、恶性肿瘤</w:t>
      </w:r>
    </w:p>
    <w:p w14:paraId="31C82825" w14:textId="77777777" w:rsidR="00454CE3" w:rsidRDefault="00E34029">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听神经瘤</w:t>
      </w:r>
    </w:p>
    <w:p w14:paraId="66B8DBF8" w14:textId="77777777" w:rsidR="00454CE3" w:rsidRDefault="00E34029">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侧颅底肿瘤</w:t>
      </w:r>
    </w:p>
    <w:p w14:paraId="5CDBB2B3" w14:textId="77777777" w:rsidR="00454CE3" w:rsidRDefault="00E34029">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颈静脉球体瘤</w:t>
      </w:r>
    </w:p>
    <w:p w14:paraId="736375A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9A5BF2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）讲授法：重点讲授听神经瘤和</w:t>
      </w:r>
      <w:proofErr w:type="gramStart"/>
      <w:r>
        <w:rPr>
          <w:rFonts w:ascii="宋体" w:eastAsia="宋体" w:hAnsi="宋体" w:cs="宋体" w:hint="eastAsia"/>
          <w:color w:val="000000"/>
          <w:kern w:val="0"/>
          <w:szCs w:val="21"/>
        </w:rPr>
        <w:t>颈静脉</w:t>
      </w:r>
      <w:proofErr w:type="gramEnd"/>
      <w:r>
        <w:rPr>
          <w:rFonts w:ascii="宋体" w:eastAsia="宋体" w:hAnsi="宋体" w:cs="宋体" w:hint="eastAsia"/>
          <w:color w:val="000000"/>
          <w:kern w:val="0"/>
          <w:szCs w:val="21"/>
        </w:rPr>
        <w:t>球体瘤的诊断与治疗。</w:t>
      </w:r>
    </w:p>
    <w:p w14:paraId="76A3A850"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F7D0124"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9A1BA7C" w14:textId="77777777" w:rsidR="00454CE3" w:rsidRDefault="00E34029">
      <w:pPr>
        <w:widowControl/>
        <w:numPr>
          <w:ilvl w:val="0"/>
          <w:numId w:val="7"/>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试述听神经瘤的治疗策略。</w:t>
      </w:r>
    </w:p>
    <w:p w14:paraId="4C7C235A" w14:textId="77777777" w:rsidR="00454CE3" w:rsidRDefault="00E34029">
      <w:pPr>
        <w:widowControl/>
        <w:numPr>
          <w:ilvl w:val="0"/>
          <w:numId w:val="7"/>
        </w:numPr>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静脉球体瘤的</w:t>
      </w:r>
      <w:r>
        <w:rPr>
          <w:rFonts w:ascii="宋体" w:eastAsia="宋体" w:hAnsi="宋体" w:cs="TimesNewRomanPSMT" w:hint="eastAsia"/>
          <w:color w:val="000000"/>
          <w:kern w:val="0"/>
          <w:szCs w:val="21"/>
        </w:rPr>
        <w:t>FISCH</w:t>
      </w:r>
      <w:r>
        <w:rPr>
          <w:rFonts w:ascii="宋体" w:eastAsia="宋体" w:hAnsi="宋体" w:cs="TimesNewRomanPSMT" w:hint="eastAsia"/>
          <w:color w:val="000000"/>
          <w:kern w:val="0"/>
          <w:szCs w:val="21"/>
        </w:rPr>
        <w:t>分型。</w:t>
      </w:r>
    </w:p>
    <w:p w14:paraId="51651AB9" w14:textId="77777777" w:rsidR="00454CE3" w:rsidRDefault="00E34029">
      <w:pPr>
        <w:widowControl/>
        <w:spacing w:beforeLines="50" w:before="156" w:afterLines="50" w:after="156"/>
        <w:ind w:firstLineChars="200" w:firstLine="422"/>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第十五章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耳显微外科和耳神经外科概论（自学）</w:t>
      </w:r>
    </w:p>
    <w:p w14:paraId="2EBEFBA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FCA1F32"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lastRenderedPageBreak/>
        <w:t>了解耳显微外科及耳神经外科的基本技术及手术。</w:t>
      </w:r>
    </w:p>
    <w:p w14:paraId="381BAAF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87A8B7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耳神经外科的基本技术</w:t>
      </w:r>
    </w:p>
    <w:p w14:paraId="3046185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C21C5D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一、耳显微外科的基本要求</w:t>
      </w:r>
    </w:p>
    <w:p w14:paraId="06AE731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二、乳突轮廓化技术</w:t>
      </w:r>
    </w:p>
    <w:p w14:paraId="6D82DC0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三、手术中显微结构标志的辨认</w:t>
      </w:r>
    </w:p>
    <w:p w14:paraId="503EDC3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四、中耳听觉功能的恢复</w:t>
      </w:r>
    </w:p>
    <w:p w14:paraId="1694144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五、内耳手术</w:t>
      </w:r>
    </w:p>
    <w:p w14:paraId="49DA0AB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六、耳神经外科的主要内容</w:t>
      </w:r>
    </w:p>
    <w:p w14:paraId="4CDA913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七、耳内镜外科</w:t>
      </w:r>
    </w:p>
    <w:p w14:paraId="78017FF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C96D4C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）讲授法：重点讲授耳显微外科技术。</w:t>
      </w:r>
    </w:p>
    <w:p w14:paraId="716EFE4F"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A1F194E"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61AA1E0" w14:textId="77777777" w:rsidR="00454CE3" w:rsidRDefault="00E34029">
      <w:pPr>
        <w:widowControl/>
        <w:numPr>
          <w:ilvl w:val="0"/>
          <w:numId w:val="8"/>
        </w:numPr>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耳内镜手术适应症</w:t>
      </w:r>
    </w:p>
    <w:p w14:paraId="66C0CE5D" w14:textId="77777777" w:rsidR="00454CE3" w:rsidRDefault="00E34029">
      <w:pPr>
        <w:widowControl/>
        <w:numPr>
          <w:ilvl w:val="0"/>
          <w:numId w:val="9"/>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鼻科学</w:t>
      </w:r>
    </w:p>
    <w:p w14:paraId="0DB9A446" w14:textId="77777777" w:rsidR="00454CE3" w:rsidRDefault="00E34029">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鼻的应用解剖学及生理学</w:t>
      </w:r>
    </w:p>
    <w:p w14:paraId="25DFC6C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4D9A6B9"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）了解外鼻的支架及构成</w:t>
      </w:r>
    </w:p>
    <w:p w14:paraId="7CDDC64B"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）熟悉外鼻静脉血循环的特点及临床意义。</w:t>
      </w:r>
    </w:p>
    <w:p w14:paraId="630D2933"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）熟悉鼻粘膜的分区及其特点。鼻腔动脉血</w:t>
      </w:r>
      <w:proofErr w:type="gramStart"/>
      <w:r>
        <w:rPr>
          <w:rFonts w:ascii="宋体" w:eastAsia="宋体" w:hAnsi="宋体" w:cs="宋体" w:hint="eastAsia"/>
        </w:rPr>
        <w:t>供及其</w:t>
      </w:r>
      <w:proofErr w:type="gramEnd"/>
      <w:r>
        <w:rPr>
          <w:rFonts w:ascii="宋体" w:eastAsia="宋体" w:hAnsi="宋体" w:cs="宋体" w:hint="eastAsia"/>
        </w:rPr>
        <w:t>分布情况。一般了解鼻的神经分布。</w:t>
      </w:r>
    </w:p>
    <w:p w14:paraId="0AF27068"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）熟悉鼻腔鼻窦的位置、构造特点及其与眼眶、颅底、口腔的毗邻关系。</w:t>
      </w:r>
    </w:p>
    <w:p w14:paraId="11CF0852"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）熟悉鼻腔各壁的结构（尤其外侧壁）。</w:t>
      </w:r>
    </w:p>
    <w:p w14:paraId="4E7EF0A7"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）熟悉鼻窦的分组及各窦开口的部分。</w:t>
      </w:r>
    </w:p>
    <w:p w14:paraId="76E31FB7"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）了解鼻及鼻窦的生理功能。</w:t>
      </w:r>
    </w:p>
    <w:p w14:paraId="0244A2A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E2074D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）鼻腔鼻窦的解剖</w:t>
      </w:r>
    </w:p>
    <w:p w14:paraId="5E2E972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）鼻窦的分组及各鼻窦的开口</w:t>
      </w:r>
    </w:p>
    <w:p w14:paraId="3C6A5FA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7E38BD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鼻的应用解剖学</w:t>
      </w:r>
    </w:p>
    <w:p w14:paraId="4F79781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一、外鼻</w:t>
      </w:r>
    </w:p>
    <w:p w14:paraId="0201369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二、鼻腔</w:t>
      </w:r>
    </w:p>
    <w:p w14:paraId="0399159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三、鼻窦</w:t>
      </w:r>
    </w:p>
    <w:p w14:paraId="22DDA1D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四、鼻窦的血管、淋巴和神经</w:t>
      </w:r>
    </w:p>
    <w:p w14:paraId="2B97769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鼻的生理学</w:t>
      </w:r>
    </w:p>
    <w:p w14:paraId="6CAE3FB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3CFF78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）讲授法：重点讲授鼻的应用解剖学。</w:t>
      </w:r>
    </w:p>
    <w:p w14:paraId="0C590C88"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428051"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5418522" w14:textId="77777777" w:rsidR="00454CE3" w:rsidRDefault="00E34029">
      <w:pPr>
        <w:widowControl/>
        <w:numPr>
          <w:ilvl w:val="0"/>
          <w:numId w:val="11"/>
        </w:numPr>
        <w:spacing w:beforeLines="50" w:before="156" w:afterLines="50" w:after="156"/>
        <w:ind w:firstLineChars="100" w:firstLine="21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窦</w:t>
      </w:r>
      <w:proofErr w:type="gramEnd"/>
      <w:r>
        <w:rPr>
          <w:rFonts w:ascii="宋体" w:eastAsia="宋体" w:hAnsi="宋体" w:cs="TimesNewRomanPSMT" w:hint="eastAsia"/>
          <w:color w:val="000000"/>
          <w:kern w:val="0"/>
          <w:szCs w:val="21"/>
        </w:rPr>
        <w:t>口鼻道复合体包括哪些结构。</w:t>
      </w:r>
    </w:p>
    <w:p w14:paraId="7D9D3DCB" w14:textId="77777777" w:rsidR="00454CE3" w:rsidRDefault="00E34029">
      <w:pPr>
        <w:widowControl/>
        <w:numPr>
          <w:ilvl w:val="0"/>
          <w:numId w:val="11"/>
        </w:numPr>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鼻的生理功能包括哪些。</w:t>
      </w:r>
    </w:p>
    <w:p w14:paraId="145889C9" w14:textId="77777777" w:rsidR="00454CE3" w:rsidRDefault="00E34029">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鼻的检查法（自学，见习时教学）</w:t>
      </w:r>
    </w:p>
    <w:p w14:paraId="23AAB35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6B004B3"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）掌握外鼻检查法，前鼻镜检查法。</w:t>
      </w:r>
    </w:p>
    <w:p w14:paraId="09B121EB"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）熟悉鼻窦触诊法，简易</w:t>
      </w:r>
      <w:proofErr w:type="gramStart"/>
      <w:r>
        <w:rPr>
          <w:rFonts w:ascii="宋体" w:eastAsia="宋体" w:hAnsi="宋体" w:cs="宋体" w:hint="eastAsia"/>
        </w:rPr>
        <w:t>鼻</w:t>
      </w:r>
      <w:proofErr w:type="gramEnd"/>
      <w:r>
        <w:rPr>
          <w:rFonts w:ascii="宋体" w:eastAsia="宋体" w:hAnsi="宋体" w:cs="宋体" w:hint="eastAsia"/>
        </w:rPr>
        <w:t>呼吸功能，嗅觉功能检查法。</w:t>
      </w:r>
    </w:p>
    <w:p w14:paraId="6B6EF482"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）了解后鼻镜（间接鼻咽镜）检查法，鼻内窥镜检查法，体位引流法，上颌窦穿刺法及常见鼻部</w:t>
      </w:r>
      <w:r>
        <w:rPr>
          <w:rFonts w:ascii="宋体" w:eastAsia="宋体" w:hAnsi="宋体" w:cs="宋体" w:hint="eastAsia"/>
        </w:rPr>
        <w:t>X</w:t>
      </w:r>
      <w:r>
        <w:rPr>
          <w:rFonts w:ascii="宋体" w:eastAsia="宋体" w:hAnsi="宋体" w:cs="宋体" w:hint="eastAsia"/>
        </w:rPr>
        <w:t>线、</w:t>
      </w:r>
      <w:r>
        <w:rPr>
          <w:rFonts w:ascii="宋体" w:eastAsia="宋体" w:hAnsi="宋体" w:cs="宋体" w:hint="eastAsia"/>
        </w:rPr>
        <w:t>CT</w:t>
      </w:r>
      <w:r>
        <w:rPr>
          <w:rFonts w:ascii="宋体" w:eastAsia="宋体" w:hAnsi="宋体" w:cs="宋体" w:hint="eastAsia"/>
        </w:rPr>
        <w:t>检查诊断法。</w:t>
      </w:r>
    </w:p>
    <w:p w14:paraId="1AA70BA7" w14:textId="77777777" w:rsidR="00454CE3" w:rsidRDefault="00E3402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576B2D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）前鼻镜检查方法</w:t>
      </w:r>
    </w:p>
    <w:p w14:paraId="05B81CF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）鼻窦触诊方法</w:t>
      </w:r>
    </w:p>
    <w:p w14:paraId="033C7D1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298704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外鼻及鼻腔检查</w:t>
      </w:r>
    </w:p>
    <w:p w14:paraId="6D18ADE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一、外鼻检查</w:t>
      </w:r>
    </w:p>
    <w:p w14:paraId="66D4AB1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二、鼻腔检查</w:t>
      </w:r>
    </w:p>
    <w:p w14:paraId="07B5984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鼻窦检查</w:t>
      </w:r>
    </w:p>
    <w:p w14:paraId="5C9EE73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鼻腔及鼻窦内镜检查</w:t>
      </w:r>
    </w:p>
    <w:p w14:paraId="57189DD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proofErr w:type="gramStart"/>
      <w:r>
        <w:rPr>
          <w:rFonts w:ascii="宋体" w:eastAsia="宋体" w:hAnsi="宋体" w:cs="宋体" w:hint="eastAsia"/>
          <w:color w:val="000000"/>
          <w:kern w:val="0"/>
          <w:szCs w:val="21"/>
        </w:rPr>
        <w:t>鼻功能</w:t>
      </w:r>
      <w:proofErr w:type="gramEnd"/>
      <w:r>
        <w:rPr>
          <w:rFonts w:ascii="宋体" w:eastAsia="宋体" w:hAnsi="宋体" w:cs="宋体" w:hint="eastAsia"/>
          <w:color w:val="000000"/>
          <w:kern w:val="0"/>
          <w:szCs w:val="21"/>
        </w:rPr>
        <w:t>检查</w:t>
      </w:r>
    </w:p>
    <w:p w14:paraId="666B324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鼻腔及鼻窦影像学检查</w:t>
      </w:r>
    </w:p>
    <w:p w14:paraId="3975392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一、计算机</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线断层摄影术（</w:t>
      </w:r>
      <w:r>
        <w:rPr>
          <w:rFonts w:ascii="宋体" w:eastAsia="宋体" w:hAnsi="宋体" w:cs="宋体" w:hint="eastAsia"/>
          <w:color w:val="000000"/>
          <w:kern w:val="0"/>
          <w:szCs w:val="21"/>
        </w:rPr>
        <w:t>CT</w:t>
      </w:r>
      <w:r>
        <w:rPr>
          <w:rFonts w:ascii="宋体" w:eastAsia="宋体" w:hAnsi="宋体" w:cs="宋体" w:hint="eastAsia"/>
          <w:color w:val="000000"/>
          <w:kern w:val="0"/>
          <w:szCs w:val="21"/>
        </w:rPr>
        <w:t>）</w:t>
      </w:r>
    </w:p>
    <w:p w14:paraId="611E085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二、磁共振成像检查</w:t>
      </w:r>
    </w:p>
    <w:p w14:paraId="58340CB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w:t>
      </w:r>
      <w:r>
        <w:rPr>
          <w:rFonts w:ascii="宋体" w:eastAsia="宋体" w:hAnsi="宋体" w:cs="宋体" w:hint="eastAsia"/>
          <w:color w:val="000000"/>
          <w:kern w:val="0"/>
          <w:szCs w:val="21"/>
        </w:rPr>
        <w:t>X</w:t>
      </w:r>
      <w:r>
        <w:rPr>
          <w:rFonts w:ascii="宋体" w:eastAsia="宋体" w:hAnsi="宋体" w:cs="宋体" w:hint="eastAsia"/>
          <w:color w:val="000000"/>
          <w:kern w:val="0"/>
          <w:szCs w:val="21"/>
        </w:rPr>
        <w:t>线检查法</w:t>
      </w:r>
    </w:p>
    <w:p w14:paraId="5FD97B8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5651E8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）讲授法：重点讲授鼻腔鼻窦检查法。</w:t>
      </w:r>
    </w:p>
    <w:p w14:paraId="0351AA4B"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EFEB305"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C26B45D" w14:textId="77777777" w:rsidR="00454CE3" w:rsidRDefault="00E34029">
      <w:pPr>
        <w:widowControl/>
        <w:numPr>
          <w:ilvl w:val="0"/>
          <w:numId w:val="12"/>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实习课上检验外鼻检查的具体操作方法。</w:t>
      </w:r>
    </w:p>
    <w:p w14:paraId="33E233C5" w14:textId="77777777" w:rsidR="00454CE3" w:rsidRDefault="00E34029">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鼻的症状学（自学）</w:t>
      </w:r>
    </w:p>
    <w:p w14:paraId="07E8DA3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B076A89" w14:textId="77777777" w:rsidR="00454CE3" w:rsidRDefault="00E34029">
      <w:pPr>
        <w:spacing w:line="360" w:lineRule="exact"/>
        <w:ind w:leftChars="200" w:left="420"/>
        <w:rPr>
          <w:rFonts w:ascii="宋体" w:eastAsia="宋体" w:hAnsi="宋体" w:cs="宋体"/>
        </w:rPr>
      </w:pPr>
      <w:r>
        <w:rPr>
          <w:rFonts w:ascii="宋体" w:eastAsia="宋体" w:hAnsi="宋体" w:cs="宋体" w:hint="eastAsia"/>
        </w:rPr>
        <w:t>了解鼻部疾病</w:t>
      </w:r>
      <w:proofErr w:type="gramStart"/>
      <w:r>
        <w:rPr>
          <w:rFonts w:ascii="宋体" w:eastAsia="宋体" w:hAnsi="宋体" w:cs="宋体" w:hint="eastAsia"/>
        </w:rPr>
        <w:t>常见六</w:t>
      </w:r>
      <w:proofErr w:type="gramEnd"/>
      <w:r>
        <w:rPr>
          <w:rFonts w:ascii="宋体" w:eastAsia="宋体" w:hAnsi="宋体" w:cs="宋体" w:hint="eastAsia"/>
        </w:rPr>
        <w:t>大症状</w:t>
      </w:r>
      <w:proofErr w:type="gramStart"/>
      <w:r>
        <w:rPr>
          <w:rFonts w:ascii="宋体" w:eastAsia="宋体" w:hAnsi="宋体" w:cs="宋体" w:hint="eastAsia"/>
        </w:rPr>
        <w:t>鼻</w:t>
      </w:r>
      <w:proofErr w:type="gramEnd"/>
      <w:r>
        <w:rPr>
          <w:rFonts w:ascii="宋体" w:eastAsia="宋体" w:hAnsi="宋体" w:cs="宋体" w:hint="eastAsia"/>
        </w:rPr>
        <w:t>阻塞、鼻音、鼻漏、嗅觉减退、鼻源性头痛和鼻出血，在实习课前分别横向分析重要鉴别诊断以利于临床接轨。</w:t>
      </w:r>
    </w:p>
    <w:p w14:paraId="368ED05A" w14:textId="77777777" w:rsidR="00454CE3" w:rsidRDefault="00E3402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FDBEA9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）重点掌握鼻部六大症状。</w:t>
      </w:r>
    </w:p>
    <w:p w14:paraId="52C3207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）鼻源性头痛的特点。</w:t>
      </w:r>
    </w:p>
    <w:p w14:paraId="22C1098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297AF3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鼻塞</w:t>
      </w:r>
    </w:p>
    <w:p w14:paraId="702A117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鼻溢液</w:t>
      </w:r>
    </w:p>
    <w:p w14:paraId="18ED1AC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鼻痒及喷嚏</w:t>
      </w:r>
    </w:p>
    <w:p w14:paraId="5B2963F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嗅觉障碍</w:t>
      </w:r>
    </w:p>
    <w:p w14:paraId="5DECD77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鼻源性头痛</w:t>
      </w:r>
    </w:p>
    <w:p w14:paraId="6213D1A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鼻出血</w:t>
      </w:r>
    </w:p>
    <w:p w14:paraId="2D5F5F3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ED5AA5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）讲授法：讲授鼻腔六大症状。</w:t>
      </w:r>
    </w:p>
    <w:p w14:paraId="25F56749"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2882985"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4CADB087" w14:textId="77777777" w:rsidR="00454CE3" w:rsidRDefault="00E34029">
      <w:pPr>
        <w:widowControl/>
        <w:numPr>
          <w:ilvl w:val="0"/>
          <w:numId w:val="13"/>
        </w:numPr>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鼻源性头痛的特点。</w:t>
      </w:r>
    </w:p>
    <w:p w14:paraId="3E5A0362" w14:textId="77777777" w:rsidR="00454CE3" w:rsidRDefault="00E34029">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鼻的先天性疾病（自学）</w:t>
      </w:r>
    </w:p>
    <w:p w14:paraId="1E40A65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13AF682"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可能在鉴别诊断中讲到，仅供参考，</w:t>
      </w:r>
      <w:proofErr w:type="gramStart"/>
      <w:r>
        <w:rPr>
          <w:rFonts w:ascii="宋体" w:eastAsia="宋体" w:hAnsi="宋体" w:cs="宋体" w:hint="eastAsia"/>
        </w:rPr>
        <w:t>不</w:t>
      </w:r>
      <w:proofErr w:type="gramEnd"/>
      <w:r>
        <w:rPr>
          <w:rFonts w:ascii="宋体" w:eastAsia="宋体" w:hAnsi="宋体" w:cs="宋体" w:hint="eastAsia"/>
        </w:rPr>
        <w:t>提要求。</w:t>
      </w:r>
      <w:r>
        <w:rPr>
          <w:rFonts w:ascii="宋体" w:eastAsia="宋体" w:hAnsi="宋体" w:cs="宋体" w:hint="eastAsia"/>
        </w:rPr>
        <w:t>(</w:t>
      </w:r>
      <w:proofErr w:type="gramStart"/>
      <w:r>
        <w:rPr>
          <w:rFonts w:ascii="宋体" w:eastAsia="宋体" w:hAnsi="宋体" w:cs="宋体" w:hint="eastAsia"/>
        </w:rPr>
        <w:t>口腔系要理论</w:t>
      </w:r>
      <w:proofErr w:type="gramEnd"/>
      <w:r>
        <w:rPr>
          <w:rFonts w:ascii="宋体" w:eastAsia="宋体" w:hAnsi="宋体" w:cs="宋体" w:hint="eastAsia"/>
        </w:rPr>
        <w:t>课上讲解</w:t>
      </w:r>
      <w:r>
        <w:rPr>
          <w:rFonts w:ascii="宋体" w:eastAsia="宋体" w:hAnsi="宋体" w:cs="宋体" w:hint="eastAsia"/>
        </w:rPr>
        <w:t>)</w:t>
      </w:r>
    </w:p>
    <w:p w14:paraId="3E0F9FF6" w14:textId="77777777" w:rsidR="00454CE3" w:rsidRDefault="00E3402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87865D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）鼻部脑膜脑膨出的诊断。</w:t>
      </w:r>
    </w:p>
    <w:p w14:paraId="3DE7381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）先天性后鼻孔闭锁的发病机制。</w:t>
      </w:r>
    </w:p>
    <w:p w14:paraId="6A601F6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4A08F3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鼻部脑膜脑膨出</w:t>
      </w:r>
    </w:p>
    <w:p w14:paraId="1EA3666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先天性后鼻孔闭锁</w:t>
      </w:r>
    </w:p>
    <w:p w14:paraId="7D9B8DE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3A08C2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）讲授法：讲授两大先天性鼻腔疾病。</w:t>
      </w:r>
    </w:p>
    <w:p w14:paraId="512D598E"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3D18EED"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964FAFB" w14:textId="77777777" w:rsidR="00454CE3" w:rsidRDefault="00E34029">
      <w:pPr>
        <w:widowControl/>
        <w:numPr>
          <w:ilvl w:val="0"/>
          <w:numId w:val="14"/>
        </w:numPr>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后天性后鼻孔闭锁的发病机制。</w:t>
      </w:r>
    </w:p>
    <w:p w14:paraId="21FD43B4" w14:textId="77777777" w:rsidR="00454CE3" w:rsidRDefault="00E34029">
      <w:pPr>
        <w:widowControl/>
        <w:numPr>
          <w:ilvl w:val="0"/>
          <w:numId w:val="10"/>
        </w:numPr>
        <w:spacing w:beforeLines="50" w:before="156" w:afterLines="50" w:after="156"/>
        <w:jc w:val="left"/>
        <w:rPr>
          <w:rFonts w:ascii="宋体" w:eastAsia="宋体" w:hAnsi="宋体" w:cs="TimesNewRomanPSMT"/>
          <w:b/>
          <w:bCs/>
          <w:color w:val="000000"/>
          <w:kern w:val="0"/>
          <w:szCs w:val="21"/>
        </w:rPr>
      </w:pPr>
      <w:proofErr w:type="gramStart"/>
      <w:r>
        <w:rPr>
          <w:rFonts w:ascii="宋体" w:eastAsia="宋体" w:hAnsi="宋体" w:cs="TimesNewRomanPSMT" w:hint="eastAsia"/>
          <w:b/>
          <w:bCs/>
          <w:color w:val="000000"/>
          <w:kern w:val="0"/>
          <w:szCs w:val="21"/>
        </w:rPr>
        <w:t>鼻</w:t>
      </w:r>
      <w:proofErr w:type="gramEnd"/>
      <w:r>
        <w:rPr>
          <w:rFonts w:ascii="宋体" w:eastAsia="宋体" w:hAnsi="宋体" w:cs="TimesNewRomanPSMT" w:hint="eastAsia"/>
          <w:b/>
          <w:bCs/>
          <w:color w:val="000000"/>
          <w:kern w:val="0"/>
          <w:szCs w:val="21"/>
        </w:rPr>
        <w:t>外伤（</w:t>
      </w:r>
      <w:r>
        <w:rPr>
          <w:rFonts w:ascii="宋体" w:eastAsia="宋体" w:hAnsi="宋体" w:cs="TimesNewRomanPSMT" w:hint="eastAsia"/>
          <w:b/>
          <w:bCs/>
          <w:color w:val="000000"/>
          <w:kern w:val="0"/>
          <w:szCs w:val="21"/>
        </w:rPr>
        <w:t>部分</w:t>
      </w:r>
      <w:r>
        <w:rPr>
          <w:rFonts w:ascii="宋体" w:eastAsia="宋体" w:hAnsi="宋体" w:cs="TimesNewRomanPSMT" w:hint="eastAsia"/>
          <w:b/>
          <w:bCs/>
          <w:color w:val="000000"/>
          <w:kern w:val="0"/>
          <w:szCs w:val="21"/>
        </w:rPr>
        <w:t>自学）</w:t>
      </w:r>
    </w:p>
    <w:p w14:paraId="0C1B260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88EF25A"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w:t>
      </w:r>
      <w:proofErr w:type="gramStart"/>
      <w:r>
        <w:rPr>
          <w:rFonts w:ascii="宋体" w:eastAsia="宋体" w:hAnsi="宋体" w:cs="宋体" w:hint="eastAsia"/>
        </w:rPr>
        <w:t>鼻</w:t>
      </w:r>
      <w:proofErr w:type="gramEnd"/>
      <w:r>
        <w:rPr>
          <w:rFonts w:ascii="宋体" w:eastAsia="宋体" w:hAnsi="宋体" w:cs="宋体" w:hint="eastAsia"/>
        </w:rPr>
        <w:t>外伤的处理原则，包括脑脊液鼻漏。</w:t>
      </w:r>
    </w:p>
    <w:p w14:paraId="6EF41A52"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）熟悉鼻骨骨折的诊断及处理原则，了解鼻骨复位的方法。</w:t>
      </w:r>
    </w:p>
    <w:p w14:paraId="25A29B66" w14:textId="77777777" w:rsidR="00454CE3" w:rsidRDefault="00E34029">
      <w:pPr>
        <w:spacing w:line="360" w:lineRule="exact"/>
        <w:ind w:leftChars="200" w:left="1050" w:hangingChars="300" w:hanging="63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）了解鼻及鼻窦外伤可能与邻近器官（尤其颅脑、眼眶、鼻中隔）外伤同时发生，</w:t>
      </w:r>
    </w:p>
    <w:p w14:paraId="6A306933" w14:textId="77777777" w:rsidR="00454CE3" w:rsidRDefault="00E34029">
      <w:pPr>
        <w:spacing w:line="360" w:lineRule="exact"/>
        <w:ind w:leftChars="500" w:left="1050"/>
      </w:pPr>
      <w:r>
        <w:rPr>
          <w:rFonts w:ascii="宋体" w:eastAsia="宋体" w:hAnsi="宋体" w:cs="宋体" w:hint="eastAsia"/>
        </w:rPr>
        <w:t>了解其临床表现和处理原则。</w:t>
      </w:r>
    </w:p>
    <w:p w14:paraId="5E40BEDD" w14:textId="77777777" w:rsidR="00454CE3" w:rsidRDefault="00E3402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4E70F5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）鼻骨骨折的诊断与治疗方法。</w:t>
      </w:r>
    </w:p>
    <w:p w14:paraId="5F45058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）脑脊液鼻漏的诊断。</w:t>
      </w:r>
    </w:p>
    <w:p w14:paraId="75F2D6D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2940D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鼻骨骨折（掌握）</w:t>
      </w:r>
    </w:p>
    <w:p w14:paraId="49AA25D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鼻窦骨折</w:t>
      </w:r>
      <w:r>
        <w:rPr>
          <w:rFonts w:ascii="宋体" w:eastAsia="宋体" w:hAnsi="宋体" w:cs="宋体" w:hint="eastAsia"/>
          <w:color w:val="000000"/>
          <w:kern w:val="0"/>
          <w:szCs w:val="21"/>
        </w:rPr>
        <w:t>（</w:t>
      </w:r>
      <w:r>
        <w:rPr>
          <w:rFonts w:ascii="宋体" w:eastAsia="宋体" w:hAnsi="宋体" w:cs="宋体" w:hint="eastAsia"/>
          <w:color w:val="000000"/>
          <w:kern w:val="0"/>
          <w:szCs w:val="21"/>
        </w:rPr>
        <w:t>自学</w:t>
      </w:r>
      <w:r>
        <w:rPr>
          <w:rFonts w:ascii="宋体" w:eastAsia="宋体" w:hAnsi="宋体" w:cs="宋体" w:hint="eastAsia"/>
          <w:color w:val="000000"/>
          <w:kern w:val="0"/>
          <w:szCs w:val="21"/>
        </w:rPr>
        <w:t>）</w:t>
      </w:r>
    </w:p>
    <w:p w14:paraId="1F7A94D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一、额窦骨折</w:t>
      </w:r>
    </w:p>
    <w:p w14:paraId="3CAD5F1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二、筛窦骨折</w:t>
      </w:r>
    </w:p>
    <w:p w14:paraId="6224C9E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三、上颌骨骨折</w:t>
      </w:r>
    </w:p>
    <w:p w14:paraId="386325C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脑脊液鼻漏</w:t>
      </w:r>
    </w:p>
    <w:p w14:paraId="4EADCC6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C86E48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）讲授法：讲授鼻骨骨折和鼻窦骨折的诊断及治疗方法，脑脊液鼻漏的确诊依据。</w:t>
      </w:r>
    </w:p>
    <w:p w14:paraId="5DFA04D4"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B982789"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7318989" w14:textId="77777777" w:rsidR="00454CE3" w:rsidRDefault="00E34029">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）脑脊液鼻漏的诊断。</w:t>
      </w:r>
    </w:p>
    <w:p w14:paraId="427633A5" w14:textId="77777777" w:rsidR="00454CE3" w:rsidRDefault="00E34029">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外鼻炎症性疾病（自学）</w:t>
      </w:r>
    </w:p>
    <w:p w14:paraId="4BA829E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D5CE235" w14:textId="77777777" w:rsidR="00454CE3" w:rsidRDefault="00E34029">
      <w:pPr>
        <w:spacing w:line="360" w:lineRule="exact"/>
        <w:ind w:firstLine="435"/>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）了解鼻前庭炎的临床表现及处理原则。</w:t>
      </w:r>
    </w:p>
    <w:p w14:paraId="3F5EC9D2"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）掌握鼻</w:t>
      </w:r>
      <w:proofErr w:type="gramStart"/>
      <w:r>
        <w:rPr>
          <w:rFonts w:ascii="宋体" w:eastAsia="宋体" w:hAnsi="宋体" w:cs="宋体" w:hint="eastAsia"/>
        </w:rPr>
        <w:t>疖</w:t>
      </w:r>
      <w:proofErr w:type="gramEnd"/>
      <w:r>
        <w:rPr>
          <w:rFonts w:ascii="宋体" w:eastAsia="宋体" w:hAnsi="宋体" w:cs="宋体" w:hint="eastAsia"/>
        </w:rPr>
        <w:t>的预防治疗原则及防止发生严重并发症。</w:t>
      </w:r>
    </w:p>
    <w:p w14:paraId="32714A77"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）了解鼻</w:t>
      </w:r>
      <w:proofErr w:type="gramStart"/>
      <w:r>
        <w:rPr>
          <w:rFonts w:ascii="宋体" w:eastAsia="宋体" w:hAnsi="宋体" w:cs="宋体" w:hint="eastAsia"/>
        </w:rPr>
        <w:t>疖</w:t>
      </w:r>
      <w:proofErr w:type="gramEnd"/>
      <w:r>
        <w:rPr>
          <w:rFonts w:ascii="宋体" w:eastAsia="宋体" w:hAnsi="宋体" w:cs="宋体" w:hint="eastAsia"/>
        </w:rPr>
        <w:t>的表现，</w:t>
      </w:r>
      <w:proofErr w:type="gramStart"/>
      <w:r>
        <w:rPr>
          <w:rFonts w:ascii="宋体" w:eastAsia="宋体" w:hAnsi="宋体" w:cs="宋体" w:hint="eastAsia"/>
        </w:rPr>
        <w:t>鼻前庭炎与湿疹</w:t>
      </w:r>
      <w:proofErr w:type="gramEnd"/>
      <w:r>
        <w:rPr>
          <w:rFonts w:ascii="宋体" w:eastAsia="宋体" w:hAnsi="宋体" w:cs="宋体" w:hint="eastAsia"/>
        </w:rPr>
        <w:t>的鉴别及防治原则。</w:t>
      </w:r>
    </w:p>
    <w:p w14:paraId="3F429484"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）了解酒渣鼻的表现。</w:t>
      </w:r>
    </w:p>
    <w:p w14:paraId="78486B42" w14:textId="77777777" w:rsidR="00454CE3" w:rsidRDefault="00E3402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D47C4F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w:t>
      </w:r>
      <w:proofErr w:type="gramStart"/>
      <w:r>
        <w:rPr>
          <w:rFonts w:ascii="宋体" w:eastAsia="宋体" w:hAnsi="宋体" w:cs="宋体" w:hint="eastAsia"/>
          <w:color w:val="000000"/>
          <w:kern w:val="0"/>
          <w:szCs w:val="21"/>
        </w:rPr>
        <w:t>疖</w:t>
      </w:r>
      <w:proofErr w:type="gramEnd"/>
      <w:r>
        <w:rPr>
          <w:rFonts w:ascii="宋体" w:eastAsia="宋体" w:hAnsi="宋体" w:cs="宋体" w:hint="eastAsia"/>
          <w:color w:val="000000"/>
          <w:kern w:val="0"/>
          <w:szCs w:val="21"/>
        </w:rPr>
        <w:t>的临床表现与处理方法。</w:t>
      </w:r>
    </w:p>
    <w:p w14:paraId="155C8A5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A348F3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鼻前庭炎</w:t>
      </w:r>
    </w:p>
    <w:p w14:paraId="6D67EA4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w:t>
      </w:r>
      <w:proofErr w:type="gramStart"/>
      <w:r>
        <w:rPr>
          <w:rFonts w:ascii="宋体" w:eastAsia="宋体" w:hAnsi="宋体" w:cs="宋体" w:hint="eastAsia"/>
          <w:color w:val="000000"/>
          <w:kern w:val="0"/>
          <w:szCs w:val="21"/>
        </w:rPr>
        <w:t>疖</w:t>
      </w:r>
      <w:proofErr w:type="gramEnd"/>
    </w:p>
    <w:p w14:paraId="4692AA5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酒糟鼻</w:t>
      </w:r>
    </w:p>
    <w:p w14:paraId="039C8BB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7A8BE5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）讲授法：讲授鼻</w:t>
      </w:r>
      <w:proofErr w:type="gramStart"/>
      <w:r>
        <w:rPr>
          <w:rFonts w:ascii="宋体" w:eastAsia="宋体" w:hAnsi="宋体" w:cs="宋体" w:hint="eastAsia"/>
          <w:color w:val="000000"/>
          <w:kern w:val="0"/>
          <w:szCs w:val="21"/>
        </w:rPr>
        <w:t>疖</w:t>
      </w:r>
      <w:proofErr w:type="gramEnd"/>
      <w:r>
        <w:rPr>
          <w:rFonts w:ascii="宋体" w:eastAsia="宋体" w:hAnsi="宋体" w:cs="宋体" w:hint="eastAsia"/>
          <w:color w:val="000000"/>
          <w:kern w:val="0"/>
          <w:szCs w:val="21"/>
        </w:rPr>
        <w:t>的临床表现并发症及治疗方法。</w:t>
      </w:r>
    </w:p>
    <w:p w14:paraId="0F9B587E"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59E8C6D"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3E7E0358" w14:textId="77777777" w:rsidR="00454CE3" w:rsidRDefault="00E34029">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）鼻</w:t>
      </w:r>
      <w:proofErr w:type="gramStart"/>
      <w:r>
        <w:rPr>
          <w:rFonts w:ascii="宋体" w:eastAsia="宋体" w:hAnsi="宋体" w:cs="TimesNewRomanPSMT" w:hint="eastAsia"/>
          <w:color w:val="000000"/>
          <w:kern w:val="0"/>
          <w:szCs w:val="21"/>
        </w:rPr>
        <w:t>疖</w:t>
      </w:r>
      <w:proofErr w:type="gramEnd"/>
      <w:r>
        <w:rPr>
          <w:rFonts w:ascii="宋体" w:eastAsia="宋体" w:hAnsi="宋体" w:cs="TimesNewRomanPSMT" w:hint="eastAsia"/>
          <w:color w:val="000000"/>
          <w:kern w:val="0"/>
          <w:szCs w:val="21"/>
        </w:rPr>
        <w:t>的并发症包括哪些。</w:t>
      </w:r>
    </w:p>
    <w:p w14:paraId="03532755" w14:textId="77777777" w:rsidR="00454CE3" w:rsidRDefault="00E34029">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急性鼻腔和鼻窦炎性疾病</w:t>
      </w:r>
    </w:p>
    <w:p w14:paraId="28188B9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0B11EE4"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）掌握急性鼻炎的主要病理表现，局部症状、体征。熟悉治疗原则及局部用药。</w:t>
      </w:r>
    </w:p>
    <w:p w14:paraId="35FAF04A" w14:textId="77777777" w:rsidR="00454CE3" w:rsidRDefault="00454CE3">
      <w:pPr>
        <w:spacing w:line="360" w:lineRule="exact"/>
        <w:ind w:firstLine="435"/>
        <w:rPr>
          <w:rFonts w:ascii="宋体" w:eastAsia="宋体" w:hAnsi="宋体" w:cs="宋体"/>
        </w:rPr>
      </w:pPr>
    </w:p>
    <w:p w14:paraId="76E10A17"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）了解急性鼻炎的病因、诱因，全身症状及鉴别诊断要点。</w:t>
      </w:r>
    </w:p>
    <w:p w14:paraId="324D11F0"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）了解急性鼻窦炎的病因。</w:t>
      </w:r>
    </w:p>
    <w:p w14:paraId="51B5E826"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）熟悉急性鼻窦炎的局部症状和诊断。</w:t>
      </w:r>
    </w:p>
    <w:p w14:paraId="4A97C9FA" w14:textId="77777777" w:rsidR="00454CE3" w:rsidRDefault="00E34029">
      <w:pPr>
        <w:spacing w:line="360" w:lineRule="exact"/>
        <w:ind w:firstLineChars="200" w:firstLine="420"/>
        <w:rPr>
          <w:rFonts w:ascii="宋体" w:hAnsi="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）掌握急性鼻窦炎的治疗原则，了解治疗方法。</w:t>
      </w:r>
    </w:p>
    <w:p w14:paraId="3C2C634C" w14:textId="77777777" w:rsidR="00454CE3" w:rsidRDefault="00E3402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DEA2E8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）急性鼻炎的病理表现，临床表现。</w:t>
      </w:r>
    </w:p>
    <w:p w14:paraId="6C07DBA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）急性鼻窦炎的临床表现，诊断和治疗原则。</w:t>
      </w:r>
    </w:p>
    <w:p w14:paraId="0482F4C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EF659F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急性鼻炎</w:t>
      </w:r>
    </w:p>
    <w:p w14:paraId="3BE6AF2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急性鼻窦炎</w:t>
      </w:r>
    </w:p>
    <w:p w14:paraId="1BDB25A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13FEBA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）讲授法：讲授急性鼻炎和鼻窦炎临床表现和治疗原则。</w:t>
      </w:r>
    </w:p>
    <w:p w14:paraId="4C4149A7"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FB36488"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0249F95" w14:textId="77777777" w:rsidR="00454CE3" w:rsidRDefault="00E34029">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）急性鼻窦炎的治疗方法包括哪些。</w:t>
      </w:r>
    </w:p>
    <w:p w14:paraId="380AD971" w14:textId="77777777" w:rsidR="00454CE3" w:rsidRDefault="00E34029">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慢性鼻炎</w:t>
      </w:r>
      <w:r>
        <w:rPr>
          <w:rFonts w:ascii="宋体" w:eastAsia="宋体" w:hAnsi="宋体" w:cs="TimesNewRomanPSMT" w:hint="eastAsia"/>
          <w:b/>
          <w:bCs/>
          <w:color w:val="000000"/>
          <w:kern w:val="0"/>
          <w:szCs w:val="21"/>
        </w:rPr>
        <w:t>（</w:t>
      </w:r>
      <w:r>
        <w:rPr>
          <w:rFonts w:ascii="宋体" w:eastAsia="宋体" w:hAnsi="宋体" w:cs="TimesNewRomanPSMT" w:hint="eastAsia"/>
          <w:b/>
          <w:bCs/>
          <w:color w:val="000000"/>
          <w:kern w:val="0"/>
          <w:szCs w:val="21"/>
        </w:rPr>
        <w:t>部分自学</w:t>
      </w:r>
      <w:r>
        <w:rPr>
          <w:rFonts w:ascii="宋体" w:eastAsia="宋体" w:hAnsi="宋体" w:cs="TimesNewRomanPSMT" w:hint="eastAsia"/>
          <w:b/>
          <w:bCs/>
          <w:color w:val="000000"/>
          <w:kern w:val="0"/>
          <w:szCs w:val="21"/>
        </w:rPr>
        <w:t>）</w:t>
      </w:r>
    </w:p>
    <w:p w14:paraId="13449461" w14:textId="77777777" w:rsidR="00454CE3" w:rsidRDefault="00E34029">
      <w:pPr>
        <w:widowControl/>
        <w:numPr>
          <w:ilvl w:val="0"/>
          <w:numId w:val="15"/>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48FCF5ED"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）熟悉变应性鼻炎的病因及发病机理。</w:t>
      </w:r>
    </w:p>
    <w:p w14:paraId="2B7350C7"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）掌握变应性鼻炎的典型病症，诊断依据，了解鉴别诊断。</w:t>
      </w:r>
    </w:p>
    <w:p w14:paraId="01EEA74E"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）掌握变应性鼻炎的治疗原则及常用治疗方法。</w:t>
      </w:r>
    </w:p>
    <w:p w14:paraId="3B9519FA" w14:textId="77777777" w:rsidR="00454CE3" w:rsidRDefault="00E34029">
      <w:pPr>
        <w:spacing w:line="360" w:lineRule="exact"/>
        <w:ind w:firstLineChars="200" w:firstLine="420"/>
        <w:rPr>
          <w:rFonts w:ascii="宋体" w:eastAsia="宋体" w:hAnsi="宋体" w:cs="宋体"/>
          <w:color w:val="000000"/>
        </w:rPr>
      </w:pPr>
      <w:r>
        <w:rPr>
          <w:rFonts w:ascii="宋体" w:eastAsia="宋体" w:hAnsi="宋体" w:cs="宋体" w:hint="eastAsia"/>
          <w:color w:val="000000"/>
        </w:rPr>
        <w:t>（</w:t>
      </w:r>
      <w:r>
        <w:rPr>
          <w:rFonts w:ascii="宋体" w:eastAsia="宋体" w:hAnsi="宋体" w:cs="宋体" w:hint="eastAsia"/>
          <w:color w:val="000000"/>
        </w:rPr>
        <w:t>4</w:t>
      </w:r>
      <w:r>
        <w:rPr>
          <w:rFonts w:ascii="宋体" w:eastAsia="宋体" w:hAnsi="宋体" w:cs="宋体" w:hint="eastAsia"/>
          <w:color w:val="000000"/>
        </w:rPr>
        <w:t>）</w:t>
      </w:r>
      <w:proofErr w:type="gramStart"/>
      <w:r>
        <w:rPr>
          <w:rFonts w:ascii="宋体" w:eastAsia="宋体" w:hAnsi="宋体" w:cs="宋体" w:hint="eastAsia"/>
          <w:color w:val="000000"/>
        </w:rPr>
        <w:t>了解非</w:t>
      </w:r>
      <w:proofErr w:type="gramEnd"/>
      <w:r>
        <w:rPr>
          <w:rFonts w:ascii="宋体" w:eastAsia="宋体" w:hAnsi="宋体" w:cs="宋体" w:hint="eastAsia"/>
          <w:color w:val="000000"/>
        </w:rPr>
        <w:t>变应性鼻炎的发病机制、临床表现、诊断及治疗原则。</w:t>
      </w:r>
    </w:p>
    <w:p w14:paraId="62125FF7"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）了解原发性和</w:t>
      </w:r>
      <w:proofErr w:type="gramStart"/>
      <w:r>
        <w:rPr>
          <w:rFonts w:ascii="宋体" w:eastAsia="宋体" w:hAnsi="宋体" w:cs="宋体" w:hint="eastAsia"/>
        </w:rPr>
        <w:t>继发</w:t>
      </w:r>
      <w:proofErr w:type="gramEnd"/>
      <w:r>
        <w:rPr>
          <w:rFonts w:ascii="宋体" w:eastAsia="宋体" w:hAnsi="宋体" w:cs="宋体" w:hint="eastAsia"/>
        </w:rPr>
        <w:t>性萎缩性鼻炎的病因。</w:t>
      </w:r>
    </w:p>
    <w:p w14:paraId="75F876E5"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）熟悉萎缩性鼻炎的主要病理改变。</w:t>
      </w:r>
    </w:p>
    <w:p w14:paraId="57F62C2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）掌握萎缩性鼻炎的典型症状及体征，局部用药原则。</w:t>
      </w:r>
    </w:p>
    <w:p w14:paraId="1A096CED" w14:textId="77777777" w:rsidR="00454CE3" w:rsidRDefault="00E3402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6A48AE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）变应性鼻炎的症状和诊断依据。</w:t>
      </w:r>
    </w:p>
    <w:p w14:paraId="217097D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）萎缩性鼻炎的临床表现和治疗原则。</w:t>
      </w:r>
    </w:p>
    <w:p w14:paraId="777E765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98FA46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变应性鼻炎（掌握）</w:t>
      </w:r>
    </w:p>
    <w:p w14:paraId="26A2DC5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非变应性鼻炎</w:t>
      </w:r>
    </w:p>
    <w:p w14:paraId="50EC803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萎缩性鼻炎</w:t>
      </w:r>
    </w:p>
    <w:p w14:paraId="1BFF090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2095B7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）讲授法：讲授变应性鼻炎和萎缩性鼻炎的临床表现和治疗方法。</w:t>
      </w:r>
    </w:p>
    <w:p w14:paraId="5C066727"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CB0203A"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BD141D7" w14:textId="77777777" w:rsidR="00454CE3" w:rsidRDefault="00E34029">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）试述变应性鼻炎的发病机制。</w:t>
      </w:r>
    </w:p>
    <w:p w14:paraId="75D796D1" w14:textId="77777777" w:rsidR="00454CE3" w:rsidRDefault="00E34029">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慢性鼻窦炎</w:t>
      </w:r>
    </w:p>
    <w:p w14:paraId="6AC1B53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24526217"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）熟悉不伴鼻息肉的慢性鼻窦炎的病因。</w:t>
      </w:r>
    </w:p>
    <w:p w14:paraId="0789D50A"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）掌握不伴鼻息肉的慢性鼻窦炎的临床表现，诊断依据，了解鉴别诊断。</w:t>
      </w:r>
    </w:p>
    <w:p w14:paraId="4DBE9B73"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3</w:t>
      </w:r>
      <w:r>
        <w:rPr>
          <w:rFonts w:ascii="宋体" w:eastAsia="宋体" w:hAnsi="宋体" w:cs="宋体" w:hint="eastAsia"/>
        </w:rPr>
        <w:t>）掌握</w:t>
      </w:r>
      <w:proofErr w:type="gramStart"/>
      <w:r>
        <w:rPr>
          <w:rFonts w:ascii="宋体" w:eastAsia="宋体" w:hAnsi="宋体" w:cs="宋体" w:hint="eastAsia"/>
        </w:rPr>
        <w:t>不</w:t>
      </w:r>
      <w:proofErr w:type="gramEnd"/>
      <w:r>
        <w:rPr>
          <w:rFonts w:ascii="宋体" w:eastAsia="宋体" w:hAnsi="宋体" w:cs="宋体" w:hint="eastAsia"/>
        </w:rPr>
        <w:t>伴有鼻息肉的慢性鼻窦炎的治疗原则及治疗方法。</w:t>
      </w:r>
    </w:p>
    <w:p w14:paraId="245E7B2C"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w:t>
      </w:r>
      <w:proofErr w:type="gramStart"/>
      <w:r>
        <w:rPr>
          <w:rFonts w:ascii="宋体" w:eastAsia="宋体" w:hAnsi="宋体" w:cs="宋体" w:hint="eastAsia"/>
        </w:rPr>
        <w:t>熟悉伴</w:t>
      </w:r>
      <w:proofErr w:type="gramEnd"/>
      <w:r>
        <w:rPr>
          <w:rFonts w:ascii="宋体" w:eastAsia="宋体" w:hAnsi="宋体" w:cs="宋体" w:hint="eastAsia"/>
        </w:rPr>
        <w:t>鼻息肉的慢性鼻窦炎的病因。</w:t>
      </w:r>
    </w:p>
    <w:p w14:paraId="57A80C24"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）掌握伴鼻息肉的慢性鼻窦炎的临床表现，诊断依据。</w:t>
      </w:r>
    </w:p>
    <w:p w14:paraId="64E6B404" w14:textId="77777777" w:rsidR="00454CE3" w:rsidRDefault="00E34029">
      <w:pPr>
        <w:spacing w:line="360" w:lineRule="exact"/>
        <w:ind w:firstLineChars="200" w:firstLine="420"/>
        <w:rPr>
          <w:rFonts w:ascii="宋体" w:eastAsia="宋体" w:hAnsi="宋体" w:cs="宋体"/>
          <w:color w:val="000000"/>
          <w:kern w:val="0"/>
          <w:szCs w:val="21"/>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）掌握伴鼻息肉的慢性鼻窦炎的治疗原则及治疗方法。</w:t>
      </w:r>
    </w:p>
    <w:p w14:paraId="0194EFB9" w14:textId="77777777" w:rsidR="00454CE3" w:rsidRDefault="00E3402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9BD3FC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）不伴鼻息肉的慢性鼻窦炎的临床表现、诊断方法和治疗原则。</w:t>
      </w:r>
    </w:p>
    <w:p w14:paraId="7C43CE1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）伴鼻息肉的慢性鼻窦炎的临床表现、诊断方法和治疗原则。</w:t>
      </w:r>
    </w:p>
    <w:p w14:paraId="504735A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6E14E8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不伴鼻息肉的慢性鼻窦炎</w:t>
      </w:r>
    </w:p>
    <w:p w14:paraId="1C8DB61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伴鼻息肉的慢性鼻窦炎</w:t>
      </w:r>
    </w:p>
    <w:p w14:paraId="038F09D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179382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）讲授法：讲授不伴鼻息肉的慢性鼻窦炎和伴鼻息肉的慢性鼻窦炎的临床表现和治疗方法。</w:t>
      </w:r>
    </w:p>
    <w:p w14:paraId="426BE8BD"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0CC79D2"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F6A3AFC" w14:textId="77777777" w:rsidR="00454CE3" w:rsidRDefault="00E34029">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）试述伴鼻息肉的慢性鼻窦炎的治疗原则。</w:t>
      </w:r>
    </w:p>
    <w:p w14:paraId="2965E39D" w14:textId="77777777" w:rsidR="00454CE3" w:rsidRDefault="00E34029">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真菌性鼻窦炎（自学）</w:t>
      </w:r>
    </w:p>
    <w:p w14:paraId="44D9C07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0BAA665" w14:textId="77777777" w:rsidR="00454CE3" w:rsidRDefault="00E34029">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了解真菌性鼻窦炎的病因，病理特点、临床表现和诊断要求，治疗原则。</w:t>
      </w:r>
    </w:p>
    <w:p w14:paraId="438E5DDD" w14:textId="77777777" w:rsidR="00454CE3" w:rsidRDefault="00E3402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7B3B3C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）真菌性鼻窦炎的临床表现及治疗原则</w:t>
      </w:r>
    </w:p>
    <w:p w14:paraId="5405115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1762E7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DE13D2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）讲授法：讲授真菌性鼻窦炎的病因临床表现分类和治疗。</w:t>
      </w:r>
    </w:p>
    <w:p w14:paraId="14F31A25"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D3EBA48"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A7D48E0" w14:textId="77777777" w:rsidR="00454CE3" w:rsidRDefault="00E34029">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）试述真菌性鼻窦炎的病理分型。</w:t>
      </w:r>
    </w:p>
    <w:p w14:paraId="3361A8B8" w14:textId="77777777" w:rsidR="00454CE3" w:rsidRDefault="00E34029">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儿童和婴幼儿鼻腔、鼻窦炎症性疾病（自学）</w:t>
      </w:r>
    </w:p>
    <w:p w14:paraId="449271B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4120346B" w14:textId="77777777" w:rsidR="00454CE3" w:rsidRDefault="00E34029">
      <w:pPr>
        <w:spacing w:line="360" w:lineRule="exact"/>
        <w:ind w:firstLineChars="200" w:firstLine="420"/>
        <w:rPr>
          <w:rFonts w:ascii="宋体" w:eastAsia="宋体" w:hAnsi="宋体" w:cs="宋体"/>
          <w:color w:val="000000"/>
          <w:kern w:val="0"/>
          <w:szCs w:val="21"/>
        </w:rPr>
      </w:pPr>
      <w:r>
        <w:rPr>
          <w:rFonts w:ascii="宋体" w:eastAsia="宋体" w:hAnsi="宋体" w:cs="宋体" w:hint="eastAsia"/>
          <w:szCs w:val="21"/>
        </w:rPr>
        <w:t>儿科</w:t>
      </w:r>
      <w:proofErr w:type="gramStart"/>
      <w:r>
        <w:rPr>
          <w:rFonts w:ascii="宋体" w:eastAsia="宋体" w:hAnsi="宋体" w:cs="宋体" w:hint="eastAsia"/>
          <w:szCs w:val="21"/>
        </w:rPr>
        <w:t>系重点</w:t>
      </w:r>
      <w:proofErr w:type="gramEnd"/>
      <w:r>
        <w:rPr>
          <w:rFonts w:ascii="宋体" w:eastAsia="宋体" w:hAnsi="宋体" w:cs="宋体" w:hint="eastAsia"/>
          <w:szCs w:val="21"/>
        </w:rPr>
        <w:t>讲解。了解病因、临床表现及治疗原则。</w:t>
      </w:r>
    </w:p>
    <w:p w14:paraId="0B87D1A7" w14:textId="77777777" w:rsidR="00454CE3" w:rsidRDefault="00E3402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482B2E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）儿童鼻窦炎的病因临床表现及治疗。</w:t>
      </w:r>
    </w:p>
    <w:p w14:paraId="551653C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）婴幼儿上颌骨骨髓炎的临床表现与治疗。</w:t>
      </w:r>
    </w:p>
    <w:p w14:paraId="549A0AD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9E770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儿童鼻炎</w:t>
      </w:r>
    </w:p>
    <w:p w14:paraId="3E4925B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儿童鼻窦炎</w:t>
      </w:r>
    </w:p>
    <w:p w14:paraId="173936C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婴幼儿上颌骨骨髓炎</w:t>
      </w:r>
    </w:p>
    <w:p w14:paraId="08F71A7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ABF9E4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）讲授法：讲授儿童鼻窦炎和婴幼儿上颌骨骨髓炎的诊断与治疗。</w:t>
      </w:r>
    </w:p>
    <w:p w14:paraId="7427C91B"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55AFD4E"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EB473C5" w14:textId="77777777" w:rsidR="00454CE3" w:rsidRDefault="00E34029">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）试述儿童鼻窦炎的治疗原则。</w:t>
      </w:r>
    </w:p>
    <w:p w14:paraId="6BCA55FC" w14:textId="77777777" w:rsidR="00454CE3" w:rsidRDefault="00E34029">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鼻源性并发症（自学）</w:t>
      </w:r>
    </w:p>
    <w:p w14:paraId="4C51837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6E2DE4EA"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）了解鼻源性眶内并发症临床表现与治疗原则。</w:t>
      </w:r>
    </w:p>
    <w:p w14:paraId="71B3E00A" w14:textId="77777777" w:rsidR="00454CE3" w:rsidRDefault="00E34029">
      <w:pPr>
        <w:spacing w:line="360" w:lineRule="exact"/>
        <w:ind w:firstLineChars="200" w:firstLine="420"/>
        <w:rPr>
          <w:rFonts w:ascii="宋体" w:hAnsi="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）了解鼻源性颅内并发症临床表现与治疗原则。</w:t>
      </w:r>
    </w:p>
    <w:p w14:paraId="1CA6C35D" w14:textId="77777777" w:rsidR="00454CE3" w:rsidRDefault="00E34029">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4A197A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）鼻源性眶内和颅内并发症的临床表现。</w:t>
      </w:r>
    </w:p>
    <w:p w14:paraId="0642FB5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B0279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鼻源性眶内并发症</w:t>
      </w:r>
    </w:p>
    <w:p w14:paraId="4AECC66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鼻源性颅内并发症</w:t>
      </w:r>
    </w:p>
    <w:p w14:paraId="7883DD0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5C3CC5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）讲授法：讲授鼻源性眶内和颅内并发症的临床表现和治疗方法。</w:t>
      </w:r>
    </w:p>
    <w:p w14:paraId="7383A57C"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C706B94"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FDBC50A" w14:textId="77777777" w:rsidR="00454CE3" w:rsidRDefault="00E34029">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）鼻源性颅内并发症的临床表现包括哪些。</w:t>
      </w:r>
    </w:p>
    <w:p w14:paraId="4D22D3EB" w14:textId="77777777" w:rsidR="00454CE3" w:rsidRDefault="00E34029">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鼻中隔疾病（自学）</w:t>
      </w:r>
    </w:p>
    <w:p w14:paraId="4C28BC8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1D679CA"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）了解本病的临床表现，及其影响（与鼻源性头痛、出血、鼻窦炎等的关系）</w:t>
      </w:r>
    </w:p>
    <w:p w14:paraId="2C0B0AEF" w14:textId="77777777" w:rsidR="00454CE3" w:rsidRDefault="00E34029">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）了解鼻中隔矫正手术的适应症及其手术方法。</w:t>
      </w:r>
      <w:r>
        <w:rPr>
          <w:rFonts w:ascii="宋体" w:eastAsia="宋体" w:hAnsi="宋体" w:cs="宋体" w:hint="eastAsia"/>
        </w:rPr>
        <w:t xml:space="preserve"> </w:t>
      </w:r>
    </w:p>
    <w:p w14:paraId="3EAF306A" w14:textId="77777777" w:rsidR="00454CE3" w:rsidRDefault="00E34029">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）了解鼻中隔血肿、脓肿及穿孔的临床表现及治疗原则。</w:t>
      </w:r>
    </w:p>
    <w:p w14:paraId="61E1382F"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18354F9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）鼻中隔偏曲的临床表现和治疗原则。</w:t>
      </w:r>
    </w:p>
    <w:p w14:paraId="503A6E7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CAD216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鼻中隔偏曲</w:t>
      </w:r>
    </w:p>
    <w:p w14:paraId="48E63EA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鼻中隔血肿和脓肿</w:t>
      </w:r>
    </w:p>
    <w:p w14:paraId="43FEAAB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鼻中隔穿孔</w:t>
      </w:r>
    </w:p>
    <w:p w14:paraId="1BE7253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D8B6B7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）讲授法：讲授鼻中隔偏曲的临床表现及手术后并发症。</w:t>
      </w:r>
    </w:p>
    <w:p w14:paraId="38A5E4A8"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41DE9E"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D062838" w14:textId="77777777" w:rsidR="00454CE3" w:rsidRDefault="00E34029">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）鼻中隔偏曲的临床表现包括哪些。</w:t>
      </w:r>
    </w:p>
    <w:p w14:paraId="6041B77F" w14:textId="77777777" w:rsidR="00454CE3" w:rsidRDefault="00E34029">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鼻出血</w:t>
      </w:r>
    </w:p>
    <w:p w14:paraId="5429641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2F1C835"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）熟悉全身和局部常见病因及常见出血部位。</w:t>
      </w:r>
    </w:p>
    <w:p w14:paraId="209A6AC7"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）掌握治疗的一般措施及常用的治疗方法。</w:t>
      </w:r>
      <w:r>
        <w:rPr>
          <w:rFonts w:ascii="宋体" w:eastAsia="宋体" w:hAnsi="宋体" w:cs="宋体" w:hint="eastAsia"/>
        </w:rPr>
        <w:t xml:space="preserve"> </w:t>
      </w:r>
    </w:p>
    <w:p w14:paraId="5EFF1FBF"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C71B8D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）鼻出血的病因和治疗的方法。</w:t>
      </w:r>
    </w:p>
    <w:p w14:paraId="31CD749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1FD8B6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鼻出血</w:t>
      </w:r>
    </w:p>
    <w:p w14:paraId="66D9FF7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42ADE5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）讲授法：讲授鼻出血的病因和治疗方法。</w:t>
      </w:r>
    </w:p>
    <w:p w14:paraId="0BA05C1E"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1FA9A55"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5FF6188" w14:textId="77777777" w:rsidR="00454CE3" w:rsidRDefault="00E34029">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）鼻出血的病因包括哪些。</w:t>
      </w:r>
    </w:p>
    <w:p w14:paraId="514D7027" w14:textId="77777777" w:rsidR="00454CE3" w:rsidRDefault="00E34029">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鼻腔及鼻窦异物（自学）</w:t>
      </w:r>
    </w:p>
    <w:p w14:paraId="22D4688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49BACD26"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）熟悉典型症状及诊断。</w:t>
      </w:r>
    </w:p>
    <w:p w14:paraId="1E5CF6EF"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）熟悉治疗原则。</w:t>
      </w:r>
    </w:p>
    <w:p w14:paraId="6F79F747"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510516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）鼻腔鼻窦异物的诊断及处理方法。</w:t>
      </w:r>
    </w:p>
    <w:p w14:paraId="4E10E5D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794F479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鼻腔及鼻窦异物</w:t>
      </w:r>
    </w:p>
    <w:p w14:paraId="717B6DA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72AD09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）讲授法：讲授鼻腔鼻窦异物的病因，诊断及治疗。</w:t>
      </w:r>
    </w:p>
    <w:p w14:paraId="30906BB3"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F8072C4"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DBFA0A4" w14:textId="77777777" w:rsidR="00454CE3" w:rsidRDefault="00E34029">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）鼻腔异物的治疗原则。</w:t>
      </w:r>
    </w:p>
    <w:p w14:paraId="6B82B2CE" w14:textId="77777777" w:rsidR="00454CE3" w:rsidRDefault="00E34029">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鼻及鼻窦囊肿（口腔专业偏重）（自学）</w:t>
      </w:r>
    </w:p>
    <w:p w14:paraId="1012732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2ED8BC25"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）了解鼻前庭囊肿的症状和治疗方法。</w:t>
      </w:r>
    </w:p>
    <w:p w14:paraId="4BB69F86"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）了解鼻窦囊肿的共同症状表现及牙源性与其他囊肿的鉴别。</w:t>
      </w:r>
    </w:p>
    <w:p w14:paraId="3812A77B"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）熟悉本病与鼻窦肿瘤的鉴别。</w:t>
      </w:r>
    </w:p>
    <w:p w14:paraId="3EAFDE51"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）了解治疗原则。</w:t>
      </w:r>
    </w:p>
    <w:p w14:paraId="7BF0B1F3"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BE7A00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）鼻窦囊肿与鼻窦肿瘤的鉴别诊断。</w:t>
      </w:r>
    </w:p>
    <w:p w14:paraId="5FF303F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8ECB36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鼻前庭囊肿</w:t>
      </w:r>
    </w:p>
    <w:p w14:paraId="7BABAD5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鼻窦囊肿</w:t>
      </w:r>
    </w:p>
    <w:p w14:paraId="0424E50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一、鼻窦黏液囊肿</w:t>
      </w:r>
    </w:p>
    <w:p w14:paraId="167306E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二、鼻窦浆液囊肿</w:t>
      </w:r>
    </w:p>
    <w:p w14:paraId="55DC78B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三、上颌窦牙源性囊肿</w:t>
      </w:r>
    </w:p>
    <w:p w14:paraId="061042E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8E253E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）讲授法：讲授各型鼻窦囊肿的临床表现及治疗。</w:t>
      </w:r>
    </w:p>
    <w:p w14:paraId="5DB9BE86"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9CF1351"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824CED6" w14:textId="77777777" w:rsidR="00454CE3" w:rsidRDefault="00E34029">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）试述鼻窦囊肿的分类及各类囊肿的特点。</w:t>
      </w:r>
    </w:p>
    <w:p w14:paraId="171FBB5D" w14:textId="77777777" w:rsidR="00454CE3" w:rsidRDefault="00E34029">
      <w:pPr>
        <w:widowControl/>
        <w:numPr>
          <w:ilvl w:val="0"/>
          <w:numId w:val="10"/>
        </w:numPr>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鼻腔鼻窦肿瘤</w:t>
      </w:r>
    </w:p>
    <w:p w14:paraId="3763AD8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060536F1"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）熟悉鼻腔鼻窦良性肿瘤（包括血管瘤、乳头状瘤、骨瘤）的病因、病理特性。</w:t>
      </w:r>
    </w:p>
    <w:p w14:paraId="11196AAF"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）了解鼻腔鼻窦良性肿瘤诊断要点和治疗原则。</w:t>
      </w:r>
    </w:p>
    <w:p w14:paraId="171E78B8"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）了解鼻部恶性肿瘤的主要症状和诊断。</w:t>
      </w:r>
    </w:p>
    <w:p w14:paraId="0709E6B7"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4</w:t>
      </w:r>
      <w:r>
        <w:rPr>
          <w:rFonts w:ascii="宋体" w:eastAsia="宋体" w:hAnsi="宋体" w:cs="宋体" w:hint="eastAsia"/>
        </w:rPr>
        <w:t>）掌握上颌窦癌的早期症状和向邻近器官发展的相应症状及其早期诊断。</w:t>
      </w:r>
    </w:p>
    <w:p w14:paraId="21E4B2FB"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）了解恶性肿瘤的鉴别诊断及治疗原则。</w:t>
      </w:r>
    </w:p>
    <w:p w14:paraId="5DB2F902"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）了解恶性肉芽肿的病因、病理、临床表现及治疗原则。</w:t>
      </w:r>
    </w:p>
    <w:p w14:paraId="3607B9EA"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17406F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）上颌窦癌向周围侵犯的临床表现及治疗。</w:t>
      </w:r>
    </w:p>
    <w:p w14:paraId="3B3C447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21A6F8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概述</w:t>
      </w:r>
    </w:p>
    <w:p w14:paraId="1B365F8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良性肿瘤</w:t>
      </w:r>
    </w:p>
    <w:p w14:paraId="0FFB4F5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一、骨瘤</w:t>
      </w:r>
    </w:p>
    <w:p w14:paraId="372007F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二、软骨瘤</w:t>
      </w:r>
    </w:p>
    <w:p w14:paraId="62DE412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三、神经鞘膜瘤与神经纤维瘤</w:t>
      </w:r>
    </w:p>
    <w:p w14:paraId="03767EB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四、血管瘤</w:t>
      </w:r>
    </w:p>
    <w:p w14:paraId="73E8DF0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五、脑膜瘤</w:t>
      </w:r>
    </w:p>
    <w:p w14:paraId="47C08BC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六、内翻性乳头状瘤</w:t>
      </w:r>
    </w:p>
    <w:p w14:paraId="40BFE7F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恶性肿瘤</w:t>
      </w:r>
    </w:p>
    <w:p w14:paraId="1D32432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一、鼻腔鼻窦恶性肿瘤</w:t>
      </w:r>
    </w:p>
    <w:p w14:paraId="2C45E10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二、鼻淋巴瘤</w:t>
      </w:r>
    </w:p>
    <w:p w14:paraId="0FD7223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B493D5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）讲授法：讲授各型鼻腔鼻窦良恶性肿瘤的临床表现，病因和治疗方法。</w:t>
      </w:r>
    </w:p>
    <w:p w14:paraId="53C277B6"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67763CC"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D3C6B6B" w14:textId="77777777" w:rsidR="00454CE3" w:rsidRDefault="00E34029">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）试述上颌窦恶性肿瘤向周围侵犯后引起的相应症状。</w:t>
      </w:r>
    </w:p>
    <w:p w14:paraId="61F1A755" w14:textId="77777777" w:rsidR="00454CE3" w:rsidRDefault="00E34029">
      <w:pPr>
        <w:widowControl/>
        <w:numPr>
          <w:ilvl w:val="0"/>
          <w:numId w:val="10"/>
        </w:numPr>
        <w:spacing w:beforeLines="50" w:before="156" w:afterLines="50" w:after="156"/>
        <w:jc w:val="left"/>
        <w:rPr>
          <w:rFonts w:ascii="宋体" w:eastAsia="宋体" w:hAnsi="宋体" w:cs="TimesNewRomanPSMT"/>
          <w:b/>
          <w:bCs/>
          <w:color w:val="000000"/>
          <w:kern w:val="0"/>
          <w:szCs w:val="21"/>
        </w:rPr>
      </w:pPr>
      <w:proofErr w:type="gramStart"/>
      <w:r>
        <w:rPr>
          <w:rFonts w:ascii="宋体" w:eastAsia="宋体" w:hAnsi="宋体" w:cs="TimesNewRomanPSMT" w:hint="eastAsia"/>
          <w:b/>
          <w:bCs/>
          <w:color w:val="000000"/>
          <w:kern w:val="0"/>
          <w:szCs w:val="21"/>
        </w:rPr>
        <w:t>鼻</w:t>
      </w:r>
      <w:proofErr w:type="gramEnd"/>
      <w:r>
        <w:rPr>
          <w:rFonts w:ascii="宋体" w:eastAsia="宋体" w:hAnsi="宋体" w:cs="TimesNewRomanPSMT" w:hint="eastAsia"/>
          <w:b/>
          <w:bCs/>
          <w:color w:val="000000"/>
          <w:kern w:val="0"/>
          <w:szCs w:val="21"/>
        </w:rPr>
        <w:t>内镜外科技术</w:t>
      </w:r>
    </w:p>
    <w:p w14:paraId="0EAD625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2CA16943"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）认识</w:t>
      </w:r>
      <w:proofErr w:type="gramStart"/>
      <w:r>
        <w:rPr>
          <w:rFonts w:ascii="宋体" w:eastAsia="宋体" w:hAnsi="宋体" w:cs="宋体" w:hint="eastAsia"/>
        </w:rPr>
        <w:t>鼻</w:t>
      </w:r>
      <w:proofErr w:type="gramEnd"/>
      <w:r>
        <w:rPr>
          <w:rFonts w:ascii="宋体" w:eastAsia="宋体" w:hAnsi="宋体" w:cs="宋体" w:hint="eastAsia"/>
        </w:rPr>
        <w:t>内窥镜手术是鼻科学革命。</w:t>
      </w:r>
    </w:p>
    <w:p w14:paraId="474FECC8"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w:t>
      </w:r>
      <w:proofErr w:type="gramStart"/>
      <w:r>
        <w:rPr>
          <w:rFonts w:ascii="宋体" w:eastAsia="宋体" w:hAnsi="宋体" w:cs="宋体" w:hint="eastAsia"/>
        </w:rPr>
        <w:t>鼻</w:t>
      </w:r>
      <w:proofErr w:type="gramEnd"/>
      <w:r>
        <w:rPr>
          <w:rFonts w:ascii="宋体" w:eastAsia="宋体" w:hAnsi="宋体" w:cs="宋体" w:hint="eastAsia"/>
        </w:rPr>
        <w:t>内窥镜手术的优势。</w:t>
      </w:r>
    </w:p>
    <w:p w14:paraId="603B8C65"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）掌握功能性鼻窦手术的基本原理及应用范围。</w:t>
      </w:r>
    </w:p>
    <w:p w14:paraId="6785F36D"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）了解其基本方式。</w:t>
      </w:r>
    </w:p>
    <w:p w14:paraId="18D89CA7"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）了解</w:t>
      </w:r>
      <w:proofErr w:type="gramStart"/>
      <w:r>
        <w:rPr>
          <w:rFonts w:ascii="宋体" w:eastAsia="宋体" w:hAnsi="宋体" w:cs="宋体" w:hint="eastAsia"/>
        </w:rPr>
        <w:t>鼻</w:t>
      </w:r>
      <w:proofErr w:type="gramEnd"/>
      <w:r>
        <w:rPr>
          <w:rFonts w:ascii="宋体" w:eastAsia="宋体" w:hAnsi="宋体" w:cs="宋体" w:hint="eastAsia"/>
        </w:rPr>
        <w:t>内镜设备和手术器械。</w:t>
      </w:r>
    </w:p>
    <w:p w14:paraId="48FE7667"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）了解</w:t>
      </w:r>
      <w:proofErr w:type="gramStart"/>
      <w:r>
        <w:rPr>
          <w:rFonts w:ascii="宋体" w:eastAsia="宋体" w:hAnsi="宋体" w:cs="宋体" w:hint="eastAsia"/>
        </w:rPr>
        <w:t>鼻</w:t>
      </w:r>
      <w:proofErr w:type="gramEnd"/>
      <w:r>
        <w:rPr>
          <w:rFonts w:ascii="宋体" w:eastAsia="宋体" w:hAnsi="宋体" w:cs="宋体" w:hint="eastAsia"/>
        </w:rPr>
        <w:t>内镜手术并发症。</w:t>
      </w:r>
    </w:p>
    <w:p w14:paraId="65112F0C"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F46D33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）功能性</w:t>
      </w:r>
      <w:proofErr w:type="gramStart"/>
      <w:r>
        <w:rPr>
          <w:rFonts w:ascii="宋体" w:eastAsia="宋体" w:hAnsi="宋体" w:cs="宋体" w:hint="eastAsia"/>
          <w:color w:val="000000"/>
          <w:kern w:val="0"/>
          <w:szCs w:val="21"/>
        </w:rPr>
        <w:t>鼻</w:t>
      </w:r>
      <w:proofErr w:type="gramEnd"/>
      <w:r>
        <w:rPr>
          <w:rFonts w:ascii="宋体" w:eastAsia="宋体" w:hAnsi="宋体" w:cs="宋体" w:hint="eastAsia"/>
          <w:color w:val="000000"/>
          <w:kern w:val="0"/>
          <w:szCs w:val="21"/>
        </w:rPr>
        <w:t>内窥镜的原理和应用。</w:t>
      </w:r>
    </w:p>
    <w:p w14:paraId="3B211E5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09524F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历史沿革</w:t>
      </w:r>
    </w:p>
    <w:p w14:paraId="74B867F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一、国外鼻内镜外科发展史</w:t>
      </w:r>
    </w:p>
    <w:p w14:paraId="6178F36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二、国内</w:t>
      </w:r>
      <w:proofErr w:type="gramStart"/>
      <w:r>
        <w:rPr>
          <w:rFonts w:ascii="宋体" w:eastAsia="宋体" w:hAnsi="宋体" w:cs="宋体" w:hint="eastAsia"/>
          <w:color w:val="000000"/>
          <w:kern w:val="0"/>
          <w:szCs w:val="21"/>
        </w:rPr>
        <w:t>鼻</w:t>
      </w:r>
      <w:proofErr w:type="gramEnd"/>
      <w:r>
        <w:rPr>
          <w:rFonts w:ascii="宋体" w:eastAsia="宋体" w:hAnsi="宋体" w:cs="宋体" w:hint="eastAsia"/>
          <w:color w:val="000000"/>
          <w:kern w:val="0"/>
          <w:szCs w:val="21"/>
        </w:rPr>
        <w:t>内镜外科发展史</w:t>
      </w:r>
    </w:p>
    <w:p w14:paraId="781D994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基本原理与应用范围</w:t>
      </w:r>
    </w:p>
    <w:p w14:paraId="228EAFE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一、基本原理</w:t>
      </w:r>
    </w:p>
    <w:p w14:paraId="56FF333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二、应用范围</w:t>
      </w:r>
    </w:p>
    <w:p w14:paraId="175CC05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鼻内镜设备和手术器械</w:t>
      </w:r>
    </w:p>
    <w:p w14:paraId="5C4A962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内镜鼻窦手术</w:t>
      </w:r>
    </w:p>
    <w:p w14:paraId="346F2EE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内镜下鼻腔手术</w:t>
      </w:r>
    </w:p>
    <w:p w14:paraId="2866705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鼻内镜手术并发症</w:t>
      </w:r>
    </w:p>
    <w:p w14:paraId="7CF0841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208089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w:t>
      </w:r>
      <w:proofErr w:type="gramStart"/>
      <w:r>
        <w:rPr>
          <w:rFonts w:ascii="宋体" w:eastAsia="宋体" w:hAnsi="宋体" w:cs="宋体" w:hint="eastAsia"/>
          <w:color w:val="000000"/>
          <w:kern w:val="0"/>
          <w:szCs w:val="21"/>
        </w:rPr>
        <w:t>鼻</w:t>
      </w:r>
      <w:proofErr w:type="gramEnd"/>
      <w:r>
        <w:rPr>
          <w:rFonts w:ascii="宋体" w:eastAsia="宋体" w:hAnsi="宋体" w:cs="宋体" w:hint="eastAsia"/>
          <w:color w:val="000000"/>
          <w:kern w:val="0"/>
          <w:szCs w:val="21"/>
        </w:rPr>
        <w:t>内镜基本原理，应用，鼻内镜手术相关手术并发症。</w:t>
      </w:r>
    </w:p>
    <w:p w14:paraId="793EAFDE"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4EDD321"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2C98003" w14:textId="77777777" w:rsidR="00454CE3" w:rsidRDefault="00E34029">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w:t>
      </w:r>
      <w:proofErr w:type="gramStart"/>
      <w:r>
        <w:rPr>
          <w:rFonts w:ascii="宋体" w:eastAsia="宋体" w:hAnsi="宋体" w:cs="TimesNewRomanPSMT" w:hint="eastAsia"/>
          <w:color w:val="000000"/>
          <w:kern w:val="0"/>
          <w:szCs w:val="21"/>
        </w:rPr>
        <w:t>鼻</w:t>
      </w:r>
      <w:proofErr w:type="gramEnd"/>
      <w:r>
        <w:rPr>
          <w:rFonts w:ascii="宋体" w:eastAsia="宋体" w:hAnsi="宋体" w:cs="TimesNewRomanPSMT" w:hint="eastAsia"/>
          <w:color w:val="000000"/>
          <w:kern w:val="0"/>
          <w:szCs w:val="21"/>
        </w:rPr>
        <w:t>内镜手术的并发症。</w:t>
      </w:r>
    </w:p>
    <w:p w14:paraId="6740EA00"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第四篇</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咽科学</w:t>
      </w:r>
    </w:p>
    <w:p w14:paraId="405DE5F4"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咽的应用解剖学及生理学</w:t>
      </w:r>
    </w:p>
    <w:p w14:paraId="6D4BA75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0A5EBAED"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）掌握咽的位置、三个部分的主要结构及邻近组织器官的关系。</w:t>
      </w:r>
    </w:p>
    <w:p w14:paraId="6F35CA2C" w14:textId="77777777" w:rsidR="00454CE3" w:rsidRDefault="00E34029">
      <w:pPr>
        <w:spacing w:line="360" w:lineRule="exact"/>
        <w:ind w:leftChars="200" w:left="840" w:hangingChars="200" w:hanging="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）熟悉咽壁的构成，重要</w:t>
      </w:r>
      <w:proofErr w:type="gramStart"/>
      <w:r>
        <w:rPr>
          <w:rFonts w:ascii="宋体" w:eastAsia="宋体" w:hAnsi="宋体" w:cs="宋体" w:hint="eastAsia"/>
        </w:rPr>
        <w:t>咽</w:t>
      </w:r>
      <w:proofErr w:type="gramEnd"/>
      <w:r>
        <w:rPr>
          <w:rFonts w:ascii="宋体" w:eastAsia="宋体" w:hAnsi="宋体" w:cs="宋体" w:hint="eastAsia"/>
        </w:rPr>
        <w:t>筋膜间隙的部位及其临床意义。（包括扁桃体周围间隙，咽后间隙，咽旁间隙）。</w:t>
      </w:r>
    </w:p>
    <w:p w14:paraId="7D99DD09" w14:textId="77777777" w:rsidR="00454CE3" w:rsidRDefault="00E34029">
      <w:pPr>
        <w:spacing w:line="360" w:lineRule="exact"/>
        <w:ind w:leftChars="200" w:left="840" w:hangingChars="200" w:hanging="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w:t>
      </w:r>
      <w:proofErr w:type="gramStart"/>
      <w:r>
        <w:rPr>
          <w:rFonts w:ascii="宋体" w:eastAsia="宋体" w:hAnsi="宋体" w:cs="宋体" w:hint="eastAsia"/>
        </w:rPr>
        <w:t>咽淋巴环</w:t>
      </w:r>
      <w:proofErr w:type="gramEnd"/>
      <w:r>
        <w:rPr>
          <w:rFonts w:ascii="宋体" w:eastAsia="宋体" w:hAnsi="宋体" w:cs="宋体" w:hint="eastAsia"/>
        </w:rPr>
        <w:t>的构成咽与邻近重要淋巴结的联系，咽</w:t>
      </w:r>
      <w:proofErr w:type="gramStart"/>
      <w:r>
        <w:rPr>
          <w:rFonts w:ascii="宋体" w:eastAsia="宋体" w:hAnsi="宋体" w:cs="宋体" w:hint="eastAsia"/>
        </w:rPr>
        <w:t>淋巴环</w:t>
      </w:r>
      <w:proofErr w:type="gramEnd"/>
      <w:r>
        <w:rPr>
          <w:rFonts w:ascii="宋体" w:eastAsia="宋体" w:hAnsi="宋体" w:cs="宋体" w:hint="eastAsia"/>
        </w:rPr>
        <w:t>在婴幼儿期的特点和意义。</w:t>
      </w:r>
    </w:p>
    <w:p w14:paraId="12C1A792"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）了解腭扁桃体的解剖部位及组织学特点。</w:t>
      </w:r>
    </w:p>
    <w:p w14:paraId="2A4644E9"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）了解咽的生理功能。</w:t>
      </w:r>
    </w:p>
    <w:p w14:paraId="64CE7350"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F2AA7A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）咽部的应用解剖学，咽的三个部分的主要结构。</w:t>
      </w:r>
    </w:p>
    <w:p w14:paraId="026E27C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6F8D80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咽的应用解剖学</w:t>
      </w:r>
    </w:p>
    <w:p w14:paraId="2384837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一、咽的分部</w:t>
      </w:r>
    </w:p>
    <w:p w14:paraId="2DB49E4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二、咽壁的构造</w:t>
      </w:r>
    </w:p>
    <w:p w14:paraId="05283A0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三、咽的淋巴组织</w:t>
      </w:r>
    </w:p>
    <w:p w14:paraId="7345B45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四、咽的血管及神经</w:t>
      </w:r>
    </w:p>
    <w:p w14:paraId="5423689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咽的生理学</w:t>
      </w:r>
    </w:p>
    <w:p w14:paraId="6D70F2C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11E886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）讲授法：讲授咽的应用解剖及各部分的构造，咽的生理学。</w:t>
      </w:r>
    </w:p>
    <w:p w14:paraId="2B645FB1"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B7D594"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5B896528" w14:textId="77777777" w:rsidR="00454CE3" w:rsidRDefault="00E34029">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）咽的生理功能包括哪些。</w:t>
      </w:r>
    </w:p>
    <w:p w14:paraId="40FA99EE"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咽的检查（自学，见习时教学）</w:t>
      </w:r>
    </w:p>
    <w:p w14:paraId="68F0169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D9FF54C"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）掌握口咽部检查法。</w:t>
      </w:r>
    </w:p>
    <w:p w14:paraId="5C925F44"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）了解鼻咽部及下咽部检查法。</w:t>
      </w:r>
    </w:p>
    <w:p w14:paraId="765D9ACD"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）了解咽部影像学检查。</w:t>
      </w:r>
    </w:p>
    <w:p w14:paraId="0008A848"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72C84B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）咽的各部检查方法。</w:t>
      </w:r>
    </w:p>
    <w:p w14:paraId="31ECEB1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9032A0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口咽检查</w:t>
      </w:r>
    </w:p>
    <w:p w14:paraId="396FCDC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鼻咽检查</w:t>
      </w:r>
    </w:p>
    <w:p w14:paraId="1136C5A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喉咽检查</w:t>
      </w:r>
    </w:p>
    <w:p w14:paraId="7D48860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咽部影像学检查</w:t>
      </w:r>
    </w:p>
    <w:p w14:paraId="6249D05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4CB97A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）讲授法：讲授咽的三个分部的检查。</w:t>
      </w:r>
    </w:p>
    <w:p w14:paraId="518635B7"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4C788F8"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15DE639E" w14:textId="77777777" w:rsidR="00454CE3" w:rsidRDefault="00E34029">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）儿童</w:t>
      </w:r>
      <w:proofErr w:type="gramStart"/>
      <w:r>
        <w:rPr>
          <w:rFonts w:ascii="宋体" w:eastAsia="宋体" w:hAnsi="宋体" w:cs="TimesNewRomanPSMT" w:hint="eastAsia"/>
          <w:color w:val="000000"/>
          <w:kern w:val="0"/>
          <w:szCs w:val="21"/>
        </w:rPr>
        <w:t>鼻咽部触诊</w:t>
      </w:r>
      <w:proofErr w:type="gramEnd"/>
      <w:r>
        <w:rPr>
          <w:rFonts w:ascii="宋体" w:eastAsia="宋体" w:hAnsi="宋体" w:cs="TimesNewRomanPSMT" w:hint="eastAsia"/>
          <w:color w:val="000000"/>
          <w:kern w:val="0"/>
          <w:szCs w:val="21"/>
        </w:rPr>
        <w:t>的注意要点。</w:t>
      </w:r>
    </w:p>
    <w:p w14:paraId="0FA06FDB"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咽的症状学（自学）</w:t>
      </w:r>
    </w:p>
    <w:p w14:paraId="18EFD4A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43BE48C3" w14:textId="77777777" w:rsidR="00454CE3" w:rsidRDefault="00E34029">
      <w:pPr>
        <w:spacing w:line="360" w:lineRule="exact"/>
        <w:ind w:leftChars="200" w:left="630" w:hangingChars="100" w:hanging="210"/>
        <w:rPr>
          <w:rFonts w:ascii="宋体" w:eastAsia="宋体" w:hAnsi="宋体" w:cs="宋体"/>
        </w:rPr>
      </w:pPr>
      <w:r>
        <w:rPr>
          <w:rFonts w:ascii="宋体" w:eastAsia="宋体" w:hAnsi="宋体" w:cs="宋体" w:hint="eastAsia"/>
        </w:rPr>
        <w:t>了解咽部疾病主要的三大症状，各种咽部常见疾病症状的横向比较与临床接轨（在实习</w:t>
      </w:r>
    </w:p>
    <w:p w14:paraId="75FA33DC" w14:textId="77777777" w:rsidR="00454CE3" w:rsidRDefault="00E34029">
      <w:pPr>
        <w:spacing w:line="360" w:lineRule="exact"/>
        <w:ind w:leftChars="200" w:left="630" w:hangingChars="100" w:hanging="210"/>
      </w:pPr>
      <w:r>
        <w:rPr>
          <w:rFonts w:ascii="宋体" w:eastAsia="宋体" w:hAnsi="宋体" w:cs="宋体" w:hint="eastAsia"/>
        </w:rPr>
        <w:lastRenderedPageBreak/>
        <w:t>指导时讲授）。</w:t>
      </w:r>
    </w:p>
    <w:p w14:paraId="1AA462A7"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F69718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）咽的主要症状学。</w:t>
      </w:r>
    </w:p>
    <w:p w14:paraId="7B34AE6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F14141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一、咽痛</w:t>
      </w:r>
    </w:p>
    <w:p w14:paraId="305297E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二、咽异常感觉</w:t>
      </w:r>
    </w:p>
    <w:p w14:paraId="6B998C6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三、吞咽困难</w:t>
      </w:r>
    </w:p>
    <w:p w14:paraId="7CACE47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四、声音异常</w:t>
      </w:r>
    </w:p>
    <w:p w14:paraId="0FC5DCB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五、咽喉反流</w:t>
      </w:r>
    </w:p>
    <w:p w14:paraId="34B0009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F14551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）讲授法：讲授咽的主要症状。</w:t>
      </w:r>
    </w:p>
    <w:p w14:paraId="2A11F75A"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E4B0BEB"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014F023" w14:textId="77777777" w:rsidR="00454CE3" w:rsidRDefault="00E34029">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）咽的异常症状主要表现为哪些。</w:t>
      </w:r>
    </w:p>
    <w:p w14:paraId="6E4D70A3"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咽炎</w:t>
      </w:r>
    </w:p>
    <w:p w14:paraId="2BE71C3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C3265B0"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）熟悉临床表现、诊断及治疗。</w:t>
      </w:r>
    </w:p>
    <w:p w14:paraId="1473E682"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）了解病因及可能发生的并发症。</w:t>
      </w:r>
    </w:p>
    <w:p w14:paraId="3D5ECD56"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）了解常见病因。</w:t>
      </w:r>
    </w:p>
    <w:p w14:paraId="78F83A59"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）掌握各类型咽炎的临床表现和诊断（单纯、肥厚、萎缩性）。</w:t>
      </w:r>
    </w:p>
    <w:p w14:paraId="65E36DED"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）熟悉预防及常见治疗措施。</w:t>
      </w:r>
    </w:p>
    <w:p w14:paraId="60FD1834" w14:textId="77777777" w:rsidR="00454CE3" w:rsidRDefault="00454CE3">
      <w:pPr>
        <w:spacing w:line="360" w:lineRule="exact"/>
        <w:ind w:firstLineChars="200" w:firstLine="420"/>
      </w:pPr>
    </w:p>
    <w:p w14:paraId="68966D70"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DF146C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）各种慢性咽炎的分型及诊断</w:t>
      </w:r>
    </w:p>
    <w:p w14:paraId="5C34A85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B2A007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急性咽炎</w:t>
      </w:r>
    </w:p>
    <w:p w14:paraId="4560DBA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慢性咽炎</w:t>
      </w:r>
    </w:p>
    <w:p w14:paraId="2FD76A6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61A28B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）讲授法：讲授急慢性咽炎的病因诊断及治疗。</w:t>
      </w:r>
    </w:p>
    <w:p w14:paraId="6497F361"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460AB6D"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7B9D509B" w14:textId="77777777" w:rsidR="00454CE3" w:rsidRDefault="00E34029">
      <w:pPr>
        <w:widowControl/>
        <w:spacing w:beforeLines="50" w:before="156" w:afterLines="50" w:after="156"/>
        <w:ind w:left="42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）慢性咽炎病理分型。</w:t>
      </w:r>
    </w:p>
    <w:p w14:paraId="5D2A4C9C"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扁桃体炎</w:t>
      </w:r>
    </w:p>
    <w:p w14:paraId="3AC9D1B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6B7F3989"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）了解急性扁桃体炎的病因。</w:t>
      </w:r>
    </w:p>
    <w:p w14:paraId="0ACF37BB"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）掌握急性扁桃体炎的分型症状，表现及其主要鉴别诊断。</w:t>
      </w:r>
    </w:p>
    <w:p w14:paraId="4A99B742"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）熟悉急性扁桃体炎的并发症及其预防措施。</w:t>
      </w:r>
    </w:p>
    <w:p w14:paraId="06182CE8"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）掌握急性扁桃体炎的全身和局部治疗方法。</w:t>
      </w:r>
    </w:p>
    <w:p w14:paraId="687F7029"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）掌握慢性扁桃体炎的临床表现及目前诊断的主要依据。</w:t>
      </w:r>
    </w:p>
    <w:p w14:paraId="7BFEB15A" w14:textId="77777777" w:rsidR="00454CE3" w:rsidRDefault="00E34029">
      <w:pPr>
        <w:spacing w:line="360" w:lineRule="exact"/>
        <w:ind w:leftChars="200" w:left="840" w:hangingChars="200" w:hanging="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）熟悉慢性扁桃体炎可成为全身感染的主要“病灶”之一，及其可能产生的主要并发症。</w:t>
      </w:r>
    </w:p>
    <w:p w14:paraId="74E6CF70"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）熟悉慢性扁桃体炎的鉴别诊断。</w:t>
      </w:r>
    </w:p>
    <w:p w14:paraId="55B104BB" w14:textId="77777777" w:rsidR="00454CE3" w:rsidRDefault="00E34029">
      <w:pPr>
        <w:spacing w:line="360" w:lineRule="exact"/>
        <w:ind w:leftChars="200" w:left="1050" w:hangingChars="300" w:hanging="630"/>
        <w:rPr>
          <w:rFonts w:ascii="宋体" w:eastAsia="宋体" w:hAnsi="宋体" w:cs="宋体"/>
        </w:rPr>
      </w:pPr>
      <w:r>
        <w:rPr>
          <w:rFonts w:ascii="宋体" w:eastAsia="宋体" w:hAnsi="宋体" w:cs="宋体" w:hint="eastAsia"/>
        </w:rPr>
        <w:t>（</w:t>
      </w:r>
      <w:r>
        <w:rPr>
          <w:rFonts w:ascii="宋体" w:eastAsia="宋体" w:hAnsi="宋体" w:cs="宋体" w:hint="eastAsia"/>
        </w:rPr>
        <w:t>8</w:t>
      </w:r>
      <w:r>
        <w:rPr>
          <w:rFonts w:ascii="宋体" w:eastAsia="宋体" w:hAnsi="宋体" w:cs="宋体" w:hint="eastAsia"/>
        </w:rPr>
        <w:t>）掌握慢性扁桃体炎的治疗原则、手术的适应症及禁忌症，了解扁桃体摘除术式，术后并发症及术后处理。</w:t>
      </w:r>
      <w:r>
        <w:rPr>
          <w:rFonts w:ascii="宋体" w:eastAsia="宋体" w:hAnsi="宋体" w:cs="宋体" w:hint="eastAsia"/>
        </w:rPr>
        <w:t xml:space="preserve">  </w:t>
      </w:r>
    </w:p>
    <w:p w14:paraId="030F5C52"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F5555D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）急性扁桃体炎的病理分型及主要临床表现。</w:t>
      </w:r>
    </w:p>
    <w:p w14:paraId="07CBA8E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）急性扁桃体炎的鉴别诊断。</w:t>
      </w:r>
    </w:p>
    <w:p w14:paraId="2B1A5C9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）慢性扁桃体炎的临床表现及治疗方法。</w:t>
      </w:r>
    </w:p>
    <w:p w14:paraId="2D5EBDB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）扁桃体手术的适应症及禁忌症。</w:t>
      </w:r>
    </w:p>
    <w:p w14:paraId="26A0B31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E02D66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急性扁桃体炎</w:t>
      </w:r>
    </w:p>
    <w:p w14:paraId="4DE96E2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慢性扁桃体炎</w:t>
      </w:r>
    </w:p>
    <w:p w14:paraId="0F34154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扁桃体切除术</w:t>
      </w:r>
    </w:p>
    <w:p w14:paraId="5C2029D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8F2050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）讲授法：讲授急慢性扁桃体炎的临床表现和治疗方法。</w:t>
      </w:r>
    </w:p>
    <w:p w14:paraId="57B7DB46"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63DE54"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9550472" w14:textId="77777777" w:rsidR="00454CE3" w:rsidRDefault="00E34029">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w:t>
      </w:r>
      <w:r>
        <w:rPr>
          <w:rFonts w:ascii="宋体" w:eastAsia="宋体" w:hAnsi="宋体" w:cs="TimesNewRomanPSMT" w:hint="eastAsia"/>
          <w:kern w:val="0"/>
          <w:szCs w:val="21"/>
        </w:rPr>
        <w:t>1</w:t>
      </w:r>
      <w:r>
        <w:rPr>
          <w:rFonts w:ascii="宋体" w:eastAsia="宋体" w:hAnsi="宋体" w:cs="TimesNewRomanPSMT" w:hint="eastAsia"/>
          <w:kern w:val="0"/>
          <w:szCs w:val="21"/>
        </w:rPr>
        <w:t>）扁桃体切除术的适应症和禁忌症。</w:t>
      </w:r>
    </w:p>
    <w:p w14:paraId="7D9871A3"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腺样体疾病</w:t>
      </w:r>
    </w:p>
    <w:p w14:paraId="5C4C6D7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B0FE310"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）急性腺样体炎儿科专业讲授，其他专业为参考材料，不做要求。</w:t>
      </w:r>
    </w:p>
    <w:p w14:paraId="2B86DA8B"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）熟悉腺样体肥大为小儿鼻塞及中耳炎的常见病因之</w:t>
      </w:r>
      <w:proofErr w:type="gramStart"/>
      <w:r>
        <w:rPr>
          <w:rFonts w:ascii="宋体" w:eastAsia="宋体" w:hAnsi="宋体" w:cs="宋体" w:hint="eastAsia"/>
        </w:rPr>
        <w:t>一</w:t>
      </w:r>
      <w:proofErr w:type="gramEnd"/>
      <w:r>
        <w:rPr>
          <w:rFonts w:ascii="宋体" w:eastAsia="宋体" w:hAnsi="宋体" w:cs="宋体" w:hint="eastAsia"/>
        </w:rPr>
        <w:t>。</w:t>
      </w:r>
    </w:p>
    <w:p w14:paraId="6F7AD88A"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）熟悉腺样体肥大的主要表现。</w:t>
      </w:r>
    </w:p>
    <w:p w14:paraId="56D2225D"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4</w:t>
      </w:r>
      <w:r>
        <w:rPr>
          <w:rFonts w:ascii="宋体" w:eastAsia="宋体" w:hAnsi="宋体" w:cs="宋体" w:hint="eastAsia"/>
        </w:rPr>
        <w:t>）熟悉腺样体肥大对小儿健康发育的不良影响（包括局部和全身）。</w:t>
      </w:r>
    </w:p>
    <w:p w14:paraId="567D29EB"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）了解腺样体肥大的治疗原则。</w:t>
      </w:r>
    </w:p>
    <w:p w14:paraId="1ABDF7F0"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4DD645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）腺样体肥大的临床表现，诊断及治疗原则</w:t>
      </w:r>
    </w:p>
    <w:p w14:paraId="3C5E3EC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69A6F5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急性腺样体炎</w:t>
      </w:r>
    </w:p>
    <w:p w14:paraId="6DAD644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腺样体肥大（掌握）</w:t>
      </w:r>
    </w:p>
    <w:p w14:paraId="2FEC8FD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157372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）讲授法：讲授腺样体肥大的临床表现诊断和治疗。</w:t>
      </w:r>
    </w:p>
    <w:p w14:paraId="29EB72F0"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8A53BA0"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5ED4C2F" w14:textId="77777777" w:rsidR="00454CE3" w:rsidRDefault="00E34029">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w:t>
      </w:r>
      <w:r>
        <w:rPr>
          <w:rFonts w:ascii="宋体" w:eastAsia="宋体" w:hAnsi="宋体" w:cs="TimesNewRomanPSMT" w:hint="eastAsia"/>
          <w:kern w:val="0"/>
          <w:szCs w:val="21"/>
        </w:rPr>
        <w:t>1</w:t>
      </w:r>
      <w:r>
        <w:rPr>
          <w:rFonts w:ascii="宋体" w:eastAsia="宋体" w:hAnsi="宋体" w:cs="TimesNewRomanPSMT" w:hint="eastAsia"/>
          <w:kern w:val="0"/>
          <w:szCs w:val="21"/>
        </w:rPr>
        <w:t>）简述腺样体面容的具体表现。</w:t>
      </w:r>
    </w:p>
    <w:p w14:paraId="7B905F7E"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咽部脓肿（自学）</w:t>
      </w:r>
    </w:p>
    <w:p w14:paraId="6CAC5C5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2B600B5E"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）熟悉扁桃体周脓肿的发病机理，典型症状，体征及诊断要点，了解鉴别诊断。</w:t>
      </w:r>
    </w:p>
    <w:p w14:paraId="1EA0D5D0" w14:textId="77777777" w:rsidR="00454CE3" w:rsidRDefault="00E34029">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）熟悉扁桃体周脓肿的穿刺及切开排脓的操作要点。</w:t>
      </w:r>
    </w:p>
    <w:p w14:paraId="1B375D0A"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）了解咽后脓肿病因及小儿多发的原因。</w:t>
      </w:r>
    </w:p>
    <w:p w14:paraId="35F8FF42"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）熟悉咽后脓肿的主要症状及其危险性（病情发展及检查处理时可能发生的）</w:t>
      </w:r>
    </w:p>
    <w:p w14:paraId="2C654A6A"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）了解普通性及结核性咽后脓肿脓肿的鉴别及处理原则。</w:t>
      </w:r>
    </w:p>
    <w:p w14:paraId="44E48A44"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）了解病因、诊断原则及病情发展危险性。</w:t>
      </w:r>
    </w:p>
    <w:p w14:paraId="0E9930AB"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5ECBB0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）扁桃体周脓肿的诊治。</w:t>
      </w:r>
    </w:p>
    <w:p w14:paraId="05D0E50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）咽旁脓肿的治疗。</w:t>
      </w:r>
    </w:p>
    <w:p w14:paraId="39EDED7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7BBDE7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扁桃体周脓肿</w:t>
      </w:r>
    </w:p>
    <w:p w14:paraId="7D52A58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咽后脓肿</w:t>
      </w:r>
    </w:p>
    <w:p w14:paraId="66A59A6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咽旁脓肿</w:t>
      </w:r>
    </w:p>
    <w:p w14:paraId="7A20C08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586B87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）讲授法：讲授三种咽部脓肿的诊断和治疗。</w:t>
      </w:r>
    </w:p>
    <w:p w14:paraId="2C6044CA"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043BC7C3"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46B372B" w14:textId="77777777" w:rsidR="00454CE3" w:rsidRDefault="00E34029">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w:t>
      </w:r>
      <w:r>
        <w:rPr>
          <w:rFonts w:ascii="宋体" w:eastAsia="宋体" w:hAnsi="宋体" w:cs="TimesNewRomanPSMT" w:hint="eastAsia"/>
          <w:kern w:val="0"/>
          <w:szCs w:val="21"/>
        </w:rPr>
        <w:t>1</w:t>
      </w:r>
      <w:r>
        <w:rPr>
          <w:rFonts w:ascii="宋体" w:eastAsia="宋体" w:hAnsi="宋体" w:cs="TimesNewRomanPSMT" w:hint="eastAsia"/>
          <w:kern w:val="0"/>
          <w:szCs w:val="21"/>
        </w:rPr>
        <w:t>）简述扁桃体周脓肿两型的治疗。</w:t>
      </w:r>
    </w:p>
    <w:p w14:paraId="2030305C"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咽神经性疾病和感觉异常（自学）</w:t>
      </w:r>
    </w:p>
    <w:p w14:paraId="73BBF4B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0CA6F7C8"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）了解咽异感症全身及局部病因。</w:t>
      </w:r>
    </w:p>
    <w:p w14:paraId="7C7C603C"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）熟悉诊断，重点在于排除癌症及其措施。</w:t>
      </w:r>
    </w:p>
    <w:p w14:paraId="4A84E0EC"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）了解本病治疗原则。</w:t>
      </w:r>
    </w:p>
    <w:p w14:paraId="66B592C7"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ECCBC5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）咽异感的排除性诊断</w:t>
      </w:r>
    </w:p>
    <w:p w14:paraId="6F629D4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538FC7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运动性障碍</w:t>
      </w:r>
    </w:p>
    <w:p w14:paraId="663B5B1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一、软腭瘫痪</w:t>
      </w:r>
    </w:p>
    <w:p w14:paraId="0E22821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二、咽缩肌瘫痪</w:t>
      </w:r>
    </w:p>
    <w:p w14:paraId="5CE53BB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三、咽肌痉挛</w:t>
      </w:r>
    </w:p>
    <w:p w14:paraId="6130BE6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感觉性障碍</w:t>
      </w:r>
    </w:p>
    <w:p w14:paraId="2604ACD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一、咽感觉减退或缺失</w:t>
      </w:r>
    </w:p>
    <w:p w14:paraId="1C66810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二、舌咽神经痛</w:t>
      </w:r>
    </w:p>
    <w:p w14:paraId="2370BEB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三、咽异感症</w:t>
      </w:r>
    </w:p>
    <w:p w14:paraId="3752204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咽旁脓肿</w:t>
      </w:r>
    </w:p>
    <w:p w14:paraId="64ADA99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5502FF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）讲授法：讲授咽部运动和感觉性障碍的临床表现及鉴别诊断。</w:t>
      </w:r>
    </w:p>
    <w:p w14:paraId="204C16D5"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2149A9C"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B7C131D" w14:textId="77777777" w:rsidR="00454CE3" w:rsidRDefault="00E34029">
      <w:pPr>
        <w:widowControl/>
        <w:spacing w:beforeLines="50" w:before="156" w:afterLines="50" w:after="156"/>
        <w:ind w:left="421"/>
        <w:jc w:val="left"/>
        <w:rPr>
          <w:rFonts w:ascii="宋体" w:eastAsia="宋体" w:hAnsi="宋体" w:cs="TimesNewRomanPSMT"/>
          <w:color w:val="FF0000"/>
          <w:kern w:val="0"/>
          <w:szCs w:val="21"/>
        </w:rPr>
      </w:pPr>
      <w:r>
        <w:rPr>
          <w:rFonts w:ascii="宋体" w:eastAsia="宋体" w:hAnsi="宋体" w:cs="TimesNewRomanPSMT" w:hint="eastAsia"/>
          <w:kern w:val="0"/>
          <w:szCs w:val="21"/>
        </w:rPr>
        <w:t>（</w:t>
      </w:r>
      <w:r>
        <w:rPr>
          <w:rFonts w:ascii="宋体" w:eastAsia="宋体" w:hAnsi="宋体" w:cs="TimesNewRomanPSMT" w:hint="eastAsia"/>
          <w:kern w:val="0"/>
          <w:szCs w:val="21"/>
        </w:rPr>
        <w:t>1</w:t>
      </w:r>
      <w:r>
        <w:rPr>
          <w:rFonts w:ascii="宋体" w:eastAsia="宋体" w:hAnsi="宋体" w:cs="TimesNewRomanPSMT" w:hint="eastAsia"/>
          <w:kern w:val="0"/>
          <w:szCs w:val="21"/>
        </w:rPr>
        <w:t>）简述咽异感症的病因。</w:t>
      </w:r>
    </w:p>
    <w:p w14:paraId="31F5FB1B"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咽肿瘤</w:t>
      </w:r>
    </w:p>
    <w:p w14:paraId="44AEFDC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084B3D6D"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）掌握鼻咽血管纤维瘤多发于男性青少年。</w:t>
      </w:r>
    </w:p>
    <w:p w14:paraId="4980288F"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）熟悉鼻咽血管纤维瘤的临床表现特点及向周围发展引起的相应症状及严重性。</w:t>
      </w:r>
    </w:p>
    <w:p w14:paraId="54A0C4FF"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）了解鼻咽血管纤维瘤的治疗原则</w:t>
      </w:r>
    </w:p>
    <w:p w14:paraId="36B25CAE"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4</w:t>
      </w:r>
      <w:r>
        <w:rPr>
          <w:rFonts w:ascii="宋体" w:eastAsia="宋体" w:hAnsi="宋体" w:cs="宋体" w:hint="eastAsia"/>
        </w:rPr>
        <w:t>）了解鼻咽癌为我国的常见恶性肿瘤之一，及其在我国的发病率，病因学说。</w:t>
      </w:r>
    </w:p>
    <w:p w14:paraId="739A4438"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）掌握鼻咽癌早期症状及争取早期诊治的重要性。</w:t>
      </w:r>
    </w:p>
    <w:p w14:paraId="0037FD5A"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）熟悉鼻咽癌颈部淋巴结转移的特点及常见的颅神经转移症状。</w:t>
      </w:r>
    </w:p>
    <w:p w14:paraId="7EFF1379"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）熟悉鼻咽癌的治疗原则。</w:t>
      </w:r>
    </w:p>
    <w:p w14:paraId="1A9B087D" w14:textId="77777777" w:rsidR="00454CE3" w:rsidRDefault="00E34029">
      <w:pPr>
        <w:spacing w:beforeLines="50" w:before="156" w:afterLines="50" w:after="156"/>
        <w:ind w:leftChars="200" w:left="1050" w:hangingChars="300" w:hanging="630"/>
        <w:rPr>
          <w:rFonts w:ascii="宋体" w:eastAsia="宋体" w:hAnsi="宋体" w:cs="宋体"/>
        </w:rPr>
      </w:pPr>
      <w:r>
        <w:rPr>
          <w:rFonts w:ascii="宋体" w:eastAsia="宋体" w:hAnsi="宋体" w:cs="宋体" w:hint="eastAsia"/>
        </w:rPr>
        <w:t>（</w:t>
      </w:r>
      <w:r>
        <w:rPr>
          <w:rFonts w:ascii="宋体" w:eastAsia="宋体" w:hAnsi="宋体" w:cs="宋体" w:hint="eastAsia"/>
        </w:rPr>
        <w:t>8</w:t>
      </w:r>
      <w:r>
        <w:rPr>
          <w:rFonts w:ascii="宋体" w:eastAsia="宋体" w:hAnsi="宋体" w:cs="宋体" w:hint="eastAsia"/>
        </w:rPr>
        <w:t>）了解扁桃体癌的临床表现、诊断及治疗原则，课时有限，可以从略，仅在鉴别诊断中讲。</w:t>
      </w:r>
    </w:p>
    <w:p w14:paraId="48A16B1E"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397313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）鼻咽血管纤维瘤的临床表现，诊断与治疗。</w:t>
      </w:r>
    </w:p>
    <w:p w14:paraId="0A480A9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）鼻咽癌的临床表现和诊治。</w:t>
      </w:r>
    </w:p>
    <w:p w14:paraId="08CADCD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987988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良性肿瘤</w:t>
      </w:r>
    </w:p>
    <w:p w14:paraId="11F313C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一、鼻咽血管纤维瘤</w:t>
      </w:r>
    </w:p>
    <w:p w14:paraId="354AEE5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二、口咽良性肿瘤</w:t>
      </w:r>
    </w:p>
    <w:p w14:paraId="16A593A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三、喉咽良性肿瘤</w:t>
      </w:r>
    </w:p>
    <w:p w14:paraId="691D918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恶性肿瘤</w:t>
      </w:r>
    </w:p>
    <w:p w14:paraId="2E63F20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一、鼻咽癌</w:t>
      </w:r>
    </w:p>
    <w:p w14:paraId="4B48F38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二、扁桃体恶性肿瘤</w:t>
      </w:r>
    </w:p>
    <w:p w14:paraId="48B3349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三、喉咽恶性肿瘤</w:t>
      </w:r>
    </w:p>
    <w:p w14:paraId="1DF6828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4FACC9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）讲授法：讲授鼻咽血管纤维瘤和鼻咽癌的诊治。</w:t>
      </w:r>
    </w:p>
    <w:p w14:paraId="74886CC3"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0C16ADA"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072D0A56" w14:textId="77777777" w:rsidR="00454CE3" w:rsidRDefault="00E34029">
      <w:pPr>
        <w:widowControl/>
        <w:numPr>
          <w:ilvl w:val="0"/>
          <w:numId w:val="16"/>
        </w:numPr>
        <w:spacing w:beforeLines="50" w:before="156" w:afterLines="50" w:after="156"/>
        <w:ind w:left="420"/>
        <w:jc w:val="left"/>
        <w:rPr>
          <w:rFonts w:ascii="宋体" w:eastAsia="宋体" w:hAnsi="宋体" w:cs="TimesNewRomanPSMT"/>
          <w:kern w:val="0"/>
          <w:szCs w:val="21"/>
        </w:rPr>
      </w:pPr>
      <w:r>
        <w:rPr>
          <w:rFonts w:ascii="宋体" w:eastAsia="宋体" w:hAnsi="宋体" w:cs="TimesNewRomanPSMT" w:hint="eastAsia"/>
          <w:kern w:val="0"/>
          <w:szCs w:val="21"/>
        </w:rPr>
        <w:t>简述鼻咽血管纤维瘤的临床表现。</w:t>
      </w:r>
    </w:p>
    <w:p w14:paraId="65F23040" w14:textId="77777777" w:rsidR="00454CE3" w:rsidRDefault="00E34029">
      <w:pPr>
        <w:widowControl/>
        <w:numPr>
          <w:ilvl w:val="0"/>
          <w:numId w:val="16"/>
        </w:numPr>
        <w:spacing w:beforeLines="50" w:before="156" w:afterLines="50" w:after="156"/>
        <w:ind w:left="420"/>
        <w:jc w:val="left"/>
        <w:rPr>
          <w:rFonts w:ascii="宋体" w:eastAsia="宋体" w:hAnsi="宋体" w:cs="TimesNewRomanPSMT"/>
          <w:kern w:val="0"/>
          <w:szCs w:val="21"/>
        </w:rPr>
      </w:pPr>
      <w:r>
        <w:rPr>
          <w:rFonts w:ascii="宋体" w:eastAsia="宋体" w:hAnsi="宋体" w:cs="TimesNewRomanPSMT" w:hint="eastAsia"/>
          <w:kern w:val="0"/>
          <w:szCs w:val="21"/>
        </w:rPr>
        <w:t>试述鼻咽癌的病因和临床表现。</w:t>
      </w:r>
    </w:p>
    <w:p w14:paraId="1731EB22"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咽异物、咽灼热、咽狭窄和闭锁（自学）</w:t>
      </w:r>
    </w:p>
    <w:p w14:paraId="71162FB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B30B047"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）了解病因及预防重点。</w:t>
      </w:r>
    </w:p>
    <w:p w14:paraId="15E7944C" w14:textId="77777777" w:rsidR="00454CE3" w:rsidRDefault="00E34029">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）了解处理原则；熟悉口咽异物取出法。</w:t>
      </w:r>
    </w:p>
    <w:p w14:paraId="7030EEDD"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0488A8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）了解</w:t>
      </w:r>
      <w:proofErr w:type="gramStart"/>
      <w:r>
        <w:rPr>
          <w:rFonts w:ascii="宋体" w:eastAsia="宋体" w:hAnsi="宋体" w:cs="宋体" w:hint="eastAsia"/>
          <w:color w:val="000000"/>
          <w:kern w:val="0"/>
          <w:szCs w:val="21"/>
        </w:rPr>
        <w:t>咽</w:t>
      </w:r>
      <w:proofErr w:type="gramEnd"/>
      <w:r>
        <w:rPr>
          <w:rFonts w:ascii="宋体" w:eastAsia="宋体" w:hAnsi="宋体" w:cs="宋体" w:hint="eastAsia"/>
          <w:color w:val="000000"/>
          <w:kern w:val="0"/>
          <w:szCs w:val="21"/>
        </w:rPr>
        <w:t>异物的处理原则及处理方法。</w:t>
      </w:r>
    </w:p>
    <w:p w14:paraId="19F7026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3425284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咽异物</w:t>
      </w:r>
    </w:p>
    <w:p w14:paraId="1087F2D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咽灼伤</w:t>
      </w:r>
    </w:p>
    <w:p w14:paraId="4A7C901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咽狭窄及闭锁</w:t>
      </w:r>
    </w:p>
    <w:p w14:paraId="27B024E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B84C9B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w:t>
      </w:r>
      <w:proofErr w:type="gramStart"/>
      <w:r>
        <w:rPr>
          <w:rFonts w:ascii="宋体" w:eastAsia="宋体" w:hAnsi="宋体" w:cs="宋体" w:hint="eastAsia"/>
          <w:color w:val="000000"/>
          <w:kern w:val="0"/>
          <w:szCs w:val="21"/>
        </w:rPr>
        <w:t>咽</w:t>
      </w:r>
      <w:proofErr w:type="gramEnd"/>
      <w:r>
        <w:rPr>
          <w:rFonts w:ascii="宋体" w:eastAsia="宋体" w:hAnsi="宋体" w:cs="宋体" w:hint="eastAsia"/>
          <w:color w:val="000000"/>
          <w:kern w:val="0"/>
          <w:szCs w:val="21"/>
        </w:rPr>
        <w:t>异物的临床表现及治疗。</w:t>
      </w:r>
    </w:p>
    <w:p w14:paraId="203B9833"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94A95C6"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2D609E14" w14:textId="77777777" w:rsidR="00454CE3" w:rsidRDefault="00E34029">
      <w:pPr>
        <w:widowControl/>
        <w:numPr>
          <w:ilvl w:val="0"/>
          <w:numId w:val="17"/>
        </w:numPr>
        <w:spacing w:beforeLines="50" w:before="156" w:afterLines="50" w:after="156"/>
        <w:ind w:firstLineChars="100" w:firstLine="21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咽</w:t>
      </w:r>
      <w:proofErr w:type="gramEnd"/>
      <w:r>
        <w:rPr>
          <w:rFonts w:ascii="宋体" w:eastAsia="宋体" w:hAnsi="宋体" w:cs="TimesNewRomanPSMT" w:hint="eastAsia"/>
          <w:color w:val="000000"/>
          <w:kern w:val="0"/>
          <w:szCs w:val="21"/>
        </w:rPr>
        <w:t>异物的临床表现是哪些</w:t>
      </w:r>
      <w:r>
        <w:rPr>
          <w:rFonts w:ascii="宋体" w:eastAsia="宋体" w:hAnsi="宋体" w:cs="TimesNewRomanPSMT" w:hint="eastAsia"/>
          <w:color w:val="000000"/>
          <w:kern w:val="0"/>
          <w:szCs w:val="21"/>
        </w:rPr>
        <w:t>?</w:t>
      </w:r>
    </w:p>
    <w:p w14:paraId="6E9D343D"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阻塞性睡眠呼吸暂停低通气综合征</w:t>
      </w:r>
    </w:p>
    <w:p w14:paraId="1FE9F33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6D250E00" w14:textId="77777777" w:rsidR="00454CE3" w:rsidRDefault="00E34029">
      <w:pPr>
        <w:spacing w:line="360" w:lineRule="auto"/>
        <w:ind w:firstLineChars="150" w:firstLine="315"/>
        <w:rPr>
          <w:rFonts w:ascii="宋体" w:eastAsia="宋体" w:hAnsi="宋体" w:cs="宋体"/>
        </w:rPr>
      </w:pPr>
      <w:r>
        <w:rPr>
          <w:rFonts w:ascii="宋体" w:eastAsia="宋体" w:hAnsi="宋体" w:cs="宋体" w:hint="eastAsia"/>
        </w:rPr>
        <w:t>熟悉基本概念；熟悉本病的病因、病理生理、临床表现和处理原则。</w:t>
      </w:r>
    </w:p>
    <w:p w14:paraId="41970199"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9251E2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）阻塞性睡眠呼吸暂停低通气综合征的概念及治疗。</w:t>
      </w:r>
    </w:p>
    <w:p w14:paraId="00019FC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95B22D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阻塞性睡眠呼吸暂停低通气综合征</w:t>
      </w:r>
    </w:p>
    <w:p w14:paraId="185500A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007E1B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）讲授法：讲授阻塞性睡眠呼吸暂停低通气综合征的临床表现，诊断和治疗。</w:t>
      </w:r>
    </w:p>
    <w:p w14:paraId="196BD0ED"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83ACF97"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33AB63C" w14:textId="77777777" w:rsidR="00454CE3" w:rsidRDefault="00E34029">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）试述阻塞性睡眠呼吸暂停低通气综合征的病因</w:t>
      </w:r>
      <w:r>
        <w:rPr>
          <w:rFonts w:ascii="宋体" w:eastAsia="宋体" w:hAnsi="宋体" w:cs="TimesNewRomanPSMT" w:hint="eastAsia"/>
          <w:color w:val="000000"/>
          <w:kern w:val="0"/>
          <w:szCs w:val="21"/>
        </w:rPr>
        <w:t>?</w:t>
      </w:r>
    </w:p>
    <w:p w14:paraId="5E6E0897"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第五篇</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喉科学</w:t>
      </w:r>
    </w:p>
    <w:p w14:paraId="3E4C7F2B"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喉的应用解剖学及生理学</w:t>
      </w:r>
    </w:p>
    <w:p w14:paraId="17B7673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1FEA315"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）了解喉的软骨支架、关节及主要韧带与膜。</w:t>
      </w:r>
    </w:p>
    <w:p w14:paraId="50C34621"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）熟悉临床常用的喉外体表标志，如喉结及甲状软骨切迹等标志。</w:t>
      </w:r>
    </w:p>
    <w:p w14:paraId="6E66303C"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）了解喉外和喉内肌有那些，各有何功能。</w:t>
      </w:r>
    </w:p>
    <w:p w14:paraId="61555C3D"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）熟悉喉腔分区、主要构造。</w:t>
      </w:r>
    </w:p>
    <w:p w14:paraId="22C08679"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）了解喉的分布、淋巴分布及临床意义。</w:t>
      </w:r>
    </w:p>
    <w:p w14:paraId="4EF3A287"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6</w:t>
      </w:r>
      <w:r>
        <w:rPr>
          <w:rFonts w:ascii="宋体" w:eastAsia="宋体" w:hAnsi="宋体" w:cs="宋体" w:hint="eastAsia"/>
        </w:rPr>
        <w:t>）了解喉的主要生理功能。</w:t>
      </w:r>
    </w:p>
    <w:p w14:paraId="73AEF553"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A065AA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）喉的构成，喉内外肌肉的功能。</w:t>
      </w:r>
    </w:p>
    <w:p w14:paraId="00D088E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）喉的淋巴引流。</w:t>
      </w:r>
    </w:p>
    <w:p w14:paraId="5B21677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B8A9CF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喉的应用解剖学</w:t>
      </w:r>
    </w:p>
    <w:p w14:paraId="7FB399A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一、喉软骨</w:t>
      </w:r>
    </w:p>
    <w:p w14:paraId="281A55D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二、喉韧带与膜</w:t>
      </w:r>
    </w:p>
    <w:p w14:paraId="155AE49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三、喉肌</w:t>
      </w:r>
    </w:p>
    <w:p w14:paraId="5B00D23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四、喉黏膜</w:t>
      </w:r>
    </w:p>
    <w:p w14:paraId="498C915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五、喉腔</w:t>
      </w:r>
    </w:p>
    <w:p w14:paraId="30B1AEB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六、喉血管</w:t>
      </w:r>
    </w:p>
    <w:p w14:paraId="2B89A8E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七、喉的淋巴</w:t>
      </w:r>
    </w:p>
    <w:p w14:paraId="5B22A09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八、喉的神经</w:t>
      </w:r>
    </w:p>
    <w:p w14:paraId="5A78349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九、小儿喉部的解剖特点</w:t>
      </w:r>
    </w:p>
    <w:p w14:paraId="5086A6B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喉的生理学</w:t>
      </w:r>
    </w:p>
    <w:p w14:paraId="58B6080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A5FD18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）讲授法：讲授喉的软骨支架，血管淋巴走形，喉的功能。</w:t>
      </w:r>
    </w:p>
    <w:p w14:paraId="28F737F0"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F29B5A0"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w:t>
      </w:r>
    </w:p>
    <w:p w14:paraId="6E2980E1" w14:textId="77777777" w:rsidR="00454CE3" w:rsidRDefault="00E34029">
      <w:pPr>
        <w:widowControl/>
        <w:numPr>
          <w:ilvl w:val="0"/>
          <w:numId w:val="18"/>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试述喉的生理学</w:t>
      </w:r>
      <w:r>
        <w:rPr>
          <w:rFonts w:ascii="宋体" w:eastAsia="宋体" w:hAnsi="宋体" w:cs="TimesNewRomanPSMT" w:hint="eastAsia"/>
          <w:color w:val="000000"/>
          <w:kern w:val="0"/>
          <w:szCs w:val="21"/>
        </w:rPr>
        <w:t>?</w:t>
      </w:r>
    </w:p>
    <w:p w14:paraId="49423C10"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喉的检查（自学，见习时教学）</w:t>
      </w:r>
    </w:p>
    <w:p w14:paraId="0D07034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6114E5D3"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）尝试间接喉镜检查法，熟悉喉外及颈部</w:t>
      </w:r>
      <w:proofErr w:type="gramStart"/>
      <w:r>
        <w:rPr>
          <w:rFonts w:ascii="宋体" w:eastAsia="宋体" w:hAnsi="宋体" w:cs="宋体" w:hint="eastAsia"/>
        </w:rPr>
        <w:t>扪</w:t>
      </w:r>
      <w:proofErr w:type="gramEnd"/>
      <w:r>
        <w:rPr>
          <w:rFonts w:ascii="宋体" w:eastAsia="宋体" w:hAnsi="宋体" w:cs="宋体" w:hint="eastAsia"/>
        </w:rPr>
        <w:t>诊法。</w:t>
      </w:r>
    </w:p>
    <w:p w14:paraId="79C1AA3D"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）了解直接喉镜、纤维喉镜和电子喉镜检查法</w:t>
      </w:r>
      <w:proofErr w:type="gramStart"/>
      <w:r>
        <w:rPr>
          <w:rFonts w:ascii="宋体" w:eastAsia="宋体" w:hAnsi="宋体" w:cs="宋体" w:hint="eastAsia"/>
        </w:rPr>
        <w:t>影象</w:t>
      </w:r>
      <w:proofErr w:type="gramEnd"/>
      <w:r>
        <w:rPr>
          <w:rFonts w:ascii="宋体" w:eastAsia="宋体" w:hAnsi="宋体" w:cs="宋体" w:hint="eastAsia"/>
        </w:rPr>
        <w:t>学检查法。</w:t>
      </w:r>
    </w:p>
    <w:p w14:paraId="15ACD728"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2C6C9B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）重点了解纤维喉镜和电子喉镜检查方法。</w:t>
      </w:r>
    </w:p>
    <w:p w14:paraId="3F351D1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3A9CA4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喉的外部检查</w:t>
      </w:r>
    </w:p>
    <w:p w14:paraId="53C103B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间接喉镜检查</w:t>
      </w:r>
    </w:p>
    <w:p w14:paraId="2EB8771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纤维喉镜和电子喉镜检查</w:t>
      </w:r>
    </w:p>
    <w:p w14:paraId="75BDB7F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直接喉镜与支撑喉镜检查</w:t>
      </w:r>
    </w:p>
    <w:p w14:paraId="0A47A6A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动态喉镜检查</w:t>
      </w:r>
    </w:p>
    <w:p w14:paraId="79D0E40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喉的影像学检查</w:t>
      </w:r>
    </w:p>
    <w:p w14:paraId="5DC8C37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喉的其他检查法</w:t>
      </w:r>
    </w:p>
    <w:p w14:paraId="79FEE39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26F4A9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）讲授法：讲授喉的各种检查方法。</w:t>
      </w:r>
    </w:p>
    <w:p w14:paraId="428D5833"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37D7218"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见习过程检查间接喉镜的操作方法。</w:t>
      </w:r>
    </w:p>
    <w:p w14:paraId="3E8EED31"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喉的症状学（自学）</w:t>
      </w:r>
    </w:p>
    <w:p w14:paraId="0C2E4EE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67961FE0" w14:textId="77777777" w:rsidR="00454CE3" w:rsidRDefault="00E34029">
      <w:pPr>
        <w:widowControl/>
        <w:spacing w:beforeLines="50" w:before="156" w:afterLines="50" w:after="156"/>
        <w:ind w:leftChars="200" w:left="840" w:hangingChars="200" w:hanging="420"/>
        <w:jc w:val="left"/>
      </w:pPr>
      <w:r>
        <w:rPr>
          <w:rFonts w:ascii="宋体" w:eastAsia="宋体" w:hAnsi="宋体" w:cs="宋体" w:hint="eastAsia"/>
        </w:rPr>
        <w:t>熟悉喉部疾病的主要症状。比较喉部各种疾病症状在性质程度上的异同。</w:t>
      </w:r>
    </w:p>
    <w:p w14:paraId="0551CF69"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E8EAC5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）重点喉的主要症状。</w:t>
      </w:r>
    </w:p>
    <w:p w14:paraId="32772E9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144648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声嘶</w:t>
      </w:r>
    </w:p>
    <w:p w14:paraId="57D05B1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呼吸性呼吸困难</w:t>
      </w:r>
    </w:p>
    <w:p w14:paraId="6F42697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喉喘鸣</w:t>
      </w:r>
    </w:p>
    <w:p w14:paraId="61D5400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喉痛</w:t>
      </w:r>
    </w:p>
    <w:p w14:paraId="4D06ADD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咯血</w:t>
      </w:r>
    </w:p>
    <w:p w14:paraId="1448657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吞咽困难</w:t>
      </w:r>
    </w:p>
    <w:p w14:paraId="3868E42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B04FA1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）讲授法：讲授喉的各种症状学。</w:t>
      </w:r>
    </w:p>
    <w:p w14:paraId="78FC1DD9"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11FC93"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试述喉的哪些疾病会出现声嘶的表现。</w:t>
      </w:r>
    </w:p>
    <w:p w14:paraId="7C137F39"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喉的先天性疾病（自学）</w:t>
      </w:r>
    </w:p>
    <w:p w14:paraId="1304963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32043E42"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了解先天性</w:t>
      </w:r>
      <w:proofErr w:type="gramStart"/>
      <w:r>
        <w:rPr>
          <w:rFonts w:ascii="宋体" w:eastAsia="宋体" w:hAnsi="宋体" w:cs="宋体" w:hint="eastAsia"/>
        </w:rPr>
        <w:t>喉</w:t>
      </w:r>
      <w:proofErr w:type="gramEnd"/>
      <w:r>
        <w:rPr>
          <w:rFonts w:ascii="宋体" w:eastAsia="宋体" w:hAnsi="宋体" w:cs="宋体" w:hint="eastAsia"/>
        </w:rPr>
        <w:t>畸形的常见种类。</w:t>
      </w:r>
    </w:p>
    <w:p w14:paraId="67D5483C"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C4112F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）重点两种</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先天性疾病的临床特点。</w:t>
      </w:r>
    </w:p>
    <w:p w14:paraId="6781808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6E2C52A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先天性喉蹼</w:t>
      </w:r>
    </w:p>
    <w:p w14:paraId="356B661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先天性喉喘鸣</w:t>
      </w:r>
    </w:p>
    <w:p w14:paraId="7438A51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C23808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先天性疾病的临床特点。</w:t>
      </w:r>
    </w:p>
    <w:p w14:paraId="3905EAF2"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3131916"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回答以下问题：先天性喉蹼的临床表现。</w:t>
      </w:r>
    </w:p>
    <w:p w14:paraId="7EB62C4B"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喉外伤（自学）</w:t>
      </w:r>
    </w:p>
    <w:p w14:paraId="2DCE282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8E6C052"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）熟悉各种</w:t>
      </w:r>
      <w:proofErr w:type="gramStart"/>
      <w:r>
        <w:rPr>
          <w:rFonts w:ascii="宋体" w:eastAsia="宋体" w:hAnsi="宋体" w:cs="宋体" w:hint="eastAsia"/>
        </w:rPr>
        <w:t>喉</w:t>
      </w:r>
      <w:proofErr w:type="gramEnd"/>
      <w:r>
        <w:rPr>
          <w:rFonts w:ascii="宋体" w:eastAsia="宋体" w:hAnsi="宋体" w:cs="宋体" w:hint="eastAsia"/>
        </w:rPr>
        <w:t>外伤的临床表现，了解其危险性。</w:t>
      </w:r>
      <w:r>
        <w:rPr>
          <w:rFonts w:ascii="宋体" w:eastAsia="宋体" w:hAnsi="宋体" w:cs="宋体" w:hint="eastAsia"/>
        </w:rPr>
        <w:t xml:space="preserve">      </w:t>
      </w:r>
    </w:p>
    <w:p w14:paraId="276D026D"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）了解处理原则（包括急救气管切开，预防</w:t>
      </w:r>
      <w:proofErr w:type="gramStart"/>
      <w:r>
        <w:rPr>
          <w:rFonts w:ascii="宋体" w:eastAsia="宋体" w:hAnsi="宋体" w:cs="宋体" w:hint="eastAsia"/>
        </w:rPr>
        <w:t>喉</w:t>
      </w:r>
      <w:proofErr w:type="gramEnd"/>
      <w:r>
        <w:rPr>
          <w:rFonts w:ascii="宋体" w:eastAsia="宋体" w:hAnsi="宋体" w:cs="宋体" w:hint="eastAsia"/>
        </w:rPr>
        <w:t>狭窄等）</w:t>
      </w:r>
    </w:p>
    <w:p w14:paraId="1C02D402"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38C245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外伤的临床表现与治疗。</w:t>
      </w:r>
    </w:p>
    <w:p w14:paraId="225B391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0A9B0C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闭合性喉外伤</w:t>
      </w:r>
    </w:p>
    <w:p w14:paraId="28F0579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开放性</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外伤</w:t>
      </w:r>
    </w:p>
    <w:p w14:paraId="275D927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w:t>
      </w:r>
      <w:proofErr w:type="gramStart"/>
      <w:r>
        <w:rPr>
          <w:rFonts w:ascii="宋体" w:eastAsia="宋体" w:hAnsi="宋体" w:cs="宋体" w:hint="eastAsia"/>
          <w:color w:val="000000"/>
          <w:kern w:val="0"/>
          <w:szCs w:val="21"/>
        </w:rPr>
        <w:t>烫伤及烧灼伤</w:t>
      </w:r>
      <w:proofErr w:type="gramEnd"/>
    </w:p>
    <w:p w14:paraId="4BC8280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喉插管损伤</w:t>
      </w:r>
    </w:p>
    <w:p w14:paraId="58B3B39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0FD59B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）讲授法：讲授各种</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外伤的临床特点。</w:t>
      </w:r>
    </w:p>
    <w:p w14:paraId="12666066"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C8CEA04"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回答以下问题：试述开放性</w:t>
      </w:r>
      <w:proofErr w:type="gramStart"/>
      <w:r>
        <w:rPr>
          <w:rFonts w:ascii="宋体" w:eastAsia="宋体" w:hAnsi="宋体" w:cs="TimesNewRomanPSMT" w:hint="eastAsia"/>
          <w:color w:val="000000"/>
          <w:kern w:val="0"/>
          <w:szCs w:val="21"/>
        </w:rPr>
        <w:t>喉</w:t>
      </w:r>
      <w:proofErr w:type="gramEnd"/>
      <w:r>
        <w:rPr>
          <w:rFonts w:ascii="宋体" w:eastAsia="宋体" w:hAnsi="宋体" w:cs="TimesNewRomanPSMT" w:hint="eastAsia"/>
          <w:color w:val="000000"/>
          <w:kern w:val="0"/>
          <w:szCs w:val="21"/>
        </w:rPr>
        <w:t>外伤的治疗。</w:t>
      </w:r>
    </w:p>
    <w:p w14:paraId="44FA934D"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喉的急性炎症性疾病（自学）</w:t>
      </w:r>
    </w:p>
    <w:p w14:paraId="5BF1CC2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66321CE8"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）了解急性会厌炎病因，病理特点</w:t>
      </w:r>
    </w:p>
    <w:p w14:paraId="2B8BCC38"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）熟悉急性会厌炎的临床表现及诊断要点。</w:t>
      </w:r>
    </w:p>
    <w:p w14:paraId="2D265550" w14:textId="77777777" w:rsidR="00454CE3" w:rsidRDefault="00E34029">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）了解急性会厌炎的治疗原则（强调密切观察呼吸，随时准备气管切开术必要性）。</w:t>
      </w:r>
    </w:p>
    <w:p w14:paraId="32A3B727"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）了解急性喉炎的病因及主要症状。</w:t>
      </w:r>
    </w:p>
    <w:p w14:paraId="4DB62BE2"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）熟悉急性喉炎的诊断要点。</w:t>
      </w:r>
    </w:p>
    <w:p w14:paraId="60BE5956"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6</w:t>
      </w:r>
      <w:r>
        <w:rPr>
          <w:rFonts w:ascii="宋体" w:eastAsia="宋体" w:hAnsi="宋体" w:cs="宋体" w:hint="eastAsia"/>
        </w:rPr>
        <w:t>）掌握急性喉炎的治疗原则。</w:t>
      </w:r>
    </w:p>
    <w:p w14:paraId="01762917"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）了解小儿喉腔解剖生理特点及其在本病的临床意义（症状远较成人重）。</w:t>
      </w:r>
    </w:p>
    <w:p w14:paraId="2D12F999"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8</w:t>
      </w:r>
      <w:r>
        <w:rPr>
          <w:rFonts w:ascii="宋体" w:eastAsia="宋体" w:hAnsi="宋体" w:cs="宋体" w:hint="eastAsia"/>
        </w:rPr>
        <w:t>）了解小儿急性喉炎与某些急性传染病（如麻疹、流感等）的关系。</w:t>
      </w:r>
    </w:p>
    <w:p w14:paraId="4BFE3CCC"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9</w:t>
      </w:r>
      <w:r>
        <w:rPr>
          <w:rFonts w:ascii="宋体" w:eastAsia="宋体" w:hAnsi="宋体" w:cs="宋体" w:hint="eastAsia"/>
        </w:rPr>
        <w:t>）了解小儿急性喉炎与呼吸道异物、喉白喉、喉气管、支气管炎等疾病的鉴别。</w:t>
      </w:r>
    </w:p>
    <w:p w14:paraId="736F37C2"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10</w:t>
      </w:r>
      <w:r>
        <w:rPr>
          <w:rFonts w:ascii="宋体" w:eastAsia="宋体" w:hAnsi="宋体" w:cs="宋体" w:hint="eastAsia"/>
        </w:rPr>
        <w:t>）熟悉小儿急性喉炎的主要临床表现及防治措施。</w:t>
      </w:r>
    </w:p>
    <w:p w14:paraId="0CBB0750"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11</w:t>
      </w:r>
      <w:r>
        <w:rPr>
          <w:rFonts w:ascii="宋体" w:eastAsia="宋体" w:hAnsi="宋体" w:cs="宋体" w:hint="eastAsia"/>
        </w:rPr>
        <w:t>）了解小儿</w:t>
      </w:r>
      <w:proofErr w:type="gramStart"/>
      <w:r>
        <w:rPr>
          <w:rFonts w:ascii="宋体" w:eastAsia="宋体" w:hAnsi="宋体" w:cs="宋体" w:hint="eastAsia"/>
        </w:rPr>
        <w:t>喉</w:t>
      </w:r>
      <w:proofErr w:type="gramEnd"/>
      <w:r>
        <w:rPr>
          <w:rFonts w:ascii="宋体" w:eastAsia="宋体" w:hAnsi="宋体" w:cs="宋体" w:hint="eastAsia"/>
        </w:rPr>
        <w:t>气管支气管炎的病理特点及临床表现。</w:t>
      </w:r>
    </w:p>
    <w:p w14:paraId="7E144906" w14:textId="77777777" w:rsidR="00454CE3" w:rsidRDefault="00E34029">
      <w:pPr>
        <w:spacing w:beforeLines="50" w:before="156" w:afterLines="50" w:after="156"/>
        <w:ind w:firstLineChars="200" w:firstLine="420"/>
      </w:pPr>
      <w:r>
        <w:rPr>
          <w:rFonts w:ascii="宋体" w:eastAsia="宋体" w:hAnsi="宋体" w:cs="宋体" w:hint="eastAsia"/>
        </w:rPr>
        <w:t>（</w:t>
      </w:r>
      <w:r>
        <w:rPr>
          <w:rFonts w:ascii="宋体" w:eastAsia="宋体" w:hAnsi="宋体" w:cs="宋体" w:hint="eastAsia"/>
        </w:rPr>
        <w:t>12</w:t>
      </w:r>
      <w:r>
        <w:rPr>
          <w:rFonts w:ascii="宋体" w:eastAsia="宋体" w:hAnsi="宋体" w:cs="宋体" w:hint="eastAsia"/>
        </w:rPr>
        <w:t>）了解小儿</w:t>
      </w:r>
      <w:proofErr w:type="gramStart"/>
      <w:r>
        <w:rPr>
          <w:rFonts w:ascii="宋体" w:eastAsia="宋体" w:hAnsi="宋体" w:cs="宋体" w:hint="eastAsia"/>
        </w:rPr>
        <w:t>喉</w:t>
      </w:r>
      <w:proofErr w:type="gramEnd"/>
      <w:r>
        <w:rPr>
          <w:rFonts w:ascii="宋体" w:eastAsia="宋体" w:hAnsi="宋体" w:cs="宋体" w:hint="eastAsia"/>
        </w:rPr>
        <w:t>气管支气管炎与小儿急性喉炎等的鉴别诊断。</w:t>
      </w:r>
    </w:p>
    <w:p w14:paraId="6B425786"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B24A2B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）重点急性会厌炎的临床表现及治疗。</w:t>
      </w:r>
    </w:p>
    <w:p w14:paraId="7782599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）重点急性喉炎的临床特点。</w:t>
      </w:r>
    </w:p>
    <w:p w14:paraId="5EB4928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065612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急性会厌炎（掌握）</w:t>
      </w:r>
    </w:p>
    <w:p w14:paraId="5C4D5D3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急性喉炎</w:t>
      </w:r>
    </w:p>
    <w:p w14:paraId="1EFE532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小儿急性喉炎</w:t>
      </w:r>
    </w:p>
    <w:p w14:paraId="1DC9249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小儿急性喉气管支气管炎</w:t>
      </w:r>
    </w:p>
    <w:p w14:paraId="488E50E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6C2C52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急性喉炎症性疾病的临床特点。</w:t>
      </w:r>
    </w:p>
    <w:p w14:paraId="4911253B"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1CE22A6"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回答以下问题：试述急性会厌炎的治疗。</w:t>
      </w:r>
    </w:p>
    <w:p w14:paraId="4C140874"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喉的慢性炎症性疾病（自学）</w:t>
      </w:r>
    </w:p>
    <w:p w14:paraId="3795354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22A27FA"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）了解慢性喉炎的一般病因及职业因素。</w:t>
      </w:r>
    </w:p>
    <w:p w14:paraId="564CA8B1"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）了解慢性喉炎的主要症状。</w:t>
      </w:r>
    </w:p>
    <w:p w14:paraId="55F06657"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）熟悉慢性喉炎的防治措施。</w:t>
      </w:r>
    </w:p>
    <w:p w14:paraId="029301DC"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）了解声带小结病因、临床表现及诊断要求。</w:t>
      </w:r>
    </w:p>
    <w:p w14:paraId="5CBAF7C3"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）了解声带息肉的临床表现及治疗原则。</w:t>
      </w:r>
    </w:p>
    <w:p w14:paraId="0BBFDF71" w14:textId="77777777" w:rsidR="00454CE3" w:rsidRDefault="00E34029">
      <w:pPr>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）了解喉关节炎临床表现及治疗原则。</w:t>
      </w:r>
    </w:p>
    <w:p w14:paraId="5AEBB63C"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FBB00E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）重点慢性喉炎，声带息肉和声带小结的临床表现及治疗。</w:t>
      </w:r>
    </w:p>
    <w:p w14:paraId="641D6C7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7D7CC7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慢性喉炎</w:t>
      </w:r>
    </w:p>
    <w:p w14:paraId="0CCB5E3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声带小结</w:t>
      </w:r>
    </w:p>
    <w:p w14:paraId="70E99F1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声带息肉</w:t>
      </w:r>
    </w:p>
    <w:p w14:paraId="4D8A44D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喉关节炎</w:t>
      </w:r>
    </w:p>
    <w:p w14:paraId="4C810C5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DC2F33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）讲授法：讲授四种</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慢性炎症疾病的临床特点。</w:t>
      </w:r>
    </w:p>
    <w:p w14:paraId="0AFA6D9D"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4BDC94"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回答以下问题：试述慢性喉炎的病因。</w:t>
      </w:r>
    </w:p>
    <w:p w14:paraId="2D59EA9D"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喉的神经性疾病（自学）</w:t>
      </w:r>
    </w:p>
    <w:p w14:paraId="6D8A627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0F19DB1" w14:textId="77777777" w:rsidR="00454CE3" w:rsidRDefault="00E34029">
      <w:pPr>
        <w:spacing w:beforeLines="50" w:before="156" w:afterLines="50" w:after="156"/>
        <w:ind w:left="48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）了解</w:t>
      </w:r>
      <w:proofErr w:type="gramStart"/>
      <w:r>
        <w:rPr>
          <w:rFonts w:ascii="宋体" w:eastAsia="宋体" w:hAnsi="宋体" w:cs="宋体" w:hint="eastAsia"/>
          <w:szCs w:val="21"/>
        </w:rPr>
        <w:t>喉</w:t>
      </w:r>
      <w:proofErr w:type="gramEnd"/>
      <w:r>
        <w:rPr>
          <w:rFonts w:ascii="宋体" w:eastAsia="宋体" w:hAnsi="宋体" w:cs="宋体" w:hint="eastAsia"/>
          <w:szCs w:val="21"/>
        </w:rPr>
        <w:t>感觉过敏、异常及喉感觉减退、缺失的临床表现及处理原则。</w:t>
      </w:r>
    </w:p>
    <w:p w14:paraId="003B7D60"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）了解喉返神经麻痹的病因、临床表现及处理原则。</w:t>
      </w:r>
    </w:p>
    <w:p w14:paraId="054578E9" w14:textId="77777777" w:rsidR="00454CE3" w:rsidRDefault="00E34029">
      <w:pPr>
        <w:spacing w:beforeLines="50" w:before="156" w:afterLines="50" w:after="156"/>
        <w:ind w:left="480"/>
        <w:rPr>
          <w:rFonts w:ascii="宋体" w:eastAsia="宋体" w:hAnsi="宋体" w:cs="宋体"/>
          <w:szCs w:val="21"/>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）了解喉痉挛病因、临床表现及治疗原则。</w:t>
      </w:r>
    </w:p>
    <w:p w14:paraId="553C3C7D"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2E9785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感觉运动神经障碍疾病及喉痉挛的临床特点。</w:t>
      </w:r>
    </w:p>
    <w:p w14:paraId="51B9742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2A99C8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喉感觉神经性疾病</w:t>
      </w:r>
    </w:p>
    <w:p w14:paraId="4FE7369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喉运动神经性疾病</w:t>
      </w:r>
    </w:p>
    <w:p w14:paraId="7426449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喉痉挛</w:t>
      </w:r>
    </w:p>
    <w:p w14:paraId="7B22AA8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BF5BE8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）讲授法：讲授喉的感觉运动神经性疾病和喉痉挛的临床特点。</w:t>
      </w:r>
    </w:p>
    <w:p w14:paraId="1D9C5DFA"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2CDF433"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回答以下问题：试述喉痉挛的病因。</w:t>
      </w:r>
    </w:p>
    <w:p w14:paraId="021DFABC"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喉肿瘤</w:t>
      </w:r>
    </w:p>
    <w:p w14:paraId="5328A63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97E1E85" w14:textId="77777777" w:rsidR="00454CE3" w:rsidRDefault="00E34029">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w:t>
      </w:r>
      <w:proofErr w:type="gramStart"/>
      <w:r>
        <w:rPr>
          <w:rFonts w:ascii="宋体" w:eastAsia="宋体" w:hAnsi="宋体" w:cs="宋体" w:hint="eastAsia"/>
        </w:rPr>
        <w:t>喉</w:t>
      </w:r>
      <w:proofErr w:type="gramEnd"/>
      <w:r>
        <w:rPr>
          <w:rFonts w:ascii="宋体" w:eastAsia="宋体" w:hAnsi="宋体" w:cs="宋体" w:hint="eastAsia"/>
        </w:rPr>
        <w:t>乳头状瘤的临床表现、病变特性及治疗原则。</w:t>
      </w:r>
    </w:p>
    <w:p w14:paraId="5665B32D"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）了解喉癌的发病情况及主要发病因素。</w:t>
      </w:r>
    </w:p>
    <w:p w14:paraId="16979D8B"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）了解喉癌的常用分型法及各型的临床表现，强调早期诊断的重要性。</w:t>
      </w:r>
    </w:p>
    <w:p w14:paraId="518388F4"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）熟悉从病史中考虑哪些病例要警惕本病的可能，了解主要的诊断方法。</w:t>
      </w:r>
    </w:p>
    <w:p w14:paraId="3E29DFF8" w14:textId="77777777" w:rsidR="00454CE3" w:rsidRDefault="00E34029">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）了解治疗原则及</w:t>
      </w:r>
      <w:proofErr w:type="gramStart"/>
      <w:r>
        <w:rPr>
          <w:rFonts w:ascii="宋体" w:eastAsia="宋体" w:hAnsi="宋体" w:cs="宋体" w:hint="eastAsia"/>
        </w:rPr>
        <w:t>喉部分</w:t>
      </w:r>
      <w:proofErr w:type="gramEnd"/>
      <w:r>
        <w:rPr>
          <w:rFonts w:ascii="宋体" w:eastAsia="宋体" w:hAnsi="宋体" w:cs="宋体" w:hint="eastAsia"/>
        </w:rPr>
        <w:t>切除或全喉切除术后发音重建的新成就。</w:t>
      </w:r>
    </w:p>
    <w:p w14:paraId="6781F313"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7F5712C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）重点喉癌的病理，临床表现及治疗。</w:t>
      </w:r>
    </w:p>
    <w:p w14:paraId="4A77D48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220108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喉良性肿瘤</w:t>
      </w:r>
    </w:p>
    <w:p w14:paraId="5327300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一、乳头状瘤</w:t>
      </w:r>
    </w:p>
    <w:p w14:paraId="216AA23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二、喉血管瘤</w:t>
      </w:r>
    </w:p>
    <w:p w14:paraId="12DDBC6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三、喉纤维瘤</w:t>
      </w:r>
    </w:p>
    <w:p w14:paraId="5F91532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四、喉神经纤维瘤</w:t>
      </w:r>
    </w:p>
    <w:p w14:paraId="653088B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喉恶性肿瘤</w:t>
      </w:r>
    </w:p>
    <w:p w14:paraId="11F9A42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一、喉癌</w:t>
      </w:r>
    </w:p>
    <w:p w14:paraId="311A630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二、其他类型的喉恶性肿瘤</w:t>
      </w:r>
    </w:p>
    <w:p w14:paraId="5C56B42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54917A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）讲授法：讲授喉癌的临床特点。</w:t>
      </w:r>
    </w:p>
    <w:p w14:paraId="601C3375"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4EF03A5"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回答以下问题：试述喉癌的临床表现。</w:t>
      </w:r>
    </w:p>
    <w:p w14:paraId="506B993F"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喉的其他疾病（自学）</w:t>
      </w:r>
    </w:p>
    <w:p w14:paraId="4AE2EA9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E4E817D"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w:t>
      </w:r>
      <w:proofErr w:type="gramStart"/>
      <w:r>
        <w:rPr>
          <w:rFonts w:ascii="宋体" w:eastAsia="宋体" w:hAnsi="宋体" w:cs="宋体" w:hint="eastAsia"/>
        </w:rPr>
        <w:t>喉</w:t>
      </w:r>
      <w:proofErr w:type="gramEnd"/>
      <w:r>
        <w:rPr>
          <w:rFonts w:ascii="宋体" w:eastAsia="宋体" w:hAnsi="宋体" w:cs="宋体" w:hint="eastAsia"/>
        </w:rPr>
        <w:t>异物的病因、临床表现及治疗原则。</w:t>
      </w:r>
    </w:p>
    <w:p w14:paraId="24CA8210" w14:textId="77777777" w:rsidR="00454CE3" w:rsidRDefault="00E34029">
      <w:pPr>
        <w:spacing w:beforeLines="50" w:before="156" w:afterLines="50" w:after="156"/>
        <w:ind w:firstLineChars="200" w:firstLine="420"/>
        <w:rPr>
          <w:rFonts w:ascii="宋体" w:eastAsia="宋体" w:hAnsi="宋体" w:cs="宋体"/>
          <w:color w:val="FF0000"/>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w:t>
      </w:r>
      <w:proofErr w:type="gramStart"/>
      <w:r>
        <w:rPr>
          <w:rFonts w:ascii="宋体" w:eastAsia="宋体" w:hAnsi="宋体" w:cs="宋体" w:hint="eastAsia"/>
        </w:rPr>
        <w:t>喉</w:t>
      </w:r>
      <w:proofErr w:type="gramEnd"/>
      <w:r>
        <w:rPr>
          <w:rFonts w:ascii="宋体" w:eastAsia="宋体" w:hAnsi="宋体" w:cs="宋体" w:hint="eastAsia"/>
        </w:rPr>
        <w:t>水肿的病因，临床表现及特殊处理方法。</w:t>
      </w:r>
    </w:p>
    <w:p w14:paraId="07EC57CA" w14:textId="77777777" w:rsidR="00454CE3" w:rsidRDefault="00E34029">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）了解喉的本病的病因、临床表现及治疗原则。</w:t>
      </w:r>
    </w:p>
    <w:p w14:paraId="10F087CC" w14:textId="77777777" w:rsidR="00454CE3" w:rsidRDefault="00E34029">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）了解</w:t>
      </w:r>
      <w:proofErr w:type="gramStart"/>
      <w:r>
        <w:rPr>
          <w:rFonts w:ascii="宋体" w:eastAsia="宋体" w:hAnsi="宋体" w:cs="宋体" w:hint="eastAsia"/>
          <w:szCs w:val="21"/>
        </w:rPr>
        <w:t>喉</w:t>
      </w:r>
      <w:proofErr w:type="gramEnd"/>
      <w:r>
        <w:rPr>
          <w:rFonts w:ascii="宋体" w:eastAsia="宋体" w:hAnsi="宋体" w:cs="宋体" w:hint="eastAsia"/>
          <w:szCs w:val="21"/>
        </w:rPr>
        <w:t>角化症和</w:t>
      </w:r>
      <w:proofErr w:type="gramStart"/>
      <w:r>
        <w:rPr>
          <w:rFonts w:ascii="宋体" w:eastAsia="宋体" w:hAnsi="宋体" w:cs="宋体" w:hint="eastAsia"/>
          <w:szCs w:val="21"/>
        </w:rPr>
        <w:t>喉白斑</w:t>
      </w:r>
      <w:proofErr w:type="gramEnd"/>
      <w:r>
        <w:rPr>
          <w:rFonts w:ascii="宋体" w:eastAsia="宋体" w:hAnsi="宋体" w:cs="宋体" w:hint="eastAsia"/>
          <w:szCs w:val="21"/>
        </w:rPr>
        <w:t>的病因、临床表现及处理原则。</w:t>
      </w:r>
    </w:p>
    <w:p w14:paraId="7696656A" w14:textId="77777777" w:rsidR="00454CE3" w:rsidRDefault="00E34029">
      <w:pPr>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）了解</w:t>
      </w:r>
      <w:proofErr w:type="gramStart"/>
      <w:r>
        <w:rPr>
          <w:rFonts w:ascii="宋体" w:eastAsia="宋体" w:hAnsi="宋体" w:cs="宋体" w:hint="eastAsia"/>
          <w:szCs w:val="21"/>
        </w:rPr>
        <w:t>喉</w:t>
      </w:r>
      <w:proofErr w:type="gramEnd"/>
      <w:r>
        <w:rPr>
          <w:rFonts w:ascii="宋体" w:eastAsia="宋体" w:hAnsi="宋体" w:cs="宋体" w:hint="eastAsia"/>
          <w:szCs w:val="21"/>
        </w:rPr>
        <w:t>淀粉样变的病因、临床表现及治疗原则。</w:t>
      </w:r>
    </w:p>
    <w:p w14:paraId="02BD7837" w14:textId="77777777" w:rsidR="00454CE3" w:rsidRDefault="00E34029">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）了解</w:t>
      </w:r>
      <w:proofErr w:type="gramStart"/>
      <w:r>
        <w:rPr>
          <w:rFonts w:ascii="宋体" w:eastAsia="宋体" w:hAnsi="宋体" w:cs="宋体" w:hint="eastAsia"/>
          <w:szCs w:val="21"/>
        </w:rPr>
        <w:t>喉</w:t>
      </w:r>
      <w:proofErr w:type="gramEnd"/>
      <w:r>
        <w:rPr>
          <w:rFonts w:ascii="宋体" w:eastAsia="宋体" w:hAnsi="宋体" w:cs="宋体" w:hint="eastAsia"/>
          <w:szCs w:val="21"/>
        </w:rPr>
        <w:t>气管狭窄的病因、临床表现及处理原则。</w:t>
      </w:r>
    </w:p>
    <w:p w14:paraId="39B98E41" w14:textId="77777777" w:rsidR="00454CE3" w:rsidRDefault="00E34029">
      <w:pPr>
        <w:spacing w:beforeLines="50" w:before="156" w:afterLines="50" w:after="156"/>
        <w:ind w:firstLineChars="200" w:firstLine="420"/>
        <w:rPr>
          <w:rFonts w:ascii="宋体" w:hAnsi="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）了解反流性咽喉炎的病因、临床表现及治疗。</w:t>
      </w:r>
    </w:p>
    <w:p w14:paraId="1E9316E7"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BE26AB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角化症，喉白斑和</w:t>
      </w:r>
      <w:proofErr w:type="gramStart"/>
      <w:r>
        <w:rPr>
          <w:rFonts w:ascii="宋体" w:eastAsia="宋体" w:hAnsi="宋体" w:cs="宋体" w:hint="eastAsia"/>
          <w:color w:val="000000"/>
          <w:kern w:val="0"/>
          <w:szCs w:val="21"/>
        </w:rPr>
        <w:t>喉淀粉样变</w:t>
      </w:r>
      <w:proofErr w:type="gramEnd"/>
      <w:r>
        <w:rPr>
          <w:rFonts w:ascii="宋体" w:eastAsia="宋体" w:hAnsi="宋体" w:cs="宋体" w:hint="eastAsia"/>
          <w:color w:val="000000"/>
          <w:kern w:val="0"/>
          <w:szCs w:val="21"/>
        </w:rPr>
        <w:t>的临床特点。</w:t>
      </w:r>
    </w:p>
    <w:p w14:paraId="0825D82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EE26E4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喉异物</w:t>
      </w:r>
    </w:p>
    <w:p w14:paraId="3FAD0A9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喉水肿</w:t>
      </w:r>
    </w:p>
    <w:p w14:paraId="6C7BD4D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喉囊肿</w:t>
      </w:r>
    </w:p>
    <w:p w14:paraId="65A1065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一、喉气囊肿</w:t>
      </w:r>
    </w:p>
    <w:p w14:paraId="6D7DD18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二、喉黏液囊肿</w:t>
      </w:r>
    </w:p>
    <w:p w14:paraId="0EDD487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喉角化症及喉白斑病</w:t>
      </w:r>
    </w:p>
    <w:p w14:paraId="5A32F93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喉淀粉样变</w:t>
      </w:r>
    </w:p>
    <w:p w14:paraId="708EAA7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喉气管狭窄</w:t>
      </w:r>
    </w:p>
    <w:p w14:paraId="2C2E4CA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第七节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反流性咽喉炎</w:t>
      </w:r>
    </w:p>
    <w:p w14:paraId="073F902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C89770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癌前病变的临床特点。</w:t>
      </w:r>
    </w:p>
    <w:p w14:paraId="30A7A84D"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AF04F44"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w:t>
      </w:r>
      <w:proofErr w:type="gramStart"/>
      <w:r>
        <w:rPr>
          <w:rFonts w:ascii="宋体" w:eastAsia="宋体" w:hAnsi="宋体" w:cs="TimesNewRomanPSMT" w:hint="eastAsia"/>
          <w:color w:val="000000"/>
          <w:kern w:val="0"/>
          <w:szCs w:val="21"/>
        </w:rPr>
        <w:t>喉</w:t>
      </w:r>
      <w:proofErr w:type="gramEnd"/>
      <w:r>
        <w:rPr>
          <w:rFonts w:ascii="宋体" w:eastAsia="宋体" w:hAnsi="宋体" w:cs="TimesNewRomanPSMT" w:hint="eastAsia"/>
          <w:color w:val="000000"/>
          <w:kern w:val="0"/>
          <w:szCs w:val="21"/>
        </w:rPr>
        <w:t>气管狭窄的分度。</w:t>
      </w:r>
    </w:p>
    <w:p w14:paraId="601DAD82"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第十一章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喉阻塞</w:t>
      </w:r>
    </w:p>
    <w:p w14:paraId="6D962AD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34F67969"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）熟悉喉阻塞的定义及病因。</w:t>
      </w:r>
    </w:p>
    <w:p w14:paraId="6E9C7BFF" w14:textId="77777777" w:rsidR="00454CE3" w:rsidRDefault="00E34029">
      <w:pPr>
        <w:spacing w:beforeLines="50" w:before="156" w:afterLines="50" w:after="156"/>
        <w:ind w:firstLineChars="200" w:firstLine="420"/>
        <w:rPr>
          <w:rFonts w:ascii="宋体" w:eastAsia="宋体" w:hAnsi="宋体" w:cs="宋体"/>
          <w:szCs w:val="21"/>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）掌握临床表现，临床检查分度及治疗原则。</w:t>
      </w:r>
    </w:p>
    <w:p w14:paraId="044DD116"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85AFEC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梗阻的临床表现及治疗原则。</w:t>
      </w:r>
    </w:p>
    <w:p w14:paraId="15EBE9B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671BC6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梗阻</w:t>
      </w:r>
    </w:p>
    <w:p w14:paraId="24560B6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400EAB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w:t>
      </w:r>
      <w:proofErr w:type="gramStart"/>
      <w:r>
        <w:rPr>
          <w:rFonts w:ascii="宋体" w:eastAsia="宋体" w:hAnsi="宋体" w:cs="宋体" w:hint="eastAsia"/>
          <w:color w:val="000000"/>
          <w:kern w:val="0"/>
          <w:szCs w:val="21"/>
        </w:rPr>
        <w:t>喉</w:t>
      </w:r>
      <w:proofErr w:type="gramEnd"/>
      <w:r>
        <w:rPr>
          <w:rFonts w:ascii="宋体" w:eastAsia="宋体" w:hAnsi="宋体" w:cs="宋体" w:hint="eastAsia"/>
          <w:color w:val="000000"/>
          <w:kern w:val="0"/>
          <w:szCs w:val="21"/>
        </w:rPr>
        <w:t>梗阻的临床特点。</w:t>
      </w:r>
    </w:p>
    <w:p w14:paraId="0238C546"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6F4C5A7"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w:t>
      </w:r>
      <w:proofErr w:type="gramStart"/>
      <w:r>
        <w:rPr>
          <w:rFonts w:ascii="宋体" w:eastAsia="宋体" w:hAnsi="宋体" w:cs="TimesNewRomanPSMT" w:hint="eastAsia"/>
          <w:color w:val="000000"/>
          <w:kern w:val="0"/>
          <w:szCs w:val="21"/>
        </w:rPr>
        <w:t>喉</w:t>
      </w:r>
      <w:proofErr w:type="gramEnd"/>
      <w:r>
        <w:rPr>
          <w:rFonts w:ascii="宋体" w:eastAsia="宋体" w:hAnsi="宋体" w:cs="TimesNewRomanPSMT" w:hint="eastAsia"/>
          <w:color w:val="000000"/>
          <w:kern w:val="0"/>
          <w:szCs w:val="21"/>
        </w:rPr>
        <w:t>梗阻的分度。</w:t>
      </w:r>
    </w:p>
    <w:p w14:paraId="074F6C7E"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第十二章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气管插管术及气管切开术</w:t>
      </w:r>
    </w:p>
    <w:p w14:paraId="0D01D99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1B046792" w14:textId="77777777" w:rsidR="00454CE3" w:rsidRDefault="00E34029">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）了解气管插管术的适应症。</w:t>
      </w:r>
    </w:p>
    <w:p w14:paraId="130601FE"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）了解气管切开术的适应症。</w:t>
      </w:r>
    </w:p>
    <w:p w14:paraId="6887185B"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）了解术后护理及常见并发症的处理原则。</w:t>
      </w:r>
    </w:p>
    <w:p w14:paraId="21BE45E9" w14:textId="77777777" w:rsidR="00454CE3" w:rsidRDefault="00E34029">
      <w:pPr>
        <w:spacing w:beforeLines="50" w:before="156" w:afterLines="50" w:after="156"/>
        <w:ind w:firstLineChars="200" w:firstLine="420"/>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）了解环甲膜的具体部位及手术方法。</w:t>
      </w:r>
    </w:p>
    <w:p w14:paraId="1B8CAFDF"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F43C8A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）重点气管切开术及环甲膜切开术的适应症及操作。</w:t>
      </w:r>
    </w:p>
    <w:p w14:paraId="6675121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3445014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气管插管术</w:t>
      </w:r>
    </w:p>
    <w:p w14:paraId="5650099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气管切开术（掌握）</w:t>
      </w:r>
    </w:p>
    <w:p w14:paraId="578BDFA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环甲膜切开术</w:t>
      </w:r>
    </w:p>
    <w:p w14:paraId="2C10240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242B48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）讲授法：讲授气管切开术的适应症和操作步骤，环甲膜切开术的适应症及操作步骤。</w:t>
      </w:r>
    </w:p>
    <w:p w14:paraId="54154BCE"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009FBB9"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回答以下问题：试述气管切开术的术后并发症。</w:t>
      </w:r>
    </w:p>
    <w:p w14:paraId="2A0AC98A"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第十三章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临床嗓音学和言语病理学（自学）</w:t>
      </w:r>
    </w:p>
    <w:p w14:paraId="7AE28B1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FFF215C" w14:textId="77777777" w:rsidR="00454CE3" w:rsidRDefault="00E34029">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自学</w:t>
      </w:r>
    </w:p>
    <w:p w14:paraId="59AFBA2F"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5868F4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5632F6A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C2D1B1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发音障碍</w:t>
      </w:r>
    </w:p>
    <w:p w14:paraId="6974301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言语障碍</w:t>
      </w:r>
    </w:p>
    <w:p w14:paraId="2964F4B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10DB41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自学</w:t>
      </w:r>
    </w:p>
    <w:p w14:paraId="25C32130"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9DCFCD0"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无</w:t>
      </w:r>
    </w:p>
    <w:p w14:paraId="3DDB9141" w14:textId="77777777" w:rsidR="00454CE3" w:rsidRDefault="00454CE3">
      <w:pPr>
        <w:widowControl/>
        <w:spacing w:beforeLines="50" w:before="156" w:afterLines="50" w:after="156"/>
        <w:ind w:firstLineChars="200" w:firstLine="420"/>
        <w:jc w:val="left"/>
        <w:rPr>
          <w:rFonts w:ascii="宋体" w:eastAsia="宋体" w:hAnsi="宋体" w:cs="TimesNewRomanPSMT"/>
          <w:color w:val="000000"/>
          <w:kern w:val="0"/>
          <w:szCs w:val="21"/>
        </w:rPr>
      </w:pPr>
    </w:p>
    <w:p w14:paraId="2B602E5A" w14:textId="77777777" w:rsidR="00454CE3" w:rsidRDefault="00E34029">
      <w:pPr>
        <w:widowControl/>
        <w:spacing w:beforeLines="50" w:before="156" w:afterLines="50" w:after="156"/>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第六篇</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气管食管科学</w:t>
      </w:r>
    </w:p>
    <w:p w14:paraId="23DEEDF7"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气管、支气管及食管的应用解剖学和生理学</w:t>
      </w:r>
    </w:p>
    <w:p w14:paraId="3A5BEA3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7334C60C"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）了解气管的正确位置及其周围，</w:t>
      </w:r>
      <w:proofErr w:type="gramStart"/>
      <w:r>
        <w:rPr>
          <w:rFonts w:ascii="宋体" w:eastAsia="宋体" w:hAnsi="宋体" w:cs="宋体" w:hint="eastAsia"/>
        </w:rPr>
        <w:t>特别</w:t>
      </w:r>
      <w:proofErr w:type="gramEnd"/>
      <w:r>
        <w:rPr>
          <w:rFonts w:ascii="宋体" w:eastAsia="宋体" w:hAnsi="宋体" w:cs="宋体" w:hint="eastAsia"/>
        </w:rPr>
        <w:t>颈前解剖关系（气管切开术章讲）。</w:t>
      </w:r>
    </w:p>
    <w:p w14:paraId="4A9EAF8C"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）了解支气管的解剖角度，口径与发生异物的关系（气管异物章讲）。</w:t>
      </w:r>
    </w:p>
    <w:p w14:paraId="44C16AFF"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）熟悉食管的位置、管壁的构造，</w:t>
      </w:r>
      <w:r>
        <w:rPr>
          <w:rFonts w:ascii="宋体" w:eastAsia="宋体" w:hAnsi="宋体" w:cs="宋体" w:hint="eastAsia"/>
        </w:rPr>
        <w:t>4</w:t>
      </w:r>
      <w:r>
        <w:rPr>
          <w:rFonts w:ascii="宋体" w:eastAsia="宋体" w:hAnsi="宋体" w:cs="宋体" w:hint="eastAsia"/>
        </w:rPr>
        <w:t>个生理狭窄的部位与食道异物的关系。</w:t>
      </w:r>
    </w:p>
    <w:p w14:paraId="4B328A02"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）一般了解气管支气管的生理功能。</w:t>
      </w:r>
    </w:p>
    <w:p w14:paraId="6CE5529B" w14:textId="77777777" w:rsidR="00454CE3" w:rsidRDefault="00E34029">
      <w:pPr>
        <w:spacing w:beforeLines="50" w:before="156" w:afterLines="50" w:after="156"/>
        <w:ind w:firstLineChars="200" w:firstLine="420"/>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）一般了解食管的生理功能。</w:t>
      </w:r>
    </w:p>
    <w:p w14:paraId="349EE305"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4E78011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）重点食管的解剖特点。</w:t>
      </w:r>
    </w:p>
    <w:p w14:paraId="6CCDE99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2879F8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气管、支气管的应用解剖</w:t>
      </w:r>
    </w:p>
    <w:p w14:paraId="17FFA4C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食管的应用解剖</w:t>
      </w:r>
    </w:p>
    <w:p w14:paraId="456162F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气管、支气管生理学</w:t>
      </w:r>
    </w:p>
    <w:p w14:paraId="441ECDE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食管生理学</w:t>
      </w:r>
    </w:p>
    <w:p w14:paraId="6CCD58B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CD1BA8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）讲授法：讲授气管支气管应用解剖生理学，食管的应用解剖及生理学。</w:t>
      </w:r>
    </w:p>
    <w:p w14:paraId="34EE8B1D"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E5BB3D9"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回答以下问题：食管的四个狭窄及位置。</w:t>
      </w:r>
    </w:p>
    <w:p w14:paraId="5F0F5D47"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气管、支气管及食管的内镜检查（自学）</w:t>
      </w:r>
    </w:p>
    <w:p w14:paraId="6B7A57A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4F81092A"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）了解支气管镜（硬管）检查的适应症和禁忌症、并发症及其预防。</w:t>
      </w:r>
    </w:p>
    <w:p w14:paraId="24498154"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）了解纤维内窥镜的优缺点。</w:t>
      </w:r>
    </w:p>
    <w:p w14:paraId="32F32AAA"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）了解食管镜检查的适应症、禁忌症、并发症及其预防。</w:t>
      </w:r>
    </w:p>
    <w:p w14:paraId="35B8899C"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）了解食道钡剂透视和摄</w:t>
      </w:r>
      <w:r>
        <w:rPr>
          <w:rFonts w:ascii="宋体" w:eastAsia="宋体" w:hAnsi="宋体" w:cs="宋体" w:hint="eastAsia"/>
        </w:rPr>
        <w:t>X</w:t>
      </w:r>
      <w:r>
        <w:rPr>
          <w:rFonts w:ascii="宋体" w:eastAsia="宋体" w:hAnsi="宋体" w:cs="宋体" w:hint="eastAsia"/>
        </w:rPr>
        <w:t>线片的诊断意义。</w:t>
      </w:r>
    </w:p>
    <w:p w14:paraId="0383F4F3"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858C87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）重点支气管镜检查的适应症和禁忌症，食管镜检查的适应症和禁忌症。</w:t>
      </w:r>
    </w:p>
    <w:p w14:paraId="01108F2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350649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支气管镜检查</w:t>
      </w:r>
    </w:p>
    <w:p w14:paraId="6E2EFE9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食管镜检查</w:t>
      </w:r>
    </w:p>
    <w:p w14:paraId="1BEAE70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一、硬食管镜检查</w:t>
      </w:r>
    </w:p>
    <w:p w14:paraId="1DAD426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二、纤维食管镜检查</w:t>
      </w:r>
    </w:p>
    <w:p w14:paraId="1AD9E50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三、电子食管镜检查</w:t>
      </w:r>
    </w:p>
    <w:p w14:paraId="3434156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D271FA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）讲授法：讲授支气管镜和食管镜检查的适应症和禁忌症。</w:t>
      </w:r>
    </w:p>
    <w:p w14:paraId="70F581A9"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57C1B3F" w14:textId="77777777" w:rsidR="00454CE3" w:rsidRDefault="00E34029">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回答以下问题：食管镜检查的禁忌症。</w:t>
      </w:r>
    </w:p>
    <w:p w14:paraId="552DF443"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气管、食管的症状学（自学）</w:t>
      </w:r>
    </w:p>
    <w:p w14:paraId="5F0086E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w:t>
      </w:r>
      <w:r>
        <w:rPr>
          <w:rFonts w:ascii="宋体" w:eastAsia="宋体" w:hAnsi="宋体" w:cs="宋体" w:hint="eastAsia"/>
          <w:color w:val="000000"/>
          <w:kern w:val="0"/>
          <w:szCs w:val="21"/>
        </w:rPr>
        <w:t>教学目标</w:t>
      </w:r>
    </w:p>
    <w:p w14:paraId="32444095"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）气管、支气管的症状学（主要在内科学讲述，本科结合病例讲述，</w:t>
      </w:r>
      <w:proofErr w:type="gramStart"/>
      <w:r>
        <w:rPr>
          <w:rFonts w:ascii="宋体" w:eastAsia="宋体" w:hAnsi="宋体" w:cs="宋体" w:hint="eastAsia"/>
        </w:rPr>
        <w:t>不</w:t>
      </w:r>
      <w:proofErr w:type="gramEnd"/>
      <w:r>
        <w:rPr>
          <w:rFonts w:ascii="宋体" w:eastAsia="宋体" w:hAnsi="宋体" w:cs="宋体" w:hint="eastAsia"/>
        </w:rPr>
        <w:t>提要求）。</w:t>
      </w:r>
    </w:p>
    <w:p w14:paraId="7F6E66D9" w14:textId="77777777" w:rsidR="00454CE3" w:rsidRDefault="00E34029">
      <w:pPr>
        <w:spacing w:beforeLines="50" w:before="156" w:afterLines="50" w:after="156"/>
        <w:ind w:firstLineChars="200" w:firstLine="420"/>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）了解食管病变的二大主要症状（吞咽困难、吞咽疼痛）。</w:t>
      </w:r>
    </w:p>
    <w:p w14:paraId="496C810D"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29FB10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）重点食管的三大症状学。</w:t>
      </w:r>
    </w:p>
    <w:p w14:paraId="23583E0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B515C0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气管、支气管的症状学</w:t>
      </w:r>
    </w:p>
    <w:p w14:paraId="4B435FB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食管的症状学</w:t>
      </w:r>
    </w:p>
    <w:p w14:paraId="72BACE2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383D1F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）讲授法：讲授食管的症状学。</w:t>
      </w:r>
    </w:p>
    <w:p w14:paraId="731AA6E7"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81D245" w14:textId="77777777" w:rsidR="00454CE3" w:rsidRDefault="00E34029">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回答以下问题：食管疾病引起的症状主要包括哪几种。</w:t>
      </w:r>
    </w:p>
    <w:p w14:paraId="6F6C7FB3"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气管、支气管异物</w:t>
      </w:r>
    </w:p>
    <w:p w14:paraId="306BDFA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3570CE2F"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）熟悉本病多发于婴幼儿的原因。</w:t>
      </w:r>
    </w:p>
    <w:p w14:paraId="43A2AEDA"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）掌握气管、支气管异物的主要症状及并发症。</w:t>
      </w:r>
    </w:p>
    <w:p w14:paraId="531AA980"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）熟悉早期诊断的要点，强调病史的重要性及</w:t>
      </w:r>
      <w:r>
        <w:rPr>
          <w:rFonts w:ascii="宋体" w:eastAsia="宋体" w:hAnsi="宋体" w:cs="宋体" w:hint="eastAsia"/>
        </w:rPr>
        <w:t>X</w:t>
      </w:r>
      <w:r>
        <w:rPr>
          <w:rFonts w:ascii="宋体" w:eastAsia="宋体" w:hAnsi="宋体" w:cs="宋体" w:hint="eastAsia"/>
        </w:rPr>
        <w:t>线诊断的意义。</w:t>
      </w:r>
    </w:p>
    <w:p w14:paraId="40E57834"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）熟悉及时处理的原则及预防宣教的重要性及其内容。</w:t>
      </w:r>
    </w:p>
    <w:p w14:paraId="3E414187"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87B9B5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）重点气管、支气管的主要症状及相关并发症。</w:t>
      </w:r>
    </w:p>
    <w:p w14:paraId="6902C3B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A1A903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气管、支气管异物</w:t>
      </w:r>
    </w:p>
    <w:p w14:paraId="581BF7F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4053C2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）讲授法：讲授气管、支气管异物的症状、并发症及治疗原则。</w:t>
      </w:r>
    </w:p>
    <w:p w14:paraId="17E0F065"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B7318D3" w14:textId="77777777" w:rsidR="00454CE3" w:rsidRDefault="00E34029">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回答以下问题：试述气管、支气管的临床分期。</w:t>
      </w:r>
    </w:p>
    <w:p w14:paraId="798C3116"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呼吸功能失常与下呼吸道分泌物潴留（自学）</w:t>
      </w:r>
    </w:p>
    <w:p w14:paraId="1244226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AE8F514"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）熟悉呼吸功能失常的主要原因。</w:t>
      </w:r>
    </w:p>
    <w:p w14:paraId="360EDF6D" w14:textId="77777777" w:rsidR="00454CE3" w:rsidRDefault="00E34029">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）掌握本症的临床表现、诊断及处理原则。</w:t>
      </w:r>
    </w:p>
    <w:p w14:paraId="739E264C"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1530195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）重点本病的临床表现，诊断及治疗。</w:t>
      </w:r>
    </w:p>
    <w:p w14:paraId="7147D48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BB0F6F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呼吸功能失常与下呼吸道分泌物潴留</w:t>
      </w:r>
    </w:p>
    <w:p w14:paraId="7EFE428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B4A4FA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）讲授法：讲授呼吸功能失常与下呼吸道分泌物潴留的临床特点。</w:t>
      </w:r>
    </w:p>
    <w:p w14:paraId="6CDF0FE3"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715D4B" w14:textId="77777777" w:rsidR="00454CE3" w:rsidRDefault="00E34029">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回答以下问题：试述呼吸功能失常与下呼吸道分泌物潴留的临床表现。</w:t>
      </w:r>
    </w:p>
    <w:p w14:paraId="4C14DA64"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食管异物</w:t>
      </w:r>
    </w:p>
    <w:p w14:paraId="570B077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D2B4C75"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）了解本病病因及预防宣教的重要性及其具体内容。</w:t>
      </w:r>
    </w:p>
    <w:p w14:paraId="6120FC9E"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）熟悉主要症状及并发症种类。</w:t>
      </w:r>
    </w:p>
    <w:p w14:paraId="49882A9D" w14:textId="77777777" w:rsidR="00454CE3" w:rsidRDefault="00E34029">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）熟悉主要处理原则，了解并发症的预防，手术前后的处理及手术方法。</w:t>
      </w:r>
    </w:p>
    <w:p w14:paraId="07D7B47C"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933BEA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）重点本病的主要症状及并发症的种类。</w:t>
      </w:r>
    </w:p>
    <w:p w14:paraId="5126030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5009A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食管异物</w:t>
      </w:r>
    </w:p>
    <w:p w14:paraId="2B8E1B4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5B9A96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）讲授法：讲授食管异物的临床特点及治疗。</w:t>
      </w:r>
    </w:p>
    <w:p w14:paraId="3EA4546B"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14766B6" w14:textId="77777777" w:rsidR="00454CE3" w:rsidRDefault="00E34029">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回答以下问题：试述食管异物的并发症。</w:t>
      </w:r>
    </w:p>
    <w:p w14:paraId="6B3C25C9"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食管腐蚀伤（自学）</w:t>
      </w:r>
    </w:p>
    <w:p w14:paraId="7D828FC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14D26D3C"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）结合病理了解临床分期及其表现。</w:t>
      </w:r>
    </w:p>
    <w:p w14:paraId="67B5433A"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）了解急救要点。</w:t>
      </w:r>
    </w:p>
    <w:p w14:paraId="2FE0FD42" w14:textId="77777777" w:rsidR="00454CE3" w:rsidRDefault="00E34029">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）了解各种协作处理的重要性，强调预防疤痕性狭窄的措施及狭窄后的处理。</w:t>
      </w:r>
    </w:p>
    <w:p w14:paraId="6560AA1C"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86AEBE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）重点本病的临床分期及表现。</w:t>
      </w:r>
    </w:p>
    <w:p w14:paraId="48E9072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EC48E9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食管腐蚀伤</w:t>
      </w:r>
    </w:p>
    <w:p w14:paraId="459F9A9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6F96061"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）讲授法：讲授食管腐蚀伤的临床特点及治疗。</w:t>
      </w:r>
    </w:p>
    <w:p w14:paraId="77F32973"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68A142B" w14:textId="77777777" w:rsidR="00454CE3" w:rsidRDefault="00E34029">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回答以下问题：试述食管腐蚀伤的临床分期。</w:t>
      </w:r>
    </w:p>
    <w:p w14:paraId="3A3484F9"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颈段气管癌（自学）</w:t>
      </w:r>
    </w:p>
    <w:p w14:paraId="0BDE05A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F8B65D4" w14:textId="77777777" w:rsidR="00454CE3" w:rsidRDefault="00E34029">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了解颈段气管癌的临床表现及治疗原则。</w:t>
      </w:r>
    </w:p>
    <w:p w14:paraId="01CE5C86"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4C0205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）重点本病的临床表现及治疗原则。</w:t>
      </w:r>
    </w:p>
    <w:p w14:paraId="39A6D65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079EC2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颈段气管癌</w:t>
      </w:r>
    </w:p>
    <w:p w14:paraId="7065432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7CDDE5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）讲授法：讲授颈段气管癌的</w:t>
      </w:r>
      <w:proofErr w:type="gramStart"/>
      <w:r>
        <w:rPr>
          <w:rFonts w:ascii="宋体" w:eastAsia="宋体" w:hAnsi="宋体" w:cs="宋体" w:hint="eastAsia"/>
          <w:color w:val="000000"/>
          <w:kern w:val="0"/>
          <w:szCs w:val="21"/>
        </w:rPr>
        <w:t>的</w:t>
      </w:r>
      <w:proofErr w:type="gramEnd"/>
      <w:r>
        <w:rPr>
          <w:rFonts w:ascii="宋体" w:eastAsia="宋体" w:hAnsi="宋体" w:cs="宋体" w:hint="eastAsia"/>
          <w:color w:val="000000"/>
          <w:kern w:val="0"/>
          <w:szCs w:val="21"/>
        </w:rPr>
        <w:t>临床特点及治疗原则。</w:t>
      </w:r>
    </w:p>
    <w:p w14:paraId="2FD8CD23"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B427D7A" w14:textId="77777777" w:rsidR="00454CE3" w:rsidRDefault="00E34029">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回答以下问题：试述颈段气管癌的临床表现。</w:t>
      </w:r>
    </w:p>
    <w:p w14:paraId="30D468EB"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第九章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颈段食管癌（自学）</w:t>
      </w:r>
    </w:p>
    <w:p w14:paraId="5FC9D0A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C570D08" w14:textId="77777777" w:rsidR="00454CE3" w:rsidRDefault="00E34029">
      <w:pPr>
        <w:widowControl/>
        <w:spacing w:beforeLines="50" w:before="156" w:afterLines="50" w:after="156"/>
        <w:ind w:leftChars="200" w:left="840" w:hangingChars="200" w:hanging="420"/>
        <w:jc w:val="left"/>
      </w:pPr>
      <w:r>
        <w:rPr>
          <w:rFonts w:ascii="宋体" w:eastAsia="宋体" w:hAnsi="宋体" w:cs="宋体" w:hint="eastAsia"/>
        </w:rPr>
        <w:t>了解颈段食管癌的临床表现及治疗原则。</w:t>
      </w:r>
    </w:p>
    <w:p w14:paraId="129BCEBD"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E56F28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）重点本病的临床表现及治疗原则。</w:t>
      </w:r>
    </w:p>
    <w:p w14:paraId="68A375B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1E7E8B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颈段食管癌</w:t>
      </w:r>
    </w:p>
    <w:p w14:paraId="18D86CC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1D2117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）讲授法：讲授颈段食管的</w:t>
      </w:r>
      <w:proofErr w:type="gramStart"/>
      <w:r>
        <w:rPr>
          <w:rFonts w:ascii="宋体" w:eastAsia="宋体" w:hAnsi="宋体" w:cs="宋体" w:hint="eastAsia"/>
          <w:color w:val="000000"/>
          <w:kern w:val="0"/>
          <w:szCs w:val="21"/>
        </w:rPr>
        <w:t>的</w:t>
      </w:r>
      <w:proofErr w:type="gramEnd"/>
      <w:r>
        <w:rPr>
          <w:rFonts w:ascii="宋体" w:eastAsia="宋体" w:hAnsi="宋体" w:cs="宋体" w:hint="eastAsia"/>
          <w:color w:val="000000"/>
          <w:kern w:val="0"/>
          <w:szCs w:val="21"/>
        </w:rPr>
        <w:t>临床特点及治疗原则。</w:t>
      </w:r>
    </w:p>
    <w:p w14:paraId="32F5EAA3"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F373D38" w14:textId="77777777" w:rsidR="00454CE3" w:rsidRDefault="00E34029">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回答以下问题：试述颈段食管癌的临床表现。</w:t>
      </w:r>
    </w:p>
    <w:p w14:paraId="25344431"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第七篇</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颈科学</w:t>
      </w:r>
    </w:p>
    <w:p w14:paraId="6128E424"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第一章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颈部应用解剖学（自学）</w:t>
      </w:r>
    </w:p>
    <w:p w14:paraId="78C518D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3C56A8D4" w14:textId="77777777" w:rsidR="00454CE3" w:rsidRDefault="00E34029">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了解颈部的肌肉、解剖分区及筋膜、筋膜间隙及淋巴结的分布。</w:t>
      </w:r>
    </w:p>
    <w:p w14:paraId="639793D2"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lastRenderedPageBreak/>
        <w:t>2.</w:t>
      </w:r>
      <w:r>
        <w:rPr>
          <w:rFonts w:ascii="宋体" w:eastAsia="宋体" w:hAnsi="宋体" w:cs="宋体" w:hint="eastAsia"/>
          <w:kern w:val="0"/>
          <w:szCs w:val="21"/>
        </w:rPr>
        <w:t>教学重难点</w:t>
      </w:r>
    </w:p>
    <w:p w14:paraId="490ED21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）重点颈部的解剖，筋膜间隙</w:t>
      </w:r>
      <w:proofErr w:type="gramStart"/>
      <w:r>
        <w:rPr>
          <w:rFonts w:ascii="宋体" w:eastAsia="宋体" w:hAnsi="宋体" w:cs="宋体" w:hint="eastAsia"/>
          <w:color w:val="000000"/>
          <w:kern w:val="0"/>
          <w:szCs w:val="21"/>
        </w:rPr>
        <w:t>肌</w:t>
      </w:r>
      <w:proofErr w:type="gramEnd"/>
      <w:r>
        <w:rPr>
          <w:rFonts w:ascii="宋体" w:eastAsia="宋体" w:hAnsi="宋体" w:cs="宋体" w:hint="eastAsia"/>
          <w:color w:val="000000"/>
          <w:kern w:val="0"/>
          <w:szCs w:val="21"/>
        </w:rPr>
        <w:t>淋巴结分布。</w:t>
      </w:r>
    </w:p>
    <w:p w14:paraId="589E2D9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7480260"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概述</w:t>
      </w:r>
    </w:p>
    <w:p w14:paraId="308FF4C4"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一、颈部的境界、分区和三角</w:t>
      </w:r>
    </w:p>
    <w:p w14:paraId="1DADDF84"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二、颈部重要解剖标志、重要血管和神经的体表投影</w:t>
      </w:r>
    </w:p>
    <w:p w14:paraId="32649C67"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颈部肌肉</w:t>
      </w:r>
    </w:p>
    <w:p w14:paraId="58D0DFE7"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颈部筋膜及筋膜间隙</w:t>
      </w:r>
    </w:p>
    <w:p w14:paraId="602A7B81"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颈部血管</w:t>
      </w:r>
    </w:p>
    <w:p w14:paraId="58D0F4DB"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颈部神经</w:t>
      </w:r>
    </w:p>
    <w:p w14:paraId="634E4C19"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颈部淋巴结</w:t>
      </w:r>
    </w:p>
    <w:p w14:paraId="4DCA536B"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第七节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甲状腺及甲状旁腺</w:t>
      </w:r>
    </w:p>
    <w:p w14:paraId="65EEFEC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CB0AFA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）讲授法：讲授颈部的肌肉，血管，淋巴及筋膜间隙。</w:t>
      </w:r>
    </w:p>
    <w:p w14:paraId="415026BC"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EADE8D" w14:textId="77777777" w:rsidR="00454CE3" w:rsidRDefault="00E34029">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回答以下问题：试述颈部分区及颈部重要的三角。</w:t>
      </w:r>
    </w:p>
    <w:p w14:paraId="5F68A269"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第二章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颈部检查（自学）</w:t>
      </w:r>
    </w:p>
    <w:p w14:paraId="4C2B722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39C74478" w14:textId="77777777" w:rsidR="00454CE3" w:rsidRDefault="00E34029">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了解颈部的一般检查及细胞学检查，病理学检查，影像学检查方法。</w:t>
      </w:r>
    </w:p>
    <w:p w14:paraId="2C9A8490"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EDC616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）重点颈部一般体格检查。</w:t>
      </w:r>
    </w:p>
    <w:p w14:paraId="2791852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4AD4597"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颈部的一般检查</w:t>
      </w:r>
    </w:p>
    <w:p w14:paraId="56537C55"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颈部影像学检查</w:t>
      </w:r>
    </w:p>
    <w:p w14:paraId="5BD5B7D9"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颈部细胞学及病理学检查</w:t>
      </w:r>
    </w:p>
    <w:p w14:paraId="30FADA0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28BCC8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）讲授法：讲授颈部的一般检查，影像学检查及细胞病理学检查。</w:t>
      </w:r>
    </w:p>
    <w:p w14:paraId="6831825F"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E636CF9" w14:textId="77777777" w:rsidR="00454CE3" w:rsidRDefault="00E34029">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回答以下问题：试述颈部触诊的重要区域。</w:t>
      </w:r>
    </w:p>
    <w:p w14:paraId="57586CF7"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第三章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颈部先天性疾病（自学）</w:t>
      </w:r>
    </w:p>
    <w:p w14:paraId="765917C5"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w:t>
      </w:r>
      <w:r>
        <w:rPr>
          <w:rFonts w:ascii="宋体" w:eastAsia="宋体" w:hAnsi="宋体" w:cs="宋体" w:hint="eastAsia"/>
          <w:color w:val="000000"/>
          <w:kern w:val="0"/>
          <w:szCs w:val="21"/>
        </w:rPr>
        <w:t>教学目标</w:t>
      </w:r>
    </w:p>
    <w:p w14:paraId="52F1CAD0" w14:textId="77777777" w:rsidR="00454CE3" w:rsidRDefault="00E34029">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了解颈部先天性囊肿及瘘管的分类，病因及临床表现，处理原则。</w:t>
      </w:r>
    </w:p>
    <w:p w14:paraId="20FE7D48"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E19065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）重点甲状舌管囊肿及瘘管，鳃裂囊肿及瘘管的临床表现及鉴别诊断。</w:t>
      </w:r>
    </w:p>
    <w:p w14:paraId="01148FD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CDE33D3"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甲状舌管囊肿及瘘管</w:t>
      </w:r>
    </w:p>
    <w:p w14:paraId="4376D289"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鳃裂囊肿及瘘管</w:t>
      </w:r>
    </w:p>
    <w:p w14:paraId="4077AF8B"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颈部囊状水瘤</w:t>
      </w:r>
    </w:p>
    <w:p w14:paraId="4A963A8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04FBDB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）讲授法：讲授甲状舌管囊肿的临床表现及鉴别诊断和鳃裂囊肿的临床表现及鉴别诊断。</w:t>
      </w:r>
    </w:p>
    <w:p w14:paraId="0E2CB35A"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3E92FD4" w14:textId="77777777" w:rsidR="00454CE3" w:rsidRDefault="00E34029">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回答以下问题：试述鳃裂囊肿及瘘管的分类。</w:t>
      </w:r>
    </w:p>
    <w:p w14:paraId="03DCBFB4"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第四章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颈部炎性疾病（自学）</w:t>
      </w:r>
    </w:p>
    <w:p w14:paraId="46B3005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C218417" w14:textId="77777777" w:rsidR="00454CE3" w:rsidRDefault="00E34029">
      <w:pPr>
        <w:spacing w:beforeLines="50" w:before="156" w:afterLines="50" w:after="156"/>
        <w:ind w:firstLineChars="200" w:firstLine="42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）了解颈部淋巴结炎及淋巴结结核的治疗原则。</w:t>
      </w:r>
    </w:p>
    <w:p w14:paraId="0CD548D1" w14:textId="77777777" w:rsidR="00454CE3" w:rsidRDefault="00E34029">
      <w:pPr>
        <w:spacing w:beforeLines="50" w:before="156" w:afterLines="50" w:after="156"/>
        <w:ind w:firstLineChars="200" w:firstLine="420"/>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）其他章节可作为参考材料。</w:t>
      </w:r>
    </w:p>
    <w:p w14:paraId="6D5720F6"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2986F8F"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）重点颈部淋巴结炎及淋巴结核的诊断与治疗。</w:t>
      </w:r>
    </w:p>
    <w:p w14:paraId="6CFC93E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0C294F4"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颈部急、慢性淋巴结炎</w:t>
      </w:r>
    </w:p>
    <w:p w14:paraId="33D929AF"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颈部淋巴结结核</w:t>
      </w:r>
    </w:p>
    <w:p w14:paraId="2D20FEA2"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颈部蜂窝织炎</w:t>
      </w:r>
    </w:p>
    <w:p w14:paraId="65D56172"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6082F0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）讲授法：讲授颈部急慢性淋巴结炎，淋巴结结核以及颈部蜂窝织炎的诊断与治疗。</w:t>
      </w:r>
    </w:p>
    <w:p w14:paraId="4300E680"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49796DE" w14:textId="77777777" w:rsidR="00454CE3" w:rsidRDefault="00E34029">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回答以下问题：试述颈部淋巴结炎的诊断与鉴别诊断。</w:t>
      </w:r>
    </w:p>
    <w:p w14:paraId="16837860"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第五章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颈部血管性疾病（自学）</w:t>
      </w:r>
    </w:p>
    <w:p w14:paraId="4CADB76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3F6254B8"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lastRenderedPageBreak/>
        <w:t>了解颈部血管性疾病的概述</w:t>
      </w:r>
    </w:p>
    <w:p w14:paraId="3A58F04F"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107DBE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）重点颈动脉体瘤的临床表现及诊断。</w:t>
      </w:r>
    </w:p>
    <w:p w14:paraId="258BA7D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9B21601"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颈动脉体瘤</w:t>
      </w:r>
    </w:p>
    <w:p w14:paraId="40030D3A"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proofErr w:type="gramStart"/>
      <w:r>
        <w:rPr>
          <w:rFonts w:ascii="宋体" w:eastAsia="宋体" w:hAnsi="宋体" w:cs="TimesNewRomanPSMT" w:hint="eastAsia"/>
          <w:color w:val="000000"/>
          <w:kern w:val="0"/>
          <w:szCs w:val="21"/>
        </w:rPr>
        <w:t>颈动</w:t>
      </w:r>
      <w:proofErr w:type="gramEnd"/>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静脉</w:t>
      </w:r>
      <w:proofErr w:type="gramStart"/>
      <w:r>
        <w:rPr>
          <w:rFonts w:ascii="宋体" w:eastAsia="宋体" w:hAnsi="宋体" w:cs="TimesNewRomanPSMT" w:hint="eastAsia"/>
          <w:color w:val="000000"/>
          <w:kern w:val="0"/>
          <w:szCs w:val="21"/>
        </w:rPr>
        <w:t>瘘</w:t>
      </w:r>
      <w:proofErr w:type="gramEnd"/>
    </w:p>
    <w:p w14:paraId="501F38AB"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8CDE6B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）讲授法：讲授颈动脉体瘤和</w:t>
      </w:r>
      <w:proofErr w:type="gramStart"/>
      <w:r>
        <w:rPr>
          <w:rFonts w:ascii="宋体" w:eastAsia="宋体" w:hAnsi="宋体" w:cs="宋体" w:hint="eastAsia"/>
          <w:color w:val="000000"/>
          <w:kern w:val="0"/>
          <w:szCs w:val="21"/>
        </w:rPr>
        <w:t>颈动</w:t>
      </w:r>
      <w:proofErr w:type="gramEnd"/>
      <w:r>
        <w:rPr>
          <w:rFonts w:ascii="宋体" w:eastAsia="宋体" w:hAnsi="宋体" w:cs="宋体" w:hint="eastAsia"/>
          <w:color w:val="000000"/>
          <w:kern w:val="0"/>
          <w:szCs w:val="21"/>
        </w:rPr>
        <w:t>-</w:t>
      </w:r>
      <w:r>
        <w:rPr>
          <w:rFonts w:ascii="宋体" w:eastAsia="宋体" w:hAnsi="宋体" w:cs="宋体" w:hint="eastAsia"/>
          <w:color w:val="000000"/>
          <w:kern w:val="0"/>
          <w:szCs w:val="21"/>
        </w:rPr>
        <w:t>静脉</w:t>
      </w:r>
      <w:proofErr w:type="gramStart"/>
      <w:r>
        <w:rPr>
          <w:rFonts w:ascii="宋体" w:eastAsia="宋体" w:hAnsi="宋体" w:cs="宋体" w:hint="eastAsia"/>
          <w:color w:val="000000"/>
          <w:kern w:val="0"/>
          <w:szCs w:val="21"/>
        </w:rPr>
        <w:t>瘘</w:t>
      </w:r>
      <w:proofErr w:type="gramEnd"/>
      <w:r>
        <w:rPr>
          <w:rFonts w:ascii="宋体" w:eastAsia="宋体" w:hAnsi="宋体" w:cs="宋体" w:hint="eastAsia"/>
          <w:color w:val="000000"/>
          <w:kern w:val="0"/>
          <w:szCs w:val="21"/>
        </w:rPr>
        <w:t>的临床表现，诊断和治疗。</w:t>
      </w:r>
    </w:p>
    <w:p w14:paraId="6E18D837"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A2B98BC" w14:textId="77777777" w:rsidR="00454CE3" w:rsidRDefault="00E34029">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回答以下问题：试述颈动脉体瘤的临床表现。</w:t>
      </w:r>
    </w:p>
    <w:p w14:paraId="058F4DBA"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第六章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颈部创伤（自学）</w:t>
      </w:r>
    </w:p>
    <w:p w14:paraId="65A57B7C"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187F369D" w14:textId="77777777" w:rsidR="00454CE3" w:rsidRDefault="00E34029">
      <w:pPr>
        <w:widowControl/>
        <w:spacing w:beforeLines="50" w:before="156" w:afterLines="50" w:after="156"/>
        <w:ind w:leftChars="200" w:left="840" w:hangingChars="200" w:hanging="420"/>
        <w:jc w:val="left"/>
        <w:rPr>
          <w:rFonts w:ascii="宋体" w:eastAsia="宋体" w:hAnsi="宋体" w:cs="宋体"/>
        </w:rPr>
      </w:pPr>
      <w:r>
        <w:rPr>
          <w:rFonts w:ascii="宋体" w:eastAsia="宋体" w:hAnsi="宋体" w:cs="宋体" w:hint="eastAsia"/>
        </w:rPr>
        <w:t>熟悉颈部创伤的临床表现与治疗原则。</w:t>
      </w:r>
    </w:p>
    <w:p w14:paraId="635EF475"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CD51B0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）重点颈部闭合性创伤的临床表现与诊治。</w:t>
      </w:r>
    </w:p>
    <w:p w14:paraId="267A8BF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657A9CA"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颈部闭合性创伤</w:t>
      </w:r>
    </w:p>
    <w:p w14:paraId="2C199349"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一、气管闭合性创伤</w:t>
      </w:r>
    </w:p>
    <w:p w14:paraId="6C341662"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二、咽及食管闭合性创伤</w:t>
      </w:r>
    </w:p>
    <w:p w14:paraId="254B96A7"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三、颈动脉创伤性栓塞</w:t>
      </w:r>
    </w:p>
    <w:p w14:paraId="5FDF519E"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颈部开放性创伤</w:t>
      </w:r>
    </w:p>
    <w:p w14:paraId="154B0925"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一、开放性血管损伤</w:t>
      </w:r>
    </w:p>
    <w:p w14:paraId="7AAA95BF"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二、开放性气管损伤</w:t>
      </w:r>
    </w:p>
    <w:p w14:paraId="7D3FC143"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三、开放性咽及食管损伤</w:t>
      </w:r>
    </w:p>
    <w:p w14:paraId="11E6115E"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234F78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）讲授法：讲授颈部闭合性和开放性损伤的临床表现及诊治。</w:t>
      </w:r>
    </w:p>
    <w:p w14:paraId="0508A840"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82B4730" w14:textId="77777777" w:rsidR="00454CE3" w:rsidRDefault="00E34029">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回答以下问题：试述开放性血管损伤的临床表现。</w:t>
      </w:r>
    </w:p>
    <w:p w14:paraId="6F56CF28"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第七章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颈部肿块及颈清扫术（自学）</w:t>
      </w:r>
    </w:p>
    <w:p w14:paraId="70561FC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330CEA15"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lastRenderedPageBreak/>
        <w:t>了解颈部肿块与清扫术的概况。</w:t>
      </w:r>
    </w:p>
    <w:p w14:paraId="117CFFAC"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3692D6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）重点颈部肿块的种类及鉴别诊断。</w:t>
      </w:r>
    </w:p>
    <w:p w14:paraId="74FE5EB7"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）颈清扫术的种类。</w:t>
      </w:r>
    </w:p>
    <w:p w14:paraId="5D847E13"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EE598D0"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颈部肿块</w:t>
      </w:r>
    </w:p>
    <w:p w14:paraId="09242B59"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一、颈部良性肿瘤</w:t>
      </w:r>
    </w:p>
    <w:p w14:paraId="4B9FA942"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二、颈部恶性肿瘤</w:t>
      </w:r>
    </w:p>
    <w:p w14:paraId="472D1E18"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甲状腺及甲状旁腺肿瘤</w:t>
      </w:r>
    </w:p>
    <w:p w14:paraId="28E865BF"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一、甲状腺腺瘤</w:t>
      </w:r>
    </w:p>
    <w:p w14:paraId="769420DB"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二、结节性甲状腺肿</w:t>
      </w:r>
    </w:p>
    <w:p w14:paraId="2BBD74E9"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三、甲状腺癌</w:t>
      </w:r>
    </w:p>
    <w:p w14:paraId="1E3AD228"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四、甲状旁腺肿瘤</w:t>
      </w:r>
    </w:p>
    <w:p w14:paraId="519D1542"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颈清扫术</w:t>
      </w:r>
    </w:p>
    <w:p w14:paraId="12455ED2"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一、颈淋巴结的分区</w:t>
      </w:r>
    </w:p>
    <w:p w14:paraId="0A53499A"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二、颈清扫术的分类</w:t>
      </w:r>
    </w:p>
    <w:p w14:paraId="383B4BF9"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三、根治性颈清扫术</w:t>
      </w:r>
    </w:p>
    <w:p w14:paraId="55DE5DAE"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四、改良</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清扫术</w:t>
      </w:r>
    </w:p>
    <w:p w14:paraId="4EBCCE53"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w:t>
      </w:r>
      <w:proofErr w:type="gramStart"/>
      <w:r>
        <w:rPr>
          <w:rFonts w:ascii="宋体" w:eastAsia="宋体" w:hAnsi="宋体" w:cs="TimesNewRomanPSMT" w:hint="eastAsia"/>
          <w:color w:val="000000"/>
          <w:kern w:val="0"/>
          <w:szCs w:val="21"/>
        </w:rPr>
        <w:t>择区性</w:t>
      </w:r>
      <w:proofErr w:type="gramEnd"/>
      <w:r>
        <w:rPr>
          <w:rFonts w:ascii="宋体" w:eastAsia="宋体" w:hAnsi="宋体" w:cs="TimesNewRomanPSMT" w:hint="eastAsia"/>
          <w:color w:val="000000"/>
          <w:kern w:val="0"/>
          <w:szCs w:val="21"/>
        </w:rPr>
        <w:t>颈清扫术</w:t>
      </w:r>
    </w:p>
    <w:p w14:paraId="3C44387E"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六、扩大</w:t>
      </w:r>
      <w:proofErr w:type="gramStart"/>
      <w:r>
        <w:rPr>
          <w:rFonts w:ascii="宋体" w:eastAsia="宋体" w:hAnsi="宋体" w:cs="TimesNewRomanPSMT" w:hint="eastAsia"/>
          <w:color w:val="000000"/>
          <w:kern w:val="0"/>
          <w:szCs w:val="21"/>
        </w:rPr>
        <w:t>颈</w:t>
      </w:r>
      <w:proofErr w:type="gramEnd"/>
      <w:r>
        <w:rPr>
          <w:rFonts w:ascii="宋体" w:eastAsia="宋体" w:hAnsi="宋体" w:cs="TimesNewRomanPSMT" w:hint="eastAsia"/>
          <w:color w:val="000000"/>
          <w:kern w:val="0"/>
          <w:szCs w:val="21"/>
        </w:rPr>
        <w:t>清扫术</w:t>
      </w:r>
    </w:p>
    <w:p w14:paraId="20381AA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363738D"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）讲授法：讲授颈部肿块的各种疾病临床特点和</w:t>
      </w:r>
      <w:proofErr w:type="gramStart"/>
      <w:r>
        <w:rPr>
          <w:rFonts w:ascii="宋体" w:eastAsia="宋体" w:hAnsi="宋体" w:cs="宋体" w:hint="eastAsia"/>
          <w:color w:val="000000"/>
          <w:kern w:val="0"/>
          <w:szCs w:val="21"/>
        </w:rPr>
        <w:t>颈清扫</w:t>
      </w:r>
      <w:proofErr w:type="gramEnd"/>
      <w:r>
        <w:rPr>
          <w:rFonts w:ascii="宋体" w:eastAsia="宋体" w:hAnsi="宋体" w:cs="宋体" w:hint="eastAsia"/>
          <w:color w:val="000000"/>
          <w:kern w:val="0"/>
          <w:szCs w:val="21"/>
        </w:rPr>
        <w:t>术的手术类型。</w:t>
      </w:r>
    </w:p>
    <w:p w14:paraId="3954BDDE"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304B8BB" w14:textId="77777777" w:rsidR="00454CE3" w:rsidRDefault="00E34029">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w:t>
      </w:r>
      <w:proofErr w:type="gramStart"/>
      <w:r>
        <w:rPr>
          <w:rFonts w:ascii="宋体" w:eastAsia="宋体" w:hAnsi="宋体" w:cs="TimesNewRomanPSMT" w:hint="eastAsia"/>
          <w:kern w:val="0"/>
          <w:szCs w:val="21"/>
        </w:rPr>
        <w:t>颈</w:t>
      </w:r>
      <w:proofErr w:type="gramEnd"/>
      <w:r>
        <w:rPr>
          <w:rFonts w:ascii="宋体" w:eastAsia="宋体" w:hAnsi="宋体" w:cs="TimesNewRomanPSMT" w:hint="eastAsia"/>
          <w:kern w:val="0"/>
          <w:szCs w:val="21"/>
        </w:rPr>
        <w:t>淋巴结分区。</w:t>
      </w:r>
    </w:p>
    <w:p w14:paraId="672F918F" w14:textId="77777777" w:rsidR="00454CE3" w:rsidRDefault="00E34029">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第八章</w:t>
      </w:r>
      <w:r>
        <w:rPr>
          <w:rFonts w:ascii="宋体" w:eastAsia="宋体" w:hAnsi="宋体" w:cs="TimesNewRomanPSMT" w:hint="eastAsia"/>
          <w:b/>
          <w:bCs/>
          <w:color w:val="000000"/>
          <w:kern w:val="0"/>
          <w:szCs w:val="21"/>
        </w:rPr>
        <w:t xml:space="preserve"> </w:t>
      </w:r>
      <w:r>
        <w:rPr>
          <w:rFonts w:ascii="宋体" w:eastAsia="宋体" w:hAnsi="宋体" w:cs="TimesNewRomanPSMT" w:hint="eastAsia"/>
          <w:b/>
          <w:bCs/>
          <w:color w:val="000000"/>
          <w:kern w:val="0"/>
          <w:szCs w:val="21"/>
        </w:rPr>
        <w:t>头颈部缺损的修复与重建（自学）</w:t>
      </w:r>
    </w:p>
    <w:p w14:paraId="26EFFA90"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5F6C2819" w14:textId="77777777" w:rsidR="00454CE3" w:rsidRDefault="00E34029">
      <w:pPr>
        <w:spacing w:line="360" w:lineRule="exact"/>
        <w:ind w:firstLineChars="200" w:firstLine="420"/>
        <w:rPr>
          <w:rFonts w:ascii="宋体" w:eastAsia="宋体" w:hAnsi="宋体" w:cs="宋体"/>
        </w:rPr>
      </w:pPr>
      <w:r>
        <w:rPr>
          <w:rFonts w:ascii="宋体" w:eastAsia="宋体" w:hAnsi="宋体" w:cs="宋体" w:hint="eastAsia"/>
        </w:rPr>
        <w:t>了解头颈部组织缺损修复的原则及方法。</w:t>
      </w:r>
    </w:p>
    <w:p w14:paraId="534B335A" w14:textId="77777777" w:rsidR="00454CE3" w:rsidRDefault="00E34029">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6FDEF99"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）重点头颈部缺损的修复原则</w:t>
      </w:r>
    </w:p>
    <w:p w14:paraId="56DD6346"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06365218"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头颈部缺损的修复与重建</w:t>
      </w:r>
    </w:p>
    <w:p w14:paraId="6CF81824"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4C30A7A" w14:textId="77777777" w:rsidR="00454CE3" w:rsidRDefault="00E340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）讲授法：讲授头颈部缺损修复的原则，头颈部缺损的种类及修复的方法。</w:t>
      </w:r>
    </w:p>
    <w:p w14:paraId="4975A54A" w14:textId="77777777" w:rsidR="00454CE3" w:rsidRDefault="00E3402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152DFD9" w14:textId="77777777" w:rsidR="00454CE3" w:rsidRDefault="00E34029">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回答以下问题：试述头颈部缺损重建的重要原则。</w:t>
      </w:r>
    </w:p>
    <w:p w14:paraId="23626B1D" w14:textId="77777777" w:rsidR="00454CE3" w:rsidRDefault="00E34029">
      <w:pPr>
        <w:numPr>
          <w:ilvl w:val="0"/>
          <w:numId w:val="2"/>
        </w:numPr>
        <w:spacing w:line="360" w:lineRule="exact"/>
        <w:rPr>
          <w:rFonts w:ascii="宋体" w:eastAsia="宋体" w:hAnsi="宋体" w:cs="宋体"/>
        </w:rPr>
      </w:pPr>
      <w:r>
        <w:rPr>
          <w:rFonts w:ascii="宋体" w:eastAsia="宋体" w:hAnsi="宋体" w:cs="TimesNewRomanPSMT" w:hint="eastAsia"/>
          <w:b/>
          <w:bCs/>
          <w:color w:val="000000"/>
          <w:kern w:val="0"/>
          <w:szCs w:val="21"/>
        </w:rPr>
        <w:t>耳鼻咽喉头</w:t>
      </w:r>
      <w:proofErr w:type="gramStart"/>
      <w:r>
        <w:rPr>
          <w:rFonts w:ascii="宋体" w:eastAsia="宋体" w:hAnsi="宋体" w:cs="TimesNewRomanPSMT" w:hint="eastAsia"/>
          <w:b/>
          <w:bCs/>
          <w:color w:val="000000"/>
          <w:kern w:val="0"/>
          <w:szCs w:val="21"/>
        </w:rPr>
        <w:t>颈</w:t>
      </w:r>
      <w:proofErr w:type="gramEnd"/>
      <w:r>
        <w:rPr>
          <w:rFonts w:ascii="宋体" w:eastAsia="宋体" w:hAnsi="宋体" w:cs="TimesNewRomanPSMT" w:hint="eastAsia"/>
          <w:b/>
          <w:bCs/>
          <w:color w:val="000000"/>
          <w:kern w:val="0"/>
          <w:szCs w:val="21"/>
        </w:rPr>
        <w:t>特殊性感染</w:t>
      </w:r>
      <w:r>
        <w:rPr>
          <w:rFonts w:ascii="宋体" w:eastAsia="宋体" w:hAnsi="宋体" w:cs="宋体" w:hint="eastAsia"/>
        </w:rPr>
        <w:t>（自学）</w:t>
      </w:r>
    </w:p>
    <w:p w14:paraId="11B404DD" w14:textId="77777777" w:rsidR="00454CE3" w:rsidRDefault="00E34029">
      <w:pPr>
        <w:spacing w:beforeLines="50" w:before="156" w:afterLines="50" w:after="156"/>
        <w:jc w:val="left"/>
        <w:rPr>
          <w:rFonts w:ascii="宋体" w:eastAsia="宋体" w:hAnsi="宋体" w:cs="宋体"/>
          <w:b/>
          <w:szCs w:val="21"/>
        </w:rPr>
      </w:pPr>
      <w:r>
        <w:rPr>
          <w:rFonts w:ascii="宋体" w:eastAsia="宋体" w:hAnsi="宋体" w:cs="宋体" w:hint="eastAsia"/>
          <w:b/>
          <w:szCs w:val="21"/>
        </w:rPr>
        <w:t>《耳鼻咽喉科学》见习指导</w:t>
      </w:r>
    </w:p>
    <w:p w14:paraId="422B5725" w14:textId="77777777" w:rsidR="00454CE3" w:rsidRDefault="00E34029">
      <w:pPr>
        <w:spacing w:beforeLines="50" w:before="156" w:afterLines="50" w:after="156" w:line="360" w:lineRule="exact"/>
        <w:rPr>
          <w:rFonts w:ascii="宋体" w:eastAsia="宋体" w:hAnsi="宋体" w:cs="宋体"/>
          <w:bCs/>
          <w:szCs w:val="36"/>
        </w:rPr>
      </w:pPr>
      <w:r>
        <w:rPr>
          <w:rFonts w:ascii="宋体" w:eastAsia="宋体" w:hAnsi="宋体" w:cs="宋体" w:hint="eastAsia"/>
          <w:bCs/>
          <w:szCs w:val="36"/>
        </w:rPr>
        <w:t>一、见习目的</w:t>
      </w:r>
    </w:p>
    <w:p w14:paraId="13BAFD83" w14:textId="77777777" w:rsidR="00454CE3" w:rsidRDefault="00E34029">
      <w:pPr>
        <w:spacing w:beforeLines="50" w:before="156" w:afterLines="50" w:after="156" w:line="360" w:lineRule="exact"/>
        <w:ind w:firstLineChars="200" w:firstLine="420"/>
        <w:rPr>
          <w:rFonts w:ascii="宋体" w:eastAsia="宋体" w:hAnsi="宋体" w:cs="宋体"/>
        </w:rPr>
      </w:pPr>
      <w:r>
        <w:rPr>
          <w:rFonts w:ascii="宋体" w:eastAsia="宋体" w:hAnsi="宋体" w:cs="宋体" w:hint="eastAsia"/>
        </w:rPr>
        <w:t>通过门诊及病房典型病例的临床实习进一步巩固课堂讲授的理论知识联系实际，在老师的指导带教下，练习各种检查法和治疗操作，要求基本掌握耳、鼻、咽、喉的检查法及某些特殊检查的方法及新疗法的初步了解。</w:t>
      </w:r>
    </w:p>
    <w:p w14:paraId="079C409E" w14:textId="77777777" w:rsidR="00454CE3" w:rsidRDefault="00E34029">
      <w:pPr>
        <w:spacing w:beforeLines="50" w:before="156" w:afterLines="50" w:after="156" w:line="360" w:lineRule="exact"/>
        <w:rPr>
          <w:rFonts w:ascii="宋体" w:eastAsia="宋体" w:hAnsi="宋体" w:cs="宋体"/>
          <w:bCs/>
          <w:szCs w:val="36"/>
        </w:rPr>
      </w:pPr>
      <w:r>
        <w:rPr>
          <w:rFonts w:ascii="宋体" w:eastAsia="宋体" w:hAnsi="宋体" w:cs="宋体" w:hint="eastAsia"/>
        </w:rPr>
        <w:t>二</w:t>
      </w:r>
      <w:r>
        <w:rPr>
          <w:rFonts w:ascii="宋体" w:eastAsia="宋体" w:hAnsi="宋体" w:cs="宋体" w:hint="eastAsia"/>
          <w:bCs/>
          <w:szCs w:val="36"/>
        </w:rPr>
        <w:t>、见习要求</w:t>
      </w:r>
    </w:p>
    <w:p w14:paraId="10679F74" w14:textId="77777777" w:rsidR="00454CE3" w:rsidRDefault="00E34029">
      <w:pPr>
        <w:spacing w:beforeLines="50" w:before="156" w:afterLines="50" w:after="156" w:line="360" w:lineRule="exact"/>
        <w:ind w:firstLineChars="200" w:firstLine="420"/>
        <w:rPr>
          <w:rFonts w:ascii="宋体" w:eastAsia="宋体" w:hAnsi="宋体" w:cs="宋体"/>
          <w:szCs w:val="36"/>
        </w:rPr>
      </w:pPr>
      <w:r>
        <w:rPr>
          <w:rFonts w:ascii="宋体" w:eastAsia="宋体" w:hAnsi="宋体" w:cs="宋体" w:hint="eastAsia"/>
          <w:szCs w:val="36"/>
        </w:rPr>
        <w:t>通过临床见习</w:t>
      </w:r>
      <w:r>
        <w:rPr>
          <w:rFonts w:ascii="宋体" w:eastAsia="宋体" w:hAnsi="宋体" w:cs="宋体" w:hint="eastAsia"/>
        </w:rPr>
        <w:t>进一步巩固课堂讲授的理论知识。</w:t>
      </w:r>
      <w:r>
        <w:rPr>
          <w:rFonts w:ascii="宋体" w:eastAsia="宋体" w:hAnsi="宋体" w:cs="宋体" w:hint="eastAsia"/>
          <w:szCs w:val="36"/>
        </w:rPr>
        <w:t>学会耳鼻咽喉科疾病的病史的询问、体格检查、病历书写处方。并在实际见习环境中，能完成教学要求的实际操作，使学生能进行熟练操作，基本掌握</w:t>
      </w:r>
      <w:r>
        <w:rPr>
          <w:rFonts w:ascii="宋体" w:eastAsia="宋体" w:hAnsi="宋体" w:cs="宋体" w:hint="eastAsia"/>
        </w:rPr>
        <w:t>耳、鼻、咽、喉的检查法及某些特殊检查的方法及新疗法的初步了解。并了解</w:t>
      </w:r>
      <w:r>
        <w:rPr>
          <w:rFonts w:ascii="宋体" w:eastAsia="宋体" w:hAnsi="宋体" w:cs="宋体" w:hint="eastAsia"/>
          <w:szCs w:val="36"/>
        </w:rPr>
        <w:t>本学科常用药的剂型、种类</w:t>
      </w:r>
      <w:r>
        <w:rPr>
          <w:rFonts w:ascii="宋体" w:eastAsia="宋体" w:hAnsi="宋体" w:cs="宋体" w:hint="eastAsia"/>
          <w:szCs w:val="36"/>
        </w:rPr>
        <w:t>和适应证，能初步应用。</w:t>
      </w:r>
    </w:p>
    <w:p w14:paraId="725CE580" w14:textId="77777777" w:rsidR="00454CE3" w:rsidRDefault="00E34029">
      <w:pPr>
        <w:spacing w:beforeLines="50" w:before="156" w:afterLines="50" w:after="156" w:line="360" w:lineRule="exact"/>
        <w:rPr>
          <w:rFonts w:ascii="宋体" w:eastAsia="宋体" w:hAnsi="宋体" w:cs="宋体"/>
          <w:bCs/>
          <w:szCs w:val="36"/>
        </w:rPr>
      </w:pPr>
      <w:r>
        <w:rPr>
          <w:rFonts w:ascii="宋体" w:eastAsia="宋体" w:hAnsi="宋体" w:cs="宋体" w:hint="eastAsia"/>
          <w:bCs/>
          <w:szCs w:val="36"/>
        </w:rPr>
        <w:t>三、见习内容</w:t>
      </w:r>
    </w:p>
    <w:p w14:paraId="70DD60D3" w14:textId="77777777" w:rsidR="00454CE3" w:rsidRDefault="00E34029">
      <w:pPr>
        <w:spacing w:beforeLines="50" w:before="156" w:afterLines="50" w:after="156" w:line="360" w:lineRule="exact"/>
        <w:rPr>
          <w:rFonts w:ascii="宋体" w:eastAsia="宋体" w:hAnsi="宋体" w:cs="宋体"/>
          <w:szCs w:val="36"/>
        </w:rPr>
      </w:pPr>
      <w:r>
        <w:rPr>
          <w:rFonts w:ascii="宋体" w:eastAsia="宋体" w:hAnsi="宋体" w:cs="宋体" w:hint="eastAsia"/>
          <w:szCs w:val="36"/>
        </w:rPr>
        <w:t>(</w:t>
      </w:r>
      <w:proofErr w:type="gramStart"/>
      <w:r>
        <w:rPr>
          <w:rFonts w:ascii="宋体" w:eastAsia="宋体" w:hAnsi="宋体" w:cs="宋体" w:hint="eastAsia"/>
          <w:szCs w:val="36"/>
        </w:rPr>
        <w:t>一</w:t>
      </w:r>
      <w:proofErr w:type="gramEnd"/>
      <w:r>
        <w:rPr>
          <w:rFonts w:ascii="宋体" w:eastAsia="宋体" w:hAnsi="宋体" w:cs="宋体" w:hint="eastAsia"/>
          <w:szCs w:val="36"/>
        </w:rPr>
        <w:t>)</w:t>
      </w:r>
      <w:r>
        <w:rPr>
          <w:rFonts w:ascii="宋体" w:eastAsia="宋体" w:hAnsi="宋体" w:cs="宋体" w:hint="eastAsia"/>
          <w:szCs w:val="36"/>
        </w:rPr>
        <w:t>、见习地点：苏大附一院耳鼻咽喉科</w:t>
      </w:r>
      <w:proofErr w:type="gramStart"/>
      <w:r>
        <w:rPr>
          <w:rFonts w:ascii="宋体" w:eastAsia="宋体" w:hAnsi="宋体" w:cs="宋体" w:hint="eastAsia"/>
          <w:szCs w:val="36"/>
        </w:rPr>
        <w:t>门诊及示教室</w:t>
      </w:r>
      <w:proofErr w:type="gramEnd"/>
      <w:r>
        <w:rPr>
          <w:rFonts w:ascii="宋体" w:eastAsia="宋体" w:hAnsi="宋体" w:cs="宋体" w:hint="eastAsia"/>
          <w:szCs w:val="36"/>
        </w:rPr>
        <w:t>；</w:t>
      </w:r>
    </w:p>
    <w:p w14:paraId="77D86C45" w14:textId="77777777" w:rsidR="00454CE3" w:rsidRDefault="00E34029">
      <w:pPr>
        <w:spacing w:beforeLines="50" w:before="156" w:afterLines="50" w:after="156" w:line="360" w:lineRule="exact"/>
        <w:rPr>
          <w:rFonts w:ascii="宋体" w:eastAsia="宋体" w:hAnsi="宋体" w:cs="宋体"/>
        </w:rPr>
      </w:pPr>
      <w:r>
        <w:rPr>
          <w:rFonts w:ascii="宋体" w:eastAsia="宋体" w:hAnsi="宋体" w:cs="宋体" w:hint="eastAsia"/>
          <w:szCs w:val="36"/>
        </w:rPr>
        <w:t>(</w:t>
      </w:r>
      <w:r>
        <w:rPr>
          <w:rFonts w:ascii="宋体" w:eastAsia="宋体" w:hAnsi="宋体" w:cs="宋体" w:hint="eastAsia"/>
          <w:szCs w:val="36"/>
        </w:rPr>
        <w:t>二</w:t>
      </w:r>
      <w:r>
        <w:rPr>
          <w:rFonts w:ascii="宋体" w:eastAsia="宋体" w:hAnsi="宋体" w:cs="宋体" w:hint="eastAsia"/>
          <w:szCs w:val="36"/>
        </w:rPr>
        <w:t>)</w:t>
      </w:r>
      <w:r>
        <w:rPr>
          <w:rFonts w:ascii="宋体" w:eastAsia="宋体" w:hAnsi="宋体" w:cs="宋体" w:hint="eastAsia"/>
        </w:rPr>
        <w:t>、见习内容：</w:t>
      </w:r>
    </w:p>
    <w:p w14:paraId="44BE8961" w14:textId="77777777" w:rsidR="00454CE3" w:rsidRDefault="00E34029">
      <w:pPr>
        <w:pStyle w:val="2"/>
        <w:spacing w:beforeLines="50" w:before="156" w:afterLines="50" w:after="156" w:line="360" w:lineRule="exact"/>
        <w:ind w:leftChars="0" w:left="0" w:firstLineChars="200" w:firstLine="420"/>
        <w:rPr>
          <w:rFonts w:eastAsia="宋体" w:cs="宋体"/>
        </w:rPr>
      </w:pPr>
      <w:r>
        <w:rPr>
          <w:rFonts w:eastAsia="宋体" w:cs="宋体" w:hint="eastAsia"/>
        </w:rPr>
        <w:t>第一次：复习耳鼻咽喉及颈部的解剖及检查法，熟悉鼻、咽、喉、耳部的解剖标志。让学生基本掌握耳鼻咽喉的检查器械及用法，</w:t>
      </w:r>
      <w:proofErr w:type="gramStart"/>
      <w:r>
        <w:rPr>
          <w:rFonts w:eastAsia="宋体" w:cs="宋体" w:hint="eastAsia"/>
        </w:rPr>
        <w:t>额镜的</w:t>
      </w:r>
      <w:proofErr w:type="gramEnd"/>
      <w:r>
        <w:rPr>
          <w:rFonts w:eastAsia="宋体" w:cs="宋体" w:hint="eastAsia"/>
        </w:rPr>
        <w:t>戴法及对光法，灯光的放置及病人的各种坐法（小儿检查坐法）以及检查的注意点，具体如下：</w:t>
      </w:r>
    </w:p>
    <w:p w14:paraId="5CA920E2" w14:textId="77777777" w:rsidR="00454CE3" w:rsidRDefault="00E34029">
      <w:pPr>
        <w:spacing w:beforeLines="50" w:before="156" w:afterLines="50" w:after="156"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w:t>
      </w:r>
      <w:proofErr w:type="gramStart"/>
      <w:r>
        <w:rPr>
          <w:rFonts w:ascii="宋体" w:eastAsia="宋体" w:hAnsi="宋体" w:cs="宋体" w:hint="eastAsia"/>
        </w:rPr>
        <w:t>额镜的</w:t>
      </w:r>
      <w:proofErr w:type="gramEnd"/>
      <w:r>
        <w:rPr>
          <w:rFonts w:ascii="宋体" w:eastAsia="宋体" w:hAnsi="宋体" w:cs="宋体" w:hint="eastAsia"/>
        </w:rPr>
        <w:t>使用对光。</w:t>
      </w:r>
    </w:p>
    <w:p w14:paraId="5F5F655A" w14:textId="77777777" w:rsidR="00454CE3" w:rsidRDefault="00E34029">
      <w:pPr>
        <w:spacing w:beforeLines="50" w:before="156" w:afterLines="50" w:after="156"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、如何使用鼻镜看鼻腔的解剖结构，如中、下鼻甲、鼻中隔、嗅裂，如何使用收敛法缩小下鼻甲。</w:t>
      </w:r>
    </w:p>
    <w:p w14:paraId="69C01312" w14:textId="77777777" w:rsidR="00454CE3" w:rsidRDefault="00E34029">
      <w:pPr>
        <w:spacing w:beforeLines="50" w:before="156" w:afterLines="50" w:after="156"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、何看清鼓膜正常标志。</w:t>
      </w:r>
    </w:p>
    <w:p w14:paraId="08A89087" w14:textId="77777777" w:rsidR="00454CE3" w:rsidRDefault="00E34029">
      <w:pPr>
        <w:spacing w:beforeLines="50" w:before="156" w:afterLines="50" w:after="156" w:line="360" w:lineRule="exact"/>
        <w:rPr>
          <w:rFonts w:ascii="宋体" w:eastAsia="宋体" w:hAnsi="宋体" w:cs="宋体"/>
        </w:rPr>
      </w:pPr>
      <w:r>
        <w:rPr>
          <w:rFonts w:ascii="宋体" w:eastAsia="宋体" w:hAnsi="宋体" w:cs="宋体" w:hint="eastAsia"/>
        </w:rPr>
        <w:t>4</w:t>
      </w:r>
      <w:r>
        <w:rPr>
          <w:rFonts w:ascii="宋体" w:eastAsia="宋体" w:hAnsi="宋体" w:cs="宋体" w:hint="eastAsia"/>
        </w:rPr>
        <w:t>、各种音叉检查法及意义。</w:t>
      </w:r>
    </w:p>
    <w:p w14:paraId="45BD4F9A" w14:textId="77777777" w:rsidR="00454CE3" w:rsidRDefault="00E34029">
      <w:pPr>
        <w:spacing w:beforeLines="50" w:before="156" w:afterLines="50" w:after="156" w:line="360" w:lineRule="exact"/>
        <w:rPr>
          <w:rFonts w:ascii="宋体" w:eastAsia="宋体" w:hAnsi="宋体" w:cs="宋体"/>
        </w:rPr>
      </w:pPr>
      <w:r>
        <w:rPr>
          <w:rFonts w:ascii="宋体" w:eastAsia="宋体" w:hAnsi="宋体" w:cs="宋体" w:hint="eastAsia"/>
        </w:rPr>
        <w:t>5</w:t>
      </w:r>
      <w:r>
        <w:rPr>
          <w:rFonts w:ascii="宋体" w:eastAsia="宋体" w:hAnsi="宋体" w:cs="宋体" w:hint="eastAsia"/>
        </w:rPr>
        <w:t>、利用电视纤维喉镜，鼻窦镜</w:t>
      </w:r>
      <w:r>
        <w:rPr>
          <w:rFonts w:ascii="宋体" w:eastAsia="宋体" w:hAnsi="宋体" w:cs="宋体" w:hint="eastAsia"/>
        </w:rPr>
        <w:t>，纤维耳镜进一步看清喉、鼻腔、鼻咽、鼓膜解剖结构。</w:t>
      </w:r>
    </w:p>
    <w:p w14:paraId="0AA3A881" w14:textId="77777777" w:rsidR="00454CE3" w:rsidRDefault="00E34029">
      <w:pPr>
        <w:spacing w:beforeLines="50" w:before="156" w:afterLines="50" w:after="156" w:line="360" w:lineRule="exact"/>
        <w:rPr>
          <w:rFonts w:ascii="宋体" w:eastAsia="宋体" w:hAnsi="宋体" w:cs="宋体"/>
        </w:rPr>
      </w:pPr>
      <w:r>
        <w:rPr>
          <w:rFonts w:ascii="宋体" w:eastAsia="宋体" w:hAnsi="宋体" w:cs="宋体" w:hint="eastAsia"/>
        </w:rPr>
        <w:t>第二次：介绍门诊病历、门诊处方的书写及鼻咽喉科常用药物，典型病例诊治。</w:t>
      </w:r>
    </w:p>
    <w:p w14:paraId="4384235F" w14:textId="77777777" w:rsidR="00454CE3" w:rsidRDefault="00E34029">
      <w:pPr>
        <w:spacing w:beforeLines="50" w:before="156" w:afterLines="50" w:after="156" w:line="360" w:lineRule="exact"/>
        <w:rPr>
          <w:rFonts w:ascii="宋体" w:eastAsia="宋体" w:hAnsi="宋体" w:cs="宋体"/>
        </w:rPr>
      </w:pPr>
      <w:r>
        <w:rPr>
          <w:rFonts w:ascii="宋体" w:eastAsia="宋体" w:hAnsi="宋体" w:cs="宋体" w:hint="eastAsia"/>
        </w:rPr>
        <w:lastRenderedPageBreak/>
        <w:t>1</w:t>
      </w:r>
      <w:r>
        <w:rPr>
          <w:rFonts w:ascii="宋体" w:eastAsia="宋体" w:hAnsi="宋体" w:cs="宋体" w:hint="eastAsia"/>
        </w:rPr>
        <w:t>、如何收集及采集病史，要求书写规范。</w:t>
      </w:r>
    </w:p>
    <w:p w14:paraId="3F4DCA6E" w14:textId="77777777" w:rsidR="00454CE3" w:rsidRDefault="00E34029">
      <w:pPr>
        <w:spacing w:beforeLines="50" w:before="156" w:afterLines="50" w:after="156"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、举例介绍门诊处方的书写。</w:t>
      </w:r>
    </w:p>
    <w:p w14:paraId="265BAC6A" w14:textId="77777777" w:rsidR="00454CE3" w:rsidRDefault="00E34029">
      <w:pPr>
        <w:pStyle w:val="a3"/>
        <w:spacing w:beforeLines="50" w:before="156" w:afterLines="50" w:after="156" w:line="360" w:lineRule="exact"/>
        <w:ind w:firstLineChars="0" w:firstLine="0"/>
        <w:rPr>
          <w:rFonts w:ascii="宋体" w:eastAsia="宋体" w:hAnsi="宋体" w:cs="宋体"/>
          <w:sz w:val="21"/>
        </w:rPr>
      </w:pPr>
      <w:r>
        <w:rPr>
          <w:rFonts w:ascii="宋体" w:eastAsia="宋体" w:hAnsi="宋体" w:cs="宋体" w:hint="eastAsia"/>
          <w:sz w:val="21"/>
        </w:rPr>
        <w:t>选择典型病例作为教学病例，以鼻出血、鼻窦炎、慢性扁桃体炎等已授课内容为宜，收集病史，正确检查。</w:t>
      </w:r>
    </w:p>
    <w:p w14:paraId="25F218CE" w14:textId="77777777" w:rsidR="00454CE3" w:rsidRDefault="00E34029">
      <w:pPr>
        <w:pStyle w:val="a3"/>
        <w:spacing w:beforeLines="50" w:before="156" w:afterLines="50" w:after="156" w:line="360" w:lineRule="exact"/>
        <w:ind w:firstLineChars="0" w:firstLine="0"/>
        <w:rPr>
          <w:rFonts w:ascii="宋体" w:eastAsia="宋体" w:hAnsi="宋体" w:cs="宋体"/>
          <w:sz w:val="21"/>
        </w:rPr>
      </w:pPr>
      <w:r>
        <w:rPr>
          <w:rFonts w:ascii="宋体" w:eastAsia="宋体" w:hAnsi="宋体" w:cs="宋体" w:hint="eastAsia"/>
          <w:sz w:val="21"/>
        </w:rPr>
        <w:t>第三次：进一步了解耳鼻咽喉科常见疾病的诊断及处理方法。</w:t>
      </w:r>
    </w:p>
    <w:p w14:paraId="53AE5673" w14:textId="77777777" w:rsidR="00454CE3" w:rsidRDefault="00E34029">
      <w:pPr>
        <w:tabs>
          <w:tab w:val="left" w:pos="1950"/>
        </w:tabs>
        <w:spacing w:beforeLines="50" w:before="156" w:afterLines="50" w:after="156"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、典型病例，同学采集病史，检查、诊断、处理、由老师逐一检查，</w:t>
      </w:r>
      <w:proofErr w:type="gramStart"/>
      <w:r>
        <w:rPr>
          <w:rFonts w:ascii="宋体" w:eastAsia="宋体" w:hAnsi="宋体" w:cs="宋体" w:hint="eastAsia"/>
        </w:rPr>
        <w:t>作出</w:t>
      </w:r>
      <w:proofErr w:type="gramEnd"/>
      <w:r>
        <w:rPr>
          <w:rFonts w:ascii="宋体" w:eastAsia="宋体" w:hAnsi="宋体" w:cs="宋体" w:hint="eastAsia"/>
        </w:rPr>
        <w:t>正确诊断及处理。</w:t>
      </w:r>
    </w:p>
    <w:p w14:paraId="62375BC8" w14:textId="77777777" w:rsidR="00454CE3" w:rsidRDefault="00E34029">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、老师示范操作：如鼻出血止血方法，上颌窦穿刺，鼓膜穿刺，中耳</w:t>
      </w:r>
      <w:proofErr w:type="gramStart"/>
      <w:r>
        <w:rPr>
          <w:rFonts w:ascii="宋体" w:eastAsia="宋体" w:hAnsi="宋体" w:cs="宋体" w:hint="eastAsia"/>
        </w:rPr>
        <w:t>腔</w:t>
      </w:r>
      <w:proofErr w:type="gramEnd"/>
      <w:r>
        <w:rPr>
          <w:rFonts w:ascii="宋体" w:eastAsia="宋体" w:hAnsi="宋体" w:cs="宋体" w:hint="eastAsia"/>
        </w:rPr>
        <w:t>冲洗，音叉检查。</w:t>
      </w:r>
    </w:p>
    <w:p w14:paraId="00C8F7FA" w14:textId="77777777" w:rsidR="00454CE3" w:rsidRDefault="00E34029">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3</w:t>
      </w:r>
      <w:r>
        <w:rPr>
          <w:rFonts w:ascii="宋体" w:eastAsia="宋体" w:hAnsi="宋体" w:cs="宋体" w:hint="eastAsia"/>
        </w:rPr>
        <w:t>、挑选典型的住院病人，分组询问病史，检查体征，分析辅助检查结果，</w:t>
      </w:r>
      <w:proofErr w:type="gramStart"/>
      <w:r>
        <w:rPr>
          <w:rFonts w:ascii="宋体" w:eastAsia="宋体" w:hAnsi="宋体" w:cs="宋体" w:hint="eastAsia"/>
        </w:rPr>
        <w:t>作出</w:t>
      </w:r>
      <w:proofErr w:type="gramEnd"/>
      <w:r>
        <w:rPr>
          <w:rFonts w:ascii="宋体" w:eastAsia="宋体" w:hAnsi="宋体" w:cs="宋体" w:hint="eastAsia"/>
        </w:rPr>
        <w:t>诊断，提出处理意见，疗效预估。</w:t>
      </w:r>
    </w:p>
    <w:p w14:paraId="38DDF003" w14:textId="77777777" w:rsidR="00454CE3" w:rsidRDefault="00E34029">
      <w:pPr>
        <w:tabs>
          <w:tab w:val="left" w:pos="0"/>
        </w:tabs>
        <w:spacing w:beforeLines="50" w:before="156" w:afterLines="50" w:after="156" w:line="360" w:lineRule="exact"/>
        <w:rPr>
          <w:rFonts w:ascii="宋体" w:eastAsia="宋体" w:hAnsi="宋体" w:cs="宋体"/>
        </w:rPr>
      </w:pPr>
      <w:r>
        <w:rPr>
          <w:rFonts w:ascii="宋体" w:eastAsia="宋体" w:hAnsi="宋体" w:cs="宋体" w:hint="eastAsia"/>
        </w:rPr>
        <w:t>4</w:t>
      </w:r>
      <w:r>
        <w:rPr>
          <w:rFonts w:ascii="宋体" w:eastAsia="宋体" w:hAnsi="宋体" w:cs="宋体" w:hint="eastAsia"/>
        </w:rPr>
        <w:t>、选择典型的鼻窦炎、中耳炎、鼻窦癌的</w:t>
      </w:r>
      <w:r>
        <w:rPr>
          <w:rFonts w:ascii="宋体" w:eastAsia="宋体" w:hAnsi="宋体" w:cs="宋体" w:hint="eastAsia"/>
        </w:rPr>
        <w:t>CT</w:t>
      </w:r>
      <w:r>
        <w:rPr>
          <w:rFonts w:ascii="宋体" w:eastAsia="宋体" w:hAnsi="宋体" w:cs="宋体" w:hint="eastAsia"/>
        </w:rPr>
        <w:t>片，</w:t>
      </w:r>
      <w:proofErr w:type="gramStart"/>
      <w:r>
        <w:rPr>
          <w:rFonts w:ascii="宋体" w:eastAsia="宋体" w:hAnsi="宋体" w:cs="宋体" w:hint="eastAsia"/>
        </w:rPr>
        <w:t>示教读</w:t>
      </w:r>
      <w:proofErr w:type="gramEnd"/>
      <w:r>
        <w:rPr>
          <w:rFonts w:ascii="宋体" w:eastAsia="宋体" w:hAnsi="宋体" w:cs="宋体" w:hint="eastAsia"/>
        </w:rPr>
        <w:t>片。</w:t>
      </w:r>
    </w:p>
    <w:p w14:paraId="354D73CA" w14:textId="77777777" w:rsidR="00454CE3" w:rsidRDefault="00E34029">
      <w:pPr>
        <w:spacing w:beforeLines="50" w:before="156" w:afterLines="50" w:after="156" w:line="360" w:lineRule="exact"/>
        <w:rPr>
          <w:rFonts w:ascii="宋体" w:eastAsia="宋体" w:hAnsi="宋体" w:cs="宋体"/>
        </w:rPr>
      </w:pPr>
      <w:r>
        <w:rPr>
          <w:rFonts w:ascii="宋体" w:eastAsia="宋体" w:hAnsi="宋体" w:cs="宋体" w:hint="eastAsia"/>
        </w:rPr>
        <w:t>5</w:t>
      </w:r>
      <w:r>
        <w:rPr>
          <w:rFonts w:ascii="宋体" w:eastAsia="宋体" w:hAnsi="宋体" w:cs="宋体" w:hint="eastAsia"/>
        </w:rPr>
        <w:t>、最后总复习耳鼻咽喉部实习重点。，</w:t>
      </w:r>
      <w:proofErr w:type="gramStart"/>
      <w:r>
        <w:rPr>
          <w:rFonts w:ascii="宋体" w:eastAsia="宋体" w:hAnsi="宋体" w:cs="宋体" w:hint="eastAsia"/>
        </w:rPr>
        <w:t>作出</w:t>
      </w:r>
      <w:proofErr w:type="gramEnd"/>
      <w:r>
        <w:rPr>
          <w:rFonts w:ascii="宋体" w:eastAsia="宋体" w:hAnsi="宋体" w:cs="宋体" w:hint="eastAsia"/>
        </w:rPr>
        <w:t>诊断结论，由老师逐一检查纠正并处理。</w:t>
      </w:r>
    </w:p>
    <w:p w14:paraId="775FE35F" w14:textId="77777777" w:rsidR="00454CE3" w:rsidRDefault="00E34029">
      <w:pPr>
        <w:spacing w:beforeLines="50" w:before="156" w:afterLines="50" w:after="156" w:line="360" w:lineRule="exact"/>
        <w:rPr>
          <w:rFonts w:ascii="宋体" w:eastAsia="宋体" w:hAnsi="宋体" w:cs="宋体"/>
        </w:rPr>
      </w:pPr>
      <w:r>
        <w:rPr>
          <w:rFonts w:ascii="宋体" w:eastAsia="宋体" w:hAnsi="宋体" w:cs="宋体" w:hint="eastAsia"/>
        </w:rPr>
        <w:t>6</w:t>
      </w:r>
      <w:r>
        <w:rPr>
          <w:rFonts w:ascii="宋体" w:eastAsia="宋体" w:hAnsi="宋体" w:cs="宋体" w:hint="eastAsia"/>
        </w:rPr>
        <w:t>、由老师示范操作电视纤维喉镜下声带小结（息肉）摘除术，鼻咽部检查及活检术。</w:t>
      </w:r>
    </w:p>
    <w:p w14:paraId="34A2AF4B" w14:textId="77777777" w:rsidR="00454CE3" w:rsidRDefault="00E34029">
      <w:pPr>
        <w:spacing w:beforeLines="50" w:before="156" w:afterLines="50" w:after="156" w:line="360" w:lineRule="exact"/>
        <w:rPr>
          <w:rFonts w:ascii="宋体" w:eastAsia="宋体" w:hAnsi="宋体" w:cs="宋体"/>
          <w:szCs w:val="36"/>
        </w:rPr>
      </w:pPr>
      <w:r>
        <w:rPr>
          <w:rFonts w:ascii="宋体" w:eastAsia="宋体" w:hAnsi="宋体" w:cs="宋体" w:hint="eastAsia"/>
          <w:bCs/>
          <w:szCs w:val="36"/>
        </w:rPr>
        <w:t>四、见习形式与方法</w:t>
      </w:r>
    </w:p>
    <w:p w14:paraId="602BACC8" w14:textId="77777777" w:rsidR="00454CE3" w:rsidRDefault="00E34029">
      <w:pPr>
        <w:spacing w:beforeLines="50" w:before="156" w:afterLines="50" w:after="156" w:line="360" w:lineRule="exact"/>
        <w:rPr>
          <w:rFonts w:ascii="宋体" w:eastAsia="宋体" w:hAnsi="宋体" w:cs="宋体"/>
          <w:szCs w:val="36"/>
        </w:rPr>
      </w:pPr>
      <w:r>
        <w:rPr>
          <w:rFonts w:ascii="宋体" w:eastAsia="宋体" w:hAnsi="宋体" w:cs="宋体" w:hint="eastAsia"/>
          <w:szCs w:val="36"/>
        </w:rPr>
        <w:t>在带</w:t>
      </w:r>
      <w:proofErr w:type="gramStart"/>
      <w:r>
        <w:rPr>
          <w:rFonts w:ascii="宋体" w:eastAsia="宋体" w:hAnsi="宋体" w:cs="宋体" w:hint="eastAsia"/>
          <w:szCs w:val="36"/>
        </w:rPr>
        <w:t>教老师</w:t>
      </w:r>
      <w:proofErr w:type="gramEnd"/>
      <w:r>
        <w:rPr>
          <w:rFonts w:ascii="宋体" w:eastAsia="宋体" w:hAnsi="宋体" w:cs="宋体" w:hint="eastAsia"/>
          <w:szCs w:val="36"/>
        </w:rPr>
        <w:t>指导下，以分组示教为主，结合病例进行检查和处理。启发同学的独立思考和分析病例的能力。</w:t>
      </w:r>
    </w:p>
    <w:p w14:paraId="06905B03" w14:textId="77777777" w:rsidR="00454CE3" w:rsidRDefault="00E34029">
      <w:pPr>
        <w:spacing w:beforeLines="50" w:before="156" w:afterLines="50" w:after="156" w:line="360" w:lineRule="exact"/>
        <w:rPr>
          <w:rFonts w:ascii="宋体" w:eastAsia="宋体" w:hAnsi="宋体" w:cs="宋体"/>
          <w:bCs/>
          <w:szCs w:val="36"/>
        </w:rPr>
      </w:pPr>
      <w:r>
        <w:rPr>
          <w:rFonts w:ascii="宋体" w:eastAsia="宋体" w:hAnsi="宋体" w:cs="宋体" w:hint="eastAsia"/>
          <w:szCs w:val="36"/>
        </w:rPr>
        <w:t>五</w:t>
      </w:r>
      <w:r>
        <w:rPr>
          <w:rFonts w:ascii="宋体" w:eastAsia="宋体" w:hAnsi="宋体" w:cs="宋体" w:hint="eastAsia"/>
          <w:bCs/>
          <w:szCs w:val="36"/>
        </w:rPr>
        <w:t>、见习教材及主要参考书</w:t>
      </w:r>
    </w:p>
    <w:p w14:paraId="6B003A35" w14:textId="77777777" w:rsidR="00454CE3" w:rsidRDefault="00E34029">
      <w:pPr>
        <w:spacing w:beforeLines="50" w:before="156" w:afterLines="50" w:after="156" w:line="360" w:lineRule="exact"/>
        <w:rPr>
          <w:rFonts w:ascii="宋体" w:eastAsia="宋体" w:hAnsi="宋体" w:cs="宋体"/>
          <w:szCs w:val="36"/>
        </w:rPr>
      </w:pPr>
      <w:r>
        <w:rPr>
          <w:rFonts w:ascii="宋体" w:eastAsia="宋体" w:hAnsi="宋体" w:cs="宋体" w:hint="eastAsia"/>
          <w:szCs w:val="36"/>
        </w:rPr>
        <w:t>《耳鼻咽喉科学》（第九版）主编</w:t>
      </w:r>
      <w:r>
        <w:rPr>
          <w:rFonts w:ascii="宋体" w:eastAsia="宋体" w:hAnsi="宋体" w:cs="宋体" w:hint="eastAsia"/>
          <w:szCs w:val="36"/>
        </w:rPr>
        <w:t xml:space="preserve"> </w:t>
      </w:r>
      <w:proofErr w:type="gramStart"/>
      <w:r>
        <w:rPr>
          <w:rFonts w:ascii="宋体" w:eastAsia="宋体" w:hAnsi="宋体" w:cs="宋体" w:hint="eastAsia"/>
          <w:szCs w:val="36"/>
        </w:rPr>
        <w:t>田勇泉</w:t>
      </w:r>
      <w:proofErr w:type="gramEnd"/>
      <w:r>
        <w:rPr>
          <w:rFonts w:ascii="宋体" w:eastAsia="宋体" w:hAnsi="宋体" w:cs="宋体" w:hint="eastAsia"/>
          <w:szCs w:val="36"/>
        </w:rPr>
        <w:t xml:space="preserve">   </w:t>
      </w:r>
      <w:r>
        <w:rPr>
          <w:rFonts w:ascii="宋体" w:eastAsia="宋体" w:hAnsi="宋体" w:cs="宋体" w:hint="eastAsia"/>
          <w:szCs w:val="36"/>
        </w:rPr>
        <w:t>人民卫生出版社</w:t>
      </w:r>
    </w:p>
    <w:p w14:paraId="02C60555" w14:textId="77777777" w:rsidR="00454CE3" w:rsidRDefault="00E34029">
      <w:pPr>
        <w:spacing w:beforeLines="50" w:before="156" w:afterLines="50" w:after="156" w:line="360" w:lineRule="exact"/>
        <w:rPr>
          <w:rFonts w:ascii="宋体" w:eastAsia="宋体" w:hAnsi="宋体" w:cs="宋体"/>
          <w:szCs w:val="36"/>
        </w:rPr>
      </w:pPr>
      <w:r>
        <w:rPr>
          <w:rFonts w:ascii="宋体" w:eastAsia="宋体" w:hAnsi="宋体" w:cs="宋体" w:hint="eastAsia"/>
          <w:szCs w:val="36"/>
        </w:rPr>
        <w:t>《耳鼻咽喉科查房手册》</w:t>
      </w:r>
      <w:r>
        <w:rPr>
          <w:rFonts w:ascii="宋体" w:eastAsia="宋体" w:hAnsi="宋体" w:cs="宋体" w:hint="eastAsia"/>
          <w:szCs w:val="36"/>
        </w:rPr>
        <w:t xml:space="preserve">  </w:t>
      </w:r>
      <w:r>
        <w:rPr>
          <w:rFonts w:ascii="宋体" w:eastAsia="宋体" w:hAnsi="宋体" w:cs="宋体" w:hint="eastAsia"/>
          <w:szCs w:val="36"/>
        </w:rPr>
        <w:t>主编</w:t>
      </w:r>
      <w:r>
        <w:rPr>
          <w:rFonts w:ascii="宋体" w:eastAsia="宋体" w:hAnsi="宋体" w:cs="宋体" w:hint="eastAsia"/>
          <w:szCs w:val="36"/>
        </w:rPr>
        <w:t xml:space="preserve"> </w:t>
      </w:r>
      <w:proofErr w:type="gramStart"/>
      <w:r>
        <w:rPr>
          <w:rFonts w:ascii="宋体" w:eastAsia="宋体" w:hAnsi="宋体" w:cs="宋体" w:hint="eastAsia"/>
          <w:szCs w:val="36"/>
        </w:rPr>
        <w:t>卜行宽</w:t>
      </w:r>
      <w:proofErr w:type="gramEnd"/>
      <w:r>
        <w:rPr>
          <w:rFonts w:ascii="宋体" w:eastAsia="宋体" w:hAnsi="宋体" w:cs="宋体" w:hint="eastAsia"/>
          <w:szCs w:val="36"/>
        </w:rPr>
        <w:t xml:space="preserve">   </w:t>
      </w:r>
      <w:r>
        <w:rPr>
          <w:rFonts w:ascii="宋体" w:eastAsia="宋体" w:hAnsi="宋体" w:cs="宋体" w:hint="eastAsia"/>
          <w:szCs w:val="36"/>
        </w:rPr>
        <w:t>江苏科学技术出版社</w:t>
      </w:r>
    </w:p>
    <w:p w14:paraId="01C74DF2" w14:textId="77777777" w:rsidR="00454CE3" w:rsidRDefault="00E34029">
      <w:pPr>
        <w:spacing w:beforeLines="50" w:before="156" w:afterLines="50" w:after="156" w:line="360" w:lineRule="exact"/>
        <w:rPr>
          <w:rFonts w:ascii="宋体" w:eastAsia="宋体" w:hAnsi="宋体" w:cs="宋体"/>
        </w:rPr>
      </w:pPr>
      <w:r>
        <w:rPr>
          <w:rFonts w:ascii="宋体" w:eastAsia="宋体" w:hAnsi="宋体" w:cs="宋体" w:hint="eastAsia"/>
        </w:rPr>
        <w:t>《耳鼻咽喉科学见习指导》（自编）</w:t>
      </w:r>
    </w:p>
    <w:p w14:paraId="5605FC01" w14:textId="77777777" w:rsidR="00454CE3" w:rsidRDefault="00E34029">
      <w:pPr>
        <w:widowControl/>
        <w:spacing w:beforeLines="50" w:before="156" w:afterLines="50" w:after="156"/>
        <w:ind w:firstLineChars="200" w:firstLine="562"/>
        <w:jc w:val="left"/>
      </w:pPr>
      <w:r>
        <w:rPr>
          <w:rFonts w:ascii="黑体" w:eastAsia="黑体" w:hAnsi="黑体" w:hint="eastAsia"/>
          <w:b/>
          <w:sz w:val="28"/>
          <w:szCs w:val="28"/>
        </w:rPr>
        <w:t>四、学时分配</w:t>
      </w:r>
    </w:p>
    <w:p w14:paraId="3EA1A0F4" w14:textId="77777777" w:rsidR="00454CE3" w:rsidRDefault="00E34029">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454CE3" w14:paraId="05215DDE" w14:textId="77777777">
        <w:trPr>
          <w:trHeight w:val="340"/>
          <w:jc w:val="center"/>
        </w:trPr>
        <w:tc>
          <w:tcPr>
            <w:tcW w:w="2765" w:type="dxa"/>
            <w:vAlign w:val="center"/>
          </w:tcPr>
          <w:p w14:paraId="59A886BB"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3145A8D3"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586A67EA"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t>学时分配</w:t>
            </w:r>
          </w:p>
        </w:tc>
      </w:tr>
      <w:tr w:rsidR="00454CE3" w14:paraId="7EEFB856" w14:textId="77777777">
        <w:trPr>
          <w:trHeight w:val="340"/>
          <w:jc w:val="center"/>
        </w:trPr>
        <w:tc>
          <w:tcPr>
            <w:tcW w:w="2765" w:type="dxa"/>
            <w:vAlign w:val="center"/>
          </w:tcPr>
          <w:p w14:paraId="6C1AC9AA"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t>第一讲</w:t>
            </w:r>
          </w:p>
        </w:tc>
        <w:tc>
          <w:tcPr>
            <w:tcW w:w="2765" w:type="dxa"/>
            <w:vAlign w:val="center"/>
          </w:tcPr>
          <w:p w14:paraId="5AB76B8D" w14:textId="77777777" w:rsidR="00454CE3" w:rsidRDefault="00E34029">
            <w:pPr>
              <w:widowControl/>
              <w:spacing w:beforeLines="50" w:before="156" w:afterLines="50" w:after="156"/>
              <w:jc w:val="center"/>
              <w:rPr>
                <w:rFonts w:ascii="宋体" w:hAnsi="宋体"/>
              </w:rPr>
            </w:pPr>
            <w:r>
              <w:rPr>
                <w:rFonts w:ascii="宋体" w:eastAsia="宋体" w:hAnsi="宋体" w:cs="宋体" w:hint="eastAsia"/>
                <w:szCs w:val="21"/>
              </w:rPr>
              <w:t>鼻的应用解剖学及生理学，鼻骨骨折，急性鼻窦炎，变应性鼻炎</w:t>
            </w:r>
          </w:p>
        </w:tc>
        <w:tc>
          <w:tcPr>
            <w:tcW w:w="2766" w:type="dxa"/>
            <w:vAlign w:val="center"/>
          </w:tcPr>
          <w:p w14:paraId="49A5F689"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学时</w:t>
            </w:r>
          </w:p>
        </w:tc>
      </w:tr>
      <w:tr w:rsidR="00454CE3" w14:paraId="04FC5029" w14:textId="77777777">
        <w:trPr>
          <w:trHeight w:val="340"/>
          <w:jc w:val="center"/>
        </w:trPr>
        <w:tc>
          <w:tcPr>
            <w:tcW w:w="2765" w:type="dxa"/>
            <w:vAlign w:val="center"/>
          </w:tcPr>
          <w:p w14:paraId="4D7FC1E3"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t>第二讲</w:t>
            </w:r>
          </w:p>
        </w:tc>
        <w:tc>
          <w:tcPr>
            <w:tcW w:w="2765" w:type="dxa"/>
            <w:vAlign w:val="center"/>
          </w:tcPr>
          <w:p w14:paraId="393E0B0A"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szCs w:val="21"/>
              </w:rPr>
              <w:t>鼻出血、慢性鼻窦炎、鼻窦肿瘤、鼻内窥镜手术</w:t>
            </w:r>
          </w:p>
        </w:tc>
        <w:tc>
          <w:tcPr>
            <w:tcW w:w="2766" w:type="dxa"/>
            <w:vAlign w:val="center"/>
          </w:tcPr>
          <w:p w14:paraId="1C3A55DA"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学时</w:t>
            </w:r>
          </w:p>
        </w:tc>
      </w:tr>
      <w:tr w:rsidR="00454CE3" w14:paraId="4D9B934C" w14:textId="77777777">
        <w:trPr>
          <w:trHeight w:val="340"/>
          <w:jc w:val="center"/>
        </w:trPr>
        <w:tc>
          <w:tcPr>
            <w:tcW w:w="2765" w:type="dxa"/>
            <w:vAlign w:val="center"/>
          </w:tcPr>
          <w:p w14:paraId="5E9BDEB4"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lastRenderedPageBreak/>
              <w:t>第三讲</w:t>
            </w:r>
          </w:p>
        </w:tc>
        <w:tc>
          <w:tcPr>
            <w:tcW w:w="2765" w:type="dxa"/>
            <w:vAlign w:val="center"/>
          </w:tcPr>
          <w:p w14:paraId="1CBB86DE" w14:textId="77777777" w:rsidR="00454CE3" w:rsidRDefault="00E34029">
            <w:pPr>
              <w:widowControl/>
              <w:spacing w:beforeLines="50" w:before="156" w:afterLines="50" w:after="156"/>
              <w:jc w:val="center"/>
              <w:rPr>
                <w:rFonts w:ascii="宋体" w:eastAsia="宋体" w:hAnsi="宋体"/>
              </w:rPr>
            </w:pPr>
            <w:r>
              <w:rPr>
                <w:rFonts w:ascii="宋体" w:eastAsia="宋体" w:hAnsi="宋体" w:cs="宋体" w:hint="eastAsia"/>
                <w:szCs w:val="21"/>
              </w:rPr>
              <w:t>咽的应用解剖及生理学，咽炎，扁桃体炎，腺样体肥大</w:t>
            </w:r>
          </w:p>
        </w:tc>
        <w:tc>
          <w:tcPr>
            <w:tcW w:w="2766" w:type="dxa"/>
            <w:vAlign w:val="center"/>
          </w:tcPr>
          <w:p w14:paraId="6131C691"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学时</w:t>
            </w:r>
          </w:p>
        </w:tc>
      </w:tr>
      <w:tr w:rsidR="00454CE3" w14:paraId="4D096B1E" w14:textId="77777777">
        <w:trPr>
          <w:trHeight w:val="340"/>
          <w:jc w:val="center"/>
        </w:trPr>
        <w:tc>
          <w:tcPr>
            <w:tcW w:w="2765" w:type="dxa"/>
            <w:vAlign w:val="center"/>
          </w:tcPr>
          <w:p w14:paraId="646EB6A7"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t>第四讲</w:t>
            </w:r>
          </w:p>
        </w:tc>
        <w:tc>
          <w:tcPr>
            <w:tcW w:w="2765" w:type="dxa"/>
            <w:vAlign w:val="center"/>
          </w:tcPr>
          <w:p w14:paraId="06622207"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szCs w:val="21"/>
              </w:rPr>
              <w:t>鼻咽部肿瘤、</w:t>
            </w:r>
            <w:r>
              <w:rPr>
                <w:rFonts w:ascii="宋体" w:eastAsia="宋体" w:hAnsi="宋体" w:hint="eastAsia"/>
                <w:szCs w:val="21"/>
              </w:rPr>
              <w:t>OSAHS</w:t>
            </w:r>
            <w:r>
              <w:rPr>
                <w:rFonts w:ascii="宋体" w:eastAsia="宋体" w:hAnsi="宋体" w:hint="eastAsia"/>
                <w:szCs w:val="21"/>
              </w:rPr>
              <w:t>、喉的应用解剖学及生理学</w:t>
            </w:r>
          </w:p>
        </w:tc>
        <w:tc>
          <w:tcPr>
            <w:tcW w:w="2766" w:type="dxa"/>
            <w:vAlign w:val="center"/>
          </w:tcPr>
          <w:p w14:paraId="7DC01598"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学时</w:t>
            </w:r>
          </w:p>
        </w:tc>
      </w:tr>
      <w:tr w:rsidR="00454CE3" w14:paraId="23765C1A" w14:textId="77777777">
        <w:trPr>
          <w:trHeight w:val="340"/>
          <w:jc w:val="center"/>
        </w:trPr>
        <w:tc>
          <w:tcPr>
            <w:tcW w:w="2765" w:type="dxa"/>
            <w:vAlign w:val="center"/>
          </w:tcPr>
          <w:p w14:paraId="7D5F4452"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t>第五讲</w:t>
            </w:r>
          </w:p>
        </w:tc>
        <w:tc>
          <w:tcPr>
            <w:tcW w:w="2765" w:type="dxa"/>
            <w:vAlign w:val="center"/>
          </w:tcPr>
          <w:p w14:paraId="4ACD099B" w14:textId="77777777" w:rsidR="00454CE3" w:rsidRDefault="00E34029">
            <w:pPr>
              <w:widowControl/>
              <w:spacing w:beforeLines="50" w:before="156" w:afterLines="50" w:after="156"/>
              <w:jc w:val="center"/>
              <w:rPr>
                <w:rFonts w:ascii="宋体" w:eastAsia="宋体" w:hAnsi="宋体"/>
              </w:rPr>
            </w:pPr>
            <w:proofErr w:type="gramStart"/>
            <w:r>
              <w:rPr>
                <w:rFonts w:ascii="宋体" w:eastAsia="宋体" w:hAnsi="宋体" w:hint="eastAsia"/>
                <w:szCs w:val="21"/>
              </w:rPr>
              <w:t>喉</w:t>
            </w:r>
            <w:proofErr w:type="gramEnd"/>
            <w:r>
              <w:rPr>
                <w:rFonts w:ascii="宋体" w:eastAsia="宋体" w:hAnsi="宋体" w:hint="eastAsia"/>
                <w:szCs w:val="21"/>
              </w:rPr>
              <w:t>肿瘤、喉阻塞</w:t>
            </w:r>
          </w:p>
        </w:tc>
        <w:tc>
          <w:tcPr>
            <w:tcW w:w="2766" w:type="dxa"/>
            <w:vAlign w:val="center"/>
          </w:tcPr>
          <w:p w14:paraId="36F6570D"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学时</w:t>
            </w:r>
          </w:p>
        </w:tc>
      </w:tr>
      <w:tr w:rsidR="00454CE3" w14:paraId="7B8913CD" w14:textId="77777777">
        <w:trPr>
          <w:trHeight w:val="340"/>
          <w:jc w:val="center"/>
        </w:trPr>
        <w:tc>
          <w:tcPr>
            <w:tcW w:w="2765" w:type="dxa"/>
            <w:vAlign w:val="center"/>
          </w:tcPr>
          <w:p w14:paraId="0EB804C6"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t>第六讲</w:t>
            </w:r>
          </w:p>
        </w:tc>
        <w:tc>
          <w:tcPr>
            <w:tcW w:w="2765" w:type="dxa"/>
            <w:vAlign w:val="center"/>
          </w:tcPr>
          <w:p w14:paraId="449BE3AA"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szCs w:val="21"/>
              </w:rPr>
              <w:t>气管切开术、气管、食管的应用解剖、气管、支气管异物，食管异物</w:t>
            </w:r>
          </w:p>
        </w:tc>
        <w:tc>
          <w:tcPr>
            <w:tcW w:w="2766" w:type="dxa"/>
            <w:vAlign w:val="center"/>
          </w:tcPr>
          <w:p w14:paraId="2B79D264"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学时</w:t>
            </w:r>
          </w:p>
        </w:tc>
      </w:tr>
      <w:tr w:rsidR="00454CE3" w14:paraId="72B478CF" w14:textId="77777777">
        <w:trPr>
          <w:trHeight w:val="340"/>
          <w:jc w:val="center"/>
        </w:trPr>
        <w:tc>
          <w:tcPr>
            <w:tcW w:w="2765" w:type="dxa"/>
            <w:vAlign w:val="center"/>
          </w:tcPr>
          <w:p w14:paraId="54C998A1"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t>第七讲</w:t>
            </w:r>
          </w:p>
        </w:tc>
        <w:tc>
          <w:tcPr>
            <w:tcW w:w="2765" w:type="dxa"/>
            <w:vAlign w:val="center"/>
          </w:tcPr>
          <w:p w14:paraId="54F14DC0"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szCs w:val="21"/>
              </w:rPr>
              <w:t>耳的应用解剖学及生理学，鼓膜外伤，中耳炎性疾病</w:t>
            </w:r>
          </w:p>
        </w:tc>
        <w:tc>
          <w:tcPr>
            <w:tcW w:w="2766" w:type="dxa"/>
            <w:vAlign w:val="center"/>
          </w:tcPr>
          <w:p w14:paraId="4840A2DB"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学时</w:t>
            </w:r>
          </w:p>
        </w:tc>
      </w:tr>
      <w:tr w:rsidR="00454CE3" w14:paraId="5A20BEC3" w14:textId="77777777">
        <w:trPr>
          <w:trHeight w:val="340"/>
          <w:jc w:val="center"/>
        </w:trPr>
        <w:tc>
          <w:tcPr>
            <w:tcW w:w="2765" w:type="dxa"/>
            <w:vAlign w:val="center"/>
          </w:tcPr>
          <w:p w14:paraId="108B8175"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t>第八讲</w:t>
            </w:r>
          </w:p>
        </w:tc>
        <w:tc>
          <w:tcPr>
            <w:tcW w:w="2765" w:type="dxa"/>
            <w:vAlign w:val="center"/>
          </w:tcPr>
          <w:p w14:paraId="52F21A7A" w14:textId="77777777" w:rsidR="00454CE3" w:rsidRDefault="00E34029">
            <w:pPr>
              <w:widowControl/>
              <w:spacing w:beforeLines="50" w:before="156" w:afterLines="50" w:after="156"/>
              <w:jc w:val="center"/>
              <w:rPr>
                <w:rFonts w:ascii="宋体" w:hAnsi="宋体"/>
                <w:szCs w:val="21"/>
              </w:rPr>
            </w:pPr>
            <w:r>
              <w:rPr>
                <w:rFonts w:ascii="宋体" w:eastAsia="宋体" w:hAnsi="宋体" w:cs="宋体" w:hint="eastAsia"/>
                <w:szCs w:val="21"/>
              </w:rPr>
              <w:t>耳源性颅内、外并发症，梅尼埃病、耳聋及其防治</w:t>
            </w:r>
          </w:p>
        </w:tc>
        <w:tc>
          <w:tcPr>
            <w:tcW w:w="2766" w:type="dxa"/>
            <w:vAlign w:val="center"/>
          </w:tcPr>
          <w:p w14:paraId="2CEEA445" w14:textId="77777777" w:rsidR="00454CE3" w:rsidRDefault="00E34029">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hint="eastAsia"/>
              </w:rPr>
              <w:t>学时</w:t>
            </w:r>
          </w:p>
        </w:tc>
      </w:tr>
    </w:tbl>
    <w:p w14:paraId="3543148F" w14:textId="77777777" w:rsidR="00454CE3" w:rsidRDefault="00E34029">
      <w:pPr>
        <w:widowControl/>
        <w:spacing w:beforeLines="50" w:before="156" w:afterLines="50" w:after="156"/>
        <w:ind w:firstLineChars="200" w:firstLine="562"/>
        <w:jc w:val="left"/>
      </w:pPr>
      <w:r>
        <w:rPr>
          <w:rFonts w:ascii="黑体" w:eastAsia="黑体" w:hAnsi="黑体" w:hint="eastAsia"/>
          <w:b/>
          <w:sz w:val="28"/>
          <w:szCs w:val="28"/>
        </w:rPr>
        <w:t>五、教学进度</w:t>
      </w:r>
    </w:p>
    <w:p w14:paraId="697883FE"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c"/>
        <w:tblW w:w="0" w:type="auto"/>
        <w:jc w:val="center"/>
        <w:tblLook w:val="04A0" w:firstRow="1" w:lastRow="0" w:firstColumn="1" w:lastColumn="0" w:noHBand="0" w:noVBand="1"/>
      </w:tblPr>
      <w:tblGrid>
        <w:gridCol w:w="990"/>
        <w:gridCol w:w="714"/>
        <w:gridCol w:w="1789"/>
        <w:gridCol w:w="1282"/>
        <w:gridCol w:w="485"/>
        <w:gridCol w:w="2572"/>
        <w:gridCol w:w="464"/>
      </w:tblGrid>
      <w:tr w:rsidR="00454CE3" w14:paraId="259BD370" w14:textId="77777777">
        <w:trPr>
          <w:trHeight w:val="340"/>
          <w:jc w:val="center"/>
        </w:trPr>
        <w:tc>
          <w:tcPr>
            <w:tcW w:w="990" w:type="dxa"/>
            <w:vAlign w:val="center"/>
          </w:tcPr>
          <w:p w14:paraId="4F6CA381" w14:textId="77777777" w:rsidR="00454CE3" w:rsidRDefault="00E3402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14" w:type="dxa"/>
            <w:vAlign w:val="center"/>
          </w:tcPr>
          <w:p w14:paraId="15C96BD9" w14:textId="77777777" w:rsidR="00454CE3" w:rsidRDefault="00E3402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789" w:type="dxa"/>
            <w:vAlign w:val="center"/>
          </w:tcPr>
          <w:p w14:paraId="6B3B3175" w14:textId="77777777" w:rsidR="00454CE3" w:rsidRDefault="00E3402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282" w:type="dxa"/>
            <w:vAlign w:val="center"/>
          </w:tcPr>
          <w:p w14:paraId="58E5363C" w14:textId="77777777" w:rsidR="00454CE3" w:rsidRDefault="00E3402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85" w:type="dxa"/>
            <w:vAlign w:val="center"/>
          </w:tcPr>
          <w:p w14:paraId="6C5E88D1" w14:textId="77777777" w:rsidR="00454CE3" w:rsidRDefault="00E3402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572" w:type="dxa"/>
            <w:vAlign w:val="center"/>
          </w:tcPr>
          <w:p w14:paraId="01B39EC9" w14:textId="77777777" w:rsidR="00454CE3" w:rsidRDefault="00E3402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64" w:type="dxa"/>
            <w:vAlign w:val="center"/>
          </w:tcPr>
          <w:p w14:paraId="62DF2503" w14:textId="77777777" w:rsidR="00454CE3" w:rsidRDefault="00E3402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454CE3" w14:paraId="44ACB7B1" w14:textId="77777777">
        <w:trPr>
          <w:trHeight w:val="340"/>
          <w:jc w:val="center"/>
        </w:trPr>
        <w:tc>
          <w:tcPr>
            <w:tcW w:w="990" w:type="dxa"/>
            <w:vAlign w:val="center"/>
          </w:tcPr>
          <w:p w14:paraId="660B3704"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14" w:type="dxa"/>
            <w:vAlign w:val="center"/>
          </w:tcPr>
          <w:p w14:paraId="574A91A8" w14:textId="77777777" w:rsidR="00454CE3" w:rsidRDefault="00454CE3">
            <w:pPr>
              <w:widowControl/>
              <w:spacing w:beforeLines="50" w:before="156" w:afterLines="50" w:after="156"/>
              <w:jc w:val="center"/>
              <w:rPr>
                <w:rFonts w:ascii="宋体" w:eastAsia="宋体" w:hAnsi="宋体"/>
                <w:szCs w:val="21"/>
              </w:rPr>
            </w:pPr>
          </w:p>
        </w:tc>
        <w:tc>
          <w:tcPr>
            <w:tcW w:w="1789" w:type="dxa"/>
            <w:vAlign w:val="center"/>
          </w:tcPr>
          <w:p w14:paraId="62C2C7E0" w14:textId="77777777" w:rsidR="00454CE3" w:rsidRDefault="00E34029">
            <w:pPr>
              <w:widowControl/>
              <w:spacing w:beforeLines="50" w:before="156" w:afterLines="50" w:after="156"/>
              <w:rPr>
                <w:rFonts w:ascii="宋体" w:eastAsia="宋体" w:hAnsi="宋体"/>
                <w:szCs w:val="21"/>
              </w:rPr>
            </w:pPr>
            <w:r>
              <w:rPr>
                <w:rFonts w:ascii="宋体" w:eastAsia="宋体" w:hAnsi="宋体" w:hint="eastAsia"/>
                <w:szCs w:val="21"/>
              </w:rPr>
              <w:t>第三篇第一章</w:t>
            </w:r>
            <w:r>
              <w:rPr>
                <w:rFonts w:ascii="宋体" w:eastAsia="宋体" w:hAnsi="宋体" w:hint="eastAsia"/>
                <w:szCs w:val="21"/>
              </w:rPr>
              <w:t xml:space="preserve"> </w:t>
            </w:r>
            <w:r>
              <w:rPr>
                <w:rFonts w:ascii="宋体" w:eastAsia="宋体" w:hAnsi="宋体" w:hint="eastAsia"/>
                <w:szCs w:val="21"/>
              </w:rPr>
              <w:t>鼻的应用解剖学及生理学；</w:t>
            </w:r>
          </w:p>
          <w:p w14:paraId="657AC127" w14:textId="65552932" w:rsidR="00454CE3" w:rsidRDefault="00E34029">
            <w:pPr>
              <w:widowControl/>
              <w:spacing w:beforeLines="50" w:before="156" w:afterLines="50" w:after="156"/>
              <w:rPr>
                <w:rFonts w:ascii="宋体" w:eastAsia="宋体" w:hAnsi="宋体"/>
                <w:szCs w:val="21"/>
              </w:rPr>
            </w:pPr>
            <w:r>
              <w:rPr>
                <w:rFonts w:ascii="宋体" w:eastAsia="宋体" w:hAnsi="宋体" w:hint="eastAsia"/>
                <w:szCs w:val="21"/>
              </w:rPr>
              <w:t>第五章</w:t>
            </w:r>
            <w:r>
              <w:rPr>
                <w:rFonts w:ascii="宋体" w:eastAsia="宋体" w:hAnsi="宋体" w:hint="eastAsia"/>
                <w:szCs w:val="21"/>
              </w:rPr>
              <w:t xml:space="preserve"> </w:t>
            </w:r>
            <w:r>
              <w:rPr>
                <w:rFonts w:ascii="宋体" w:eastAsia="宋体" w:hAnsi="宋体" w:hint="eastAsia"/>
                <w:szCs w:val="21"/>
              </w:rPr>
              <w:t>鼻骨骨折；</w:t>
            </w:r>
            <w:r>
              <w:rPr>
                <w:rFonts w:ascii="宋体" w:eastAsia="宋体" w:hAnsi="宋体" w:hint="eastAsia"/>
                <w:szCs w:val="21"/>
              </w:rPr>
              <w:t xml:space="preserve"> </w:t>
            </w:r>
            <w:r>
              <w:rPr>
                <w:rFonts w:ascii="宋体" w:eastAsia="宋体" w:hAnsi="宋体" w:hint="eastAsia"/>
                <w:szCs w:val="21"/>
              </w:rPr>
              <w:t>第七章</w:t>
            </w:r>
            <w:r>
              <w:rPr>
                <w:rFonts w:ascii="宋体" w:eastAsia="宋体" w:hAnsi="宋体" w:hint="eastAsia"/>
                <w:szCs w:val="21"/>
              </w:rPr>
              <w:t xml:space="preserve"> </w:t>
            </w:r>
            <w:r>
              <w:rPr>
                <w:rFonts w:ascii="宋体" w:eastAsia="宋体" w:hAnsi="宋体" w:hint="eastAsia"/>
                <w:szCs w:val="21"/>
              </w:rPr>
              <w:t>急性</w:t>
            </w:r>
            <w:r>
              <w:rPr>
                <w:rFonts w:ascii="宋体" w:eastAsia="宋体" w:hAnsi="宋体" w:hint="eastAsia"/>
                <w:szCs w:val="21"/>
              </w:rPr>
              <w:t>鼻窦炎性疾病；</w:t>
            </w:r>
            <w:r>
              <w:rPr>
                <w:rFonts w:ascii="宋体" w:eastAsia="宋体" w:hAnsi="宋体" w:hint="eastAsia"/>
                <w:szCs w:val="21"/>
              </w:rPr>
              <w:t xml:space="preserve"> </w:t>
            </w:r>
            <w:r>
              <w:rPr>
                <w:rFonts w:ascii="宋体" w:eastAsia="宋体" w:hAnsi="宋体" w:hint="eastAsia"/>
                <w:szCs w:val="21"/>
              </w:rPr>
              <w:t>第八章</w:t>
            </w:r>
            <w:r>
              <w:rPr>
                <w:rFonts w:ascii="宋体" w:eastAsia="宋体" w:hAnsi="宋体" w:hint="eastAsia"/>
                <w:szCs w:val="21"/>
              </w:rPr>
              <w:t xml:space="preserve"> </w:t>
            </w:r>
            <w:r>
              <w:rPr>
                <w:rFonts w:ascii="宋体" w:eastAsia="宋体" w:hAnsi="宋体" w:hint="eastAsia"/>
                <w:szCs w:val="21"/>
              </w:rPr>
              <w:t>第一节</w:t>
            </w:r>
            <w:r>
              <w:rPr>
                <w:rFonts w:ascii="宋体" w:eastAsia="宋体" w:hAnsi="宋体" w:hint="eastAsia"/>
                <w:szCs w:val="21"/>
              </w:rPr>
              <w:t xml:space="preserve"> </w:t>
            </w:r>
            <w:r>
              <w:rPr>
                <w:rFonts w:ascii="宋体" w:eastAsia="宋体" w:hAnsi="宋体" w:hint="eastAsia"/>
                <w:szCs w:val="21"/>
              </w:rPr>
              <w:t>变应性鼻炎</w:t>
            </w:r>
          </w:p>
          <w:p w14:paraId="3150DAC6" w14:textId="77777777" w:rsidR="00454CE3" w:rsidRDefault="00454CE3">
            <w:pPr>
              <w:widowControl/>
              <w:spacing w:beforeLines="50" w:before="156" w:afterLines="50" w:after="156"/>
              <w:rPr>
                <w:rFonts w:ascii="宋体" w:eastAsia="宋体" w:hAnsi="宋体"/>
                <w:szCs w:val="21"/>
              </w:rPr>
            </w:pPr>
          </w:p>
        </w:tc>
        <w:tc>
          <w:tcPr>
            <w:tcW w:w="1282" w:type="dxa"/>
            <w:vAlign w:val="center"/>
          </w:tcPr>
          <w:p w14:paraId="05E59D19" w14:textId="0F1A4B8B" w:rsidR="00454CE3" w:rsidRDefault="00E34029">
            <w:pPr>
              <w:widowControl/>
              <w:spacing w:beforeLines="50" w:before="156" w:afterLines="50" w:after="156"/>
              <w:jc w:val="center"/>
              <w:rPr>
                <w:rFonts w:ascii="宋体" w:eastAsia="宋体" w:hAnsi="宋体"/>
                <w:szCs w:val="21"/>
              </w:rPr>
            </w:pPr>
            <w:r>
              <w:rPr>
                <w:rFonts w:ascii="宋体" w:eastAsia="宋体" w:hAnsi="宋体" w:cs="宋体" w:hint="eastAsia"/>
                <w:szCs w:val="21"/>
              </w:rPr>
              <w:t>鼻的应用解剖学及生理学，鼻骨骨折，急性鼻窦炎，</w:t>
            </w:r>
            <w:r>
              <w:rPr>
                <w:rFonts w:ascii="宋体" w:eastAsia="宋体" w:hAnsi="宋体" w:cs="宋体" w:hint="eastAsia"/>
                <w:szCs w:val="21"/>
              </w:rPr>
              <w:t>变应性鼻炎</w:t>
            </w:r>
          </w:p>
        </w:tc>
        <w:tc>
          <w:tcPr>
            <w:tcW w:w="485" w:type="dxa"/>
            <w:vAlign w:val="center"/>
          </w:tcPr>
          <w:p w14:paraId="54C88047"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2AEE067A"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作业：每位学生上交一份对耳鼻咽喉头</w:t>
            </w:r>
            <w:proofErr w:type="gramStart"/>
            <w:r>
              <w:rPr>
                <w:rFonts w:ascii="宋体" w:eastAsia="宋体" w:hAnsi="宋体" w:hint="eastAsia"/>
                <w:szCs w:val="21"/>
              </w:rPr>
              <w:t>颈</w:t>
            </w:r>
            <w:proofErr w:type="gramEnd"/>
            <w:r>
              <w:rPr>
                <w:rFonts w:ascii="宋体" w:eastAsia="宋体" w:hAnsi="宋体" w:hint="eastAsia"/>
                <w:szCs w:val="21"/>
              </w:rPr>
              <w:t>外科学的认识。</w:t>
            </w:r>
          </w:p>
          <w:p w14:paraId="087B3244"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要求：根据自己最初的印象，包括接触或未接触过的都可以写，字数</w:t>
            </w:r>
            <w:r>
              <w:rPr>
                <w:rFonts w:ascii="宋体" w:eastAsia="宋体" w:hAnsi="宋体" w:hint="eastAsia"/>
                <w:szCs w:val="21"/>
              </w:rPr>
              <w:t>800</w:t>
            </w:r>
            <w:r>
              <w:rPr>
                <w:rFonts w:ascii="宋体" w:eastAsia="宋体" w:hAnsi="宋体" w:hint="eastAsia"/>
                <w:szCs w:val="21"/>
              </w:rPr>
              <w:t>字左右。</w:t>
            </w:r>
          </w:p>
        </w:tc>
        <w:tc>
          <w:tcPr>
            <w:tcW w:w="464" w:type="dxa"/>
            <w:vAlign w:val="center"/>
          </w:tcPr>
          <w:p w14:paraId="79441A2A" w14:textId="77777777" w:rsidR="00454CE3" w:rsidRDefault="00454CE3">
            <w:pPr>
              <w:widowControl/>
              <w:spacing w:beforeLines="50" w:before="156" w:afterLines="50" w:after="156"/>
              <w:jc w:val="center"/>
              <w:rPr>
                <w:rFonts w:ascii="宋体" w:eastAsia="宋体" w:hAnsi="宋体"/>
                <w:szCs w:val="21"/>
              </w:rPr>
            </w:pPr>
          </w:p>
        </w:tc>
      </w:tr>
      <w:tr w:rsidR="00454CE3" w14:paraId="31243249" w14:textId="77777777">
        <w:trPr>
          <w:trHeight w:val="340"/>
          <w:jc w:val="center"/>
        </w:trPr>
        <w:tc>
          <w:tcPr>
            <w:tcW w:w="990" w:type="dxa"/>
            <w:vAlign w:val="center"/>
          </w:tcPr>
          <w:p w14:paraId="310FD3A6"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14" w:type="dxa"/>
            <w:vAlign w:val="center"/>
          </w:tcPr>
          <w:p w14:paraId="473752AF" w14:textId="77777777" w:rsidR="00454CE3" w:rsidRDefault="00454CE3">
            <w:pPr>
              <w:widowControl/>
              <w:spacing w:beforeLines="50" w:before="156" w:afterLines="50" w:after="156"/>
              <w:jc w:val="center"/>
              <w:rPr>
                <w:rFonts w:ascii="宋体" w:eastAsia="宋体" w:hAnsi="宋体"/>
                <w:szCs w:val="21"/>
              </w:rPr>
            </w:pPr>
          </w:p>
        </w:tc>
        <w:tc>
          <w:tcPr>
            <w:tcW w:w="1789" w:type="dxa"/>
            <w:vAlign w:val="center"/>
          </w:tcPr>
          <w:p w14:paraId="306BD313" w14:textId="7ED0C7F1"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第三篇</w:t>
            </w:r>
            <w:r>
              <w:rPr>
                <w:rFonts w:ascii="宋体" w:eastAsia="宋体" w:hAnsi="宋体" w:hint="eastAsia"/>
                <w:szCs w:val="21"/>
              </w:rPr>
              <w:t xml:space="preserve"> </w:t>
            </w:r>
            <w:r>
              <w:rPr>
                <w:rFonts w:ascii="宋体" w:eastAsia="宋体" w:hAnsi="宋体" w:hint="eastAsia"/>
                <w:szCs w:val="21"/>
              </w:rPr>
              <w:t>第十四章</w:t>
            </w:r>
            <w:r>
              <w:rPr>
                <w:rFonts w:ascii="宋体" w:eastAsia="宋体" w:hAnsi="宋体" w:hint="eastAsia"/>
                <w:szCs w:val="21"/>
              </w:rPr>
              <w:t xml:space="preserve"> </w:t>
            </w:r>
            <w:r>
              <w:rPr>
                <w:rFonts w:ascii="宋体" w:eastAsia="宋体" w:hAnsi="宋体" w:hint="eastAsia"/>
                <w:szCs w:val="21"/>
              </w:rPr>
              <w:t>鼻出血；第九章</w:t>
            </w:r>
            <w:r>
              <w:rPr>
                <w:rFonts w:ascii="宋体" w:eastAsia="宋体" w:hAnsi="宋体" w:hint="eastAsia"/>
                <w:szCs w:val="21"/>
              </w:rPr>
              <w:t xml:space="preserve"> </w:t>
            </w:r>
            <w:r>
              <w:rPr>
                <w:rFonts w:ascii="宋体" w:eastAsia="宋体" w:hAnsi="宋体" w:hint="eastAsia"/>
                <w:szCs w:val="21"/>
              </w:rPr>
              <w:t>慢性鼻窦炎；第十七章</w:t>
            </w:r>
            <w:r>
              <w:rPr>
                <w:rFonts w:ascii="宋体" w:eastAsia="宋体" w:hAnsi="宋体" w:hint="eastAsia"/>
                <w:szCs w:val="21"/>
              </w:rPr>
              <w:t xml:space="preserve"> </w:t>
            </w:r>
            <w:r>
              <w:rPr>
                <w:rFonts w:ascii="宋体" w:eastAsia="宋体" w:hAnsi="宋体" w:hint="eastAsia"/>
                <w:szCs w:val="21"/>
              </w:rPr>
              <w:lastRenderedPageBreak/>
              <w:t>鼻窦肿瘤；第十八章</w:t>
            </w:r>
            <w:r>
              <w:rPr>
                <w:rFonts w:ascii="宋体" w:eastAsia="宋体" w:hAnsi="宋体" w:hint="eastAsia"/>
                <w:szCs w:val="21"/>
              </w:rPr>
              <w:t xml:space="preserve"> </w:t>
            </w:r>
            <w:r>
              <w:rPr>
                <w:rFonts w:ascii="宋体" w:eastAsia="宋体" w:hAnsi="宋体" w:hint="eastAsia"/>
                <w:szCs w:val="21"/>
              </w:rPr>
              <w:t>鼻内镜外科技术。</w:t>
            </w:r>
          </w:p>
        </w:tc>
        <w:tc>
          <w:tcPr>
            <w:tcW w:w="1282" w:type="dxa"/>
            <w:vAlign w:val="center"/>
          </w:tcPr>
          <w:p w14:paraId="338D4F07"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鼻出血、鼻窦炎症性疾病、鼻窦肿</w:t>
            </w:r>
            <w:r>
              <w:rPr>
                <w:rFonts w:ascii="宋体" w:eastAsia="宋体" w:hAnsi="宋体" w:hint="eastAsia"/>
                <w:szCs w:val="21"/>
              </w:rPr>
              <w:lastRenderedPageBreak/>
              <w:t>瘤、鼻内窥镜手术</w:t>
            </w:r>
          </w:p>
        </w:tc>
        <w:tc>
          <w:tcPr>
            <w:tcW w:w="485" w:type="dxa"/>
            <w:vAlign w:val="center"/>
          </w:tcPr>
          <w:p w14:paraId="4F1D9230"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2572" w:type="dxa"/>
            <w:vAlign w:val="center"/>
          </w:tcPr>
          <w:p w14:paraId="3C7E22B0"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作业：谈谈鼻科学近年来的新进展以及未来的发展方向。</w:t>
            </w:r>
          </w:p>
          <w:p w14:paraId="4E059F51"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要求：通过检索近年来新发表的文献，总结鼻科学发展以及自己的想法。</w:t>
            </w:r>
          </w:p>
        </w:tc>
        <w:tc>
          <w:tcPr>
            <w:tcW w:w="464" w:type="dxa"/>
            <w:vAlign w:val="center"/>
          </w:tcPr>
          <w:p w14:paraId="48BDB70C" w14:textId="77777777" w:rsidR="00454CE3" w:rsidRDefault="00454CE3">
            <w:pPr>
              <w:widowControl/>
              <w:spacing w:beforeLines="50" w:before="156" w:afterLines="50" w:after="156"/>
              <w:jc w:val="center"/>
              <w:rPr>
                <w:rFonts w:ascii="宋体" w:eastAsia="宋体" w:hAnsi="宋体"/>
                <w:szCs w:val="21"/>
              </w:rPr>
            </w:pPr>
          </w:p>
        </w:tc>
      </w:tr>
      <w:tr w:rsidR="00454CE3" w14:paraId="3EABEEF9" w14:textId="77777777">
        <w:trPr>
          <w:trHeight w:val="340"/>
          <w:jc w:val="center"/>
        </w:trPr>
        <w:tc>
          <w:tcPr>
            <w:tcW w:w="990" w:type="dxa"/>
            <w:vAlign w:val="center"/>
          </w:tcPr>
          <w:p w14:paraId="54A9D5B6"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14" w:type="dxa"/>
            <w:vAlign w:val="center"/>
          </w:tcPr>
          <w:p w14:paraId="127893FE" w14:textId="77777777" w:rsidR="00454CE3" w:rsidRDefault="00454CE3">
            <w:pPr>
              <w:widowControl/>
              <w:spacing w:beforeLines="50" w:before="156" w:afterLines="50" w:after="156"/>
              <w:jc w:val="center"/>
              <w:rPr>
                <w:rFonts w:ascii="宋体" w:eastAsia="宋体" w:hAnsi="宋体"/>
                <w:szCs w:val="21"/>
              </w:rPr>
            </w:pPr>
          </w:p>
        </w:tc>
        <w:tc>
          <w:tcPr>
            <w:tcW w:w="1789" w:type="dxa"/>
            <w:vAlign w:val="center"/>
          </w:tcPr>
          <w:p w14:paraId="36D227D4"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第四篇</w:t>
            </w:r>
            <w:r>
              <w:rPr>
                <w:rFonts w:ascii="宋体" w:eastAsia="宋体" w:hAnsi="宋体" w:hint="eastAsia"/>
                <w:szCs w:val="21"/>
              </w:rPr>
              <w:t xml:space="preserve"> </w:t>
            </w:r>
            <w:r>
              <w:rPr>
                <w:rFonts w:ascii="宋体" w:eastAsia="宋体" w:hAnsi="宋体" w:hint="eastAsia"/>
                <w:szCs w:val="21"/>
              </w:rPr>
              <w:t>咽科学</w:t>
            </w:r>
            <w:r>
              <w:rPr>
                <w:rFonts w:ascii="宋体" w:eastAsia="宋体" w:hAnsi="宋体" w:hint="eastAsia"/>
                <w:szCs w:val="21"/>
              </w:rPr>
              <w:t xml:space="preserve"> </w:t>
            </w:r>
            <w:r>
              <w:rPr>
                <w:rFonts w:ascii="宋体" w:eastAsia="宋体" w:hAnsi="宋体" w:hint="eastAsia"/>
                <w:szCs w:val="21"/>
              </w:rPr>
              <w:t>第一章</w:t>
            </w:r>
            <w:r>
              <w:rPr>
                <w:rFonts w:ascii="宋体" w:eastAsia="宋体" w:hAnsi="宋体" w:hint="eastAsia"/>
                <w:szCs w:val="21"/>
              </w:rPr>
              <w:t xml:space="preserve"> </w:t>
            </w:r>
            <w:r>
              <w:rPr>
                <w:rFonts w:ascii="宋体" w:eastAsia="宋体" w:hAnsi="宋体" w:hint="eastAsia"/>
                <w:szCs w:val="21"/>
              </w:rPr>
              <w:t>咽的应用解剖学及生理学；</w:t>
            </w:r>
            <w:r>
              <w:rPr>
                <w:rFonts w:ascii="宋体" w:eastAsia="宋体" w:hAnsi="宋体" w:hint="eastAsia"/>
                <w:szCs w:val="21"/>
              </w:rPr>
              <w:t>第四章</w:t>
            </w:r>
            <w:r>
              <w:rPr>
                <w:rFonts w:ascii="宋体" w:eastAsia="宋体" w:hAnsi="宋体" w:hint="eastAsia"/>
                <w:szCs w:val="21"/>
              </w:rPr>
              <w:t xml:space="preserve"> </w:t>
            </w:r>
            <w:r>
              <w:rPr>
                <w:rFonts w:ascii="宋体" w:eastAsia="宋体" w:hAnsi="宋体" w:hint="eastAsia"/>
                <w:szCs w:val="21"/>
              </w:rPr>
              <w:t>咽炎；</w:t>
            </w:r>
            <w:r>
              <w:rPr>
                <w:rFonts w:ascii="宋体" w:eastAsia="宋体" w:hAnsi="宋体" w:hint="eastAsia"/>
                <w:szCs w:val="21"/>
              </w:rPr>
              <w:t>第五章</w:t>
            </w:r>
            <w:r>
              <w:rPr>
                <w:rFonts w:ascii="宋体" w:eastAsia="宋体" w:hAnsi="宋体" w:hint="eastAsia"/>
                <w:szCs w:val="21"/>
              </w:rPr>
              <w:t xml:space="preserve"> </w:t>
            </w:r>
            <w:r>
              <w:rPr>
                <w:rFonts w:ascii="宋体" w:eastAsia="宋体" w:hAnsi="宋体" w:hint="eastAsia"/>
                <w:szCs w:val="21"/>
              </w:rPr>
              <w:t>扁桃体炎；第六章</w:t>
            </w:r>
            <w:r>
              <w:rPr>
                <w:rFonts w:ascii="宋体" w:eastAsia="宋体" w:hAnsi="宋体" w:hint="eastAsia"/>
                <w:szCs w:val="21"/>
              </w:rPr>
              <w:t xml:space="preserve"> </w:t>
            </w:r>
            <w:r>
              <w:rPr>
                <w:rFonts w:ascii="宋体" w:eastAsia="宋体" w:hAnsi="宋体" w:hint="eastAsia"/>
                <w:szCs w:val="21"/>
              </w:rPr>
              <w:t>腺样体疾病。</w:t>
            </w:r>
          </w:p>
        </w:tc>
        <w:tc>
          <w:tcPr>
            <w:tcW w:w="1282" w:type="dxa"/>
            <w:vAlign w:val="center"/>
          </w:tcPr>
          <w:p w14:paraId="374EBE77"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cs="宋体" w:hint="eastAsia"/>
                <w:szCs w:val="21"/>
              </w:rPr>
              <w:t>咽的应用解剖及生理学，扁桃体炎，腺样体肥大</w:t>
            </w:r>
          </w:p>
        </w:tc>
        <w:tc>
          <w:tcPr>
            <w:tcW w:w="485" w:type="dxa"/>
            <w:vAlign w:val="center"/>
          </w:tcPr>
          <w:p w14:paraId="62EDBBE3"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554DD971"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作业：提交一份关于病灶性扁桃体炎发病的可能机制。</w:t>
            </w:r>
          </w:p>
          <w:p w14:paraId="269BA60F"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要求：包括已知的或者可能的机制。</w:t>
            </w:r>
          </w:p>
        </w:tc>
        <w:tc>
          <w:tcPr>
            <w:tcW w:w="464" w:type="dxa"/>
            <w:vAlign w:val="center"/>
          </w:tcPr>
          <w:p w14:paraId="3C3E5767" w14:textId="77777777" w:rsidR="00454CE3" w:rsidRDefault="00454CE3">
            <w:pPr>
              <w:widowControl/>
              <w:spacing w:beforeLines="50" w:before="156" w:afterLines="50" w:after="156"/>
              <w:jc w:val="center"/>
              <w:rPr>
                <w:rFonts w:ascii="宋体" w:eastAsia="宋体" w:hAnsi="宋体"/>
                <w:szCs w:val="21"/>
              </w:rPr>
            </w:pPr>
          </w:p>
        </w:tc>
      </w:tr>
      <w:tr w:rsidR="00454CE3" w14:paraId="754E92C9" w14:textId="77777777">
        <w:trPr>
          <w:trHeight w:val="340"/>
          <w:jc w:val="center"/>
        </w:trPr>
        <w:tc>
          <w:tcPr>
            <w:tcW w:w="990" w:type="dxa"/>
            <w:vAlign w:val="center"/>
          </w:tcPr>
          <w:p w14:paraId="64FB9727"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14" w:type="dxa"/>
            <w:vAlign w:val="center"/>
          </w:tcPr>
          <w:p w14:paraId="22E2A510" w14:textId="77777777" w:rsidR="00454CE3" w:rsidRDefault="00454CE3">
            <w:pPr>
              <w:widowControl/>
              <w:spacing w:beforeLines="50" w:before="156" w:afterLines="50" w:after="156"/>
              <w:jc w:val="center"/>
              <w:rPr>
                <w:rFonts w:ascii="宋体" w:eastAsia="宋体" w:hAnsi="宋体"/>
                <w:szCs w:val="21"/>
              </w:rPr>
            </w:pPr>
          </w:p>
        </w:tc>
        <w:tc>
          <w:tcPr>
            <w:tcW w:w="1789" w:type="dxa"/>
            <w:vAlign w:val="center"/>
          </w:tcPr>
          <w:p w14:paraId="6BE30DE2"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第四篇</w:t>
            </w:r>
            <w:r>
              <w:rPr>
                <w:rFonts w:ascii="宋体" w:eastAsia="宋体" w:hAnsi="宋体" w:hint="eastAsia"/>
                <w:szCs w:val="21"/>
              </w:rPr>
              <w:t xml:space="preserve"> </w:t>
            </w:r>
            <w:r>
              <w:rPr>
                <w:rFonts w:ascii="宋体" w:eastAsia="宋体" w:hAnsi="宋体" w:hint="eastAsia"/>
                <w:szCs w:val="21"/>
              </w:rPr>
              <w:t>第九章</w:t>
            </w:r>
            <w:r>
              <w:rPr>
                <w:rFonts w:ascii="宋体" w:eastAsia="宋体" w:hAnsi="宋体" w:hint="eastAsia"/>
                <w:szCs w:val="21"/>
              </w:rPr>
              <w:t xml:space="preserve"> </w:t>
            </w:r>
            <w:r>
              <w:rPr>
                <w:rFonts w:ascii="宋体" w:eastAsia="宋体" w:hAnsi="宋体" w:hint="eastAsia"/>
                <w:szCs w:val="21"/>
              </w:rPr>
              <w:t>咽肿瘤；第十一章</w:t>
            </w:r>
            <w:r>
              <w:rPr>
                <w:rFonts w:ascii="宋体" w:eastAsia="宋体" w:hAnsi="宋体" w:hint="eastAsia"/>
                <w:szCs w:val="21"/>
              </w:rPr>
              <w:t xml:space="preserve"> </w:t>
            </w:r>
            <w:r>
              <w:rPr>
                <w:rFonts w:ascii="宋体" w:eastAsia="宋体" w:hAnsi="宋体" w:hint="eastAsia"/>
                <w:szCs w:val="21"/>
              </w:rPr>
              <w:t>阻塞性睡眠呼吸暂停低通气综合征；第五篇</w:t>
            </w:r>
            <w:r>
              <w:rPr>
                <w:rFonts w:ascii="宋体" w:eastAsia="宋体" w:hAnsi="宋体" w:hint="eastAsia"/>
                <w:szCs w:val="21"/>
              </w:rPr>
              <w:t xml:space="preserve"> </w:t>
            </w:r>
            <w:r>
              <w:rPr>
                <w:rFonts w:ascii="宋体" w:eastAsia="宋体" w:hAnsi="宋体" w:hint="eastAsia"/>
                <w:szCs w:val="21"/>
              </w:rPr>
              <w:t>喉科学</w:t>
            </w:r>
            <w:r>
              <w:rPr>
                <w:rFonts w:ascii="宋体" w:eastAsia="宋体" w:hAnsi="宋体" w:hint="eastAsia"/>
                <w:szCs w:val="21"/>
              </w:rPr>
              <w:t xml:space="preserve"> </w:t>
            </w:r>
            <w:r>
              <w:rPr>
                <w:rFonts w:ascii="宋体" w:eastAsia="宋体" w:hAnsi="宋体" w:hint="eastAsia"/>
                <w:szCs w:val="21"/>
              </w:rPr>
              <w:t>第一章</w:t>
            </w:r>
            <w:r>
              <w:rPr>
                <w:rFonts w:ascii="宋体" w:eastAsia="宋体" w:hAnsi="宋体" w:hint="eastAsia"/>
                <w:szCs w:val="21"/>
              </w:rPr>
              <w:t xml:space="preserve"> </w:t>
            </w:r>
            <w:r>
              <w:rPr>
                <w:rFonts w:ascii="宋体" w:eastAsia="宋体" w:hAnsi="宋体" w:hint="eastAsia"/>
                <w:szCs w:val="21"/>
              </w:rPr>
              <w:t>喉的应用解剖学及生理学。</w:t>
            </w:r>
          </w:p>
        </w:tc>
        <w:tc>
          <w:tcPr>
            <w:tcW w:w="1282" w:type="dxa"/>
            <w:vAlign w:val="center"/>
          </w:tcPr>
          <w:p w14:paraId="0098845A"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鼻咽部肿瘤、</w:t>
            </w:r>
            <w:r>
              <w:rPr>
                <w:rFonts w:ascii="宋体" w:eastAsia="宋体" w:hAnsi="宋体" w:hint="eastAsia"/>
                <w:szCs w:val="21"/>
              </w:rPr>
              <w:t>OSAHS</w:t>
            </w:r>
            <w:r>
              <w:rPr>
                <w:rFonts w:ascii="宋体" w:eastAsia="宋体" w:hAnsi="宋体" w:hint="eastAsia"/>
                <w:szCs w:val="21"/>
              </w:rPr>
              <w:t>、喉的应用解剖学及生理学</w:t>
            </w:r>
          </w:p>
        </w:tc>
        <w:tc>
          <w:tcPr>
            <w:tcW w:w="485" w:type="dxa"/>
            <w:vAlign w:val="center"/>
          </w:tcPr>
          <w:p w14:paraId="761A1DE0"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62F90885"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作业：提交一份关于阻塞性睡眠呼吸暂停低通气综合征与全身其他系统之间关系的概要。</w:t>
            </w:r>
          </w:p>
          <w:p w14:paraId="06C8BC26"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要求：至少跟全身三个以上系统的关系。</w:t>
            </w:r>
          </w:p>
        </w:tc>
        <w:tc>
          <w:tcPr>
            <w:tcW w:w="464" w:type="dxa"/>
            <w:vAlign w:val="center"/>
          </w:tcPr>
          <w:p w14:paraId="5DE6AB82" w14:textId="77777777" w:rsidR="00454CE3" w:rsidRDefault="00454CE3">
            <w:pPr>
              <w:widowControl/>
              <w:spacing w:beforeLines="50" w:before="156" w:afterLines="50" w:after="156"/>
              <w:jc w:val="center"/>
              <w:rPr>
                <w:rFonts w:ascii="宋体" w:eastAsia="宋体" w:hAnsi="宋体"/>
                <w:szCs w:val="21"/>
              </w:rPr>
            </w:pPr>
          </w:p>
        </w:tc>
      </w:tr>
      <w:tr w:rsidR="00454CE3" w14:paraId="4AD793E5" w14:textId="77777777">
        <w:trPr>
          <w:trHeight w:val="340"/>
          <w:jc w:val="center"/>
        </w:trPr>
        <w:tc>
          <w:tcPr>
            <w:tcW w:w="990" w:type="dxa"/>
            <w:vAlign w:val="center"/>
          </w:tcPr>
          <w:p w14:paraId="62620CD2"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14" w:type="dxa"/>
            <w:vAlign w:val="center"/>
          </w:tcPr>
          <w:p w14:paraId="6692D264" w14:textId="77777777" w:rsidR="00454CE3" w:rsidRDefault="00454CE3">
            <w:pPr>
              <w:widowControl/>
              <w:spacing w:beforeLines="50" w:before="156" w:afterLines="50" w:after="156"/>
              <w:jc w:val="center"/>
              <w:rPr>
                <w:rFonts w:ascii="宋体" w:eastAsia="宋体" w:hAnsi="宋体"/>
                <w:szCs w:val="21"/>
              </w:rPr>
            </w:pPr>
          </w:p>
        </w:tc>
        <w:tc>
          <w:tcPr>
            <w:tcW w:w="1789" w:type="dxa"/>
            <w:vAlign w:val="center"/>
          </w:tcPr>
          <w:p w14:paraId="299E3B11"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第五篇</w:t>
            </w:r>
            <w:r>
              <w:rPr>
                <w:rFonts w:ascii="宋体" w:eastAsia="宋体" w:hAnsi="宋体" w:hint="eastAsia"/>
                <w:szCs w:val="21"/>
              </w:rPr>
              <w:t xml:space="preserve"> </w:t>
            </w:r>
            <w:r>
              <w:rPr>
                <w:rFonts w:ascii="宋体" w:eastAsia="宋体" w:hAnsi="宋体" w:hint="eastAsia"/>
                <w:szCs w:val="21"/>
              </w:rPr>
              <w:t>喉科学</w:t>
            </w:r>
            <w:r>
              <w:rPr>
                <w:rFonts w:ascii="宋体" w:eastAsia="宋体" w:hAnsi="宋体" w:hint="eastAsia"/>
                <w:szCs w:val="21"/>
              </w:rPr>
              <w:t xml:space="preserve"> </w:t>
            </w:r>
            <w:r>
              <w:rPr>
                <w:rFonts w:ascii="宋体" w:eastAsia="宋体" w:hAnsi="宋体" w:hint="eastAsia"/>
                <w:szCs w:val="21"/>
              </w:rPr>
              <w:t>第九章</w:t>
            </w:r>
            <w:r>
              <w:rPr>
                <w:rFonts w:ascii="宋体" w:eastAsia="宋体" w:hAnsi="宋体" w:hint="eastAsia"/>
                <w:szCs w:val="21"/>
              </w:rPr>
              <w:t xml:space="preserve"> </w:t>
            </w:r>
            <w:r>
              <w:rPr>
                <w:rFonts w:ascii="宋体" w:eastAsia="宋体" w:hAnsi="宋体" w:hint="eastAsia"/>
                <w:szCs w:val="21"/>
              </w:rPr>
              <w:t>喉肿瘤；第十一章</w:t>
            </w:r>
            <w:r>
              <w:rPr>
                <w:rFonts w:ascii="宋体" w:eastAsia="宋体" w:hAnsi="宋体" w:hint="eastAsia"/>
                <w:szCs w:val="21"/>
              </w:rPr>
              <w:t xml:space="preserve"> </w:t>
            </w:r>
            <w:r>
              <w:rPr>
                <w:rFonts w:ascii="宋体" w:eastAsia="宋体" w:hAnsi="宋体" w:hint="eastAsia"/>
                <w:szCs w:val="21"/>
              </w:rPr>
              <w:t>喉阻塞。</w:t>
            </w:r>
          </w:p>
        </w:tc>
        <w:tc>
          <w:tcPr>
            <w:tcW w:w="1282" w:type="dxa"/>
            <w:vAlign w:val="center"/>
          </w:tcPr>
          <w:p w14:paraId="364CD4DE" w14:textId="77777777" w:rsidR="00454CE3" w:rsidRDefault="00E34029">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喉</w:t>
            </w:r>
            <w:proofErr w:type="gramEnd"/>
            <w:r>
              <w:rPr>
                <w:rFonts w:ascii="宋体" w:eastAsia="宋体" w:hAnsi="宋体" w:hint="eastAsia"/>
                <w:szCs w:val="21"/>
              </w:rPr>
              <w:t>肿瘤、喉阻塞</w:t>
            </w:r>
          </w:p>
        </w:tc>
        <w:tc>
          <w:tcPr>
            <w:tcW w:w="485" w:type="dxa"/>
            <w:vAlign w:val="center"/>
          </w:tcPr>
          <w:p w14:paraId="3C8F0C62"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56DAED3B"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作业：提交一份关于喉癌最新研究的综述。</w:t>
            </w:r>
          </w:p>
          <w:p w14:paraId="27CBE446"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要求：近三年国内外喉癌治疗新进展的总结。</w:t>
            </w:r>
          </w:p>
        </w:tc>
        <w:tc>
          <w:tcPr>
            <w:tcW w:w="464" w:type="dxa"/>
            <w:vAlign w:val="center"/>
          </w:tcPr>
          <w:p w14:paraId="54012439" w14:textId="77777777" w:rsidR="00454CE3" w:rsidRDefault="00454CE3">
            <w:pPr>
              <w:widowControl/>
              <w:spacing w:beforeLines="50" w:before="156" w:afterLines="50" w:after="156"/>
              <w:jc w:val="center"/>
              <w:rPr>
                <w:rFonts w:ascii="宋体" w:eastAsia="宋体" w:hAnsi="宋体"/>
                <w:szCs w:val="21"/>
              </w:rPr>
            </w:pPr>
          </w:p>
        </w:tc>
      </w:tr>
      <w:tr w:rsidR="00454CE3" w14:paraId="0C4DDA90" w14:textId="77777777">
        <w:trPr>
          <w:trHeight w:val="340"/>
          <w:jc w:val="center"/>
        </w:trPr>
        <w:tc>
          <w:tcPr>
            <w:tcW w:w="990" w:type="dxa"/>
            <w:vAlign w:val="center"/>
          </w:tcPr>
          <w:p w14:paraId="4B519554"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14" w:type="dxa"/>
            <w:vAlign w:val="center"/>
          </w:tcPr>
          <w:p w14:paraId="13DA88E4" w14:textId="77777777" w:rsidR="00454CE3" w:rsidRDefault="00454CE3">
            <w:pPr>
              <w:widowControl/>
              <w:spacing w:beforeLines="50" w:before="156" w:afterLines="50" w:after="156"/>
              <w:jc w:val="center"/>
              <w:rPr>
                <w:rFonts w:ascii="宋体" w:eastAsia="宋体" w:hAnsi="宋体"/>
                <w:szCs w:val="21"/>
              </w:rPr>
            </w:pPr>
          </w:p>
        </w:tc>
        <w:tc>
          <w:tcPr>
            <w:tcW w:w="1789" w:type="dxa"/>
            <w:vAlign w:val="center"/>
          </w:tcPr>
          <w:p w14:paraId="41C25058"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第五篇</w:t>
            </w:r>
            <w:r>
              <w:rPr>
                <w:rFonts w:ascii="宋体" w:eastAsia="宋体" w:hAnsi="宋体" w:hint="eastAsia"/>
                <w:szCs w:val="21"/>
              </w:rPr>
              <w:t xml:space="preserve"> </w:t>
            </w:r>
            <w:r>
              <w:rPr>
                <w:rFonts w:ascii="宋体" w:eastAsia="宋体" w:hAnsi="宋体" w:hint="eastAsia"/>
                <w:szCs w:val="21"/>
              </w:rPr>
              <w:t>第十二章</w:t>
            </w:r>
            <w:r>
              <w:rPr>
                <w:rFonts w:ascii="宋体" w:eastAsia="宋体" w:hAnsi="宋体" w:hint="eastAsia"/>
                <w:szCs w:val="21"/>
              </w:rPr>
              <w:t xml:space="preserve"> </w:t>
            </w:r>
            <w:r>
              <w:rPr>
                <w:rFonts w:ascii="宋体" w:eastAsia="宋体" w:hAnsi="宋体" w:hint="eastAsia"/>
                <w:szCs w:val="21"/>
              </w:rPr>
              <w:t>气管插管术及气管切开术；第六篇</w:t>
            </w:r>
            <w:r>
              <w:rPr>
                <w:rFonts w:ascii="宋体" w:eastAsia="宋体" w:hAnsi="宋体" w:hint="eastAsia"/>
                <w:szCs w:val="21"/>
              </w:rPr>
              <w:t xml:space="preserve"> </w:t>
            </w:r>
            <w:r>
              <w:rPr>
                <w:rFonts w:ascii="宋体" w:eastAsia="宋体" w:hAnsi="宋体" w:hint="eastAsia"/>
                <w:szCs w:val="21"/>
              </w:rPr>
              <w:t>气管食管科学</w:t>
            </w:r>
            <w:r>
              <w:rPr>
                <w:rFonts w:ascii="宋体" w:eastAsia="宋体" w:hAnsi="宋体" w:hint="eastAsia"/>
                <w:szCs w:val="21"/>
              </w:rPr>
              <w:t xml:space="preserve"> </w:t>
            </w:r>
            <w:r>
              <w:rPr>
                <w:rFonts w:ascii="宋体" w:eastAsia="宋体" w:hAnsi="宋体" w:hint="eastAsia"/>
                <w:szCs w:val="21"/>
              </w:rPr>
              <w:t>第一章</w:t>
            </w:r>
            <w:r>
              <w:rPr>
                <w:rFonts w:ascii="宋体" w:eastAsia="宋体" w:hAnsi="宋体" w:hint="eastAsia"/>
                <w:szCs w:val="21"/>
              </w:rPr>
              <w:t xml:space="preserve"> </w:t>
            </w:r>
            <w:r>
              <w:rPr>
                <w:rFonts w:ascii="宋体" w:eastAsia="宋体" w:hAnsi="宋体" w:hint="eastAsia"/>
                <w:szCs w:val="21"/>
              </w:rPr>
              <w:t>气管、支气管的应用解剖学和生理学；第四章</w:t>
            </w:r>
            <w:r>
              <w:rPr>
                <w:rFonts w:ascii="宋体" w:eastAsia="宋体" w:hAnsi="宋体" w:hint="eastAsia"/>
                <w:szCs w:val="21"/>
              </w:rPr>
              <w:t xml:space="preserve"> </w:t>
            </w:r>
            <w:r>
              <w:rPr>
                <w:rFonts w:ascii="宋体" w:eastAsia="宋体" w:hAnsi="宋体" w:hint="eastAsia"/>
                <w:szCs w:val="21"/>
              </w:rPr>
              <w:t>气管、支气管异物；第六章</w:t>
            </w:r>
            <w:r>
              <w:rPr>
                <w:rFonts w:ascii="宋体" w:eastAsia="宋体" w:hAnsi="宋体" w:hint="eastAsia"/>
                <w:szCs w:val="21"/>
              </w:rPr>
              <w:t xml:space="preserve"> </w:t>
            </w:r>
            <w:r>
              <w:rPr>
                <w:rFonts w:ascii="宋体" w:eastAsia="宋体" w:hAnsi="宋体" w:hint="eastAsia"/>
                <w:szCs w:val="21"/>
              </w:rPr>
              <w:t>食管异物。</w:t>
            </w:r>
          </w:p>
        </w:tc>
        <w:tc>
          <w:tcPr>
            <w:tcW w:w="1282" w:type="dxa"/>
            <w:vAlign w:val="center"/>
          </w:tcPr>
          <w:p w14:paraId="56911EAD"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气管切开术、气管、食管的应用解剖、气管、支气管异物，食管异物</w:t>
            </w:r>
          </w:p>
        </w:tc>
        <w:tc>
          <w:tcPr>
            <w:tcW w:w="485" w:type="dxa"/>
            <w:vAlign w:val="center"/>
          </w:tcPr>
          <w:p w14:paraId="1852C378"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A21864C"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作业：提交一份气管切开术的具体手术步骤及手术适应症。</w:t>
            </w:r>
          </w:p>
          <w:p w14:paraId="3329D1D3"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要求：手术的详细步骤以及术中术后可能的并发症。</w:t>
            </w:r>
          </w:p>
        </w:tc>
        <w:tc>
          <w:tcPr>
            <w:tcW w:w="464" w:type="dxa"/>
            <w:vAlign w:val="center"/>
          </w:tcPr>
          <w:p w14:paraId="666358AD" w14:textId="77777777" w:rsidR="00454CE3" w:rsidRDefault="00454CE3">
            <w:pPr>
              <w:widowControl/>
              <w:spacing w:beforeLines="50" w:before="156" w:afterLines="50" w:after="156"/>
              <w:jc w:val="center"/>
              <w:rPr>
                <w:rFonts w:ascii="宋体" w:eastAsia="宋体" w:hAnsi="宋体"/>
                <w:szCs w:val="21"/>
              </w:rPr>
            </w:pPr>
          </w:p>
        </w:tc>
      </w:tr>
      <w:tr w:rsidR="00454CE3" w14:paraId="5A42118A" w14:textId="77777777">
        <w:trPr>
          <w:trHeight w:val="340"/>
          <w:jc w:val="center"/>
        </w:trPr>
        <w:tc>
          <w:tcPr>
            <w:tcW w:w="990" w:type="dxa"/>
            <w:vAlign w:val="center"/>
          </w:tcPr>
          <w:p w14:paraId="21C68781"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14" w:type="dxa"/>
            <w:vAlign w:val="center"/>
          </w:tcPr>
          <w:p w14:paraId="58491463" w14:textId="77777777" w:rsidR="00454CE3" w:rsidRDefault="00454CE3">
            <w:pPr>
              <w:widowControl/>
              <w:spacing w:beforeLines="50" w:before="156" w:afterLines="50" w:after="156"/>
              <w:jc w:val="center"/>
              <w:rPr>
                <w:rFonts w:ascii="宋体" w:eastAsia="宋体" w:hAnsi="宋体"/>
                <w:szCs w:val="21"/>
              </w:rPr>
            </w:pPr>
          </w:p>
        </w:tc>
        <w:tc>
          <w:tcPr>
            <w:tcW w:w="1789" w:type="dxa"/>
            <w:vAlign w:val="center"/>
          </w:tcPr>
          <w:p w14:paraId="06A00078"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第二篇</w:t>
            </w:r>
            <w:r>
              <w:rPr>
                <w:rFonts w:ascii="宋体" w:eastAsia="宋体" w:hAnsi="宋体" w:hint="eastAsia"/>
                <w:szCs w:val="21"/>
              </w:rPr>
              <w:t xml:space="preserve"> </w:t>
            </w:r>
            <w:r>
              <w:rPr>
                <w:rFonts w:ascii="宋体" w:eastAsia="宋体" w:hAnsi="宋体" w:hint="eastAsia"/>
                <w:szCs w:val="21"/>
              </w:rPr>
              <w:t>耳科学</w:t>
            </w:r>
            <w:r>
              <w:rPr>
                <w:rFonts w:ascii="宋体" w:eastAsia="宋体" w:hAnsi="宋体" w:hint="eastAsia"/>
                <w:szCs w:val="21"/>
              </w:rPr>
              <w:t xml:space="preserve"> </w:t>
            </w:r>
            <w:r>
              <w:rPr>
                <w:rFonts w:ascii="宋体" w:eastAsia="宋体" w:hAnsi="宋体" w:hint="eastAsia"/>
                <w:szCs w:val="21"/>
              </w:rPr>
              <w:t>第一章</w:t>
            </w:r>
            <w:r>
              <w:rPr>
                <w:rFonts w:ascii="宋体" w:eastAsia="宋体" w:hAnsi="宋体" w:hint="eastAsia"/>
                <w:szCs w:val="21"/>
              </w:rPr>
              <w:t xml:space="preserve"> </w:t>
            </w:r>
            <w:r>
              <w:rPr>
                <w:rFonts w:ascii="宋体" w:eastAsia="宋体" w:hAnsi="宋体" w:hint="eastAsia"/>
                <w:szCs w:val="21"/>
              </w:rPr>
              <w:t>耳的应用解剖学及生理学；</w:t>
            </w:r>
            <w:r>
              <w:rPr>
                <w:rFonts w:ascii="宋体" w:eastAsia="宋体" w:hAnsi="宋体" w:hint="eastAsia"/>
                <w:szCs w:val="21"/>
              </w:rPr>
              <w:t>第五章</w:t>
            </w:r>
            <w:r>
              <w:rPr>
                <w:rFonts w:ascii="宋体" w:eastAsia="宋体" w:hAnsi="宋体" w:hint="eastAsia"/>
                <w:szCs w:val="21"/>
              </w:rPr>
              <w:t xml:space="preserve"> </w:t>
            </w:r>
            <w:r>
              <w:rPr>
                <w:rFonts w:ascii="宋体" w:eastAsia="宋体" w:hAnsi="宋体" w:hint="eastAsia"/>
                <w:szCs w:val="21"/>
              </w:rPr>
              <w:t>耳</w:t>
            </w:r>
            <w:r>
              <w:rPr>
                <w:rFonts w:ascii="宋体" w:eastAsia="宋体" w:hAnsi="宋体" w:hint="eastAsia"/>
                <w:szCs w:val="21"/>
              </w:rPr>
              <w:lastRenderedPageBreak/>
              <w:t>外伤；</w:t>
            </w:r>
            <w:r>
              <w:rPr>
                <w:rFonts w:ascii="宋体" w:eastAsia="宋体" w:hAnsi="宋体" w:hint="eastAsia"/>
                <w:szCs w:val="21"/>
              </w:rPr>
              <w:t>第七章</w:t>
            </w:r>
            <w:r>
              <w:rPr>
                <w:rFonts w:ascii="宋体" w:eastAsia="宋体" w:hAnsi="宋体" w:hint="eastAsia"/>
                <w:szCs w:val="21"/>
              </w:rPr>
              <w:t xml:space="preserve"> </w:t>
            </w:r>
            <w:r>
              <w:rPr>
                <w:rFonts w:ascii="宋体" w:eastAsia="宋体" w:hAnsi="宋体" w:hint="eastAsia"/>
                <w:szCs w:val="21"/>
              </w:rPr>
              <w:t>中耳炎性疾病。</w:t>
            </w:r>
          </w:p>
        </w:tc>
        <w:tc>
          <w:tcPr>
            <w:tcW w:w="1282" w:type="dxa"/>
            <w:vAlign w:val="center"/>
          </w:tcPr>
          <w:p w14:paraId="433EC1A7" w14:textId="77777777" w:rsidR="00454CE3" w:rsidRDefault="00E34029">
            <w:pPr>
              <w:widowControl/>
              <w:spacing w:beforeLines="50" w:before="156" w:afterLines="50" w:after="156"/>
              <w:jc w:val="center"/>
              <w:rPr>
                <w:rFonts w:ascii="宋体" w:hAnsi="宋体"/>
                <w:szCs w:val="21"/>
              </w:rPr>
            </w:pPr>
            <w:r>
              <w:rPr>
                <w:rFonts w:ascii="宋体" w:eastAsia="宋体" w:hAnsi="宋体" w:hint="eastAsia"/>
                <w:szCs w:val="21"/>
              </w:rPr>
              <w:lastRenderedPageBreak/>
              <w:t>耳的应用解剖学及生理学，</w:t>
            </w:r>
            <w:r>
              <w:rPr>
                <w:rFonts w:ascii="宋体" w:eastAsia="宋体" w:hAnsi="宋体" w:hint="eastAsia"/>
                <w:szCs w:val="21"/>
              </w:rPr>
              <w:t>鼓膜外伤，</w:t>
            </w:r>
            <w:r>
              <w:rPr>
                <w:rFonts w:ascii="宋体" w:eastAsia="宋体" w:hAnsi="宋体" w:hint="eastAsia"/>
                <w:szCs w:val="21"/>
              </w:rPr>
              <w:t>中耳</w:t>
            </w:r>
            <w:r>
              <w:rPr>
                <w:rFonts w:ascii="宋体" w:eastAsia="宋体" w:hAnsi="宋体" w:hint="eastAsia"/>
                <w:szCs w:val="21"/>
              </w:rPr>
              <w:t>炎性</w:t>
            </w:r>
            <w:r>
              <w:rPr>
                <w:rFonts w:ascii="宋体" w:eastAsia="宋体" w:hAnsi="宋体" w:hint="eastAsia"/>
                <w:szCs w:val="21"/>
              </w:rPr>
              <w:t>疾病</w:t>
            </w:r>
          </w:p>
        </w:tc>
        <w:tc>
          <w:tcPr>
            <w:tcW w:w="485" w:type="dxa"/>
            <w:vAlign w:val="center"/>
          </w:tcPr>
          <w:p w14:paraId="5997F723"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35F0E0E4"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作业：提交一份耳朵的生理学功能和可能未来的研究方向。</w:t>
            </w:r>
          </w:p>
          <w:p w14:paraId="74F0693C"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要求：可以是动物或者人或者材料或者生物转化。</w:t>
            </w:r>
          </w:p>
        </w:tc>
        <w:tc>
          <w:tcPr>
            <w:tcW w:w="464" w:type="dxa"/>
            <w:vAlign w:val="center"/>
          </w:tcPr>
          <w:p w14:paraId="46021DE7" w14:textId="77777777" w:rsidR="00454CE3" w:rsidRDefault="00454CE3">
            <w:pPr>
              <w:widowControl/>
              <w:spacing w:beforeLines="50" w:before="156" w:afterLines="50" w:after="156"/>
              <w:jc w:val="center"/>
              <w:rPr>
                <w:rFonts w:ascii="宋体" w:eastAsia="宋体" w:hAnsi="宋体"/>
                <w:szCs w:val="21"/>
              </w:rPr>
            </w:pPr>
          </w:p>
        </w:tc>
      </w:tr>
      <w:tr w:rsidR="00454CE3" w14:paraId="1CF4CDE6" w14:textId="77777777">
        <w:trPr>
          <w:trHeight w:val="340"/>
          <w:jc w:val="center"/>
        </w:trPr>
        <w:tc>
          <w:tcPr>
            <w:tcW w:w="990" w:type="dxa"/>
            <w:vAlign w:val="center"/>
          </w:tcPr>
          <w:p w14:paraId="33A7C72E"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14" w:type="dxa"/>
            <w:vAlign w:val="center"/>
          </w:tcPr>
          <w:p w14:paraId="469106B4" w14:textId="77777777" w:rsidR="00454CE3" w:rsidRDefault="00454CE3">
            <w:pPr>
              <w:widowControl/>
              <w:spacing w:beforeLines="50" w:before="156" w:afterLines="50" w:after="156"/>
              <w:jc w:val="center"/>
              <w:rPr>
                <w:rFonts w:ascii="宋体" w:eastAsia="宋体" w:hAnsi="宋体"/>
                <w:szCs w:val="21"/>
              </w:rPr>
            </w:pPr>
          </w:p>
        </w:tc>
        <w:tc>
          <w:tcPr>
            <w:tcW w:w="1789" w:type="dxa"/>
            <w:vAlign w:val="center"/>
          </w:tcPr>
          <w:p w14:paraId="44BAFCCF"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第二篇</w:t>
            </w:r>
            <w:r>
              <w:rPr>
                <w:rFonts w:ascii="宋体" w:eastAsia="宋体" w:hAnsi="宋体" w:hint="eastAsia"/>
                <w:szCs w:val="21"/>
              </w:rPr>
              <w:t xml:space="preserve"> </w:t>
            </w:r>
            <w:r>
              <w:rPr>
                <w:rFonts w:ascii="宋体" w:eastAsia="宋体" w:hAnsi="宋体" w:hint="eastAsia"/>
                <w:szCs w:val="21"/>
              </w:rPr>
              <w:t>耳科学</w:t>
            </w:r>
            <w:r>
              <w:rPr>
                <w:rFonts w:ascii="宋体" w:eastAsia="宋体" w:hAnsi="宋体" w:hint="eastAsia"/>
                <w:szCs w:val="21"/>
              </w:rPr>
              <w:t xml:space="preserve"> </w:t>
            </w:r>
            <w:r>
              <w:rPr>
                <w:rFonts w:ascii="宋体" w:eastAsia="宋体" w:hAnsi="宋体" w:hint="eastAsia"/>
                <w:szCs w:val="21"/>
              </w:rPr>
              <w:t>第八章</w:t>
            </w:r>
            <w:r>
              <w:rPr>
                <w:rFonts w:ascii="宋体" w:eastAsia="宋体" w:hAnsi="宋体" w:hint="eastAsia"/>
                <w:szCs w:val="21"/>
              </w:rPr>
              <w:t xml:space="preserve"> </w:t>
            </w:r>
            <w:r>
              <w:rPr>
                <w:rFonts w:ascii="宋体" w:eastAsia="宋体" w:hAnsi="宋体" w:hint="eastAsia"/>
                <w:szCs w:val="21"/>
              </w:rPr>
              <w:t>耳源性颅内、外并发症；第十章</w:t>
            </w:r>
            <w:r>
              <w:rPr>
                <w:rFonts w:ascii="宋体" w:eastAsia="宋体" w:hAnsi="宋体" w:hint="eastAsia"/>
                <w:szCs w:val="21"/>
              </w:rPr>
              <w:t xml:space="preserve"> </w:t>
            </w:r>
            <w:r>
              <w:rPr>
                <w:rFonts w:ascii="宋体" w:eastAsia="宋体" w:hAnsi="宋体" w:hint="eastAsia"/>
                <w:szCs w:val="21"/>
              </w:rPr>
              <w:t>耳源性眩晕；第十一章</w:t>
            </w:r>
            <w:r>
              <w:rPr>
                <w:rFonts w:ascii="宋体" w:eastAsia="宋体" w:hAnsi="宋体" w:hint="eastAsia"/>
                <w:szCs w:val="21"/>
              </w:rPr>
              <w:t xml:space="preserve"> </w:t>
            </w:r>
            <w:r>
              <w:rPr>
                <w:rFonts w:ascii="宋体" w:eastAsia="宋体" w:hAnsi="宋体" w:hint="eastAsia"/>
                <w:szCs w:val="21"/>
              </w:rPr>
              <w:t>耳聋及其防治</w:t>
            </w:r>
          </w:p>
        </w:tc>
        <w:tc>
          <w:tcPr>
            <w:tcW w:w="1282" w:type="dxa"/>
            <w:vAlign w:val="center"/>
          </w:tcPr>
          <w:p w14:paraId="54816DBC" w14:textId="77777777" w:rsidR="00454CE3" w:rsidRDefault="00E34029">
            <w:pPr>
              <w:widowControl/>
              <w:spacing w:beforeLines="50" w:before="156" w:afterLines="50" w:after="156"/>
              <w:jc w:val="center"/>
              <w:rPr>
                <w:rFonts w:ascii="宋体" w:hAnsi="宋体"/>
                <w:szCs w:val="21"/>
              </w:rPr>
            </w:pPr>
            <w:r>
              <w:rPr>
                <w:rFonts w:ascii="宋体" w:eastAsia="宋体" w:hAnsi="宋体" w:cs="宋体" w:hint="eastAsia"/>
                <w:szCs w:val="21"/>
              </w:rPr>
              <w:t>耳源性颅内、外并发症，梅尼埃病，耳聋及其防治</w:t>
            </w:r>
          </w:p>
        </w:tc>
        <w:tc>
          <w:tcPr>
            <w:tcW w:w="485" w:type="dxa"/>
            <w:vAlign w:val="center"/>
          </w:tcPr>
          <w:p w14:paraId="045BABA7"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572" w:type="dxa"/>
            <w:vAlign w:val="center"/>
          </w:tcPr>
          <w:p w14:paraId="4BD4DDCA"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作业：耳科手术的精细化发展方向。</w:t>
            </w:r>
          </w:p>
          <w:p w14:paraId="404D6A18"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要求：充分发挥想象，不拘于课本。</w:t>
            </w:r>
          </w:p>
        </w:tc>
        <w:tc>
          <w:tcPr>
            <w:tcW w:w="464" w:type="dxa"/>
            <w:vAlign w:val="center"/>
          </w:tcPr>
          <w:p w14:paraId="74EC0125" w14:textId="77777777" w:rsidR="00454CE3" w:rsidRDefault="00454CE3">
            <w:pPr>
              <w:widowControl/>
              <w:spacing w:beforeLines="50" w:before="156" w:afterLines="50" w:after="156"/>
              <w:jc w:val="center"/>
              <w:rPr>
                <w:rFonts w:ascii="宋体" w:eastAsia="宋体" w:hAnsi="宋体"/>
                <w:szCs w:val="21"/>
              </w:rPr>
            </w:pP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714"/>
        <w:gridCol w:w="1789"/>
        <w:gridCol w:w="1282"/>
        <w:gridCol w:w="485"/>
        <w:gridCol w:w="2572"/>
        <w:gridCol w:w="464"/>
      </w:tblGrid>
      <w:tr w:rsidR="00454CE3" w14:paraId="17E07442" w14:textId="77777777">
        <w:trPr>
          <w:trHeight w:val="340"/>
          <w:jc w:val="center"/>
        </w:trPr>
        <w:tc>
          <w:tcPr>
            <w:tcW w:w="990" w:type="dxa"/>
            <w:vAlign w:val="center"/>
          </w:tcPr>
          <w:p w14:paraId="768BA1EE" w14:textId="2A936E73"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8-11</w:t>
            </w:r>
          </w:p>
        </w:tc>
        <w:tc>
          <w:tcPr>
            <w:tcW w:w="714" w:type="dxa"/>
            <w:vAlign w:val="center"/>
          </w:tcPr>
          <w:p w14:paraId="65D01C32" w14:textId="77777777" w:rsidR="00454CE3" w:rsidRDefault="00454CE3">
            <w:pPr>
              <w:widowControl/>
              <w:spacing w:beforeLines="50" w:before="156" w:afterLines="50" w:after="156"/>
              <w:jc w:val="center"/>
              <w:rPr>
                <w:rFonts w:ascii="宋体" w:eastAsia="宋体" w:hAnsi="宋体"/>
                <w:szCs w:val="21"/>
              </w:rPr>
            </w:pPr>
          </w:p>
        </w:tc>
        <w:tc>
          <w:tcPr>
            <w:tcW w:w="1789" w:type="dxa"/>
            <w:vAlign w:val="center"/>
          </w:tcPr>
          <w:p w14:paraId="7BD6AA5D"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耳鼻咽喉科见习指导</w:t>
            </w:r>
            <w:r>
              <w:rPr>
                <w:rFonts w:ascii="宋体" w:eastAsia="宋体" w:hAnsi="宋体" w:hint="eastAsia"/>
                <w:szCs w:val="21"/>
              </w:rPr>
              <w:t>（</w:t>
            </w:r>
            <w:r>
              <w:rPr>
                <w:rFonts w:ascii="宋体" w:eastAsia="宋体" w:hAnsi="宋体" w:hint="eastAsia"/>
                <w:szCs w:val="21"/>
              </w:rPr>
              <w:t>鼻出血</w:t>
            </w:r>
            <w:r>
              <w:rPr>
                <w:rFonts w:ascii="宋体" w:eastAsia="宋体" w:hAnsi="宋体" w:hint="eastAsia"/>
                <w:szCs w:val="21"/>
              </w:rPr>
              <w:t>、声音嘶哑疾病、颈部肿块疾病、眩晕相关疾病的诊治</w:t>
            </w:r>
            <w:r>
              <w:rPr>
                <w:rFonts w:ascii="宋体" w:eastAsia="宋体" w:hAnsi="宋体" w:hint="eastAsia"/>
                <w:szCs w:val="21"/>
              </w:rPr>
              <w:t>）</w:t>
            </w:r>
          </w:p>
        </w:tc>
        <w:tc>
          <w:tcPr>
            <w:tcW w:w="1282" w:type="dxa"/>
            <w:vAlign w:val="center"/>
          </w:tcPr>
          <w:p w14:paraId="7552A9D1" w14:textId="77777777" w:rsidR="00454CE3" w:rsidRDefault="00E34029">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掌握耳鼻咽</w:t>
            </w:r>
            <w:proofErr w:type="gramStart"/>
            <w:r>
              <w:rPr>
                <w:rFonts w:ascii="宋体" w:eastAsia="宋体" w:hAnsi="宋体" w:cs="宋体" w:hint="eastAsia"/>
                <w:szCs w:val="21"/>
              </w:rPr>
              <w:t>喉</w:t>
            </w:r>
            <w:proofErr w:type="gramEnd"/>
            <w:r>
              <w:rPr>
                <w:rFonts w:ascii="宋体" w:eastAsia="宋体" w:hAnsi="宋体" w:cs="宋体" w:hint="eastAsia"/>
                <w:szCs w:val="21"/>
              </w:rPr>
              <w:t>常用器械使用及检查</w:t>
            </w:r>
            <w:r>
              <w:rPr>
                <w:rFonts w:ascii="宋体" w:eastAsia="宋体" w:hAnsi="宋体" w:hint="eastAsia"/>
                <w:szCs w:val="21"/>
              </w:rPr>
              <w:t>（</w:t>
            </w:r>
            <w:r>
              <w:rPr>
                <w:rFonts w:ascii="宋体" w:eastAsia="宋体" w:hAnsi="宋体" w:hint="eastAsia"/>
                <w:szCs w:val="21"/>
              </w:rPr>
              <w:t>鼻出血、声音嘶哑疾病、颈部肿块疾病、眩晕相关疾病的诊治</w:t>
            </w:r>
            <w:r>
              <w:rPr>
                <w:rFonts w:ascii="宋体" w:eastAsia="宋体" w:hAnsi="宋体" w:hint="eastAsia"/>
                <w:szCs w:val="21"/>
              </w:rPr>
              <w:t>）</w:t>
            </w:r>
          </w:p>
        </w:tc>
        <w:tc>
          <w:tcPr>
            <w:tcW w:w="485" w:type="dxa"/>
            <w:vAlign w:val="center"/>
          </w:tcPr>
          <w:p w14:paraId="7F49B6D3"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572" w:type="dxa"/>
            <w:vAlign w:val="center"/>
          </w:tcPr>
          <w:p w14:paraId="49F7BF41"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作业：耳鼻咽喉科操作台使用，前鼻镜，间接喉镜使用</w:t>
            </w:r>
          </w:p>
          <w:p w14:paraId="4070EB2B"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szCs w:val="21"/>
              </w:rPr>
              <w:t>要求：规范化操作</w:t>
            </w:r>
          </w:p>
        </w:tc>
        <w:tc>
          <w:tcPr>
            <w:tcW w:w="464" w:type="dxa"/>
            <w:vAlign w:val="center"/>
          </w:tcPr>
          <w:p w14:paraId="46FAA032" w14:textId="77777777" w:rsidR="00454CE3" w:rsidRDefault="00454CE3">
            <w:pPr>
              <w:widowControl/>
              <w:spacing w:beforeLines="50" w:before="156" w:afterLines="50" w:after="156"/>
              <w:jc w:val="center"/>
              <w:rPr>
                <w:rFonts w:ascii="宋体" w:eastAsia="宋体" w:hAnsi="宋体"/>
                <w:szCs w:val="21"/>
              </w:rPr>
            </w:pPr>
          </w:p>
        </w:tc>
      </w:tr>
    </w:tbl>
    <w:p w14:paraId="51A9D420" w14:textId="77777777" w:rsidR="00454CE3" w:rsidRDefault="00E34029">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7B3BB17A" w14:textId="77777777" w:rsidR="00454CE3" w:rsidRDefault="00E34029">
      <w:pPr>
        <w:spacing w:line="360" w:lineRule="exact"/>
        <w:ind w:firstLineChars="200" w:firstLine="420"/>
        <w:rPr>
          <w:rFonts w:ascii="宋体" w:eastAsia="宋体" w:hAnsi="宋体" w:cs="宋体"/>
          <w:szCs w:val="36"/>
        </w:rPr>
      </w:pPr>
      <w:r>
        <w:rPr>
          <w:rFonts w:ascii="宋体" w:eastAsia="宋体" w:hAnsi="宋体" w:cs="宋体" w:hint="eastAsia"/>
          <w:szCs w:val="36"/>
        </w:rPr>
        <w:t>1.</w:t>
      </w:r>
      <w:r>
        <w:rPr>
          <w:rFonts w:ascii="宋体" w:eastAsia="宋体" w:hAnsi="宋体" w:cs="宋体" w:hint="eastAsia"/>
          <w:szCs w:val="36"/>
        </w:rPr>
        <w:t>《耳鼻咽喉科学》（第九版）</w:t>
      </w:r>
      <w:r>
        <w:rPr>
          <w:rFonts w:ascii="宋体" w:eastAsia="宋体" w:hAnsi="宋体" w:cs="宋体" w:hint="eastAsia"/>
          <w:szCs w:val="36"/>
        </w:rPr>
        <w:t xml:space="preserve"> </w:t>
      </w:r>
      <w:r>
        <w:rPr>
          <w:rFonts w:ascii="宋体" w:eastAsia="宋体" w:hAnsi="宋体" w:cs="宋体"/>
          <w:szCs w:val="36"/>
        </w:rPr>
        <w:t xml:space="preserve"> </w:t>
      </w:r>
      <w:r>
        <w:rPr>
          <w:rFonts w:ascii="宋体" w:eastAsia="宋体" w:hAnsi="宋体" w:cs="宋体" w:hint="eastAsia"/>
          <w:szCs w:val="36"/>
        </w:rPr>
        <w:t>主编</w:t>
      </w:r>
      <w:r>
        <w:rPr>
          <w:rFonts w:ascii="宋体" w:eastAsia="宋体" w:hAnsi="宋体" w:cs="宋体" w:hint="eastAsia"/>
          <w:szCs w:val="36"/>
        </w:rPr>
        <w:t xml:space="preserve"> </w:t>
      </w:r>
      <w:proofErr w:type="gramStart"/>
      <w:r>
        <w:rPr>
          <w:rFonts w:ascii="宋体" w:eastAsia="宋体" w:hAnsi="宋体" w:cs="宋体" w:hint="eastAsia"/>
          <w:szCs w:val="36"/>
        </w:rPr>
        <w:t>田勇泉</w:t>
      </w:r>
      <w:proofErr w:type="gramEnd"/>
      <w:r>
        <w:rPr>
          <w:rFonts w:ascii="宋体" w:eastAsia="宋体" w:hAnsi="宋体" w:cs="宋体" w:hint="eastAsia"/>
          <w:szCs w:val="36"/>
        </w:rPr>
        <w:t xml:space="preserve">   </w:t>
      </w:r>
      <w:r>
        <w:rPr>
          <w:rFonts w:ascii="宋体" w:eastAsia="宋体" w:hAnsi="宋体" w:cs="宋体" w:hint="eastAsia"/>
          <w:szCs w:val="36"/>
        </w:rPr>
        <w:t>人民卫生出版社</w:t>
      </w:r>
    </w:p>
    <w:p w14:paraId="3C149E11" w14:textId="77777777" w:rsidR="00454CE3" w:rsidRDefault="00E34029">
      <w:pPr>
        <w:spacing w:line="360" w:lineRule="exact"/>
        <w:ind w:firstLineChars="200" w:firstLine="420"/>
        <w:rPr>
          <w:rFonts w:ascii="宋体" w:eastAsia="宋体" w:hAnsi="宋体" w:cs="宋体"/>
          <w:szCs w:val="36"/>
        </w:rPr>
      </w:pPr>
      <w:r>
        <w:rPr>
          <w:rFonts w:ascii="宋体" w:eastAsia="宋体" w:hAnsi="宋体" w:cs="宋体" w:hint="eastAsia"/>
          <w:szCs w:val="36"/>
        </w:rPr>
        <w:t>2.</w:t>
      </w:r>
      <w:r>
        <w:rPr>
          <w:rFonts w:ascii="宋体" w:eastAsia="宋体" w:hAnsi="宋体" w:cs="宋体" w:hint="eastAsia"/>
          <w:szCs w:val="36"/>
        </w:rPr>
        <w:t>《耳鼻咽喉科查房手册》</w:t>
      </w:r>
      <w:r>
        <w:rPr>
          <w:rFonts w:ascii="宋体" w:eastAsia="宋体" w:hAnsi="宋体" w:cs="宋体" w:hint="eastAsia"/>
          <w:szCs w:val="36"/>
        </w:rPr>
        <w:t xml:space="preserve">  </w:t>
      </w:r>
      <w:r>
        <w:rPr>
          <w:rFonts w:ascii="宋体" w:eastAsia="宋体" w:hAnsi="宋体" w:cs="宋体" w:hint="eastAsia"/>
          <w:szCs w:val="36"/>
        </w:rPr>
        <w:t>主编</w:t>
      </w:r>
      <w:r>
        <w:rPr>
          <w:rFonts w:ascii="宋体" w:eastAsia="宋体" w:hAnsi="宋体" w:cs="宋体" w:hint="eastAsia"/>
          <w:szCs w:val="36"/>
        </w:rPr>
        <w:t xml:space="preserve"> </w:t>
      </w:r>
      <w:proofErr w:type="gramStart"/>
      <w:r>
        <w:rPr>
          <w:rFonts w:ascii="宋体" w:eastAsia="宋体" w:hAnsi="宋体" w:cs="宋体" w:hint="eastAsia"/>
          <w:szCs w:val="36"/>
        </w:rPr>
        <w:t>卜行宽</w:t>
      </w:r>
      <w:proofErr w:type="gramEnd"/>
      <w:r>
        <w:rPr>
          <w:rFonts w:ascii="宋体" w:eastAsia="宋体" w:hAnsi="宋体" w:cs="宋体" w:hint="eastAsia"/>
          <w:szCs w:val="36"/>
        </w:rPr>
        <w:t xml:space="preserve">   </w:t>
      </w:r>
      <w:r>
        <w:rPr>
          <w:rFonts w:ascii="宋体" w:eastAsia="宋体" w:hAnsi="宋体" w:cs="宋体" w:hint="eastAsia"/>
          <w:szCs w:val="36"/>
        </w:rPr>
        <w:t>江苏科学技术出版社</w:t>
      </w:r>
    </w:p>
    <w:p w14:paraId="7E00B8AE" w14:textId="77777777" w:rsidR="00454CE3" w:rsidRDefault="00E34029">
      <w:pPr>
        <w:spacing w:line="360" w:lineRule="exact"/>
        <w:ind w:firstLineChars="200" w:firstLine="420"/>
        <w:rPr>
          <w:rFonts w:ascii="宋体" w:eastAsia="宋体" w:hAnsi="宋体"/>
        </w:rPr>
      </w:pPr>
      <w:r>
        <w:rPr>
          <w:rFonts w:ascii="宋体" w:eastAsia="宋体" w:hAnsi="宋体" w:cs="宋体" w:hint="eastAsia"/>
        </w:rPr>
        <w:t>3.</w:t>
      </w:r>
      <w:r>
        <w:rPr>
          <w:rFonts w:ascii="宋体" w:eastAsia="宋体" w:hAnsi="宋体" w:cs="宋体" w:hint="eastAsia"/>
        </w:rPr>
        <w:t>《耳鼻咽喉科学见习指导》（自编）</w:t>
      </w:r>
      <w:r>
        <w:rPr>
          <w:rFonts w:ascii="宋体" w:eastAsia="宋体" w:hAnsi="宋体" w:hint="eastAsia"/>
        </w:rPr>
        <w:t xml:space="preserve"> </w:t>
      </w:r>
      <w:r>
        <w:rPr>
          <w:rFonts w:ascii="宋体" w:eastAsia="宋体" w:hAnsi="宋体"/>
        </w:rPr>
        <w:t xml:space="preserve">   </w:t>
      </w:r>
    </w:p>
    <w:p w14:paraId="0318F83A" w14:textId="77777777" w:rsidR="00454CE3" w:rsidRDefault="00E34029">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6FF78370" w14:textId="77777777" w:rsidR="00454CE3" w:rsidRDefault="00E34029">
      <w:pPr>
        <w:spacing w:line="440" w:lineRule="exact"/>
        <w:rPr>
          <w:rFonts w:ascii="宋体" w:eastAsia="宋体" w:hAnsi="宋体" w:cs="宋体"/>
          <w:szCs w:val="21"/>
        </w:rPr>
      </w:pPr>
      <w:r>
        <w:rPr>
          <w:rFonts w:ascii="宋体" w:eastAsia="宋体" w:hAnsi="宋体" w:hint="eastAsia"/>
          <w:szCs w:val="21"/>
        </w:rPr>
        <w:t>1</w:t>
      </w:r>
      <w:r>
        <w:rPr>
          <w:rFonts w:ascii="宋体" w:eastAsia="宋体" w:hAnsi="宋体" w:hint="eastAsia"/>
          <w:szCs w:val="21"/>
        </w:rPr>
        <w:t>．讲授法：</w:t>
      </w:r>
      <w:r>
        <w:rPr>
          <w:rFonts w:ascii="宋体" w:eastAsia="宋体" w:hAnsi="宋体" w:cs="宋体" w:hint="eastAsia"/>
          <w:szCs w:val="21"/>
        </w:rPr>
        <w:t>通过讲授本课程的基本概念与疾病，帮助学生在了解耳鼻咽喉头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基本解剖学的基础上掌握各亚专科疾病。</w:t>
      </w:r>
    </w:p>
    <w:p w14:paraId="057A4CA4" w14:textId="77777777" w:rsidR="00454CE3" w:rsidRDefault="00E34029">
      <w:pPr>
        <w:spacing w:line="440" w:lineRule="exact"/>
        <w:rPr>
          <w:rFonts w:ascii="宋体" w:eastAsia="宋体" w:hAnsi="宋体" w:cs="宋体"/>
          <w:szCs w:val="20"/>
        </w:rPr>
      </w:pPr>
      <w:r>
        <w:rPr>
          <w:rFonts w:ascii="宋体" w:eastAsia="宋体" w:hAnsi="宋体" w:cs="宋体" w:hint="eastAsia"/>
          <w:szCs w:val="20"/>
        </w:rPr>
        <w:t xml:space="preserve">2. </w:t>
      </w:r>
      <w:r>
        <w:rPr>
          <w:rFonts w:ascii="宋体" w:eastAsia="宋体" w:hAnsi="宋体" w:cs="宋体" w:hint="eastAsia"/>
          <w:szCs w:val="20"/>
        </w:rPr>
        <w:t>讨论法：围绕耳鼻咽喉头</w:t>
      </w:r>
      <w:proofErr w:type="gramStart"/>
      <w:r>
        <w:rPr>
          <w:rFonts w:ascii="宋体" w:eastAsia="宋体" w:hAnsi="宋体" w:cs="宋体" w:hint="eastAsia"/>
          <w:szCs w:val="20"/>
        </w:rPr>
        <w:t>颈</w:t>
      </w:r>
      <w:proofErr w:type="gramEnd"/>
      <w:r>
        <w:rPr>
          <w:rFonts w:ascii="宋体" w:eastAsia="宋体" w:hAnsi="宋体" w:cs="宋体" w:hint="eastAsia"/>
          <w:szCs w:val="20"/>
        </w:rPr>
        <w:t>外科目前未解决的问题，例如耳鸣的发病机制，慢性鼻窦炎的分型，鼻咽癌的机制等未知领域组织学生进行讨论。</w:t>
      </w:r>
    </w:p>
    <w:p w14:paraId="3FDAD7D1" w14:textId="77777777" w:rsidR="00454CE3" w:rsidRDefault="00E34029">
      <w:pPr>
        <w:spacing w:line="440" w:lineRule="exact"/>
        <w:rPr>
          <w:rFonts w:ascii="宋体" w:eastAsia="宋体" w:hAnsi="宋体" w:cs="宋体"/>
          <w:szCs w:val="21"/>
        </w:rPr>
      </w:pPr>
      <w:r>
        <w:rPr>
          <w:rFonts w:ascii="宋体" w:eastAsia="宋体" w:hAnsi="宋体" w:cs="宋体" w:hint="eastAsia"/>
          <w:szCs w:val="21"/>
        </w:rPr>
        <w:t xml:space="preserve">3. </w:t>
      </w:r>
      <w:r>
        <w:rPr>
          <w:rFonts w:ascii="宋体" w:eastAsia="宋体" w:hAnsi="宋体" w:cs="宋体" w:hint="eastAsia"/>
          <w:szCs w:val="21"/>
        </w:rPr>
        <w:t>演示法：通过临床见习，向同学们演示耳鼻咽喉头</w:t>
      </w:r>
      <w:proofErr w:type="gramStart"/>
      <w:r>
        <w:rPr>
          <w:rFonts w:ascii="宋体" w:eastAsia="宋体" w:hAnsi="宋体" w:cs="宋体" w:hint="eastAsia"/>
          <w:szCs w:val="21"/>
        </w:rPr>
        <w:t>颈</w:t>
      </w:r>
      <w:proofErr w:type="gramEnd"/>
      <w:r>
        <w:rPr>
          <w:rFonts w:ascii="宋体" w:eastAsia="宋体" w:hAnsi="宋体" w:cs="宋体" w:hint="eastAsia"/>
          <w:szCs w:val="21"/>
        </w:rPr>
        <w:t>外科的各种临床检查方法，并相互在对方身上进行检查，已掌握该知识。</w:t>
      </w:r>
    </w:p>
    <w:p w14:paraId="49963528" w14:textId="77777777" w:rsidR="00454CE3" w:rsidRDefault="00E34029">
      <w:pPr>
        <w:spacing w:line="440" w:lineRule="exact"/>
        <w:rPr>
          <w:rFonts w:ascii="Times New Roman" w:hAnsi="Times New Roman"/>
          <w:sz w:val="24"/>
        </w:rPr>
      </w:pPr>
      <w:r>
        <w:rPr>
          <w:rFonts w:ascii="宋体" w:eastAsia="宋体" w:hAnsi="宋体" w:cs="宋体" w:hint="eastAsia"/>
          <w:szCs w:val="21"/>
        </w:rPr>
        <w:t>4.</w:t>
      </w:r>
      <w:r>
        <w:rPr>
          <w:rFonts w:ascii="宋体" w:eastAsia="宋体" w:hAnsi="宋体" w:cs="宋体" w:hint="eastAsia"/>
          <w:szCs w:val="21"/>
        </w:rPr>
        <w:t>观摩法：组织学生现场观摩门诊病人诊治过程，电子鼻咽喉镜和听力检查具体过程。</w:t>
      </w:r>
    </w:p>
    <w:p w14:paraId="22821D45" w14:textId="77777777" w:rsidR="00454CE3" w:rsidRDefault="00E34029">
      <w:pPr>
        <w:spacing w:line="440" w:lineRule="exac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实践活动法：在教学环节利用实习过程进行相互实践，利用模拟患者进行疾病的诊治。</w:t>
      </w:r>
    </w:p>
    <w:p w14:paraId="74A99C75" w14:textId="77777777" w:rsidR="00454CE3" w:rsidRDefault="00E34029">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9E41DC8" w14:textId="77777777" w:rsidR="00454CE3" w:rsidRDefault="00E3402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（一）课程考核与课程目标的对应关系</w:t>
      </w:r>
    </w:p>
    <w:p w14:paraId="2F573D13" w14:textId="77777777" w:rsidR="00454CE3" w:rsidRDefault="00E34029">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454CE3" w14:paraId="00C08A93" w14:textId="77777777">
        <w:trPr>
          <w:trHeight w:val="567"/>
          <w:jc w:val="center"/>
        </w:trPr>
        <w:tc>
          <w:tcPr>
            <w:tcW w:w="2847" w:type="dxa"/>
            <w:vAlign w:val="center"/>
          </w:tcPr>
          <w:p w14:paraId="40CEDD51" w14:textId="77777777" w:rsidR="00454CE3" w:rsidRDefault="00E34029">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5B0D36FA" w14:textId="77777777" w:rsidR="00454CE3" w:rsidRDefault="00E34029">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25030AC2" w14:textId="77777777" w:rsidR="00454CE3" w:rsidRDefault="00E34029">
            <w:pPr>
              <w:pStyle w:val="a4"/>
              <w:spacing w:beforeLines="50" w:before="156" w:afterLines="50" w:after="156"/>
              <w:jc w:val="center"/>
              <w:rPr>
                <w:rFonts w:hAnsi="宋体"/>
                <w:b/>
              </w:rPr>
            </w:pPr>
            <w:r>
              <w:rPr>
                <w:rFonts w:hAnsi="宋体" w:hint="eastAsia"/>
                <w:b/>
              </w:rPr>
              <w:t>考核方式</w:t>
            </w:r>
          </w:p>
        </w:tc>
      </w:tr>
      <w:tr w:rsidR="00454CE3" w14:paraId="77BE9154" w14:textId="77777777">
        <w:trPr>
          <w:trHeight w:val="567"/>
          <w:jc w:val="center"/>
        </w:trPr>
        <w:tc>
          <w:tcPr>
            <w:tcW w:w="2847" w:type="dxa"/>
            <w:vAlign w:val="center"/>
          </w:tcPr>
          <w:p w14:paraId="7590D190" w14:textId="77777777" w:rsidR="00454CE3" w:rsidRDefault="00E34029">
            <w:pPr>
              <w:pStyle w:val="a4"/>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4FC468F0" w14:textId="77777777" w:rsidR="00454CE3" w:rsidRDefault="00E34029">
            <w:pPr>
              <w:pStyle w:val="a4"/>
              <w:spacing w:beforeLines="50" w:before="156" w:afterLines="50" w:after="156"/>
              <w:jc w:val="center"/>
              <w:rPr>
                <w:rFonts w:hAnsi="宋体"/>
                <w:b/>
              </w:rPr>
            </w:pPr>
            <w:r>
              <w:rPr>
                <w:rFonts w:hAnsi="宋体" w:cs="宋体" w:hint="eastAsia"/>
                <w:bCs/>
              </w:rPr>
              <w:t>学习耳鼻咽喉头</w:t>
            </w:r>
            <w:proofErr w:type="gramStart"/>
            <w:r>
              <w:rPr>
                <w:rFonts w:hAnsi="宋体" w:cs="宋体" w:hint="eastAsia"/>
                <w:bCs/>
              </w:rPr>
              <w:t>颈</w:t>
            </w:r>
            <w:proofErr w:type="gramEnd"/>
            <w:r>
              <w:rPr>
                <w:rFonts w:hAnsi="宋体" w:cs="宋体" w:hint="eastAsia"/>
                <w:bCs/>
              </w:rPr>
              <w:t>外科的学科发展方向和定位，在国内外的发展历史以及未来的发展走向，对耳鼻咽喉头</w:t>
            </w:r>
            <w:proofErr w:type="gramStart"/>
            <w:r>
              <w:rPr>
                <w:rFonts w:hAnsi="宋体" w:cs="宋体" w:hint="eastAsia"/>
                <w:bCs/>
              </w:rPr>
              <w:t>颈</w:t>
            </w:r>
            <w:proofErr w:type="gramEnd"/>
            <w:r>
              <w:rPr>
                <w:rFonts w:hAnsi="宋体" w:cs="宋体" w:hint="eastAsia"/>
                <w:bCs/>
              </w:rPr>
              <w:t>外科有初步的认识和理解，产生初步的印象，为进一步的学习打下良好的基础。</w:t>
            </w:r>
          </w:p>
        </w:tc>
        <w:tc>
          <w:tcPr>
            <w:tcW w:w="2849" w:type="dxa"/>
            <w:vAlign w:val="center"/>
          </w:tcPr>
          <w:p w14:paraId="3CFAACA9" w14:textId="77777777" w:rsidR="00454CE3" w:rsidRDefault="00E34029">
            <w:pPr>
              <w:pStyle w:val="a4"/>
              <w:spacing w:beforeLines="50" w:before="156" w:afterLines="50" w:after="156"/>
              <w:jc w:val="center"/>
              <w:rPr>
                <w:rFonts w:hAnsi="宋体"/>
                <w:b/>
              </w:rPr>
            </w:pPr>
            <w:r>
              <w:rPr>
                <w:rFonts w:hAnsi="宋体" w:hint="eastAsia"/>
                <w:bCs/>
              </w:rPr>
              <w:t>结合自己的初印</w:t>
            </w:r>
            <w:proofErr w:type="gramStart"/>
            <w:r>
              <w:rPr>
                <w:rFonts w:hAnsi="宋体" w:hint="eastAsia"/>
                <w:bCs/>
              </w:rPr>
              <w:t>象</w:t>
            </w:r>
            <w:proofErr w:type="gramEnd"/>
            <w:r>
              <w:rPr>
                <w:rFonts w:hAnsi="宋体" w:hint="eastAsia"/>
                <w:bCs/>
              </w:rPr>
              <w:t>写一篇关于耳鼻咽喉头</w:t>
            </w:r>
            <w:proofErr w:type="gramStart"/>
            <w:r>
              <w:rPr>
                <w:rFonts w:hAnsi="宋体" w:hint="eastAsia"/>
                <w:bCs/>
              </w:rPr>
              <w:t>颈</w:t>
            </w:r>
            <w:proofErr w:type="gramEnd"/>
            <w:r>
              <w:rPr>
                <w:rFonts w:hAnsi="宋体" w:hint="eastAsia"/>
                <w:bCs/>
              </w:rPr>
              <w:t>外科的认识的小论文</w:t>
            </w:r>
          </w:p>
        </w:tc>
      </w:tr>
      <w:tr w:rsidR="00454CE3" w14:paraId="2A6DA7DD" w14:textId="77777777">
        <w:trPr>
          <w:trHeight w:val="567"/>
          <w:jc w:val="center"/>
        </w:trPr>
        <w:tc>
          <w:tcPr>
            <w:tcW w:w="2847" w:type="dxa"/>
            <w:vAlign w:val="center"/>
          </w:tcPr>
          <w:p w14:paraId="64DA3DB9" w14:textId="77777777" w:rsidR="00454CE3" w:rsidRDefault="00E34029">
            <w:pPr>
              <w:pStyle w:val="a4"/>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237EC5F0" w14:textId="77777777" w:rsidR="00454CE3" w:rsidRDefault="00E34029">
            <w:pPr>
              <w:pStyle w:val="a4"/>
              <w:spacing w:beforeLines="50" w:before="156" w:afterLines="50" w:after="156"/>
              <w:jc w:val="center"/>
              <w:rPr>
                <w:rFonts w:hAnsi="宋体"/>
                <w:b/>
              </w:rPr>
            </w:pPr>
            <w:r>
              <w:rPr>
                <w:rFonts w:hAnsi="宋体" w:hint="eastAsia"/>
                <w:szCs w:val="21"/>
              </w:rPr>
              <w:t>关于学习内容，仍应以四炎</w:t>
            </w:r>
            <w:proofErr w:type="gramStart"/>
            <w:r>
              <w:rPr>
                <w:rFonts w:hAnsi="宋体" w:hint="eastAsia"/>
                <w:szCs w:val="21"/>
              </w:rPr>
              <w:t>一</w:t>
            </w:r>
            <w:proofErr w:type="gramEnd"/>
            <w:r>
              <w:rPr>
                <w:rFonts w:hAnsi="宋体" w:hint="eastAsia"/>
                <w:szCs w:val="21"/>
              </w:rPr>
              <w:t>聋、急诊、重危病种及肿瘤为重点，</w:t>
            </w:r>
            <w:proofErr w:type="gramStart"/>
            <w:r>
              <w:rPr>
                <w:rFonts w:hAnsi="宋体" w:hint="eastAsia"/>
                <w:szCs w:val="21"/>
              </w:rPr>
              <w:t>每篇须介绍</w:t>
            </w:r>
            <w:proofErr w:type="gramEnd"/>
            <w:r>
              <w:rPr>
                <w:rFonts w:hAnsi="宋体" w:hint="eastAsia"/>
                <w:szCs w:val="21"/>
              </w:rPr>
              <w:t>现代成就及发展方向，教学方法仍应强调系统性。</w:t>
            </w:r>
          </w:p>
        </w:tc>
        <w:tc>
          <w:tcPr>
            <w:tcW w:w="2849" w:type="dxa"/>
            <w:vAlign w:val="center"/>
          </w:tcPr>
          <w:p w14:paraId="517C58F6" w14:textId="77777777" w:rsidR="00454CE3" w:rsidRDefault="00E34029">
            <w:pPr>
              <w:pStyle w:val="a4"/>
              <w:spacing w:beforeLines="50" w:before="156" w:afterLines="50" w:after="156"/>
              <w:jc w:val="center"/>
              <w:rPr>
                <w:rFonts w:hAnsi="宋体"/>
                <w:b/>
              </w:rPr>
            </w:pPr>
            <w:r>
              <w:rPr>
                <w:rFonts w:hAnsi="宋体" w:hint="eastAsia"/>
                <w:bCs/>
              </w:rPr>
              <w:t>期末考试的形式考察学生对基本理论的掌握情况</w:t>
            </w:r>
          </w:p>
        </w:tc>
      </w:tr>
      <w:tr w:rsidR="00454CE3" w14:paraId="05727852" w14:textId="77777777">
        <w:trPr>
          <w:trHeight w:val="567"/>
          <w:jc w:val="center"/>
        </w:trPr>
        <w:tc>
          <w:tcPr>
            <w:tcW w:w="2847" w:type="dxa"/>
            <w:vAlign w:val="center"/>
          </w:tcPr>
          <w:p w14:paraId="4BCDA299" w14:textId="77777777" w:rsidR="00454CE3" w:rsidRDefault="00E34029">
            <w:pPr>
              <w:pStyle w:val="a4"/>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2AE3B534" w14:textId="77777777" w:rsidR="00454CE3" w:rsidRDefault="00E34029">
            <w:pPr>
              <w:pStyle w:val="a4"/>
              <w:spacing w:beforeLines="50" w:before="156" w:afterLines="50" w:after="156"/>
              <w:ind w:firstLineChars="200" w:firstLine="420"/>
              <w:rPr>
                <w:rFonts w:hAnsi="宋体" w:cs="宋体"/>
                <w:bCs/>
              </w:rPr>
            </w:pPr>
            <w:r>
              <w:rPr>
                <w:rFonts w:hAnsi="宋体" w:cs="宋体" w:hint="eastAsia"/>
                <w:bCs/>
              </w:rPr>
              <w:t>本课程是理论及实践相结合的课程，在理论学习的基础上进行临床教学的</w:t>
            </w:r>
            <w:r>
              <w:rPr>
                <w:rFonts w:hAnsi="宋体" w:cs="宋体" w:hint="eastAsia"/>
                <w:bCs/>
              </w:rPr>
              <w:t xml:space="preserve">   </w:t>
            </w:r>
          </w:p>
          <w:p w14:paraId="7CAB5BC3" w14:textId="77777777" w:rsidR="00454CE3" w:rsidRDefault="00E34029">
            <w:pPr>
              <w:pStyle w:val="a4"/>
              <w:spacing w:beforeLines="50" w:before="156" w:afterLines="50" w:after="156"/>
              <w:jc w:val="center"/>
              <w:rPr>
                <w:rFonts w:hAnsi="宋体"/>
                <w:b/>
              </w:rPr>
            </w:pPr>
            <w:r>
              <w:rPr>
                <w:rFonts w:hAnsi="宋体" w:cs="宋体" w:hint="eastAsia"/>
                <w:bCs/>
              </w:rPr>
              <w:t>见习活动，通过临床操作，</w:t>
            </w:r>
            <w:proofErr w:type="gramStart"/>
            <w:r>
              <w:rPr>
                <w:rFonts w:hAnsi="宋体" w:cs="宋体" w:hint="eastAsia"/>
                <w:bCs/>
              </w:rPr>
              <w:t>熟悉耳</w:t>
            </w:r>
            <w:proofErr w:type="gramEnd"/>
            <w:r>
              <w:rPr>
                <w:rFonts w:hAnsi="宋体" w:cs="宋体" w:hint="eastAsia"/>
                <w:bCs/>
              </w:rPr>
              <w:t>鼻咽喉头颈的常规体格检查，为以后进入临床实践打下良好的基础。</w:t>
            </w:r>
          </w:p>
        </w:tc>
        <w:tc>
          <w:tcPr>
            <w:tcW w:w="2849" w:type="dxa"/>
            <w:vAlign w:val="center"/>
          </w:tcPr>
          <w:p w14:paraId="54EC39CE" w14:textId="77777777" w:rsidR="00454CE3" w:rsidRDefault="00E34029">
            <w:pPr>
              <w:pStyle w:val="a4"/>
              <w:spacing w:beforeLines="50" w:before="156" w:afterLines="50" w:after="156"/>
              <w:jc w:val="center"/>
              <w:rPr>
                <w:rFonts w:hAnsi="宋体"/>
                <w:b/>
              </w:rPr>
            </w:pPr>
            <w:r>
              <w:rPr>
                <w:rFonts w:hAnsi="宋体" w:hint="eastAsia"/>
                <w:bCs/>
              </w:rPr>
              <w:t>见习课程结束后对学生进行基本操作的考核</w:t>
            </w:r>
          </w:p>
        </w:tc>
      </w:tr>
    </w:tbl>
    <w:p w14:paraId="137E8529" w14:textId="77777777" w:rsidR="00454CE3" w:rsidRDefault="00E3402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77C71F2D" w14:textId="77777777" w:rsidR="00454CE3" w:rsidRDefault="00E34029">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p>
    <w:p w14:paraId="13EC1322" w14:textId="77777777" w:rsidR="00454CE3" w:rsidRDefault="00E34029">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rPr>
        <w:t>30%</w:t>
      </w:r>
      <w:r>
        <w:rPr>
          <w:rFonts w:ascii="宋体" w:eastAsia="宋体" w:hAnsi="宋体" w:hint="eastAsia"/>
        </w:rPr>
        <w:t>（考勤和课堂练习）</w:t>
      </w:r>
    </w:p>
    <w:p w14:paraId="62A6C2B6" w14:textId="7500FC07" w:rsidR="00454CE3" w:rsidRDefault="00E34029">
      <w:pPr>
        <w:widowControl/>
        <w:spacing w:beforeLines="50" w:before="156" w:afterLines="50" w:after="156"/>
        <w:ind w:firstLineChars="200" w:firstLine="420"/>
        <w:jc w:val="left"/>
        <w:rPr>
          <w:rFonts w:ascii="宋体" w:eastAsia="宋体" w:hAnsi="宋体"/>
        </w:rPr>
      </w:pPr>
      <w:r>
        <w:rPr>
          <w:rFonts w:ascii="宋体" w:eastAsia="宋体" w:hAnsi="宋体" w:hint="eastAsia"/>
        </w:rPr>
        <w:t>期中成绩：</w:t>
      </w:r>
      <w:r>
        <w:rPr>
          <w:rFonts w:ascii="宋体" w:eastAsia="宋体" w:hAnsi="宋体" w:hint="eastAsia"/>
        </w:rPr>
        <w:t>3</w:t>
      </w:r>
      <w:r>
        <w:rPr>
          <w:rFonts w:ascii="宋体" w:eastAsia="宋体" w:hAnsi="宋体"/>
        </w:rPr>
        <w:t>0%</w:t>
      </w:r>
      <w:r>
        <w:rPr>
          <w:rFonts w:ascii="宋体" w:eastAsia="宋体" w:hAnsi="宋体" w:hint="eastAsia"/>
        </w:rPr>
        <w:t>（见习操作</w:t>
      </w:r>
      <w:r>
        <w:rPr>
          <w:rFonts w:ascii="宋体" w:eastAsia="宋体" w:hAnsi="宋体" w:hint="eastAsia"/>
        </w:rPr>
        <w:t>+</w:t>
      </w:r>
      <w:r>
        <w:rPr>
          <w:rFonts w:ascii="宋体" w:eastAsia="宋体" w:hAnsi="宋体" w:hint="eastAsia"/>
        </w:rPr>
        <w:t>临床思维</w:t>
      </w:r>
      <w:r>
        <w:rPr>
          <w:rFonts w:ascii="宋体" w:eastAsia="宋体" w:hAnsi="宋体" w:hint="eastAsia"/>
        </w:rPr>
        <w:t>考试）</w:t>
      </w:r>
    </w:p>
    <w:p w14:paraId="3288A546" w14:textId="41D198F8" w:rsidR="00454CE3" w:rsidRDefault="00E34029">
      <w:pPr>
        <w:widowControl/>
        <w:spacing w:beforeLines="50" w:before="156" w:afterLines="50" w:after="156"/>
        <w:ind w:firstLineChars="200" w:firstLine="420"/>
        <w:jc w:val="left"/>
        <w:rPr>
          <w:rFonts w:ascii="宋体" w:eastAsia="宋体" w:hAnsi="宋体"/>
          <w:b/>
        </w:rPr>
      </w:pPr>
      <w:r>
        <w:rPr>
          <w:rFonts w:ascii="宋体" w:eastAsia="宋体" w:hAnsi="宋体" w:hint="eastAsia"/>
        </w:rPr>
        <w:t>期末成绩：</w:t>
      </w:r>
      <w:r>
        <w:rPr>
          <w:rFonts w:ascii="宋体" w:eastAsia="宋体" w:hAnsi="宋体" w:hint="eastAsia"/>
        </w:rPr>
        <w:t>4</w:t>
      </w:r>
      <w:r>
        <w:rPr>
          <w:rFonts w:ascii="宋体" w:eastAsia="宋体" w:hAnsi="宋体"/>
        </w:rPr>
        <w:t>0%</w:t>
      </w:r>
      <w:r>
        <w:rPr>
          <w:rFonts w:ascii="宋体" w:eastAsia="宋体" w:hAnsi="宋体" w:hint="eastAsia"/>
        </w:rPr>
        <w:t>（闭卷考试）</w:t>
      </w:r>
    </w:p>
    <w:p w14:paraId="0E37EA7D" w14:textId="77777777" w:rsidR="00454CE3" w:rsidRDefault="00E34029">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122B66A0" w14:textId="77777777" w:rsidR="00454CE3" w:rsidRDefault="00E34029">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454CE3" w14:paraId="6072F28F" w14:textId="77777777">
        <w:trPr>
          <w:jc w:val="center"/>
        </w:trPr>
        <w:tc>
          <w:tcPr>
            <w:tcW w:w="2122" w:type="dxa"/>
            <w:tcBorders>
              <w:tl2br w:val="single" w:sz="4" w:space="0" w:color="auto"/>
            </w:tcBorders>
            <w:shd w:val="clear" w:color="auto" w:fill="auto"/>
            <w:vAlign w:val="center"/>
          </w:tcPr>
          <w:p w14:paraId="260CB7DB" w14:textId="77777777" w:rsidR="00454CE3" w:rsidRDefault="00E34029">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50F61B15" w14:textId="77777777" w:rsidR="00454CE3" w:rsidRDefault="00E34029">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C79DC42" w14:textId="77777777" w:rsidR="00454CE3" w:rsidRDefault="00E34029">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3A038B78" w14:textId="77777777" w:rsidR="00454CE3" w:rsidRDefault="00E34029">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350A5CFA" w14:textId="77777777" w:rsidR="00454CE3" w:rsidRDefault="00E34029">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99DA940" w14:textId="77777777" w:rsidR="00454CE3" w:rsidRDefault="00E34029">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454CE3" w14:paraId="25BCDB30" w14:textId="77777777">
        <w:trPr>
          <w:trHeight w:val="620"/>
          <w:jc w:val="center"/>
        </w:trPr>
        <w:tc>
          <w:tcPr>
            <w:tcW w:w="2122" w:type="dxa"/>
            <w:shd w:val="clear" w:color="auto" w:fill="auto"/>
            <w:vAlign w:val="center"/>
          </w:tcPr>
          <w:p w14:paraId="34D050E2" w14:textId="77777777" w:rsidR="00454CE3" w:rsidRDefault="00E34029">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36BBCE63" w14:textId="20E648D3" w:rsidR="00454CE3" w:rsidRDefault="00E34029">
            <w:pPr>
              <w:spacing w:beforeLines="50" w:before="156" w:afterLines="50" w:after="156"/>
              <w:jc w:val="center"/>
              <w:rPr>
                <w:rFonts w:ascii="宋体" w:eastAsia="宋体" w:hAnsi="宋体"/>
                <w:kern w:val="0"/>
                <w:szCs w:val="21"/>
              </w:rPr>
            </w:pPr>
            <w:r>
              <w:rPr>
                <w:rFonts w:ascii="Times New Roman" w:hAnsi="Times New Roman" w:hint="eastAsia"/>
                <w:kern w:val="0"/>
                <w:sz w:val="24"/>
              </w:rPr>
              <w:t>30</w:t>
            </w:r>
            <w:r>
              <w:rPr>
                <w:rFonts w:ascii="Times New Roman" w:hAnsi="Times New Roman"/>
                <w:kern w:val="0"/>
                <w:sz w:val="24"/>
              </w:rPr>
              <w:t>%</w:t>
            </w:r>
          </w:p>
        </w:tc>
        <w:tc>
          <w:tcPr>
            <w:tcW w:w="1134" w:type="dxa"/>
            <w:shd w:val="clear" w:color="auto" w:fill="auto"/>
            <w:vAlign w:val="center"/>
          </w:tcPr>
          <w:p w14:paraId="5DE96F19" w14:textId="3D847B41" w:rsidR="00454CE3" w:rsidRDefault="00E34029">
            <w:pPr>
              <w:spacing w:beforeLines="50" w:before="156" w:afterLines="50" w:after="156"/>
              <w:jc w:val="center"/>
              <w:rPr>
                <w:rFonts w:ascii="宋体" w:eastAsia="宋体" w:hAnsi="宋体"/>
                <w:kern w:val="0"/>
                <w:szCs w:val="21"/>
              </w:rPr>
            </w:pPr>
            <w:r>
              <w:rPr>
                <w:rFonts w:ascii="Times New Roman" w:hAnsi="Times New Roman" w:hint="eastAsia"/>
                <w:kern w:val="0"/>
                <w:sz w:val="24"/>
              </w:rPr>
              <w:t>30</w:t>
            </w:r>
            <w:r>
              <w:rPr>
                <w:rFonts w:ascii="Times New Roman" w:hAnsi="Times New Roman"/>
                <w:kern w:val="0"/>
                <w:sz w:val="24"/>
              </w:rPr>
              <w:t>%</w:t>
            </w:r>
          </w:p>
        </w:tc>
        <w:tc>
          <w:tcPr>
            <w:tcW w:w="1134" w:type="dxa"/>
            <w:vAlign w:val="center"/>
          </w:tcPr>
          <w:p w14:paraId="5F5808B1" w14:textId="1E7933B9" w:rsidR="00454CE3" w:rsidRDefault="00E34029">
            <w:pPr>
              <w:spacing w:beforeLines="50" w:before="156" w:afterLines="50" w:after="156"/>
              <w:jc w:val="center"/>
              <w:rPr>
                <w:rFonts w:ascii="宋体" w:eastAsia="宋体" w:hAnsi="宋体"/>
                <w:kern w:val="0"/>
                <w:szCs w:val="21"/>
              </w:rPr>
            </w:pPr>
            <w:r>
              <w:rPr>
                <w:rFonts w:ascii="Times New Roman" w:hAnsi="Times New Roman" w:hint="eastAsia"/>
                <w:kern w:val="0"/>
                <w:sz w:val="24"/>
              </w:rPr>
              <w:t>4</w:t>
            </w:r>
            <w:r>
              <w:rPr>
                <w:rFonts w:ascii="Times New Roman" w:hAnsi="Times New Roman" w:hint="eastAsia"/>
                <w:kern w:val="0"/>
                <w:sz w:val="24"/>
              </w:rPr>
              <w:t>0</w:t>
            </w:r>
            <w:r>
              <w:rPr>
                <w:rFonts w:ascii="Times New Roman" w:hAnsi="Times New Roman"/>
                <w:kern w:val="0"/>
                <w:sz w:val="24"/>
              </w:rPr>
              <w:t>%</w:t>
            </w:r>
          </w:p>
        </w:tc>
        <w:tc>
          <w:tcPr>
            <w:tcW w:w="2627" w:type="dxa"/>
            <w:vMerge w:val="restart"/>
            <w:shd w:val="clear" w:color="auto" w:fill="auto"/>
            <w:vAlign w:val="center"/>
          </w:tcPr>
          <w:p w14:paraId="4F525CBF" w14:textId="6FD91949" w:rsidR="00454CE3" w:rsidRDefault="00E34029">
            <w:pPr>
              <w:spacing w:beforeLines="50" w:before="156" w:afterLines="50" w:after="156"/>
              <w:rPr>
                <w:rFonts w:ascii="宋体" w:eastAsia="宋体" w:hAnsi="宋体"/>
                <w:color w:val="FF0000"/>
                <w:kern w:val="0"/>
                <w:szCs w:val="21"/>
              </w:rPr>
            </w:pPr>
            <w:r>
              <w:rPr>
                <w:rFonts w:ascii="宋体" w:eastAsia="宋体" w:hAnsi="宋体" w:hint="eastAsia"/>
                <w:kern w:val="0"/>
                <w:szCs w:val="21"/>
              </w:rPr>
              <w:t>（例：课程目标达成度</w:t>
            </w:r>
            <w:r>
              <w:rPr>
                <w:rFonts w:ascii="宋体" w:eastAsia="宋体" w:hAnsi="宋体"/>
                <w:kern w:val="0"/>
                <w:szCs w:val="21"/>
              </w:rPr>
              <w:lastRenderedPageBreak/>
              <w:t>={0.3</w:t>
            </w:r>
            <w:r>
              <w:rPr>
                <w:rFonts w:ascii="宋体" w:eastAsia="宋体" w:hAnsi="宋体" w:hint="eastAsia"/>
                <w:kern w:val="0"/>
                <w:szCs w:val="21"/>
              </w:rPr>
              <w:t>ｘ平时目标成绩</w:t>
            </w:r>
            <w:r>
              <w:rPr>
                <w:rFonts w:ascii="宋体" w:eastAsia="宋体" w:hAnsi="宋体"/>
                <w:kern w:val="0"/>
                <w:szCs w:val="21"/>
              </w:rPr>
              <w:t>+0.</w:t>
            </w:r>
            <w:r>
              <w:rPr>
                <w:rFonts w:ascii="宋体" w:eastAsia="宋体" w:hAnsi="宋体" w:hint="eastAsia"/>
                <w:kern w:val="0"/>
                <w:szCs w:val="21"/>
              </w:rPr>
              <w:t>3</w:t>
            </w:r>
            <w:r>
              <w:rPr>
                <w:rFonts w:ascii="宋体" w:eastAsia="宋体" w:hAnsi="宋体" w:hint="eastAsia"/>
                <w:kern w:val="0"/>
                <w:szCs w:val="21"/>
              </w:rPr>
              <w:t>ｘ期中目标成绩</w:t>
            </w:r>
            <w:r>
              <w:rPr>
                <w:rFonts w:ascii="宋体" w:eastAsia="宋体" w:hAnsi="宋体"/>
                <w:kern w:val="0"/>
                <w:szCs w:val="21"/>
              </w:rPr>
              <w:t>+0.</w:t>
            </w:r>
            <w:r>
              <w:rPr>
                <w:rFonts w:ascii="宋体" w:eastAsia="宋体" w:hAnsi="宋体" w:hint="eastAsia"/>
                <w:kern w:val="0"/>
                <w:szCs w:val="21"/>
              </w:rPr>
              <w:t>4</w:t>
            </w:r>
            <w:r>
              <w:rPr>
                <w:rFonts w:ascii="宋体" w:eastAsia="宋体" w:hAnsi="宋体" w:hint="eastAsia"/>
                <w:kern w:val="0"/>
                <w:szCs w:val="21"/>
              </w:rPr>
              <w:t>ｘ期末目标成绩</w:t>
            </w:r>
            <w:r>
              <w:rPr>
                <w:rFonts w:ascii="宋体" w:eastAsia="宋体" w:hAnsi="宋体"/>
                <w:kern w:val="0"/>
                <w:szCs w:val="21"/>
              </w:rPr>
              <w:t>}/</w:t>
            </w:r>
            <w:r>
              <w:rPr>
                <w:rFonts w:ascii="宋体" w:eastAsia="宋体" w:hAnsi="宋体" w:hint="eastAsia"/>
                <w:kern w:val="0"/>
                <w:szCs w:val="21"/>
              </w:rPr>
              <w:t>目标总分。按课程考核实际情况描述）</w:t>
            </w:r>
          </w:p>
        </w:tc>
      </w:tr>
      <w:tr w:rsidR="00454CE3" w14:paraId="37C9F637" w14:textId="77777777">
        <w:trPr>
          <w:trHeight w:val="679"/>
          <w:jc w:val="center"/>
        </w:trPr>
        <w:tc>
          <w:tcPr>
            <w:tcW w:w="2122" w:type="dxa"/>
            <w:shd w:val="clear" w:color="auto" w:fill="auto"/>
            <w:vAlign w:val="center"/>
          </w:tcPr>
          <w:p w14:paraId="59318512" w14:textId="77777777" w:rsidR="00454CE3" w:rsidRDefault="00E34029">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w:t>
            </w:r>
            <w:r>
              <w:rPr>
                <w:rFonts w:ascii="宋体" w:eastAsia="宋体" w:hAnsi="宋体" w:hint="eastAsia"/>
                <w:kern w:val="0"/>
                <w:szCs w:val="21"/>
              </w:rPr>
              <w:t>2</w:t>
            </w:r>
          </w:p>
        </w:tc>
        <w:tc>
          <w:tcPr>
            <w:tcW w:w="858" w:type="dxa"/>
            <w:shd w:val="clear" w:color="auto" w:fill="auto"/>
            <w:vAlign w:val="center"/>
          </w:tcPr>
          <w:p w14:paraId="5BCAEC10" w14:textId="76ABE92C" w:rsidR="00454CE3" w:rsidRDefault="00E34029">
            <w:pPr>
              <w:spacing w:beforeLines="50" w:before="156" w:afterLines="50" w:after="156"/>
              <w:jc w:val="center"/>
              <w:rPr>
                <w:rFonts w:ascii="宋体" w:eastAsia="宋体" w:hAnsi="宋体"/>
                <w:kern w:val="0"/>
                <w:szCs w:val="21"/>
              </w:rPr>
            </w:pPr>
            <w:r>
              <w:rPr>
                <w:rFonts w:ascii="Times New Roman" w:hAnsi="Times New Roman" w:hint="eastAsia"/>
                <w:kern w:val="0"/>
                <w:sz w:val="24"/>
              </w:rPr>
              <w:t>4</w:t>
            </w:r>
            <w:r>
              <w:rPr>
                <w:rFonts w:ascii="Times New Roman" w:hAnsi="Times New Roman" w:hint="eastAsia"/>
                <w:kern w:val="0"/>
                <w:sz w:val="24"/>
              </w:rPr>
              <w:t>0</w:t>
            </w:r>
            <w:r>
              <w:rPr>
                <w:rFonts w:ascii="Times New Roman" w:hAnsi="Times New Roman"/>
                <w:kern w:val="0"/>
                <w:sz w:val="24"/>
              </w:rPr>
              <w:t>%</w:t>
            </w:r>
          </w:p>
        </w:tc>
        <w:tc>
          <w:tcPr>
            <w:tcW w:w="1134" w:type="dxa"/>
            <w:shd w:val="clear" w:color="auto" w:fill="auto"/>
            <w:vAlign w:val="center"/>
          </w:tcPr>
          <w:p w14:paraId="12CF0A91" w14:textId="3C1D2D4D" w:rsidR="00454CE3" w:rsidRDefault="00E34029">
            <w:pPr>
              <w:spacing w:beforeLines="50" w:before="156" w:afterLines="50" w:after="156"/>
              <w:jc w:val="center"/>
              <w:rPr>
                <w:rFonts w:ascii="宋体" w:eastAsia="宋体" w:hAnsi="宋体"/>
                <w:kern w:val="0"/>
                <w:szCs w:val="21"/>
              </w:rPr>
            </w:pPr>
            <w:r>
              <w:rPr>
                <w:rFonts w:ascii="Times New Roman" w:hAnsi="Times New Roman" w:hint="eastAsia"/>
                <w:kern w:val="0"/>
                <w:sz w:val="24"/>
              </w:rPr>
              <w:t>3</w:t>
            </w:r>
            <w:r>
              <w:rPr>
                <w:rFonts w:ascii="Times New Roman" w:hAnsi="Times New Roman" w:hint="eastAsia"/>
                <w:kern w:val="0"/>
                <w:sz w:val="24"/>
              </w:rPr>
              <w:t>0</w:t>
            </w:r>
            <w:r>
              <w:rPr>
                <w:rFonts w:ascii="Times New Roman" w:hAnsi="Times New Roman"/>
                <w:kern w:val="0"/>
                <w:sz w:val="24"/>
              </w:rPr>
              <w:t>%</w:t>
            </w:r>
          </w:p>
        </w:tc>
        <w:tc>
          <w:tcPr>
            <w:tcW w:w="1134" w:type="dxa"/>
            <w:vAlign w:val="center"/>
          </w:tcPr>
          <w:p w14:paraId="2BD50D9B" w14:textId="465FC79A" w:rsidR="00454CE3" w:rsidRDefault="00E34029">
            <w:pPr>
              <w:spacing w:beforeLines="50" w:before="156" w:afterLines="50" w:after="156"/>
              <w:jc w:val="center"/>
              <w:rPr>
                <w:rFonts w:ascii="宋体" w:eastAsia="宋体" w:hAnsi="宋体"/>
                <w:kern w:val="0"/>
                <w:szCs w:val="21"/>
              </w:rPr>
            </w:pPr>
            <w:r>
              <w:rPr>
                <w:rFonts w:ascii="Times New Roman" w:hAnsi="Times New Roman" w:hint="eastAsia"/>
                <w:kern w:val="0"/>
                <w:sz w:val="24"/>
              </w:rPr>
              <w:t>2</w:t>
            </w:r>
            <w:r>
              <w:rPr>
                <w:rFonts w:ascii="Times New Roman" w:hAnsi="Times New Roman" w:hint="eastAsia"/>
                <w:kern w:val="0"/>
                <w:sz w:val="24"/>
              </w:rPr>
              <w:t>0</w:t>
            </w:r>
            <w:r>
              <w:rPr>
                <w:rFonts w:ascii="Times New Roman" w:hAnsi="Times New Roman"/>
                <w:kern w:val="0"/>
                <w:sz w:val="24"/>
              </w:rPr>
              <w:t>%</w:t>
            </w:r>
          </w:p>
        </w:tc>
        <w:tc>
          <w:tcPr>
            <w:tcW w:w="2627" w:type="dxa"/>
            <w:vMerge/>
            <w:shd w:val="clear" w:color="auto" w:fill="auto"/>
            <w:vAlign w:val="center"/>
          </w:tcPr>
          <w:p w14:paraId="2777BE3D" w14:textId="77777777" w:rsidR="00454CE3" w:rsidRDefault="00454CE3">
            <w:pPr>
              <w:spacing w:beforeLines="50" w:before="156" w:afterLines="50" w:after="156"/>
              <w:rPr>
                <w:rFonts w:ascii="宋体" w:eastAsia="宋体" w:hAnsi="宋体"/>
                <w:kern w:val="0"/>
                <w:szCs w:val="21"/>
              </w:rPr>
            </w:pPr>
          </w:p>
        </w:tc>
      </w:tr>
      <w:tr w:rsidR="00454CE3" w14:paraId="6255C81F" w14:textId="77777777">
        <w:trPr>
          <w:trHeight w:val="755"/>
          <w:jc w:val="center"/>
        </w:trPr>
        <w:tc>
          <w:tcPr>
            <w:tcW w:w="2122" w:type="dxa"/>
            <w:shd w:val="clear" w:color="auto" w:fill="auto"/>
            <w:vAlign w:val="center"/>
          </w:tcPr>
          <w:p w14:paraId="59F75D77" w14:textId="77777777" w:rsidR="00454CE3" w:rsidRDefault="00E34029">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01C994FF" w14:textId="6379369C" w:rsidR="00454CE3" w:rsidRDefault="00E34029">
            <w:pPr>
              <w:spacing w:beforeLines="50" w:before="156" w:afterLines="50" w:after="156"/>
              <w:jc w:val="center"/>
              <w:rPr>
                <w:rFonts w:ascii="宋体" w:eastAsia="宋体" w:hAnsi="宋体"/>
                <w:kern w:val="0"/>
                <w:szCs w:val="21"/>
              </w:rPr>
            </w:pPr>
            <w:r>
              <w:rPr>
                <w:rFonts w:ascii="Times New Roman" w:hAnsi="Times New Roman" w:hint="eastAsia"/>
                <w:kern w:val="0"/>
                <w:sz w:val="24"/>
              </w:rPr>
              <w:t>3</w:t>
            </w:r>
            <w:r>
              <w:rPr>
                <w:rFonts w:ascii="Times New Roman" w:hAnsi="Times New Roman" w:hint="eastAsia"/>
                <w:kern w:val="0"/>
                <w:sz w:val="24"/>
              </w:rPr>
              <w:t>0</w:t>
            </w:r>
            <w:r>
              <w:rPr>
                <w:rFonts w:ascii="Times New Roman" w:hAnsi="Times New Roman"/>
                <w:kern w:val="0"/>
                <w:sz w:val="24"/>
              </w:rPr>
              <w:t>%</w:t>
            </w:r>
          </w:p>
        </w:tc>
        <w:tc>
          <w:tcPr>
            <w:tcW w:w="1134" w:type="dxa"/>
            <w:shd w:val="clear" w:color="auto" w:fill="auto"/>
            <w:vAlign w:val="center"/>
          </w:tcPr>
          <w:p w14:paraId="2D65AA4B" w14:textId="3C30EC71" w:rsidR="00454CE3" w:rsidRDefault="00E34029">
            <w:pPr>
              <w:spacing w:beforeLines="50" w:before="156" w:afterLines="50" w:after="156"/>
              <w:jc w:val="center"/>
              <w:rPr>
                <w:rFonts w:ascii="宋体" w:eastAsia="宋体" w:hAnsi="宋体"/>
                <w:kern w:val="0"/>
                <w:szCs w:val="21"/>
              </w:rPr>
            </w:pPr>
            <w:r>
              <w:rPr>
                <w:rFonts w:ascii="Times New Roman" w:hAnsi="Times New Roman" w:hint="eastAsia"/>
                <w:kern w:val="0"/>
                <w:sz w:val="24"/>
              </w:rPr>
              <w:t>4</w:t>
            </w:r>
            <w:r>
              <w:rPr>
                <w:rFonts w:ascii="Times New Roman" w:hAnsi="Times New Roman" w:hint="eastAsia"/>
                <w:kern w:val="0"/>
                <w:sz w:val="24"/>
              </w:rPr>
              <w:t>0</w:t>
            </w:r>
            <w:r>
              <w:rPr>
                <w:rFonts w:ascii="Times New Roman" w:hAnsi="Times New Roman"/>
                <w:kern w:val="0"/>
                <w:sz w:val="24"/>
              </w:rPr>
              <w:t>%</w:t>
            </w:r>
          </w:p>
        </w:tc>
        <w:tc>
          <w:tcPr>
            <w:tcW w:w="1134" w:type="dxa"/>
            <w:vAlign w:val="center"/>
          </w:tcPr>
          <w:p w14:paraId="3042C6CE" w14:textId="3BEB88DD" w:rsidR="00454CE3" w:rsidRDefault="00E34029">
            <w:pPr>
              <w:spacing w:beforeLines="50" w:before="156" w:afterLines="50" w:after="156"/>
              <w:jc w:val="center"/>
              <w:rPr>
                <w:rFonts w:ascii="宋体" w:eastAsia="宋体" w:hAnsi="宋体"/>
                <w:kern w:val="0"/>
                <w:szCs w:val="21"/>
              </w:rPr>
            </w:pPr>
            <w:r>
              <w:rPr>
                <w:rFonts w:ascii="Times New Roman" w:hAnsi="Times New Roman" w:hint="eastAsia"/>
                <w:kern w:val="0"/>
                <w:sz w:val="24"/>
              </w:rPr>
              <w:t>4</w:t>
            </w:r>
            <w:r>
              <w:rPr>
                <w:rFonts w:ascii="Times New Roman" w:hAnsi="Times New Roman" w:hint="eastAsia"/>
                <w:kern w:val="0"/>
                <w:sz w:val="24"/>
              </w:rPr>
              <w:t>0</w:t>
            </w:r>
            <w:r>
              <w:rPr>
                <w:rFonts w:ascii="Times New Roman" w:hAnsi="Times New Roman"/>
                <w:kern w:val="0"/>
                <w:sz w:val="24"/>
              </w:rPr>
              <w:t>%</w:t>
            </w:r>
          </w:p>
        </w:tc>
        <w:tc>
          <w:tcPr>
            <w:tcW w:w="2627" w:type="dxa"/>
            <w:vMerge/>
            <w:shd w:val="clear" w:color="auto" w:fill="auto"/>
            <w:vAlign w:val="center"/>
          </w:tcPr>
          <w:p w14:paraId="0CD1A93A" w14:textId="77777777" w:rsidR="00454CE3" w:rsidRDefault="00454CE3">
            <w:pPr>
              <w:spacing w:beforeLines="50" w:before="156" w:afterLines="50" w:after="156"/>
              <w:rPr>
                <w:rFonts w:ascii="宋体" w:eastAsia="宋体" w:hAnsi="宋体"/>
                <w:kern w:val="0"/>
                <w:szCs w:val="21"/>
              </w:rPr>
            </w:pPr>
          </w:p>
        </w:tc>
      </w:tr>
    </w:tbl>
    <w:p w14:paraId="0FEB33FE" w14:textId="77777777" w:rsidR="00454CE3" w:rsidRDefault="00E3402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454CE3" w14:paraId="105B6465"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D364BDF" w14:textId="77777777" w:rsidR="00454CE3" w:rsidRDefault="00E34029">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709977C" w14:textId="77777777" w:rsidR="00454CE3" w:rsidRDefault="00E34029">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60531FD" w14:textId="77777777" w:rsidR="00454CE3" w:rsidRDefault="00E34029">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454CE3" w14:paraId="7EE42A7E" w14:textId="77777777">
        <w:trPr>
          <w:trHeight w:val="454"/>
          <w:tblHeader/>
          <w:jc w:val="center"/>
        </w:trPr>
        <w:tc>
          <w:tcPr>
            <w:tcW w:w="993" w:type="dxa"/>
            <w:vMerge/>
            <w:tcBorders>
              <w:left w:val="single" w:sz="4" w:space="0" w:color="auto"/>
              <w:right w:val="single" w:sz="4" w:space="0" w:color="auto"/>
            </w:tcBorders>
            <w:vAlign w:val="center"/>
          </w:tcPr>
          <w:p w14:paraId="1D2733FC" w14:textId="77777777" w:rsidR="00454CE3" w:rsidRDefault="00454CE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402145B" w14:textId="77777777" w:rsidR="00454CE3" w:rsidRDefault="00E34029">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ED39750" w14:textId="77777777" w:rsidR="00454CE3" w:rsidRDefault="00E34029">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660B100" w14:textId="77777777" w:rsidR="00454CE3" w:rsidRDefault="00E34029">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6733E24" w14:textId="77777777" w:rsidR="00454CE3" w:rsidRDefault="00E34029">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E23CFB5" w14:textId="77777777" w:rsidR="00454CE3" w:rsidRDefault="00E3402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454CE3" w14:paraId="2B8059D8" w14:textId="77777777">
        <w:trPr>
          <w:trHeight w:val="449"/>
          <w:tblHeader/>
          <w:jc w:val="center"/>
        </w:trPr>
        <w:tc>
          <w:tcPr>
            <w:tcW w:w="993" w:type="dxa"/>
            <w:vMerge/>
            <w:tcBorders>
              <w:left w:val="single" w:sz="4" w:space="0" w:color="auto"/>
              <w:right w:val="single" w:sz="4" w:space="0" w:color="auto"/>
            </w:tcBorders>
            <w:vAlign w:val="center"/>
          </w:tcPr>
          <w:p w14:paraId="123F1884" w14:textId="77777777" w:rsidR="00454CE3" w:rsidRDefault="00454CE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99C336E" w14:textId="77777777" w:rsidR="00454CE3" w:rsidRDefault="00E34029">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86DD4A3" w14:textId="77777777" w:rsidR="00454CE3" w:rsidRDefault="00E34029">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883243E" w14:textId="77777777" w:rsidR="00454CE3" w:rsidRDefault="00E34029">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A122CBF" w14:textId="77777777" w:rsidR="00454CE3" w:rsidRDefault="00E3402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64B8D80" w14:textId="77777777" w:rsidR="00454CE3" w:rsidRDefault="00E3402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454CE3" w14:paraId="7E719499"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6036DFC" w14:textId="77777777" w:rsidR="00454CE3" w:rsidRDefault="00454CE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C9F576D" w14:textId="77777777" w:rsidR="00454CE3" w:rsidRDefault="00E34029">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7E9EC9C" w14:textId="77777777" w:rsidR="00454CE3" w:rsidRDefault="00E34029">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426C176" w14:textId="77777777" w:rsidR="00454CE3" w:rsidRDefault="00E34029">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DD8ACD3" w14:textId="77777777" w:rsidR="00454CE3" w:rsidRDefault="00E34029">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C6AF625" w14:textId="77777777" w:rsidR="00454CE3" w:rsidRDefault="00E34029">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454CE3" w14:paraId="40B1290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65EA365" w14:textId="77777777" w:rsidR="00454CE3" w:rsidRDefault="00E3402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7AF5699" w14:textId="77777777" w:rsidR="00454CE3" w:rsidRDefault="00E3402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7C99FD8D" w14:textId="77777777" w:rsidR="00454CE3" w:rsidRDefault="00E34029">
            <w:pPr>
              <w:rPr>
                <w:rFonts w:ascii="宋体" w:eastAsia="宋体" w:hAnsi="宋体"/>
                <w:szCs w:val="21"/>
              </w:rPr>
            </w:pPr>
            <w:r>
              <w:rPr>
                <w:rFonts w:ascii="宋体" w:eastAsia="宋体" w:hAnsi="宋体" w:hint="eastAsia"/>
                <w:szCs w:val="21"/>
              </w:rPr>
              <w:t>能够全面深入的了解耳鼻咽喉头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984" w:type="dxa"/>
            <w:tcBorders>
              <w:top w:val="single" w:sz="4" w:space="0" w:color="auto"/>
              <w:left w:val="single" w:sz="4" w:space="0" w:color="auto"/>
              <w:bottom w:val="single" w:sz="4" w:space="0" w:color="auto"/>
              <w:right w:val="single" w:sz="4" w:space="0" w:color="auto"/>
            </w:tcBorders>
          </w:tcPr>
          <w:p w14:paraId="3AA0FF7C" w14:textId="77777777" w:rsidR="00454CE3" w:rsidRDefault="00E34029">
            <w:pPr>
              <w:spacing w:beforeLines="50" w:before="156" w:afterLines="50" w:after="156"/>
              <w:jc w:val="left"/>
              <w:rPr>
                <w:rFonts w:ascii="宋体" w:eastAsia="宋体" w:hAnsi="宋体"/>
                <w:szCs w:val="21"/>
              </w:rPr>
            </w:pPr>
            <w:r>
              <w:rPr>
                <w:rFonts w:ascii="宋体" w:eastAsia="宋体" w:hAnsi="宋体" w:hint="eastAsia"/>
                <w:szCs w:val="21"/>
              </w:rPr>
              <w:t>能够较好的了解耳鼻咽喉头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843" w:type="dxa"/>
            <w:tcBorders>
              <w:top w:val="single" w:sz="4" w:space="0" w:color="auto"/>
              <w:left w:val="single" w:sz="4" w:space="0" w:color="auto"/>
              <w:bottom w:val="single" w:sz="4" w:space="0" w:color="auto"/>
              <w:right w:val="single" w:sz="4" w:space="0" w:color="auto"/>
            </w:tcBorders>
          </w:tcPr>
          <w:p w14:paraId="4D761C3A" w14:textId="77777777" w:rsidR="00454CE3" w:rsidRDefault="00E34029">
            <w:pPr>
              <w:spacing w:beforeLines="50" w:before="156" w:afterLines="50" w:after="156"/>
              <w:rPr>
                <w:rFonts w:ascii="宋体" w:eastAsia="宋体" w:hAnsi="宋体"/>
                <w:szCs w:val="21"/>
              </w:rPr>
            </w:pPr>
            <w:r>
              <w:rPr>
                <w:rFonts w:ascii="宋体" w:eastAsia="宋体" w:hAnsi="宋体" w:hint="eastAsia"/>
                <w:szCs w:val="21"/>
              </w:rPr>
              <w:t>基本了解耳鼻咽喉头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w:t>
            </w:r>
            <w:r>
              <w:rPr>
                <w:rFonts w:ascii="宋体" w:eastAsia="宋体" w:hAnsi="宋体" w:hint="eastAsia"/>
                <w:szCs w:val="21"/>
              </w:rPr>
              <w:t>文关怀修养、医学实践与关爱患者相融合的医学情操。</w:t>
            </w:r>
          </w:p>
        </w:tc>
        <w:tc>
          <w:tcPr>
            <w:tcW w:w="1779" w:type="dxa"/>
            <w:tcBorders>
              <w:top w:val="single" w:sz="4" w:space="0" w:color="auto"/>
              <w:left w:val="single" w:sz="4" w:space="0" w:color="auto"/>
              <w:bottom w:val="single" w:sz="4" w:space="0" w:color="auto"/>
              <w:right w:val="single" w:sz="4" w:space="0" w:color="auto"/>
            </w:tcBorders>
          </w:tcPr>
          <w:p w14:paraId="4725B14A" w14:textId="77777777" w:rsidR="00454CE3" w:rsidRDefault="00E34029">
            <w:pPr>
              <w:spacing w:beforeLines="50" w:before="156" w:afterLines="50" w:after="156"/>
              <w:rPr>
                <w:rFonts w:ascii="宋体" w:eastAsia="宋体" w:hAnsi="宋体"/>
                <w:szCs w:val="21"/>
              </w:rPr>
            </w:pPr>
            <w:r>
              <w:rPr>
                <w:rFonts w:ascii="宋体" w:eastAsia="宋体" w:hAnsi="宋体" w:hint="eastAsia"/>
                <w:szCs w:val="21"/>
              </w:rPr>
              <w:t>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c>
          <w:tcPr>
            <w:tcW w:w="1779" w:type="dxa"/>
            <w:tcBorders>
              <w:top w:val="single" w:sz="4" w:space="0" w:color="auto"/>
              <w:left w:val="single" w:sz="4" w:space="0" w:color="auto"/>
              <w:bottom w:val="single" w:sz="4" w:space="0" w:color="auto"/>
              <w:right w:val="single" w:sz="4" w:space="0" w:color="auto"/>
            </w:tcBorders>
          </w:tcPr>
          <w:p w14:paraId="0C0F4405" w14:textId="77777777" w:rsidR="00454CE3" w:rsidRDefault="00E34029">
            <w:pPr>
              <w:spacing w:beforeLines="50" w:before="156" w:afterLines="50" w:after="156"/>
              <w:rPr>
                <w:rFonts w:ascii="宋体" w:eastAsia="宋体" w:hAnsi="宋体"/>
                <w:szCs w:val="21"/>
              </w:rPr>
            </w:pPr>
            <w:r>
              <w:rPr>
                <w:rFonts w:ascii="宋体" w:eastAsia="宋体" w:hAnsi="宋体" w:hint="eastAsia"/>
                <w:szCs w:val="21"/>
              </w:rPr>
              <w:t>无法了解耳鼻咽喉头</w:t>
            </w:r>
            <w:proofErr w:type="gramStart"/>
            <w:r>
              <w:rPr>
                <w:rFonts w:ascii="宋体" w:eastAsia="宋体" w:hAnsi="宋体" w:hint="eastAsia"/>
                <w:szCs w:val="21"/>
              </w:rPr>
              <w:t>颈</w:t>
            </w:r>
            <w:proofErr w:type="gramEnd"/>
            <w:r>
              <w:rPr>
                <w:rFonts w:ascii="宋体" w:eastAsia="宋体" w:hAnsi="宋体" w:hint="eastAsia"/>
                <w:szCs w:val="21"/>
              </w:rPr>
              <w:t>外科的学科发展，以职业理想为重点，结合自身专业培养目标，全面掌握医师道德形成职业理想与专业认同、医德情感陶冶与人文关怀修养、医学实践与关爱患者相融合的医学情操。</w:t>
            </w:r>
          </w:p>
        </w:tc>
      </w:tr>
      <w:tr w:rsidR="00454CE3" w14:paraId="050767F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77F56F1" w14:textId="77777777" w:rsidR="00454CE3" w:rsidRDefault="00E3402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B374940" w14:textId="77777777" w:rsidR="00454CE3" w:rsidRDefault="00E3402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301CCBB" w14:textId="77777777" w:rsidR="00454CE3" w:rsidRDefault="00E34029">
            <w:pPr>
              <w:spacing w:beforeLines="50" w:before="156" w:afterLines="50" w:after="156"/>
              <w:rPr>
                <w:rFonts w:ascii="宋体" w:eastAsia="宋体" w:hAnsi="宋体"/>
                <w:szCs w:val="21"/>
              </w:rPr>
            </w:pPr>
            <w:r>
              <w:rPr>
                <w:rFonts w:ascii="宋体" w:eastAsia="宋体" w:hAnsi="宋体" w:hint="eastAsia"/>
                <w:szCs w:val="21"/>
              </w:rPr>
              <w:t>能够高质量地运用耳鼻咽喉头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984" w:type="dxa"/>
            <w:tcBorders>
              <w:top w:val="single" w:sz="4" w:space="0" w:color="auto"/>
              <w:left w:val="single" w:sz="4" w:space="0" w:color="auto"/>
              <w:bottom w:val="single" w:sz="4" w:space="0" w:color="auto"/>
              <w:right w:val="single" w:sz="4" w:space="0" w:color="auto"/>
            </w:tcBorders>
          </w:tcPr>
          <w:p w14:paraId="6717E96A" w14:textId="77777777" w:rsidR="00454CE3" w:rsidRDefault="00E34029">
            <w:pPr>
              <w:spacing w:beforeLines="50" w:before="156" w:afterLines="50" w:after="156"/>
              <w:rPr>
                <w:rFonts w:ascii="宋体" w:eastAsia="宋体" w:hAnsi="宋体"/>
                <w:szCs w:val="21"/>
              </w:rPr>
            </w:pPr>
            <w:r>
              <w:rPr>
                <w:rFonts w:ascii="宋体" w:eastAsia="宋体" w:hAnsi="宋体" w:hint="eastAsia"/>
                <w:szCs w:val="21"/>
              </w:rPr>
              <w:t>能够较好地运用耳鼻咽喉头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843" w:type="dxa"/>
            <w:tcBorders>
              <w:top w:val="single" w:sz="4" w:space="0" w:color="auto"/>
              <w:left w:val="single" w:sz="4" w:space="0" w:color="auto"/>
              <w:bottom w:val="single" w:sz="4" w:space="0" w:color="auto"/>
              <w:right w:val="single" w:sz="4" w:space="0" w:color="auto"/>
            </w:tcBorders>
          </w:tcPr>
          <w:p w14:paraId="1B626C4A" w14:textId="77777777" w:rsidR="00454CE3" w:rsidRDefault="00E34029">
            <w:pPr>
              <w:spacing w:beforeLines="50" w:before="156" w:afterLines="50" w:after="156"/>
              <w:rPr>
                <w:rFonts w:ascii="宋体" w:eastAsia="宋体" w:hAnsi="宋体"/>
                <w:szCs w:val="21"/>
              </w:rPr>
            </w:pPr>
            <w:r>
              <w:rPr>
                <w:rFonts w:ascii="宋体" w:eastAsia="宋体" w:hAnsi="宋体" w:hint="eastAsia"/>
                <w:szCs w:val="21"/>
              </w:rPr>
              <w:t>基本能够运用耳鼻咽喉头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w:t>
            </w:r>
            <w:r>
              <w:rPr>
                <w:rFonts w:ascii="宋体" w:eastAsia="宋体" w:hAnsi="宋体" w:hint="eastAsia"/>
                <w:szCs w:val="21"/>
              </w:rPr>
              <w:t>技能，发展和提升教学能力。</w:t>
            </w:r>
          </w:p>
        </w:tc>
        <w:tc>
          <w:tcPr>
            <w:tcW w:w="1779" w:type="dxa"/>
            <w:tcBorders>
              <w:top w:val="single" w:sz="4" w:space="0" w:color="auto"/>
              <w:left w:val="single" w:sz="4" w:space="0" w:color="auto"/>
              <w:bottom w:val="single" w:sz="4" w:space="0" w:color="auto"/>
              <w:right w:val="single" w:sz="4" w:space="0" w:color="auto"/>
            </w:tcBorders>
          </w:tcPr>
          <w:p w14:paraId="29E11220" w14:textId="77777777" w:rsidR="00454CE3" w:rsidRDefault="00E34029">
            <w:pPr>
              <w:spacing w:beforeLines="50" w:before="156" w:afterLines="50" w:after="156"/>
              <w:rPr>
                <w:rFonts w:ascii="宋体" w:eastAsia="宋体" w:hAnsi="宋体"/>
                <w:szCs w:val="21"/>
              </w:rPr>
            </w:pPr>
            <w:r>
              <w:rPr>
                <w:rFonts w:ascii="宋体" w:eastAsia="宋体" w:hAnsi="宋体" w:hint="eastAsia"/>
                <w:szCs w:val="21"/>
              </w:rPr>
              <w:t>了解耳鼻咽喉头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c>
          <w:tcPr>
            <w:tcW w:w="1779" w:type="dxa"/>
            <w:tcBorders>
              <w:top w:val="single" w:sz="4" w:space="0" w:color="auto"/>
              <w:left w:val="single" w:sz="4" w:space="0" w:color="auto"/>
              <w:bottom w:val="single" w:sz="4" w:space="0" w:color="auto"/>
              <w:right w:val="single" w:sz="4" w:space="0" w:color="auto"/>
            </w:tcBorders>
          </w:tcPr>
          <w:p w14:paraId="3A8114CA" w14:textId="77777777" w:rsidR="00454CE3" w:rsidRDefault="00E34029">
            <w:pPr>
              <w:spacing w:beforeLines="50" w:before="156" w:afterLines="50" w:after="156"/>
              <w:rPr>
                <w:rFonts w:ascii="宋体" w:eastAsia="宋体" w:hAnsi="宋体"/>
                <w:szCs w:val="21"/>
              </w:rPr>
            </w:pPr>
            <w:r>
              <w:rPr>
                <w:rFonts w:ascii="宋体" w:eastAsia="宋体" w:hAnsi="宋体" w:hint="eastAsia"/>
                <w:szCs w:val="21"/>
              </w:rPr>
              <w:t>不能够运用耳鼻咽喉头</w:t>
            </w:r>
            <w:proofErr w:type="gramStart"/>
            <w:r>
              <w:rPr>
                <w:rFonts w:ascii="宋体" w:eastAsia="宋体" w:hAnsi="宋体" w:hint="eastAsia"/>
                <w:szCs w:val="21"/>
              </w:rPr>
              <w:t>颈</w:t>
            </w:r>
            <w:proofErr w:type="gramEnd"/>
            <w:r>
              <w:rPr>
                <w:rFonts w:ascii="宋体" w:eastAsia="宋体" w:hAnsi="宋体" w:hint="eastAsia"/>
                <w:szCs w:val="21"/>
              </w:rPr>
              <w:t>外科学知识解决教学中的问题，全面掌握实践和理论基础知识与基本技能，发展和提升教学能力。</w:t>
            </w:r>
          </w:p>
        </w:tc>
      </w:tr>
      <w:tr w:rsidR="00454CE3" w14:paraId="3EAE710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82B6B3C" w14:textId="77777777" w:rsidR="00454CE3" w:rsidRDefault="00E3402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4BD98BE" w14:textId="77777777" w:rsidR="00454CE3" w:rsidRDefault="00E3402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7899707C" w14:textId="77777777" w:rsidR="00454CE3" w:rsidRDefault="00E34029">
            <w:pPr>
              <w:spacing w:beforeLines="50" w:before="156" w:afterLines="50" w:after="156"/>
              <w:rPr>
                <w:rFonts w:ascii="宋体" w:eastAsia="宋体" w:hAnsi="宋体"/>
                <w:szCs w:val="21"/>
              </w:rPr>
            </w:pPr>
            <w:r>
              <w:rPr>
                <w:rFonts w:ascii="宋体" w:eastAsia="宋体" w:hAnsi="宋体" w:hint="eastAsia"/>
                <w:szCs w:val="21"/>
              </w:rPr>
              <w:t>能够熟练的利用理论知识知道实践，在见习过程中很好的掌握耳鼻咽喉头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w:t>
            </w:r>
            <w:r>
              <w:rPr>
                <w:rFonts w:ascii="宋体" w:eastAsia="宋体" w:hAnsi="宋体" w:hint="eastAsia"/>
                <w:szCs w:val="21"/>
              </w:rPr>
              <w:lastRenderedPageBreak/>
              <w:t>查方法，熟练运用各种操作工具，掌握不同疾病运用不同的检查工具和方法。</w:t>
            </w:r>
          </w:p>
        </w:tc>
        <w:tc>
          <w:tcPr>
            <w:tcW w:w="1984" w:type="dxa"/>
            <w:tcBorders>
              <w:top w:val="single" w:sz="4" w:space="0" w:color="auto"/>
              <w:left w:val="single" w:sz="4" w:space="0" w:color="auto"/>
              <w:bottom w:val="single" w:sz="4" w:space="0" w:color="auto"/>
              <w:right w:val="single" w:sz="4" w:space="0" w:color="auto"/>
            </w:tcBorders>
          </w:tcPr>
          <w:p w14:paraId="317D3F7B" w14:textId="77777777" w:rsidR="00454CE3" w:rsidRDefault="00E34029">
            <w:pPr>
              <w:spacing w:beforeLines="50" w:before="156" w:afterLines="50" w:after="156"/>
              <w:rPr>
                <w:rFonts w:ascii="宋体" w:eastAsia="宋体" w:hAnsi="宋体"/>
                <w:szCs w:val="21"/>
              </w:rPr>
            </w:pPr>
            <w:r>
              <w:rPr>
                <w:rFonts w:ascii="宋体" w:eastAsia="宋体" w:hAnsi="宋体" w:hint="eastAsia"/>
                <w:szCs w:val="21"/>
              </w:rPr>
              <w:lastRenderedPageBreak/>
              <w:t>能够很好的利用理论知识知道实践，在见习过程中较好的掌握耳鼻咽喉头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w:t>
            </w:r>
            <w:r>
              <w:rPr>
                <w:rFonts w:ascii="宋体" w:eastAsia="宋体" w:hAnsi="宋体" w:hint="eastAsia"/>
                <w:szCs w:val="21"/>
              </w:rPr>
              <w:lastRenderedPageBreak/>
              <w:t>查方法，熟练运用各种操作</w:t>
            </w:r>
            <w:r>
              <w:rPr>
                <w:rFonts w:ascii="宋体" w:eastAsia="宋体" w:hAnsi="宋体" w:hint="eastAsia"/>
                <w:szCs w:val="21"/>
              </w:rPr>
              <w:t>工具，掌握不同疾病运用不同的检查工具和方法。</w:t>
            </w:r>
          </w:p>
        </w:tc>
        <w:tc>
          <w:tcPr>
            <w:tcW w:w="1843" w:type="dxa"/>
            <w:tcBorders>
              <w:top w:val="single" w:sz="4" w:space="0" w:color="auto"/>
              <w:left w:val="single" w:sz="4" w:space="0" w:color="auto"/>
              <w:bottom w:val="single" w:sz="4" w:space="0" w:color="auto"/>
              <w:right w:val="single" w:sz="4" w:space="0" w:color="auto"/>
            </w:tcBorders>
          </w:tcPr>
          <w:p w14:paraId="2CF92408" w14:textId="77777777" w:rsidR="00454CE3" w:rsidRDefault="00E34029">
            <w:pPr>
              <w:spacing w:beforeLines="50" w:before="156" w:afterLines="50" w:after="156"/>
              <w:rPr>
                <w:rFonts w:ascii="宋体" w:eastAsia="宋体" w:hAnsi="宋体"/>
                <w:szCs w:val="21"/>
              </w:rPr>
            </w:pPr>
            <w:r>
              <w:rPr>
                <w:rFonts w:ascii="宋体" w:eastAsia="宋体" w:hAnsi="宋体" w:hint="eastAsia"/>
                <w:szCs w:val="21"/>
              </w:rPr>
              <w:lastRenderedPageBreak/>
              <w:t>基本能够很好的利用理论知识知道实践，在见习过程中基本掌握耳鼻咽喉头</w:t>
            </w:r>
            <w:proofErr w:type="gramStart"/>
            <w:r>
              <w:rPr>
                <w:rFonts w:ascii="宋体" w:eastAsia="宋体" w:hAnsi="宋体" w:hint="eastAsia"/>
                <w:szCs w:val="21"/>
              </w:rPr>
              <w:t>颈</w:t>
            </w:r>
            <w:proofErr w:type="gramEnd"/>
            <w:r>
              <w:rPr>
                <w:rFonts w:ascii="宋体" w:eastAsia="宋体" w:hAnsi="宋体" w:hint="eastAsia"/>
                <w:szCs w:val="21"/>
              </w:rPr>
              <w:t>外科</w:t>
            </w:r>
            <w:r>
              <w:rPr>
                <w:rFonts w:ascii="宋体" w:eastAsia="宋体" w:hAnsi="宋体" w:hint="eastAsia"/>
                <w:szCs w:val="21"/>
              </w:rPr>
              <w:lastRenderedPageBreak/>
              <w:t>学的各种检查方法，能够运用各种操作工具，掌握不同疾病运用不同的检查工具和方法。</w:t>
            </w:r>
          </w:p>
        </w:tc>
        <w:tc>
          <w:tcPr>
            <w:tcW w:w="1779" w:type="dxa"/>
            <w:tcBorders>
              <w:top w:val="single" w:sz="4" w:space="0" w:color="auto"/>
              <w:left w:val="single" w:sz="4" w:space="0" w:color="auto"/>
              <w:bottom w:val="single" w:sz="4" w:space="0" w:color="auto"/>
              <w:right w:val="single" w:sz="4" w:space="0" w:color="auto"/>
            </w:tcBorders>
          </w:tcPr>
          <w:p w14:paraId="6CE81248" w14:textId="77777777" w:rsidR="00454CE3" w:rsidRDefault="00E34029">
            <w:pPr>
              <w:spacing w:beforeLines="50" w:before="156" w:afterLines="50" w:after="156"/>
              <w:rPr>
                <w:rFonts w:ascii="宋体" w:eastAsia="宋体" w:hAnsi="宋体"/>
                <w:szCs w:val="21"/>
              </w:rPr>
            </w:pPr>
            <w:r>
              <w:rPr>
                <w:rFonts w:ascii="宋体" w:eastAsia="宋体" w:hAnsi="宋体" w:hint="eastAsia"/>
                <w:szCs w:val="21"/>
              </w:rPr>
              <w:lastRenderedPageBreak/>
              <w:t>了解利用理论知识知道实践，在见习过程中</w:t>
            </w:r>
            <w:proofErr w:type="gramStart"/>
            <w:r>
              <w:rPr>
                <w:rFonts w:ascii="宋体" w:eastAsia="宋体" w:hAnsi="宋体" w:hint="eastAsia"/>
                <w:szCs w:val="21"/>
              </w:rPr>
              <w:t>熟悉耳</w:t>
            </w:r>
            <w:proofErr w:type="gramEnd"/>
            <w:r>
              <w:rPr>
                <w:rFonts w:ascii="宋体" w:eastAsia="宋体" w:hAnsi="宋体" w:hint="eastAsia"/>
                <w:szCs w:val="21"/>
              </w:rPr>
              <w:t>鼻咽喉头</w:t>
            </w:r>
            <w:proofErr w:type="gramStart"/>
            <w:r>
              <w:rPr>
                <w:rFonts w:ascii="宋体" w:eastAsia="宋体" w:hAnsi="宋体" w:hint="eastAsia"/>
                <w:szCs w:val="21"/>
              </w:rPr>
              <w:t>颈</w:t>
            </w:r>
            <w:proofErr w:type="gramEnd"/>
            <w:r>
              <w:rPr>
                <w:rFonts w:ascii="宋体" w:eastAsia="宋体" w:hAnsi="宋体" w:hint="eastAsia"/>
                <w:szCs w:val="21"/>
              </w:rPr>
              <w:t>外科学的各种检查</w:t>
            </w:r>
            <w:r>
              <w:rPr>
                <w:rFonts w:ascii="宋体" w:eastAsia="宋体" w:hAnsi="宋体" w:hint="eastAsia"/>
                <w:szCs w:val="21"/>
              </w:rPr>
              <w:lastRenderedPageBreak/>
              <w:t>方法，了解各种操作工具，知道不同疾病运用不同的检查工具和方法。</w:t>
            </w:r>
          </w:p>
        </w:tc>
        <w:tc>
          <w:tcPr>
            <w:tcW w:w="1779" w:type="dxa"/>
            <w:tcBorders>
              <w:top w:val="single" w:sz="4" w:space="0" w:color="auto"/>
              <w:left w:val="single" w:sz="4" w:space="0" w:color="auto"/>
              <w:bottom w:val="single" w:sz="4" w:space="0" w:color="auto"/>
              <w:right w:val="single" w:sz="4" w:space="0" w:color="auto"/>
            </w:tcBorders>
          </w:tcPr>
          <w:p w14:paraId="1E124A05" w14:textId="77777777" w:rsidR="00454CE3" w:rsidRDefault="00E34029">
            <w:pPr>
              <w:spacing w:beforeLines="50" w:before="156" w:afterLines="50" w:after="156"/>
              <w:rPr>
                <w:rFonts w:ascii="宋体" w:eastAsia="宋体" w:hAnsi="宋体"/>
                <w:szCs w:val="21"/>
              </w:rPr>
            </w:pPr>
            <w:r>
              <w:rPr>
                <w:rFonts w:ascii="宋体" w:eastAsia="宋体" w:hAnsi="宋体" w:hint="eastAsia"/>
                <w:szCs w:val="21"/>
              </w:rPr>
              <w:lastRenderedPageBreak/>
              <w:t>无法利用理论知识知道实践，在见习过程中不能</w:t>
            </w:r>
            <w:proofErr w:type="gramStart"/>
            <w:r>
              <w:rPr>
                <w:rFonts w:ascii="宋体" w:eastAsia="宋体" w:hAnsi="宋体" w:hint="eastAsia"/>
                <w:szCs w:val="21"/>
              </w:rPr>
              <w:t>熟悉耳</w:t>
            </w:r>
            <w:proofErr w:type="gramEnd"/>
            <w:r>
              <w:rPr>
                <w:rFonts w:ascii="宋体" w:eastAsia="宋体" w:hAnsi="宋体" w:hint="eastAsia"/>
                <w:szCs w:val="21"/>
              </w:rPr>
              <w:t>鼻咽喉头</w:t>
            </w:r>
            <w:proofErr w:type="gramStart"/>
            <w:r>
              <w:rPr>
                <w:rFonts w:ascii="宋体" w:eastAsia="宋体" w:hAnsi="宋体" w:hint="eastAsia"/>
                <w:szCs w:val="21"/>
              </w:rPr>
              <w:t>颈</w:t>
            </w:r>
            <w:proofErr w:type="gramEnd"/>
            <w:r>
              <w:rPr>
                <w:rFonts w:ascii="宋体" w:eastAsia="宋体" w:hAnsi="宋体" w:hint="eastAsia"/>
                <w:szCs w:val="21"/>
              </w:rPr>
              <w:t>外科学的各种</w:t>
            </w:r>
            <w:r>
              <w:rPr>
                <w:rFonts w:ascii="宋体" w:eastAsia="宋体" w:hAnsi="宋体" w:hint="eastAsia"/>
                <w:szCs w:val="21"/>
              </w:rPr>
              <w:lastRenderedPageBreak/>
              <w:t>检查方法，无法了解各种操作工具，不知道不同疾病运用不同的检查工具和方法。</w:t>
            </w:r>
          </w:p>
        </w:tc>
      </w:tr>
    </w:tbl>
    <w:p w14:paraId="45328011" w14:textId="77777777" w:rsidR="00454CE3" w:rsidRDefault="00454CE3">
      <w:pPr>
        <w:widowControl/>
        <w:jc w:val="left"/>
        <w:rPr>
          <w:rFonts w:ascii="宋体" w:eastAsia="宋体" w:hAnsi="宋体"/>
        </w:rPr>
      </w:pPr>
    </w:p>
    <w:sectPr w:rsidR="00454CE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DEE1D6"/>
    <w:multiLevelType w:val="singleLevel"/>
    <w:tmpl w:val="91DEE1D6"/>
    <w:lvl w:ilvl="0">
      <w:start w:val="1"/>
      <w:numFmt w:val="decimal"/>
      <w:suff w:val="nothing"/>
      <w:lvlText w:val="（%1）"/>
      <w:lvlJc w:val="left"/>
    </w:lvl>
  </w:abstractNum>
  <w:abstractNum w:abstractNumId="1" w15:restartNumberingAfterBreak="0">
    <w:nsid w:val="B105AE9A"/>
    <w:multiLevelType w:val="singleLevel"/>
    <w:tmpl w:val="B105AE9A"/>
    <w:lvl w:ilvl="0">
      <w:start w:val="1"/>
      <w:numFmt w:val="chineseCounting"/>
      <w:suff w:val="space"/>
      <w:lvlText w:val="第%1章"/>
      <w:lvlJc w:val="left"/>
      <w:rPr>
        <w:rFonts w:hint="eastAsia"/>
      </w:rPr>
    </w:lvl>
  </w:abstractNum>
  <w:abstractNum w:abstractNumId="2" w15:restartNumberingAfterBreak="0">
    <w:nsid w:val="B30E2987"/>
    <w:multiLevelType w:val="singleLevel"/>
    <w:tmpl w:val="B30E2987"/>
    <w:lvl w:ilvl="0">
      <w:start w:val="1"/>
      <w:numFmt w:val="decimal"/>
      <w:lvlText w:val="%1."/>
      <w:lvlJc w:val="left"/>
      <w:pPr>
        <w:tabs>
          <w:tab w:val="left" w:pos="312"/>
        </w:tabs>
      </w:pPr>
    </w:lvl>
  </w:abstractNum>
  <w:abstractNum w:abstractNumId="3" w15:restartNumberingAfterBreak="0">
    <w:nsid w:val="BC9AC96D"/>
    <w:multiLevelType w:val="singleLevel"/>
    <w:tmpl w:val="BC9AC96D"/>
    <w:lvl w:ilvl="0">
      <w:start w:val="1"/>
      <w:numFmt w:val="decimal"/>
      <w:suff w:val="nothing"/>
      <w:lvlText w:val="（%1）"/>
      <w:lvlJc w:val="left"/>
    </w:lvl>
  </w:abstractNum>
  <w:abstractNum w:abstractNumId="4" w15:restartNumberingAfterBreak="0">
    <w:nsid w:val="C959B437"/>
    <w:multiLevelType w:val="singleLevel"/>
    <w:tmpl w:val="C959B437"/>
    <w:lvl w:ilvl="0">
      <w:start w:val="1"/>
      <w:numFmt w:val="chineseCounting"/>
      <w:suff w:val="space"/>
      <w:lvlText w:val="第%1篇"/>
      <w:lvlJc w:val="left"/>
      <w:rPr>
        <w:rFonts w:hint="eastAsia"/>
      </w:rPr>
    </w:lvl>
  </w:abstractNum>
  <w:abstractNum w:abstractNumId="5" w15:restartNumberingAfterBreak="0">
    <w:nsid w:val="C9B725B3"/>
    <w:multiLevelType w:val="singleLevel"/>
    <w:tmpl w:val="C9B725B3"/>
    <w:lvl w:ilvl="0">
      <w:start w:val="1"/>
      <w:numFmt w:val="decimal"/>
      <w:suff w:val="nothing"/>
      <w:lvlText w:val="（%1）"/>
      <w:lvlJc w:val="left"/>
    </w:lvl>
  </w:abstractNum>
  <w:abstractNum w:abstractNumId="6" w15:restartNumberingAfterBreak="0">
    <w:nsid w:val="FCFF068F"/>
    <w:multiLevelType w:val="singleLevel"/>
    <w:tmpl w:val="FCFF068F"/>
    <w:lvl w:ilvl="0">
      <w:start w:val="1"/>
      <w:numFmt w:val="decimal"/>
      <w:suff w:val="nothing"/>
      <w:lvlText w:val="（%1）"/>
      <w:lvlJc w:val="left"/>
    </w:lvl>
  </w:abstractNum>
  <w:abstractNum w:abstractNumId="7" w15:restartNumberingAfterBreak="0">
    <w:nsid w:val="07199DAF"/>
    <w:multiLevelType w:val="singleLevel"/>
    <w:tmpl w:val="07199DAF"/>
    <w:lvl w:ilvl="0">
      <w:start w:val="1"/>
      <w:numFmt w:val="decimal"/>
      <w:suff w:val="nothing"/>
      <w:lvlText w:val="（%1）"/>
      <w:lvlJc w:val="left"/>
      <w:pPr>
        <w:ind w:left="210"/>
      </w:pPr>
    </w:lvl>
  </w:abstractNum>
  <w:abstractNum w:abstractNumId="8" w15:restartNumberingAfterBreak="0">
    <w:nsid w:val="0D99A540"/>
    <w:multiLevelType w:val="singleLevel"/>
    <w:tmpl w:val="0D99A540"/>
    <w:lvl w:ilvl="0">
      <w:start w:val="1"/>
      <w:numFmt w:val="decimal"/>
      <w:suff w:val="nothing"/>
      <w:lvlText w:val="（%1）"/>
      <w:lvlJc w:val="left"/>
    </w:lvl>
  </w:abstractNum>
  <w:abstractNum w:abstractNumId="9" w15:restartNumberingAfterBreak="0">
    <w:nsid w:val="211C8FFD"/>
    <w:multiLevelType w:val="singleLevel"/>
    <w:tmpl w:val="211C8FFD"/>
    <w:lvl w:ilvl="0">
      <w:start w:val="1"/>
      <w:numFmt w:val="decimal"/>
      <w:suff w:val="nothing"/>
      <w:lvlText w:val="（%1）"/>
      <w:lvlJc w:val="left"/>
      <w:pPr>
        <w:ind w:left="421" w:firstLine="0"/>
      </w:pPr>
    </w:lvl>
  </w:abstractNum>
  <w:abstractNum w:abstractNumId="10" w15:restartNumberingAfterBreak="0">
    <w:nsid w:val="25BF8949"/>
    <w:multiLevelType w:val="singleLevel"/>
    <w:tmpl w:val="25BF8949"/>
    <w:lvl w:ilvl="0">
      <w:start w:val="1"/>
      <w:numFmt w:val="decimal"/>
      <w:suff w:val="nothing"/>
      <w:lvlText w:val="（%1）"/>
      <w:lvlJc w:val="left"/>
    </w:lvl>
  </w:abstractNum>
  <w:abstractNum w:abstractNumId="11" w15:restartNumberingAfterBreak="0">
    <w:nsid w:val="409942D1"/>
    <w:multiLevelType w:val="singleLevel"/>
    <w:tmpl w:val="409942D1"/>
    <w:lvl w:ilvl="0">
      <w:start w:val="1"/>
      <w:numFmt w:val="decimal"/>
      <w:suff w:val="nothing"/>
      <w:lvlText w:val="（%1）"/>
      <w:lvlJc w:val="left"/>
    </w:lvl>
  </w:abstractNum>
  <w:abstractNum w:abstractNumId="12" w15:restartNumberingAfterBreak="0">
    <w:nsid w:val="4662334F"/>
    <w:multiLevelType w:val="singleLevel"/>
    <w:tmpl w:val="4662334F"/>
    <w:lvl w:ilvl="0">
      <w:start w:val="1"/>
      <w:numFmt w:val="decimal"/>
      <w:suff w:val="nothing"/>
      <w:lvlText w:val="（%1）"/>
      <w:lvlJc w:val="left"/>
    </w:lvl>
  </w:abstractNum>
  <w:abstractNum w:abstractNumId="13" w15:restartNumberingAfterBreak="0">
    <w:nsid w:val="4E459418"/>
    <w:multiLevelType w:val="singleLevel"/>
    <w:tmpl w:val="4E459418"/>
    <w:lvl w:ilvl="0">
      <w:start w:val="3"/>
      <w:numFmt w:val="chineseCounting"/>
      <w:suff w:val="space"/>
      <w:lvlText w:val="第%1篇"/>
      <w:lvlJc w:val="left"/>
      <w:rPr>
        <w:rFonts w:hint="eastAsia"/>
      </w:rPr>
    </w:lvl>
  </w:abstractNum>
  <w:abstractNum w:abstractNumId="14" w15:restartNumberingAfterBreak="0">
    <w:nsid w:val="51E9C320"/>
    <w:multiLevelType w:val="singleLevel"/>
    <w:tmpl w:val="51E9C320"/>
    <w:lvl w:ilvl="0">
      <w:start w:val="3"/>
      <w:numFmt w:val="chineseCounting"/>
      <w:suff w:val="space"/>
      <w:lvlText w:val="第%1篇"/>
      <w:lvlJc w:val="left"/>
      <w:rPr>
        <w:rFonts w:hint="eastAsia"/>
      </w:rPr>
    </w:lvl>
  </w:abstractNum>
  <w:abstractNum w:abstractNumId="15" w15:restartNumberingAfterBreak="0">
    <w:nsid w:val="55812568"/>
    <w:multiLevelType w:val="singleLevel"/>
    <w:tmpl w:val="55812568"/>
    <w:lvl w:ilvl="0">
      <w:start w:val="1"/>
      <w:numFmt w:val="decimal"/>
      <w:suff w:val="nothing"/>
      <w:lvlText w:val="（%1）"/>
      <w:lvlJc w:val="left"/>
      <w:pPr>
        <w:ind w:left="-1"/>
      </w:pPr>
    </w:lvl>
  </w:abstractNum>
  <w:abstractNum w:abstractNumId="16" w15:restartNumberingAfterBreak="0">
    <w:nsid w:val="56F6B5DC"/>
    <w:multiLevelType w:val="singleLevel"/>
    <w:tmpl w:val="56F6B5DC"/>
    <w:lvl w:ilvl="0">
      <w:start w:val="1"/>
      <w:numFmt w:val="decimal"/>
      <w:suff w:val="nothing"/>
      <w:lvlText w:val="（%1）"/>
      <w:lvlJc w:val="left"/>
      <w:pPr>
        <w:ind w:left="210"/>
      </w:pPr>
    </w:lvl>
  </w:abstractNum>
  <w:abstractNum w:abstractNumId="17" w15:restartNumberingAfterBreak="0">
    <w:nsid w:val="73B41D5B"/>
    <w:multiLevelType w:val="singleLevel"/>
    <w:tmpl w:val="73B41D5B"/>
    <w:lvl w:ilvl="0">
      <w:start w:val="1"/>
      <w:numFmt w:val="decimal"/>
      <w:suff w:val="nothing"/>
      <w:lvlText w:val="（%1）"/>
      <w:lvlJc w:val="left"/>
    </w:lvl>
  </w:abstractNum>
  <w:num w:numId="1">
    <w:abstractNumId w:val="14"/>
  </w:num>
  <w:num w:numId="2">
    <w:abstractNumId w:val="4"/>
  </w:num>
  <w:num w:numId="3">
    <w:abstractNumId w:val="16"/>
  </w:num>
  <w:num w:numId="4">
    <w:abstractNumId w:val="3"/>
  </w:num>
  <w:num w:numId="5">
    <w:abstractNumId w:val="11"/>
  </w:num>
  <w:num w:numId="6">
    <w:abstractNumId w:val="12"/>
  </w:num>
  <w:num w:numId="7">
    <w:abstractNumId w:val="7"/>
  </w:num>
  <w:num w:numId="8">
    <w:abstractNumId w:val="8"/>
  </w:num>
  <w:num w:numId="9">
    <w:abstractNumId w:val="13"/>
  </w:num>
  <w:num w:numId="10">
    <w:abstractNumId w:val="1"/>
  </w:num>
  <w:num w:numId="11">
    <w:abstractNumId w:val="0"/>
  </w:num>
  <w:num w:numId="12">
    <w:abstractNumId w:val="9"/>
  </w:num>
  <w:num w:numId="13">
    <w:abstractNumId w:val="17"/>
  </w:num>
  <w:num w:numId="14">
    <w:abstractNumId w:val="10"/>
  </w:num>
  <w:num w:numId="15">
    <w:abstractNumId w:val="2"/>
  </w:num>
  <w:num w:numId="16">
    <w:abstractNumId w:val="15"/>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22CBB"/>
    <w:rsid w:val="00046EF4"/>
    <w:rsid w:val="00077A5F"/>
    <w:rsid w:val="000F054A"/>
    <w:rsid w:val="00186F52"/>
    <w:rsid w:val="001E5724"/>
    <w:rsid w:val="00242673"/>
    <w:rsid w:val="00285327"/>
    <w:rsid w:val="002A04FE"/>
    <w:rsid w:val="002A7568"/>
    <w:rsid w:val="00313A87"/>
    <w:rsid w:val="00322986"/>
    <w:rsid w:val="0034254B"/>
    <w:rsid w:val="0038665C"/>
    <w:rsid w:val="004070CF"/>
    <w:rsid w:val="00454CE3"/>
    <w:rsid w:val="00484704"/>
    <w:rsid w:val="005A0378"/>
    <w:rsid w:val="00665621"/>
    <w:rsid w:val="006E036A"/>
    <w:rsid w:val="006E4F82"/>
    <w:rsid w:val="006F64C9"/>
    <w:rsid w:val="007639A2"/>
    <w:rsid w:val="007B603D"/>
    <w:rsid w:val="007C379D"/>
    <w:rsid w:val="007C62ED"/>
    <w:rsid w:val="007E39E3"/>
    <w:rsid w:val="008128AD"/>
    <w:rsid w:val="008560E2"/>
    <w:rsid w:val="00886EBF"/>
    <w:rsid w:val="00A03BBD"/>
    <w:rsid w:val="00A61EFD"/>
    <w:rsid w:val="00AA4570"/>
    <w:rsid w:val="00AA630A"/>
    <w:rsid w:val="00AE3D1A"/>
    <w:rsid w:val="00B03909"/>
    <w:rsid w:val="00B3515A"/>
    <w:rsid w:val="00B40ECD"/>
    <w:rsid w:val="00BA23F0"/>
    <w:rsid w:val="00C00798"/>
    <w:rsid w:val="00C54636"/>
    <w:rsid w:val="00CA367F"/>
    <w:rsid w:val="00CA53B2"/>
    <w:rsid w:val="00D02F99"/>
    <w:rsid w:val="00D13271"/>
    <w:rsid w:val="00D14471"/>
    <w:rsid w:val="00D417A1"/>
    <w:rsid w:val="00D504B7"/>
    <w:rsid w:val="00D715F7"/>
    <w:rsid w:val="00DD3B6E"/>
    <w:rsid w:val="00DD7B5F"/>
    <w:rsid w:val="00DE7849"/>
    <w:rsid w:val="00E05E8B"/>
    <w:rsid w:val="00E34029"/>
    <w:rsid w:val="00E366AB"/>
    <w:rsid w:val="00E76E34"/>
    <w:rsid w:val="00ED7F81"/>
    <w:rsid w:val="00F316B5"/>
    <w:rsid w:val="00F56396"/>
    <w:rsid w:val="00FB77A1"/>
    <w:rsid w:val="00FC24B5"/>
    <w:rsid w:val="03D9683E"/>
    <w:rsid w:val="0CAE4F87"/>
    <w:rsid w:val="0E05654C"/>
    <w:rsid w:val="150D6C01"/>
    <w:rsid w:val="15F80BFE"/>
    <w:rsid w:val="168B0AFC"/>
    <w:rsid w:val="1A715721"/>
    <w:rsid w:val="1DFB5B00"/>
    <w:rsid w:val="22760D81"/>
    <w:rsid w:val="2556415E"/>
    <w:rsid w:val="35E459B0"/>
    <w:rsid w:val="36B11CDB"/>
    <w:rsid w:val="3AB76B30"/>
    <w:rsid w:val="3EC66F6E"/>
    <w:rsid w:val="45E933CD"/>
    <w:rsid w:val="48471CE6"/>
    <w:rsid w:val="571630E1"/>
    <w:rsid w:val="598D475B"/>
    <w:rsid w:val="5DC37EFB"/>
    <w:rsid w:val="62D57261"/>
    <w:rsid w:val="66857D39"/>
    <w:rsid w:val="69297862"/>
    <w:rsid w:val="6A477953"/>
    <w:rsid w:val="6AAD5913"/>
    <w:rsid w:val="7FB10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D53338-A480-43CF-914E-E3B1BAC3E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qFormat/>
    <w:pPr>
      <w:ind w:firstLineChars="266" w:firstLine="851"/>
    </w:pPr>
    <w:rPr>
      <w:rFonts w:ascii="仿宋_GB2312" w:eastAsia="仿宋_GB2312"/>
      <w:sz w:val="32"/>
    </w:rPr>
  </w:style>
  <w:style w:type="paragraph" w:styleId="a4">
    <w:name w:val="Plain Text"/>
    <w:basedOn w:val="a"/>
    <w:link w:val="a5"/>
    <w:uiPriority w:val="99"/>
    <w:qFormat/>
    <w:rPr>
      <w:rFonts w:ascii="宋体" w:eastAsia="宋体" w:hAnsi="Courier New" w:cs="Times New Roman"/>
      <w:szCs w:val="20"/>
    </w:rPr>
  </w:style>
  <w:style w:type="paragraph" w:styleId="2">
    <w:name w:val="Body Text Indent 2"/>
    <w:basedOn w:val="a"/>
    <w:semiHidden/>
    <w:qFormat/>
    <w:pPr>
      <w:ind w:leftChars="200" w:left="840" w:hangingChars="200" w:hanging="420"/>
    </w:pPr>
    <w:rPr>
      <w:rFonts w:ascii="宋体" w:hAnsi="宋体"/>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qFormat/>
  </w:style>
  <w:style w:type="character" w:customStyle="1" w:styleId="a5">
    <w:name w:val="纯文本 字符"/>
    <w:basedOn w:val="a0"/>
    <w:link w:val="a4"/>
    <w:uiPriority w:val="99"/>
    <w:qFormat/>
    <w:rPr>
      <w:rFonts w:ascii="宋体" w:eastAsia="宋体" w:hAnsi="Courier New" w:cs="Times New Roman"/>
      <w:szCs w:val="20"/>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58</Pages>
  <Words>3964</Words>
  <Characters>22597</Characters>
  <Application>Microsoft Office Word</Application>
  <DocSecurity>0</DocSecurity>
  <Lines>188</Lines>
  <Paragraphs>53</Paragraphs>
  <ScaleCrop>false</ScaleCrop>
  <Company>P R C</Company>
  <LinksUpToDate>false</LinksUpToDate>
  <CharactersWithSpaces>26508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42</cp:revision>
  <cp:lastPrinted>2020-12-24T07:17:00Z</cp:lastPrinted>
  <dcterms:created xsi:type="dcterms:W3CDTF">2020-12-08T08:33:00Z</dcterms:created>
  <dcterms:modified xsi:type="dcterms:W3CDTF">2024-10-31T07:31:00Z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C3D4A4D1349E4A558569176167082545</vt:lpwstr>
  </property>
</Properties>
</file>